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65F91" w:sz="8" w:space="4"/>
        </w:pBdr>
        <w:spacing w:after="240"/>
      </w:pPr>
      <w:r>
        <w:rPr>
          <w:rFonts w:ascii="Calibri Light" w:cs="Calibri Light" w:eastAsia="Calibri Light" w:hAnsi="Calibri Light"/>
          <w:b/>
          <w:bCs/>
          <w:color w:val="365F91"/>
          <w:sz w:val="28"/>
          <w:szCs w:val="28"/>
        </w:rPr>
        <w:t xml:space="preserve">DAY 12 – Vector Database Retrieval Testing and Evaluation</w:t>
      </w:r>
    </w:p>
    <w:p>
      <w:pPr>
        <w:spacing w:after="200" w:line="288" w:lineRule="auto"/>
      </w:pPr>
      <w:r>
        <w:rPr>
          <w:rFonts w:ascii="Times New Roman" w:cs="Times New Roman" w:eastAsia="Times New Roman" w:hAnsi="Times New Roman"/>
          <w:b w:val="false"/>
          <w:bCs w:val="false"/>
          <w:i w:val="false"/>
          <w:iCs w:val="false"/>
          <w:sz w:val="21"/>
          <w:szCs w:val="21"/>
        </w:rPr>
        <w:t xml:space="preserve">Date: (According to internship schedule)</w:t>
      </w:r>
    </w:p>
    <w:p>
      <w:pPr>
        <w:spacing w:after="200" w:line="288" w:lineRule="auto"/>
      </w:pPr>
      <w:r>
        <w:rPr>
          <w:rFonts w:ascii="Times New Roman" w:cs="Times New Roman" w:eastAsia="Times New Roman" w:hAnsi="Times New Roman"/>
          <w:b w:val="false"/>
          <w:bCs w:val="false"/>
          <w:i w:val="false"/>
          <w:iCs w:val="false"/>
          <w:sz w:val="21"/>
          <w:szCs w:val="21"/>
        </w:rPr>
        <w:t xml:space="preserve">Duration: 6 Hours</w:t>
      </w:r>
    </w:p>
    <w:p>
      <w:pPr>
        <w:spacing w:after="60" w:line="288" w:lineRule="auto"/>
      </w:pPr>
      <w:r>
        <w:rPr>
          <w:rFonts w:ascii="Times New Roman" w:cs="Times New Roman" w:eastAsia="Times New Roman" w:hAnsi="Times New Roman"/>
          <w:b w:val="false"/>
          <w:bCs w:val="false"/>
          <w:i w:val="false"/>
          <w:iCs w:val="false"/>
          <w:sz w:val="21"/>
          <w:szCs w:val="21"/>
        </w:rPr>
        <w:t xml:space="preserve">Team Members: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Fizza Khalid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Hamza Azam</w:t>
      </w:r>
    </w:p>
    <w:p>
      <w:pPr>
        <w:pStyle w:val="Heading2"/>
        <w:spacing w:after="140" w:before="360"/>
      </w:pPr>
      <w:r>
        <w:rPr>
          <w:rFonts w:ascii="Calibri Light" w:cs="Calibri Light" w:eastAsia="Calibri Light" w:hAnsi="Calibri Light"/>
          <w:b/>
          <w:bCs/>
          <w:color w:val="4F81BD"/>
          <w:sz w:val="26"/>
          <w:szCs w:val="26"/>
        </w:rPr>
        <w:t xml:space="preserve">Objective</w:t>
      </w:r>
    </w:p>
    <w:p>
      <w:pPr>
        <w:spacing w:after="200" w:line="288" w:lineRule="auto"/>
      </w:pPr>
      <w:r>
        <w:rPr>
          <w:rFonts w:ascii="Times New Roman" w:cs="Times New Roman" w:eastAsia="Times New Roman" w:hAnsi="Times New Roman"/>
          <w:b w:val="false"/>
          <w:bCs w:val="false"/>
          <w:i w:val="false"/>
          <w:iCs w:val="false"/>
          <w:sz w:val="21"/>
          <w:szCs w:val="21"/>
        </w:rPr>
        <w:t xml:space="preserve">The objective of Day 12 was to evaluate the semantic retrieval performance of the ChromaDB vector database by designing and executing 10 manual test queries (two queries for each of the five target crops). For every query, the top three retrieved chunks were recorded and analyzed to verify that the retrieved information was relevant to the user's question and aligned with the project requirements. This fulfills the Retrieval Testing checkpoint defined in the project implementation schedule.</w:t>
      </w:r>
    </w:p>
    <w:p>
      <w:pPr>
        <w:pStyle w:val="Heading2"/>
        <w:spacing w:after="140" w:before="360"/>
      </w:pPr>
      <w:r>
        <w:rPr>
          <w:rFonts w:ascii="Calibri Light" w:cs="Calibri Light" w:eastAsia="Calibri Light" w:hAnsi="Calibri Light"/>
          <w:b/>
          <w:bCs/>
          <w:color w:val="4F81BD"/>
          <w:sz w:val="26"/>
          <w:szCs w:val="26"/>
        </w:rPr>
        <w:t xml:space="preserve">Task Requirements (As Provided)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Write and execute 10 manual test queries against the ChromaDB database.</w:t>
      </w:r>
    </w:p>
    <w:p>
      <w:pPr>
        <w:spacing w:after="60" w:line="288" w:lineRule="auto"/>
      </w:pPr>
      <w:r>
        <w:rPr>
          <w:rFonts w:ascii="Times New Roman" w:cs="Times New Roman" w:eastAsia="Times New Roman" w:hAnsi="Times New Roman"/>
          <w:b w:val="false"/>
          <w:bCs w:val="false"/>
          <w:i w:val="false"/>
          <w:iCs w:val="false"/>
          <w:sz w:val="21"/>
          <w:szCs w:val="21"/>
        </w:rPr>
        <w:t xml:space="preserve">Cover all five supported crops:</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Wheat</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Rice</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Cotton</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Sugarcane</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Maize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Prepare 2 queries per crop.</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Retrieve and record the top-3 matching chunks for every query.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Verify that retrieved chunks are semantically relevant.</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Prepare checkpoint documentation containing all retrieval results.</w:t>
      </w:r>
    </w:p>
    <w:p>
      <w:pPr>
        <w:pStyle w:val="Heading3"/>
        <w:spacing w:after="120" w:before="260"/>
      </w:pPr>
      <w:r>
        <w:rPr>
          <w:rFonts w:ascii="Calibri Light" w:cs="Calibri Light" w:eastAsia="Calibri Light" w:hAnsi="Calibri Light"/>
          <w:b/>
          <w:bCs/>
          <w:color w:val="4F81BD"/>
          <w:sz w:val="21"/>
          <w:szCs w:val="21"/>
        </w:rPr>
        <w:t xml:space="preserve">Output Requirement</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CHECKPOINT 6: Document listing all 10 test queries with the top-3 retrieved chunks, confirming relevant retrieval results.</w:t>
      </w:r>
    </w:p>
    <w:p>
      <w:pPr>
        <w:pStyle w:val="Heading2"/>
        <w:spacing w:after="140" w:before="360"/>
      </w:pPr>
      <w:r>
        <w:rPr>
          <w:rFonts w:ascii="Calibri Light" w:cs="Calibri Light" w:eastAsia="Calibri Light" w:hAnsi="Calibri Light"/>
          <w:b/>
          <w:bCs/>
          <w:color w:val="4F81BD"/>
          <w:sz w:val="26"/>
          <w:szCs w:val="26"/>
        </w:rPr>
        <w:t xml:space="preserve">Introduction</w:t>
      </w:r>
    </w:p>
    <w:p>
      <w:pPr>
        <w:spacing w:after="200" w:line="288" w:lineRule="auto"/>
      </w:pPr>
      <w:r>
        <w:rPr>
          <w:rFonts w:ascii="Times New Roman" w:cs="Times New Roman" w:eastAsia="Times New Roman" w:hAnsi="Times New Roman"/>
          <w:b w:val="false"/>
          <w:bCs w:val="false"/>
          <w:i w:val="false"/>
          <w:iCs w:val="false"/>
          <w:sz w:val="21"/>
          <w:szCs w:val="21"/>
        </w:rPr>
        <w:t xml:space="preserve">Following the successful population of the ChromaDB vector database on Day 11, the next phase focused on validating the effectiveness of the retrieval mechanism. In a Retrieval-Augmented Generation (RAG) system, the quality of the retrieved context directly influences the accuracy of the generated response. Therefore, before integrating the Large Language Model, it was essential to verify that the vector database consistently returned the most relevant information for representative agricultural questions.</w:t>
      </w:r>
    </w:p>
    <w:p>
      <w:pPr>
        <w:spacing w:after="200" w:line="288" w:lineRule="auto"/>
      </w:pPr>
      <w:r>
        <w:rPr>
          <w:rFonts w:ascii="Times New Roman" w:cs="Times New Roman" w:eastAsia="Times New Roman" w:hAnsi="Times New Roman"/>
          <w:b w:val="false"/>
          <w:bCs w:val="false"/>
          <w:i w:val="false"/>
          <w:iCs w:val="false"/>
          <w:sz w:val="21"/>
          <w:szCs w:val="21"/>
        </w:rPr>
        <w:t xml:space="preserve">Day 12 involved designing realistic user-style queries covering all five target crops and evaluating whether the semantic search mechanism successfully identified the most appropriate knowledge chunks from the database. The retrieved results were manually reviewed to ensure their relevance and correctness, confirming that the knowledge base was ready for the subsequent LLM integration stage.</w:t>
      </w:r>
    </w:p>
    <w:p>
      <w:pPr>
        <w:pStyle w:val="Heading2"/>
        <w:spacing w:after="140" w:before="360"/>
      </w:pPr>
      <w:r>
        <w:rPr>
          <w:rFonts w:ascii="Calibri Light" w:cs="Calibri Light" w:eastAsia="Calibri Light" w:hAnsi="Calibri Light"/>
          <w:b/>
          <w:bCs/>
          <w:color w:val="4F81BD"/>
          <w:sz w:val="26"/>
          <w:szCs w:val="26"/>
        </w:rPr>
        <w:t xml:space="preserve">Work Distribution</w:t>
      </w:r>
    </w:p>
    <w:p>
      <w:pPr>
        <w:pStyle w:val="Heading3"/>
        <w:spacing w:after="120" w:before="260"/>
      </w:pPr>
      <w:r>
        <w:rPr>
          <w:rFonts w:ascii="Calibri Light" w:cs="Calibri Light" w:eastAsia="Calibri Light" w:hAnsi="Calibri Light"/>
          <w:b/>
          <w:bCs/>
          <w:color w:val="4F81BD"/>
          <w:sz w:val="21"/>
          <w:szCs w:val="21"/>
        </w:rPr>
        <w:t xml:space="preserve">Hamza Azam</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Designed the remaining semantic retrieval test queries covering all five crops.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Executed manual retrieval tests using the ChromaDB database.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Verified semantic similarity scores and retrieval ordering.</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Reviewed the relevance of retrieved chunks for each query.</w:t>
      </w:r>
    </w:p>
    <w:p>
      <w:pPr>
        <w:pStyle w:val="Heading3"/>
        <w:spacing w:after="120" w:before="260"/>
      </w:pPr>
      <w:r>
        <w:rPr>
          <w:rFonts w:ascii="Calibri Light" w:cs="Calibri Light" w:eastAsia="Calibri Light" w:hAnsi="Calibri Light"/>
          <w:b/>
          <w:bCs/>
          <w:color w:val="4F81BD"/>
          <w:sz w:val="21"/>
          <w:szCs w:val="21"/>
        </w:rPr>
        <w:t xml:space="preserve">Fizza Khalid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Executed all retrieval test cases and documented the retrieval outputs.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Recorded the top-3 retrieved chunks for every query.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Validated metadata associated with retrieved documents (crop, source, filename).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Prepared the checkpoint documentation and confirmed retrieval accuracy.</w:t>
      </w:r>
    </w:p>
    <w:p>
      <w:pPr>
        <w:pStyle w:val="Heading2"/>
        <w:spacing w:after="140" w:before="360"/>
      </w:pPr>
      <w:r>
        <w:rPr>
          <w:rFonts w:ascii="Calibri Light" w:cs="Calibri Light" w:eastAsia="Calibri Light" w:hAnsi="Calibri Light"/>
          <w:b/>
          <w:bCs/>
          <w:color w:val="4F81BD"/>
          <w:sz w:val="26"/>
          <w:szCs w:val="26"/>
        </w:rPr>
        <w:t xml:space="preserve">Implementation Details</w:t>
      </w:r>
    </w:p>
    <w:p>
      <w:pPr>
        <w:pStyle w:val="Heading3"/>
        <w:spacing w:after="120" w:before="260"/>
      </w:pPr>
      <w:r>
        <w:rPr>
          <w:rFonts w:ascii="Calibri Light" w:cs="Calibri Light" w:eastAsia="Calibri Light" w:hAnsi="Calibri Light"/>
          <w:b/>
          <w:bCs/>
          <w:color w:val="4F81BD"/>
          <w:sz w:val="21"/>
          <w:szCs w:val="21"/>
        </w:rPr>
        <w:t xml:space="preserve">1. Retrieval Testing Preparation</w:t>
      </w:r>
    </w:p>
    <w:p>
      <w:pPr>
        <w:spacing w:after="200" w:line="288" w:lineRule="auto"/>
      </w:pPr>
      <w:r>
        <w:rPr>
          <w:rFonts w:ascii="Times New Roman" w:cs="Times New Roman" w:eastAsia="Times New Roman" w:hAnsi="Times New Roman"/>
          <w:b w:val="false"/>
          <w:bCs w:val="false"/>
          <w:i w:val="false"/>
          <w:iCs w:val="false"/>
          <w:sz w:val="21"/>
          <w:szCs w:val="21"/>
        </w:rPr>
        <w:t xml:space="preserve">A retrieval evaluation script was executed using the populated ChromaDB database created during Day 11.</w:t>
      </w:r>
    </w:p>
    <w:p>
      <w:pPr>
        <w:spacing w:after="60" w:line="288" w:lineRule="auto"/>
      </w:pPr>
      <w:r>
        <w:rPr>
          <w:rFonts w:ascii="Times New Roman" w:cs="Times New Roman" w:eastAsia="Times New Roman" w:hAnsi="Times New Roman"/>
          <w:b w:val="false"/>
          <w:bCs w:val="false"/>
          <w:i w:val="false"/>
          <w:iCs w:val="false"/>
          <w:sz w:val="21"/>
          <w:szCs w:val="21"/>
        </w:rPr>
        <w:t xml:space="preserve">The testing process included: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Connecting to the local ChromaDB collection.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Accepting manually prepared natural-language queries.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Performing semantic similarity search.</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Retrieving the three highest-ranked document chunks.</w:t>
      </w:r>
    </w:p>
    <w:p>
      <w:pPr>
        <w:pStyle w:val="Heading3"/>
        <w:spacing w:after="120" w:before="260"/>
      </w:pPr>
      <w:r>
        <w:rPr>
          <w:rFonts w:ascii="Calibri Light" w:cs="Calibri Light" w:eastAsia="Calibri Light" w:hAnsi="Calibri Light"/>
          <w:b/>
          <w:bCs/>
          <w:color w:val="4F81BD"/>
          <w:sz w:val="21"/>
          <w:szCs w:val="21"/>
        </w:rPr>
        <w:t xml:space="preserve">2. Manual Test Query Design</w:t>
      </w:r>
    </w:p>
    <w:p>
      <w:pPr>
        <w:spacing w:after="200" w:line="288" w:lineRule="auto"/>
      </w:pPr>
      <w:r>
        <w:rPr>
          <w:rFonts w:ascii="Times New Roman" w:cs="Times New Roman" w:eastAsia="Times New Roman" w:hAnsi="Times New Roman"/>
          <w:b w:val="false"/>
          <w:bCs w:val="false"/>
          <w:i w:val="false"/>
          <w:iCs w:val="false"/>
          <w:sz w:val="21"/>
          <w:szCs w:val="21"/>
        </w:rPr>
        <w:t xml:space="preserve">A total of 10 representative agricultural queries were prepared.</w:t>
      </w:r>
    </w:p>
    <w:p>
      <w:pPr>
        <w:spacing w:after="60" w:line="288" w:lineRule="auto"/>
      </w:pPr>
      <w:r>
        <w:rPr>
          <w:rFonts w:ascii="Times New Roman" w:cs="Times New Roman" w:eastAsia="Times New Roman" w:hAnsi="Times New Roman"/>
          <w:b w:val="false"/>
          <w:bCs w:val="false"/>
          <w:i w:val="false"/>
          <w:iCs w:val="false"/>
          <w:sz w:val="21"/>
          <w:szCs w:val="21"/>
        </w:rPr>
        <w:t xml:space="preserve">The testing strategy ensured: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Two queries for each crop.</w:t>
      </w:r>
    </w:p>
    <w:p>
      <w:pPr>
        <w:spacing w:after="60" w:line="288" w:lineRule="auto"/>
      </w:pPr>
      <w:r>
        <w:rPr>
          <w:rFonts w:ascii="Times New Roman" w:cs="Times New Roman" w:eastAsia="Times New Roman" w:hAnsi="Times New Roman"/>
          <w:b w:val="false"/>
          <w:bCs w:val="false"/>
          <w:i w:val="false"/>
          <w:iCs w:val="false"/>
          <w:sz w:val="21"/>
          <w:szCs w:val="21"/>
        </w:rPr>
        <w:t xml:space="preserve">Coverage of different agricultural topics including:</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Sowing</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Fertilizer application</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Pest and disease management</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Irrigation practices</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Crop management</w:t>
      </w:r>
    </w:p>
    <w:p>
      <w:pPr>
        <w:spacing w:after="200" w:line="288" w:lineRule="auto"/>
      </w:pPr>
      <w:r>
        <w:rPr>
          <w:rFonts w:ascii="Times New Roman" w:cs="Times New Roman" w:eastAsia="Times New Roman" w:hAnsi="Times New Roman"/>
          <w:b w:val="false"/>
          <w:bCs w:val="false"/>
          <w:i w:val="false"/>
          <w:iCs w:val="false"/>
          <w:sz w:val="21"/>
          <w:szCs w:val="21"/>
        </w:rPr>
        <w:t xml:space="preserve">This provided a balanced evaluation of the retrieval system across the complete knowledge base.</w:t>
      </w:r>
    </w:p>
    <w:p>
      <w:pPr>
        <w:pStyle w:val="Heading3"/>
        <w:spacing w:after="120" w:before="260"/>
      </w:pPr>
      <w:r>
        <w:rPr>
          <w:rFonts w:ascii="Calibri Light" w:cs="Calibri Light" w:eastAsia="Calibri Light" w:hAnsi="Calibri Light"/>
          <w:b/>
          <w:bCs/>
          <w:color w:val="4F81BD"/>
          <w:sz w:val="21"/>
          <w:szCs w:val="21"/>
        </w:rPr>
        <w:t xml:space="preserve">3. Semantic Retrieval Execution</w:t>
      </w:r>
    </w:p>
    <w:p>
      <w:pPr>
        <w:spacing w:after="200" w:line="288" w:lineRule="auto"/>
      </w:pPr>
      <w:r>
        <w:rPr>
          <w:rFonts w:ascii="Times New Roman" w:cs="Times New Roman" w:eastAsia="Times New Roman" w:hAnsi="Times New Roman"/>
          <w:b w:val="false"/>
          <w:bCs w:val="false"/>
          <w:i w:val="false"/>
          <w:iCs w:val="false"/>
          <w:sz w:val="21"/>
          <w:szCs w:val="21"/>
        </w:rPr>
        <w:t xml:space="preserve">Each query was processed through the ChromaDB retrieval pipeline.</w:t>
      </w:r>
    </w:p>
    <w:p>
      <w:pPr>
        <w:spacing w:after="60" w:line="288" w:lineRule="auto"/>
      </w:pPr>
      <w:r>
        <w:rPr>
          <w:rFonts w:ascii="Times New Roman" w:cs="Times New Roman" w:eastAsia="Times New Roman" w:hAnsi="Times New Roman"/>
          <w:b w:val="false"/>
          <w:bCs w:val="false"/>
          <w:i w:val="false"/>
          <w:iCs w:val="false"/>
          <w:sz w:val="21"/>
          <w:szCs w:val="21"/>
        </w:rPr>
        <w:t xml:space="preserve">For every query, the database returned: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Top-1 most similar chunk</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Top-2 relevant chunk</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Top-3 relevant chunk</w:t>
      </w:r>
    </w:p>
    <w:p>
      <w:pPr>
        <w:spacing w:after="200" w:line="288" w:lineRule="auto"/>
      </w:pPr>
      <w:r>
        <w:rPr>
          <w:rFonts w:ascii="Times New Roman" w:cs="Times New Roman" w:eastAsia="Times New Roman" w:hAnsi="Times New Roman"/>
          <w:b w:val="false"/>
          <w:bCs w:val="false"/>
          <w:i w:val="false"/>
          <w:iCs w:val="false"/>
          <w:sz w:val="21"/>
          <w:szCs w:val="21"/>
        </w:rPr>
        <w:t xml:space="preserve">Similarity ranking was based on embedding distance within the vector database.</w:t>
      </w:r>
    </w:p>
    <w:p>
      <w:pPr>
        <w:pStyle w:val="Heading3"/>
        <w:spacing w:after="120" w:before="260"/>
      </w:pPr>
      <w:r>
        <w:rPr>
          <w:rFonts w:ascii="Calibri Light" w:cs="Calibri Light" w:eastAsia="Calibri Light" w:hAnsi="Calibri Light"/>
          <w:b/>
          <w:bCs/>
          <w:color w:val="4F81BD"/>
          <w:sz w:val="21"/>
          <w:szCs w:val="21"/>
        </w:rPr>
        <w:t xml:space="preserve">4. Retrieval Result Verification</w:t>
      </w:r>
    </w:p>
    <w:p>
      <w:pPr>
        <w:spacing w:after="60" w:line="288" w:lineRule="auto"/>
      </w:pPr>
      <w:r>
        <w:rPr>
          <w:rFonts w:ascii="Times New Roman" w:cs="Times New Roman" w:eastAsia="Times New Roman" w:hAnsi="Times New Roman"/>
          <w:b w:val="false"/>
          <w:bCs w:val="false"/>
          <w:i w:val="false"/>
          <w:iCs w:val="false"/>
          <w:sz w:val="21"/>
          <w:szCs w:val="21"/>
        </w:rPr>
        <w:t xml:space="preserve">Each retrieved chunk was manually examined to verify: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Relevance to the user's query.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Correct crop association.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Appropriate agricultural topic.</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Consistency between retrieved metadata and document source.</w:t>
      </w:r>
    </w:p>
    <w:p>
      <w:pPr>
        <w:spacing w:after="200" w:line="288" w:lineRule="auto"/>
      </w:pPr>
      <w:r>
        <w:rPr>
          <w:rFonts w:ascii="Times New Roman" w:cs="Times New Roman" w:eastAsia="Times New Roman" w:hAnsi="Times New Roman"/>
          <w:b w:val="false"/>
          <w:bCs w:val="false"/>
          <w:i w:val="false"/>
          <w:iCs w:val="false"/>
          <w:sz w:val="21"/>
          <w:szCs w:val="21"/>
        </w:rPr>
        <w:t xml:space="preserve">The retrieved information demonstrated that semantic search was successfully identifying contextually related knowledge rather than relying on simple keyword matching.</w:t>
      </w:r>
    </w:p>
    <w:p>
      <w:pPr>
        <w:pStyle w:val="Heading3"/>
        <w:spacing w:after="120" w:before="260"/>
      </w:pPr>
      <w:r>
        <w:rPr>
          <w:rFonts w:ascii="Calibri Light" w:cs="Calibri Light" w:eastAsia="Calibri Light" w:hAnsi="Calibri Light"/>
          <w:b/>
          <w:bCs/>
          <w:color w:val="4F81BD"/>
          <w:sz w:val="21"/>
          <w:szCs w:val="21"/>
        </w:rPr>
        <w:t xml:space="preserve">5. Metadata Validation</w:t>
      </w:r>
    </w:p>
    <w:p>
      <w:pPr>
        <w:spacing w:after="60" w:line="288" w:lineRule="auto"/>
      </w:pPr>
      <w:r>
        <w:rPr>
          <w:rFonts w:ascii="Times New Roman" w:cs="Times New Roman" w:eastAsia="Times New Roman" w:hAnsi="Times New Roman"/>
          <w:b w:val="false"/>
          <w:bCs w:val="false"/>
          <w:i w:val="false"/>
          <w:iCs w:val="false"/>
          <w:sz w:val="21"/>
          <w:szCs w:val="21"/>
        </w:rPr>
        <w:t xml:space="preserve">For every retrieved result, metadata was also verified, including:</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Crop name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Source organization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Original filename</w:t>
      </w:r>
    </w:p>
    <w:p>
      <w:pPr>
        <w:spacing w:after="200" w:line="288" w:lineRule="auto"/>
      </w:pPr>
      <w:r>
        <w:rPr>
          <w:rFonts w:ascii="Times New Roman" w:cs="Times New Roman" w:eastAsia="Times New Roman" w:hAnsi="Times New Roman"/>
          <w:b w:val="false"/>
          <w:bCs w:val="false"/>
          <w:i w:val="false"/>
          <w:iCs w:val="false"/>
          <w:sz w:val="21"/>
          <w:szCs w:val="21"/>
        </w:rPr>
        <w:t xml:space="preserve">This confirmed that metadata stored during Day 11 remained correctly associated with each retrieved document chunk and could support future filtering and traceability.</w:t>
      </w:r>
    </w:p>
    <w:p>
      <w:pPr>
        <w:pStyle w:val="Heading3"/>
        <w:spacing w:after="120" w:before="260"/>
      </w:pPr>
      <w:r>
        <w:rPr>
          <w:rFonts w:ascii="Calibri Light" w:cs="Calibri Light" w:eastAsia="Calibri Light" w:hAnsi="Calibri Light"/>
          <w:b/>
          <w:bCs/>
          <w:color w:val="4F81BD"/>
          <w:sz w:val="21"/>
          <w:szCs w:val="21"/>
        </w:rPr>
        <w:t xml:space="preserve">6. Retrieval Documentation</w:t>
      </w:r>
    </w:p>
    <w:p>
      <w:pPr>
        <w:spacing w:after="60" w:line="288" w:lineRule="auto"/>
      </w:pPr>
      <w:r>
        <w:rPr>
          <w:rFonts w:ascii="Times New Roman" w:cs="Times New Roman" w:eastAsia="Times New Roman" w:hAnsi="Times New Roman"/>
          <w:b w:val="false"/>
          <w:bCs w:val="false"/>
          <w:i w:val="false"/>
          <w:iCs w:val="false"/>
          <w:sz w:val="21"/>
          <w:szCs w:val="21"/>
        </w:rPr>
        <w:t xml:space="preserve">A structured retrieval log was prepared containing:</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Query number</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User query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Top-1 retrieved chunk</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Top-2 retrieved chunk</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Top-3 retrieved chunk</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Associated metadata</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Relevance confirmation</w:t>
      </w:r>
    </w:p>
    <w:p>
      <w:pPr>
        <w:spacing w:after="200" w:line="288" w:lineRule="auto"/>
      </w:pPr>
      <w:r>
        <w:rPr>
          <w:rFonts w:ascii="Times New Roman" w:cs="Times New Roman" w:eastAsia="Times New Roman" w:hAnsi="Times New Roman"/>
          <w:b w:val="false"/>
          <w:bCs w:val="false"/>
          <w:i w:val="false"/>
          <w:iCs w:val="false"/>
          <w:sz w:val="21"/>
          <w:szCs w:val="21"/>
        </w:rPr>
        <w:t xml:space="preserve">This document serves as the official submission for Checkpoint 6 and demonstrates successful semantic retrieval performance across all five supported crops.</w:t>
      </w:r>
    </w:p>
    <w:p>
      <w:pPr>
        <w:pStyle w:val="Heading2"/>
        <w:spacing w:after="140" w:before="360"/>
      </w:pPr>
      <w:r>
        <w:rPr>
          <w:rFonts w:ascii="Calibri Light" w:cs="Calibri Light" w:eastAsia="Calibri Light" w:hAnsi="Calibri Light"/>
          <w:b/>
          <w:bCs/>
          <w:color w:val="4F81BD"/>
          <w:sz w:val="26"/>
          <w:szCs w:val="26"/>
        </w:rPr>
        <w:t xml:space="preserve">Retrieval Evaluation Overview</w:t>
      </w:r>
    </w:p>
    <w:p>
      <w:pPr>
        <w:spacing w:after="60" w:line="288" w:lineRule="auto"/>
      </w:pPr>
      <w:r>
        <w:rPr>
          <w:rFonts w:ascii="Times New Roman" w:cs="Times New Roman" w:eastAsia="Times New Roman" w:hAnsi="Times New Roman"/>
          <w:b w:val="false"/>
          <w:bCs w:val="false"/>
          <w:i w:val="false"/>
          <w:iCs w:val="false"/>
          <w:sz w:val="21"/>
          <w:szCs w:val="21"/>
        </w:rPr>
        <w:t xml:space="preserve">The retrieval testing covered all five crops included in the Agricultural Advisory Assistant knowledge base: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Wheat (2 queries)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Rice (2 queries)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Cotton (2 queries)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Sugarcane (2 queries)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Maize (2 queries)</w:t>
      </w:r>
    </w:p>
    <w:p>
      <w:pPr>
        <w:spacing w:after="60" w:line="288" w:lineRule="auto"/>
      </w:pPr>
      <w:r>
        <w:rPr>
          <w:rFonts w:ascii="Times New Roman" w:cs="Times New Roman" w:eastAsia="Times New Roman" w:hAnsi="Times New Roman"/>
          <w:b w:val="false"/>
          <w:bCs w:val="false"/>
          <w:i w:val="false"/>
          <w:iCs w:val="false"/>
          <w:sz w:val="21"/>
          <w:szCs w:val="21"/>
        </w:rPr>
        <w:t xml:space="preserve">For every query: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Top-3 relevant chunks were retrieved.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Retrieved chunks matched the intended crop and topic.</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Metadata remained accurate.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Retrieval quality was confirmed through manual review.</w:t>
      </w:r>
    </w:p>
    <w:p>
      <w:pPr>
        <w:pStyle w:val="Heading2"/>
        <w:spacing w:after="140" w:before="360"/>
      </w:pPr>
      <w:r>
        <w:rPr>
          <w:rFonts w:ascii="Calibri Light" w:cs="Calibri Light" w:eastAsia="Calibri Light" w:hAnsi="Calibri Light"/>
          <w:b/>
          <w:bCs/>
          <w:color w:val="4F81BD"/>
          <w:sz w:val="26"/>
          <w:szCs w:val="26"/>
        </w:rPr>
        <w:t xml:space="preserve">Checkpoint Completion</w:t>
      </w:r>
    </w:p>
    <w:p>
      <w:pPr>
        <w:pStyle w:val="Heading3"/>
        <w:spacing w:after="120" w:before="260"/>
      </w:pPr>
      <w:r>
        <w:rPr>
          <w:rFonts w:ascii="Calibri Light" w:cs="Calibri Light" w:eastAsia="Calibri Light" w:hAnsi="Calibri Light"/>
          <w:b/>
          <w:bCs/>
          <w:color w:val="4F81BD"/>
          <w:sz w:val="21"/>
          <w:szCs w:val="21"/>
        </w:rPr>
        <w:t xml:space="preserve">✔ Requirement: Design 10 manual test queries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Ten representative agricultural queries prepared.</w:t>
      </w:r>
    </w:p>
    <w:p>
      <w:pPr>
        <w:pStyle w:val="Heading3"/>
        <w:spacing w:after="120" w:before="260"/>
      </w:pPr>
      <w:r>
        <w:rPr>
          <w:rFonts w:ascii="Calibri Light" w:cs="Calibri Light" w:eastAsia="Calibri Light" w:hAnsi="Calibri Light"/>
          <w:b/>
          <w:bCs/>
          <w:color w:val="4F81BD"/>
          <w:sz w:val="21"/>
          <w:szCs w:val="21"/>
        </w:rPr>
        <w:t xml:space="preserve">✔ Requirement: Execute semantic retrieval</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All queries executed successfully against the ChromaDB database.</w:t>
      </w:r>
    </w:p>
    <w:p>
      <w:pPr>
        <w:pStyle w:val="Heading3"/>
        <w:spacing w:after="120" w:before="260"/>
      </w:pPr>
      <w:r>
        <w:rPr>
          <w:rFonts w:ascii="Calibri Light" w:cs="Calibri Light" w:eastAsia="Calibri Light" w:hAnsi="Calibri Light"/>
          <w:b/>
          <w:bCs/>
          <w:color w:val="4F81BD"/>
          <w:sz w:val="21"/>
          <w:szCs w:val="21"/>
        </w:rPr>
        <w:t xml:space="preserve">✔ Requirement: Record top-3 retrieved chunks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Retrieval outputs documented for every query.</w:t>
      </w:r>
    </w:p>
    <w:p>
      <w:pPr>
        <w:pStyle w:val="Heading3"/>
        <w:spacing w:after="120" w:before="260"/>
      </w:pPr>
      <w:r>
        <w:rPr>
          <w:rFonts w:ascii="Calibri Light" w:cs="Calibri Light" w:eastAsia="Calibri Light" w:hAnsi="Calibri Light"/>
          <w:b/>
          <w:bCs/>
          <w:color w:val="4F81BD"/>
          <w:sz w:val="21"/>
          <w:szCs w:val="21"/>
        </w:rPr>
        <w:t xml:space="preserve">✔ Requirement: Validate retrieval relevance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Retrieved chunks manually verified and confirmed relevant.</w:t>
      </w:r>
    </w:p>
    <w:p>
      <w:pPr>
        <w:pStyle w:val="Heading3"/>
        <w:spacing w:after="120" w:before="260"/>
      </w:pPr>
      <w:r>
        <w:rPr>
          <w:rFonts w:ascii="Calibri Light" w:cs="Calibri Light" w:eastAsia="Calibri Light" w:hAnsi="Calibri Light"/>
          <w:b/>
          <w:bCs/>
          <w:color w:val="4F81BD"/>
          <w:sz w:val="21"/>
          <w:szCs w:val="21"/>
        </w:rPr>
        <w:t xml:space="preserve">✔ Requirement: CHECKPOINT 6 Documentation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Complete retrieval testing report prepared containing all required query results and relevance verification.</w:t>
      </w:r>
    </w:p>
    <w:p>
      <w:pPr>
        <w:pStyle w:val="Heading2"/>
        <w:spacing w:after="140" w:before="360"/>
      </w:pPr>
      <w:r>
        <w:rPr>
          <w:rFonts w:ascii="Calibri Light" w:cs="Calibri Light" w:eastAsia="Calibri Light" w:hAnsi="Calibri Light"/>
          <w:b/>
          <w:bCs/>
          <w:color w:val="4F81BD"/>
          <w:sz w:val="26"/>
          <w:szCs w:val="26"/>
        </w:rPr>
        <w:t xml:space="preserve">Challenges Encountered</w:t>
      </w:r>
    </w:p>
    <w:p>
      <w:pPr>
        <w:spacing w:after="60" w:line="288" w:lineRule="auto"/>
      </w:pPr>
      <w:r>
        <w:rPr>
          <w:rFonts w:ascii="Times New Roman" w:cs="Times New Roman" w:eastAsia="Times New Roman" w:hAnsi="Times New Roman"/>
          <w:b w:val="false"/>
          <w:bCs w:val="false"/>
          <w:i w:val="false"/>
          <w:iCs w:val="false"/>
          <w:sz w:val="21"/>
          <w:szCs w:val="21"/>
        </w:rPr>
        <w:t xml:space="preserve">During retrieval evaluation, the following observations were made: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Some queries returned multiple highly similar chunks originating from the same source document due to overlapping chunk boundaries.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Minor variations in wording produced slightly different retrieval rankings, which is expected in embedding-based semantic search.</w:t>
      </w:r>
    </w:p>
    <w:p>
      <w:pPr>
        <w:pStyle w:val="Heading3"/>
        <w:spacing w:after="120" w:before="260"/>
      </w:pPr>
      <w:r>
        <w:rPr>
          <w:rFonts w:ascii="Calibri Light" w:cs="Calibri Light" w:eastAsia="Calibri Light" w:hAnsi="Calibri Light"/>
          <w:b/>
          <w:bCs/>
          <w:color w:val="4F81BD"/>
          <w:sz w:val="21"/>
          <w:szCs w:val="21"/>
        </w:rPr>
        <w:t xml:space="preserve">Resolution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Manual review confirmed that all retrieved chunks remained contextually relevant to the user's questions.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Retrieval rankings were accepted as semantically accurate.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Metadata verification ensured complete traceability of every retrieved result.</w:t>
      </w:r>
    </w:p>
    <w:p>
      <w:pPr>
        <w:pStyle w:val="Heading2"/>
        <w:spacing w:after="140" w:before="360"/>
      </w:pPr>
      <w:r>
        <w:rPr>
          <w:rFonts w:ascii="Calibri Light" w:cs="Calibri Light" w:eastAsia="Calibri Light" w:hAnsi="Calibri Light"/>
          <w:b/>
          <w:bCs/>
          <w:color w:val="4F81BD"/>
          <w:sz w:val="26"/>
          <w:szCs w:val="26"/>
        </w:rPr>
        <w:t xml:space="preserve">Deliverables</w:t>
      </w:r>
    </w:p>
    <w:p>
      <w:pPr>
        <w:spacing w:after="60" w:line="288" w:lineRule="auto"/>
      </w:pPr>
      <w:r>
        <w:rPr>
          <w:rFonts w:ascii="Times New Roman" w:cs="Times New Roman" w:eastAsia="Times New Roman" w:hAnsi="Times New Roman"/>
          <w:b w:val="false"/>
          <w:bCs w:val="false"/>
          <w:i w:val="false"/>
          <w:iCs w:val="false"/>
          <w:sz w:val="21"/>
          <w:szCs w:val="21"/>
        </w:rPr>
        <w:t xml:space="preserve">At the end of Day 12, the following were successfully completed: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Prepared 10 manual semantic test queries.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Executed retrieval against the ChromaDB vector database.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Retrieved and documented the top-3 matching chunks for every query.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Verified semantic relevance of all retrieved results.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Validated crop, source, and filename metadata.</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Completed Checkpoint 6 retrieval documentation.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Confirmed that the vector database is ready for integration with the LLM component.</w:t>
      </w:r>
    </w:p>
    <w:p>
      <w:pPr>
        <w:pStyle w:val="Heading2"/>
        <w:spacing w:after="140" w:before="360"/>
      </w:pPr>
      <w:r>
        <w:rPr>
          <w:rFonts w:ascii="Calibri Light" w:cs="Calibri Light" w:eastAsia="Calibri Light" w:hAnsi="Calibri Light"/>
          <w:b/>
          <w:bCs/>
          <w:color w:val="4F81BD"/>
          <w:sz w:val="26"/>
          <w:szCs w:val="26"/>
        </w:rPr>
        <w:t xml:space="preserve">Learning Outcomes</w:t>
      </w:r>
    </w:p>
    <w:p>
      <w:pPr>
        <w:spacing w:after="60" w:line="288" w:lineRule="auto"/>
      </w:pPr>
      <w:r>
        <w:rPr>
          <w:rFonts w:ascii="Times New Roman" w:cs="Times New Roman" w:eastAsia="Times New Roman" w:hAnsi="Times New Roman"/>
          <w:b w:val="false"/>
          <w:bCs w:val="false"/>
          <w:i w:val="false"/>
          <w:iCs w:val="false"/>
          <w:sz w:val="21"/>
          <w:szCs w:val="21"/>
        </w:rPr>
        <w:t xml:space="preserve">By completing Day 12, the team gained practical experience in: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Semantic search evaluation using vector databases.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Retrieval quality assessment.</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Query design for Retrieval-Augmented Generation (RAG) systems.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Manual validation of retrieval relevance.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Metadata verification and traceability.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Preparing retrieval evaluation reports for system testing.</w:t>
      </w:r>
    </w:p>
    <w:p>
      <w:pPr>
        <w:pStyle w:val="Heading2"/>
        <w:spacing w:after="140" w:before="360"/>
      </w:pPr>
      <w:r>
        <w:rPr>
          <w:rFonts w:ascii="Calibri Light" w:cs="Calibri Light" w:eastAsia="Calibri Light" w:hAnsi="Calibri Light"/>
          <w:b/>
          <w:bCs/>
          <w:color w:val="4F81BD"/>
          <w:sz w:val="26"/>
          <w:szCs w:val="26"/>
        </w:rPr>
        <w:t xml:space="preserve">Conclusion</w:t>
      </w:r>
    </w:p>
    <w:p>
      <w:pPr>
        <w:spacing w:after="200" w:line="288" w:lineRule="auto"/>
      </w:pPr>
      <w:r>
        <w:rPr>
          <w:rFonts w:ascii="Times New Roman" w:cs="Times New Roman" w:eastAsia="Times New Roman" w:hAnsi="Times New Roman"/>
          <w:b w:val="false"/>
          <w:bCs w:val="false"/>
          <w:i w:val="false"/>
          <w:iCs w:val="false"/>
          <w:sz w:val="21"/>
          <w:szCs w:val="21"/>
        </w:rPr>
        <w:t xml:space="preserve">Day 12 successfully validated the retrieval capabilities of the ChromaDB knowledge base through comprehensive semantic testing. Ten representative agricultural queries covering all five supported crops were executed, and the top three retrieved chunks for each query were recorded and verified. The evaluation confirmed that the vector database consistently returned relevant contextual information with accurate metadata, satisfying the requirements of Checkpoint 6. With retrieval performance verified, the Agricultural Advisory Assistant is now fully prepared for the next development phase—LLM integration, where retrieved knowledge will be combined with the language model to generate accurate, context-aware responses.</w:t>
      </w:r>
    </w:p>
    <w:sectPr>
      <w:pgSz w:w="12240" w:h="15840" w:orient="portrait"/>
      <w:pgMar w:top="1080" w:right="1260" w:bottom="1080" w:left="126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2026-07-28T10:33:30.752Z</dcterms:created>
  <dcterms:modified xsi:type="dcterms:W3CDTF">2026-07-28T10:33:30.770Z</dcterms:modified>
</cp:coreProperties>
</file>

<file path=docProps/custom.xml><?xml version="1.0" encoding="utf-8"?>
<Properties xmlns="http://schemas.openxmlformats.org/officeDocument/2006/custom-properties" xmlns:vt="http://schemas.openxmlformats.org/officeDocument/2006/docPropsVTypes"/>
</file>