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B45AFF" w:rsidP="005148AF">
      <w:pPr>
        <w:pStyle w:val="Title"/>
      </w:pPr>
      <w:bookmarkStart w:id="0" w:name="_GoBack"/>
      <w:r>
        <w:t>Chapter 9 Lab</w:t>
      </w:r>
    </w:p>
    <w:bookmarkEnd w:id="0"/>
    <w:p w:rsidR="00B45AFF" w:rsidRDefault="00B45AFF" w:rsidP="00B45AFF">
      <w:pPr>
        <w:pStyle w:val="Body1"/>
      </w:pPr>
      <w:r w:rsidRPr="00D52D50">
        <w:t xml:space="preserve">Once again, </w:t>
      </w:r>
      <w:proofErr w:type="gramStart"/>
      <w:r w:rsidRPr="00D52D50">
        <w:t>we’ve</w:t>
      </w:r>
      <w:proofErr w:type="gramEnd"/>
      <w:r w:rsidRPr="00D52D50">
        <w:t xml:space="preserve"> covered a lot of important concepts in a short amount of time. The best way to cement your new knowledge is to put it to immediate use. </w:t>
      </w:r>
      <w:r>
        <w:t>We</w:t>
      </w:r>
      <w:r w:rsidRPr="00D52D50">
        <w:t xml:space="preserve"> recommend doing the following tasks in order, because they build on each other to help remind you of what </w:t>
      </w:r>
      <w:proofErr w:type="gramStart"/>
      <w:r w:rsidRPr="00D52D50">
        <w:t>you’ve</w:t>
      </w:r>
      <w:proofErr w:type="gramEnd"/>
      <w:r w:rsidRPr="00D52D50">
        <w:t xml:space="preserve"> learned and to help you find practical ways to use that knowledge. </w:t>
      </w:r>
    </w:p>
    <w:p w:rsidR="00B45AFF" w:rsidRDefault="00B45AFF" w:rsidP="00B45AFF">
      <w:pPr>
        <w:pStyle w:val="Body"/>
      </w:pPr>
      <w:r>
        <w:t xml:space="preserve">To make this a bit trickier, </w:t>
      </w:r>
      <w:proofErr w:type="gramStart"/>
      <w:r>
        <w:t>We’re</w:t>
      </w:r>
      <w:proofErr w:type="gramEnd"/>
      <w:r>
        <w:t xml:space="preserve"> going to force you to consider the </w:t>
      </w:r>
      <w:r w:rsidRPr="00AC09C6">
        <w:rPr>
          <w:rStyle w:val="CodeinText"/>
        </w:rPr>
        <w:t>Get-</w:t>
      </w:r>
      <w:proofErr w:type="spellStart"/>
      <w:r w:rsidRPr="00AC09C6">
        <w:rPr>
          <w:rStyle w:val="CodeinText"/>
        </w:rPr>
        <w:t>ADComputer</w:t>
      </w:r>
      <w:proofErr w:type="spellEnd"/>
      <w:r>
        <w:t xml:space="preserve"> command. This command is installed on any Windows Server 2008 R2 or later domain controller – but you </w:t>
      </w:r>
      <w:proofErr w:type="gramStart"/>
      <w:r>
        <w:t>don’t</w:t>
      </w:r>
      <w:proofErr w:type="gramEnd"/>
      <w:r>
        <w:t xml:space="preserve"> need one! You only need to know two things:</w:t>
      </w:r>
    </w:p>
    <w:p w:rsidR="00B45AFF" w:rsidRDefault="00B45AFF" w:rsidP="00B45AFF">
      <w:pPr>
        <w:pStyle w:val="ListBullet"/>
      </w:pPr>
      <w:r>
        <w:t xml:space="preserve">The </w:t>
      </w:r>
      <w:r w:rsidRPr="00AC09C6">
        <w:rPr>
          <w:rStyle w:val="CodeinText"/>
        </w:rPr>
        <w:t>Get-</w:t>
      </w:r>
      <w:proofErr w:type="spellStart"/>
      <w:r w:rsidRPr="00AC09C6">
        <w:rPr>
          <w:rStyle w:val="CodeinText"/>
        </w:rPr>
        <w:t>ADComputer</w:t>
      </w:r>
      <w:proofErr w:type="spellEnd"/>
      <w:r>
        <w:t xml:space="preserve"> command has a </w:t>
      </w:r>
      <w:r w:rsidRPr="00AC09C6">
        <w:rPr>
          <w:rStyle w:val="CodeinText"/>
        </w:rPr>
        <w:t>–filter</w:t>
      </w:r>
      <w:r>
        <w:t xml:space="preserve"> parameter</w:t>
      </w:r>
      <w:proofErr w:type="gramStart"/>
      <w:r>
        <w:t>;</w:t>
      </w:r>
      <w:proofErr w:type="gramEnd"/>
      <w:r>
        <w:t xml:space="preserve"> running </w:t>
      </w:r>
      <w:r w:rsidRPr="00AC09C6">
        <w:rPr>
          <w:rStyle w:val="CodeinText"/>
        </w:rPr>
        <w:t>Get-</w:t>
      </w:r>
      <w:proofErr w:type="spellStart"/>
      <w:r w:rsidRPr="00AC09C6">
        <w:rPr>
          <w:rStyle w:val="CodeinText"/>
        </w:rPr>
        <w:t>ADComputer</w:t>
      </w:r>
      <w:proofErr w:type="spellEnd"/>
      <w:r w:rsidRPr="00AC09C6">
        <w:rPr>
          <w:rStyle w:val="CodeinText"/>
        </w:rPr>
        <w:t xml:space="preserve"> –filter *</w:t>
      </w:r>
      <w:r>
        <w:t xml:space="preserve"> will retrieve all computer objects in the domain.</w:t>
      </w:r>
    </w:p>
    <w:p w:rsidR="00B45AFF" w:rsidRPr="00AC09C6" w:rsidRDefault="00B45AFF" w:rsidP="00B45AFF">
      <w:pPr>
        <w:pStyle w:val="ListBullet"/>
      </w:pPr>
      <w:r>
        <w:t>Domain computer objects have a Name property, which contains the computer’s host name.</w:t>
      </w:r>
    </w:p>
    <w:p w:rsidR="00B45AFF" w:rsidRDefault="00B45AFF" w:rsidP="00B45AFF">
      <w:pPr>
        <w:pStyle w:val="Body"/>
      </w:pPr>
      <w:r>
        <w:t>With that in mind, c</w:t>
      </w:r>
      <w:r w:rsidRPr="00D52D50">
        <w:t>omplete these tasks:</w:t>
      </w:r>
    </w:p>
    <w:p w:rsidR="00B45AFF" w:rsidRPr="00D52D50" w:rsidRDefault="00B45AFF" w:rsidP="00B45AFF">
      <w:pPr>
        <w:pStyle w:val="Callout0"/>
      </w:pPr>
      <w:r w:rsidRPr="00F90C0D">
        <w:rPr>
          <w:rStyle w:val="CalloutHead"/>
        </w:rPr>
        <w:t>Note</w:t>
      </w:r>
      <w:r>
        <w:t xml:space="preserve"> </w:t>
      </w:r>
      <w:proofErr w:type="gramStart"/>
      <w:r>
        <w:t>You’re</w:t>
      </w:r>
      <w:proofErr w:type="gramEnd"/>
      <w:r>
        <w:t xml:space="preserve"> not being asked to run these commands. Instead, </w:t>
      </w:r>
      <w:proofErr w:type="gramStart"/>
      <w:r>
        <w:t>you’re</w:t>
      </w:r>
      <w:proofErr w:type="gramEnd"/>
      <w:r>
        <w:t xml:space="preserve"> being asked if these commands will function or not, and why. </w:t>
      </w:r>
      <w:proofErr w:type="gramStart"/>
      <w:r>
        <w:t>You’ve</w:t>
      </w:r>
      <w:proofErr w:type="gramEnd"/>
      <w:r>
        <w:t xml:space="preserve"> been told how </w:t>
      </w:r>
      <w:r w:rsidRPr="00F90C0D">
        <w:rPr>
          <w:rStyle w:val="CodeinText"/>
        </w:rPr>
        <w:t>Get-</w:t>
      </w:r>
      <w:proofErr w:type="spellStart"/>
      <w:r w:rsidRPr="00F90C0D">
        <w:rPr>
          <w:rStyle w:val="CodeinText"/>
        </w:rPr>
        <w:t>ADComputer</w:t>
      </w:r>
      <w:proofErr w:type="spellEnd"/>
      <w:r>
        <w:t xml:space="preserve"> works, and what it produces; you can read the help to discover what other commands expect and accept.</w:t>
      </w:r>
    </w:p>
    <w:p w:rsidR="00B45AFF" w:rsidRPr="00D52D50" w:rsidRDefault="00B45AFF" w:rsidP="00B45AFF">
      <w:pPr>
        <w:pStyle w:val="ListNumbered"/>
        <w:numPr>
          <w:ilvl w:val="0"/>
          <w:numId w:val="3"/>
        </w:numPr>
      </w:pPr>
      <w:r w:rsidRPr="00D52D50">
        <w:t xml:space="preserve">Would the following command work to retrieve a list of installed hotfixes from all domain controllers in the specified domain? </w:t>
      </w:r>
      <w:proofErr w:type="gramStart"/>
      <w:r w:rsidRPr="00D52D50">
        <w:t>Why or why not?</w:t>
      </w:r>
      <w:proofErr w:type="gramEnd"/>
      <w:r w:rsidRPr="00D52D50">
        <w:t xml:space="preserve"> Write out an explanation, similar to the ones </w:t>
      </w:r>
      <w:r w:rsidR="00095031">
        <w:t>we</w:t>
      </w:r>
      <w:r w:rsidRPr="00D52D50">
        <w:t xml:space="preserve"> provided earlier in this chapter.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>Get-Hotfix -</w:t>
      </w:r>
      <w:proofErr w:type="spellStart"/>
      <w:r w:rsidRPr="00D52D50">
        <w:rPr>
          <w:noProof w:val="0"/>
        </w:rPr>
        <w:t>computerName</w:t>
      </w:r>
      <w:proofErr w:type="spellEnd"/>
      <w:r w:rsidRPr="00D52D50">
        <w:rPr>
          <w:noProof w:val="0"/>
        </w:rPr>
        <w:t xml:space="preserve"> (get-</w:t>
      </w:r>
      <w:proofErr w:type="spellStart"/>
      <w:r w:rsidRPr="00D52D50">
        <w:rPr>
          <w:noProof w:val="0"/>
        </w:rPr>
        <w:t>adcomputer</w:t>
      </w:r>
      <w:proofErr w:type="spellEnd"/>
      <w:r w:rsidRPr="00D52D50">
        <w:rPr>
          <w:noProof w:val="0"/>
        </w:rPr>
        <w:t xml:space="preserve"> -filter * </w:t>
      </w:r>
      <w:r>
        <w:rPr>
          <w:noProof w:val="0"/>
        </w:rPr>
        <w:t>|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>Select-Object -expand name</w:t>
      </w:r>
      <w:proofErr w:type="gramStart"/>
      <w:r w:rsidRPr="00D52D50">
        <w:rPr>
          <w:noProof w:val="0"/>
        </w:rPr>
        <w:t>)</w:t>
      </w:r>
      <w:proofErr w:type="gramEnd"/>
      <w:r w:rsidR="00095031">
        <w:rPr>
          <w:noProof w:val="0"/>
        </w:rPr>
        <w:br/>
      </w:r>
      <w:r w:rsidR="00095031">
        <w:rPr>
          <w:noProof w:val="0"/>
        </w:rPr>
        <w:br/>
      </w:r>
      <w:r w:rsidR="00095031" w:rsidRPr="00095031">
        <w:rPr>
          <w:rFonts w:ascii="Verdana" w:hAnsi="Verdana"/>
          <w:noProof w:val="0"/>
        </w:rPr>
        <w:t>This should work because the nested Get-</w:t>
      </w:r>
      <w:proofErr w:type="spellStart"/>
      <w:r w:rsidR="00095031" w:rsidRPr="00095031">
        <w:rPr>
          <w:rFonts w:ascii="Verdana" w:hAnsi="Verdana"/>
          <w:noProof w:val="0"/>
        </w:rPr>
        <w:t>ADComputer</w:t>
      </w:r>
      <w:proofErr w:type="spellEnd"/>
      <w:r w:rsidR="00095031" w:rsidRPr="00095031">
        <w:rPr>
          <w:rFonts w:ascii="Verdana" w:hAnsi="Verdana"/>
          <w:noProof w:val="0"/>
        </w:rPr>
        <w:t xml:space="preserve"> expression will return a collection of </w:t>
      </w:r>
      <w:proofErr w:type="spellStart"/>
      <w:r w:rsidR="00095031" w:rsidRPr="00095031">
        <w:rPr>
          <w:rFonts w:ascii="Verdana" w:hAnsi="Verdana"/>
          <w:noProof w:val="0"/>
        </w:rPr>
        <w:t>computernames</w:t>
      </w:r>
      <w:proofErr w:type="spellEnd"/>
      <w:r w:rsidR="00095031" w:rsidRPr="00095031">
        <w:rPr>
          <w:rFonts w:ascii="Verdana" w:hAnsi="Verdana"/>
          <w:noProof w:val="0"/>
        </w:rPr>
        <w:t xml:space="preserve"> and the –</w:t>
      </w:r>
      <w:proofErr w:type="spellStart"/>
      <w:r w:rsidR="00095031" w:rsidRPr="00095031">
        <w:rPr>
          <w:rFonts w:ascii="Verdana" w:hAnsi="Verdana"/>
          <w:noProof w:val="0"/>
        </w:rPr>
        <w:t>Computername</w:t>
      </w:r>
      <w:proofErr w:type="spellEnd"/>
      <w:r w:rsidR="00095031" w:rsidRPr="00095031">
        <w:rPr>
          <w:rFonts w:ascii="Verdana" w:hAnsi="Verdana"/>
          <w:noProof w:val="0"/>
        </w:rPr>
        <w:t xml:space="preserve"> parameter can accept an array of </w:t>
      </w:r>
      <w:proofErr w:type="spellStart"/>
      <w:r w:rsidR="00095031" w:rsidRPr="00095031">
        <w:rPr>
          <w:rFonts w:ascii="Verdana" w:hAnsi="Verdana"/>
          <w:noProof w:val="0"/>
        </w:rPr>
        <w:t>valies</w:t>
      </w:r>
      <w:proofErr w:type="spellEnd"/>
      <w:r w:rsidR="00095031" w:rsidRPr="00095031">
        <w:rPr>
          <w:rFonts w:ascii="Verdana" w:hAnsi="Verdana"/>
          <w:noProof w:val="0"/>
        </w:rPr>
        <w:t>.</w:t>
      </w:r>
      <w:r w:rsidR="00095031" w:rsidRPr="00095031">
        <w:rPr>
          <w:rFonts w:ascii="Verdana" w:hAnsi="Verdana"/>
          <w:noProof w:val="0"/>
        </w:rPr>
        <w:br/>
      </w:r>
    </w:p>
    <w:p w:rsidR="00B45AFF" w:rsidRPr="00D52D50" w:rsidRDefault="00B45AFF" w:rsidP="00B45AFF">
      <w:pPr>
        <w:pStyle w:val="ListNumbered"/>
      </w:pPr>
      <w:r w:rsidRPr="00D52D50">
        <w:t xml:space="preserve">Would this alternative command work to retrieve the list of hotfixes from the same computers? </w:t>
      </w:r>
      <w:proofErr w:type="gramStart"/>
      <w:r w:rsidRPr="00D52D50">
        <w:t>Why or why not?</w:t>
      </w:r>
      <w:proofErr w:type="gramEnd"/>
      <w:r w:rsidRPr="00D52D50">
        <w:t xml:space="preserve"> Write out an explanation, similar to the ones </w:t>
      </w:r>
      <w:r w:rsidR="00095031">
        <w:t>we</w:t>
      </w:r>
      <w:r w:rsidRPr="00D52D50">
        <w:t xml:space="preserve"> provided earlier in this chapter.</w:t>
      </w:r>
    </w:p>
    <w:p w:rsidR="00B45AFF" w:rsidRPr="00D52D50" w:rsidRDefault="00B45AFF" w:rsidP="00B45AFF">
      <w:pPr>
        <w:pStyle w:val="Code0"/>
        <w:rPr>
          <w:noProof w:val="0"/>
        </w:rPr>
      </w:pPr>
      <w:proofErr w:type="gramStart"/>
      <w:r w:rsidRPr="00D52D50">
        <w:rPr>
          <w:noProof w:val="0"/>
        </w:rPr>
        <w:t>get-</w:t>
      </w:r>
      <w:proofErr w:type="spellStart"/>
      <w:r w:rsidRPr="00D52D50">
        <w:rPr>
          <w:noProof w:val="0"/>
        </w:rPr>
        <w:t>adcomputer</w:t>
      </w:r>
      <w:proofErr w:type="spellEnd"/>
      <w:proofErr w:type="gramEnd"/>
      <w:r w:rsidRPr="00D52D50">
        <w:rPr>
          <w:noProof w:val="0"/>
        </w:rPr>
        <w:t xml:space="preserve"> -filter * </w:t>
      </w:r>
      <w:r>
        <w:rPr>
          <w:noProof w:val="0"/>
        </w:rPr>
        <w:t>|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>Get-</w:t>
      </w:r>
      <w:proofErr w:type="spellStart"/>
      <w:r w:rsidRPr="00D52D50">
        <w:rPr>
          <w:noProof w:val="0"/>
        </w:rPr>
        <w:t>HotFix</w:t>
      </w:r>
      <w:proofErr w:type="spellEnd"/>
      <w:r w:rsidR="00095031">
        <w:rPr>
          <w:noProof w:val="0"/>
        </w:rPr>
        <w:br/>
      </w:r>
      <w:r w:rsidR="00095031">
        <w:rPr>
          <w:noProof w:val="0"/>
        </w:rPr>
        <w:br/>
      </w:r>
      <w:proofErr w:type="gramStart"/>
      <w:r w:rsidR="00095031">
        <w:rPr>
          <w:rFonts w:ascii="Verdana" w:hAnsi="Verdana"/>
          <w:noProof w:val="0"/>
        </w:rPr>
        <w:t>This</w:t>
      </w:r>
      <w:proofErr w:type="gramEnd"/>
      <w:r w:rsidR="00095031">
        <w:rPr>
          <w:rFonts w:ascii="Verdana" w:hAnsi="Verdana"/>
          <w:noProof w:val="0"/>
        </w:rPr>
        <w:t xml:space="preserve"> won’t work because Get-Hotfix doesn’t accept any parameters by value. Although it will accept –</w:t>
      </w:r>
      <w:proofErr w:type="spellStart"/>
      <w:r w:rsidR="00095031">
        <w:rPr>
          <w:rFonts w:ascii="Verdana" w:hAnsi="Verdana"/>
          <w:noProof w:val="0"/>
        </w:rPr>
        <w:t>Computername</w:t>
      </w:r>
      <w:proofErr w:type="spellEnd"/>
      <w:r w:rsidR="00095031">
        <w:rPr>
          <w:rFonts w:ascii="Verdana" w:hAnsi="Verdana"/>
          <w:noProof w:val="0"/>
        </w:rPr>
        <w:t xml:space="preserve"> by property name, but this command </w:t>
      </w:r>
      <w:proofErr w:type="gramStart"/>
      <w:r w:rsidR="00095031">
        <w:rPr>
          <w:rFonts w:ascii="Verdana" w:hAnsi="Verdana"/>
          <w:noProof w:val="0"/>
        </w:rPr>
        <w:t>isn’t</w:t>
      </w:r>
      <w:proofErr w:type="gramEnd"/>
      <w:r w:rsidR="00095031">
        <w:rPr>
          <w:rFonts w:ascii="Verdana" w:hAnsi="Verdana"/>
          <w:noProof w:val="0"/>
        </w:rPr>
        <w:t xml:space="preserve"> doing that.</w:t>
      </w:r>
      <w:r w:rsidR="00095031">
        <w:rPr>
          <w:noProof w:val="0"/>
        </w:rPr>
        <w:br/>
      </w:r>
    </w:p>
    <w:p w:rsidR="00B45AFF" w:rsidRPr="00D52D50" w:rsidRDefault="00B45AFF" w:rsidP="00B45AFF">
      <w:pPr>
        <w:pStyle w:val="ListNumbered"/>
      </w:pPr>
      <w:r w:rsidRPr="00D52D50">
        <w:t xml:space="preserve">Would this third version of the command work to retrieve the list of hotfixes from the domain controllers? </w:t>
      </w:r>
      <w:proofErr w:type="gramStart"/>
      <w:r w:rsidRPr="00D52D50">
        <w:t>Why or why not?</w:t>
      </w:r>
      <w:proofErr w:type="gramEnd"/>
      <w:r w:rsidRPr="00D52D50">
        <w:t xml:space="preserve"> Write out an explanation, similar to the ones I provided earlier in this chapter.</w:t>
      </w:r>
    </w:p>
    <w:p w:rsidR="00B45AFF" w:rsidRPr="00D52D50" w:rsidRDefault="00B45AFF" w:rsidP="00B45AFF">
      <w:pPr>
        <w:pStyle w:val="Code0"/>
        <w:rPr>
          <w:noProof w:val="0"/>
        </w:rPr>
      </w:pPr>
      <w:proofErr w:type="gramStart"/>
      <w:r w:rsidRPr="00D52D50">
        <w:rPr>
          <w:noProof w:val="0"/>
        </w:rPr>
        <w:t>get-</w:t>
      </w:r>
      <w:proofErr w:type="spellStart"/>
      <w:r w:rsidRPr="00D52D50">
        <w:rPr>
          <w:noProof w:val="0"/>
        </w:rPr>
        <w:t>adcomputer</w:t>
      </w:r>
      <w:proofErr w:type="spellEnd"/>
      <w:proofErr w:type="gramEnd"/>
      <w:r w:rsidRPr="00D52D50">
        <w:rPr>
          <w:noProof w:val="0"/>
        </w:rPr>
        <w:t xml:space="preserve"> -filter * </w:t>
      </w:r>
      <w:r>
        <w:rPr>
          <w:noProof w:val="0"/>
        </w:rPr>
        <w:t>|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 xml:space="preserve">Select-Object </w:t>
      </w:r>
      <w:proofErr w:type="gramStart"/>
      <w:r w:rsidRPr="00D52D50">
        <w:rPr>
          <w:noProof w:val="0"/>
        </w:rPr>
        <w:t>@{</w:t>
      </w:r>
      <w:proofErr w:type="gramEnd"/>
      <w:r w:rsidRPr="00D52D50">
        <w:rPr>
          <w:noProof w:val="0"/>
        </w:rPr>
        <w:t>l='</w:t>
      </w:r>
      <w:proofErr w:type="spellStart"/>
      <w:r w:rsidRPr="00D52D50">
        <w:rPr>
          <w:noProof w:val="0"/>
        </w:rPr>
        <w:t>computername</w:t>
      </w:r>
      <w:proofErr w:type="spellEnd"/>
      <w:r w:rsidRPr="00D52D50">
        <w:rPr>
          <w:noProof w:val="0"/>
        </w:rPr>
        <w:t>';e={$_.name}} |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>Get-Hotfix</w:t>
      </w:r>
      <w:r w:rsidR="00095031">
        <w:rPr>
          <w:noProof w:val="0"/>
        </w:rPr>
        <w:br/>
      </w:r>
      <w:r w:rsidR="00095031">
        <w:rPr>
          <w:noProof w:val="0"/>
        </w:rPr>
        <w:br/>
      </w:r>
      <w:proofErr w:type="gramStart"/>
      <w:r w:rsidR="00CA4524">
        <w:rPr>
          <w:rFonts w:ascii="Verdana" w:hAnsi="Verdana"/>
          <w:noProof w:val="0"/>
        </w:rPr>
        <w:t>This</w:t>
      </w:r>
      <w:proofErr w:type="gramEnd"/>
      <w:r w:rsidR="00CA4524">
        <w:rPr>
          <w:rFonts w:ascii="Verdana" w:hAnsi="Verdana"/>
          <w:noProof w:val="0"/>
        </w:rPr>
        <w:t xml:space="preserve"> should work. The first part of the expression is writing a custom object to the pipeline that has a </w:t>
      </w:r>
      <w:proofErr w:type="spellStart"/>
      <w:r w:rsidR="00CA4524">
        <w:rPr>
          <w:rFonts w:ascii="Verdana" w:hAnsi="Verdana"/>
          <w:noProof w:val="0"/>
        </w:rPr>
        <w:t>Computername</w:t>
      </w:r>
      <w:proofErr w:type="spellEnd"/>
      <w:r w:rsidR="00CA4524">
        <w:rPr>
          <w:rFonts w:ascii="Verdana" w:hAnsi="Verdana"/>
          <w:noProof w:val="0"/>
        </w:rPr>
        <w:t xml:space="preserve"> property. This property can be bound to the </w:t>
      </w:r>
      <w:proofErr w:type="spellStart"/>
      <w:r w:rsidR="00CA4524">
        <w:rPr>
          <w:rFonts w:ascii="Verdana" w:hAnsi="Verdana"/>
          <w:noProof w:val="0"/>
        </w:rPr>
        <w:t>Computername</w:t>
      </w:r>
      <w:proofErr w:type="spellEnd"/>
      <w:r w:rsidR="00CA4524">
        <w:rPr>
          <w:rFonts w:ascii="Verdana" w:hAnsi="Verdana"/>
          <w:noProof w:val="0"/>
        </w:rPr>
        <w:t xml:space="preserve"> parameter in Get-Hotfix because it accepts pipeline binding by property name.</w:t>
      </w:r>
      <w:r w:rsidR="00CA4524">
        <w:rPr>
          <w:rFonts w:ascii="Verdana" w:hAnsi="Verdana"/>
          <w:noProof w:val="0"/>
        </w:rPr>
        <w:br/>
      </w:r>
    </w:p>
    <w:p w:rsidR="00B45AFF" w:rsidRPr="00D52D50" w:rsidRDefault="00B45AFF" w:rsidP="00CA4524">
      <w:pPr>
        <w:pStyle w:val="ListNumbered"/>
      </w:pPr>
      <w:r w:rsidRPr="00D52D50">
        <w:t xml:space="preserve">Write a command that uses pipeline parameter binding to retrieve a list of running processes from every computer in an AD domain. </w:t>
      </w:r>
      <w:proofErr w:type="gramStart"/>
      <w:r w:rsidRPr="00D52D50">
        <w:t>Don’t</w:t>
      </w:r>
      <w:proofErr w:type="gramEnd"/>
      <w:r w:rsidRPr="00D52D50">
        <w:t xml:space="preserve"> use parentheses.</w:t>
      </w:r>
      <w:r w:rsidR="00CA4524">
        <w:br/>
      </w:r>
      <w:r w:rsidR="00CA4524">
        <w:br/>
        <w:t>get-</w:t>
      </w:r>
      <w:proofErr w:type="spellStart"/>
      <w:r w:rsidR="00CA4524">
        <w:t>adcomputer</w:t>
      </w:r>
      <w:proofErr w:type="spellEnd"/>
      <w:r w:rsidR="00CA4524">
        <w:t xml:space="preserve"> -filter * |</w:t>
      </w:r>
      <w:r w:rsidR="00CA4524">
        <w:br/>
        <w:t>Select-Object @{l='</w:t>
      </w:r>
      <w:proofErr w:type="spellStart"/>
      <w:r w:rsidR="00CA4524">
        <w:t>computername</w:t>
      </w:r>
      <w:proofErr w:type="spellEnd"/>
      <w:r w:rsidR="00CA4524">
        <w:t>';e={$_.name}} | Get-Process</w:t>
      </w:r>
      <w:r w:rsidR="00CA4524">
        <w:br/>
      </w:r>
    </w:p>
    <w:p w:rsidR="00CA4524" w:rsidRDefault="00B45AFF" w:rsidP="00CA4524">
      <w:pPr>
        <w:pStyle w:val="ListNumbered"/>
      </w:pPr>
      <w:r w:rsidRPr="00D52D50">
        <w:lastRenderedPageBreak/>
        <w:t xml:space="preserve">Write a command that retrieves a list of installed services from every computer in an AD domain. </w:t>
      </w:r>
      <w:proofErr w:type="gramStart"/>
      <w:r w:rsidRPr="00D52D50">
        <w:t>Don’t</w:t>
      </w:r>
      <w:proofErr w:type="gramEnd"/>
      <w:r w:rsidRPr="00D52D50">
        <w:t xml:space="preserve"> use pipeline input; instead use a parenthetical command (a command in parentheses). </w:t>
      </w:r>
      <w:r w:rsidR="00CA4524">
        <w:br/>
      </w:r>
      <w:r w:rsidR="00CA4524">
        <w:br/>
        <w:t>Get-Service –</w:t>
      </w:r>
      <w:proofErr w:type="spellStart"/>
      <w:r w:rsidR="00CA4524">
        <w:t>Computername</w:t>
      </w:r>
      <w:proofErr w:type="spellEnd"/>
      <w:r w:rsidR="00CA4524">
        <w:t xml:space="preserve"> (get-</w:t>
      </w:r>
      <w:proofErr w:type="spellStart"/>
      <w:r w:rsidR="00CA4524">
        <w:t>adcomputer</w:t>
      </w:r>
      <w:proofErr w:type="spellEnd"/>
      <w:r w:rsidR="00CA4524">
        <w:t xml:space="preserve"> -filter * | Select-Object </w:t>
      </w:r>
      <w:r w:rsidR="00163039">
        <w:t>–</w:t>
      </w:r>
      <w:proofErr w:type="spellStart"/>
      <w:r w:rsidR="00163039">
        <w:t>expandproperty</w:t>
      </w:r>
      <w:proofErr w:type="spellEnd"/>
      <w:r w:rsidR="00163039">
        <w:t xml:space="preserve"> name)</w:t>
      </w:r>
      <w:r w:rsidR="00CA4524">
        <w:t xml:space="preserve"> </w:t>
      </w:r>
      <w:r w:rsidR="00163039">
        <w:br/>
      </w:r>
    </w:p>
    <w:p w:rsidR="00B45AFF" w:rsidRPr="00D52D50" w:rsidRDefault="00B45AFF" w:rsidP="00B45AFF">
      <w:pPr>
        <w:pStyle w:val="ListNumbered"/>
      </w:pPr>
      <w:r w:rsidRPr="00D52D50">
        <w:t xml:space="preserve">Sometimes Microsoft forgets to add pipeline parameter binding to a cmdlet. For example, would the following command work to retrieve information from every domain controller in the domain? Write out an explanation, similar to the ones </w:t>
      </w:r>
      <w:r w:rsidR="00095031">
        <w:t>we</w:t>
      </w:r>
      <w:r w:rsidRPr="00D52D50">
        <w:t xml:space="preserve"> provided earlier in this chapter.</w:t>
      </w:r>
    </w:p>
    <w:p w:rsidR="00B45AFF" w:rsidRPr="00D52D50" w:rsidRDefault="00B45AFF" w:rsidP="00B45AFF">
      <w:pPr>
        <w:pStyle w:val="Code0"/>
        <w:rPr>
          <w:noProof w:val="0"/>
        </w:rPr>
      </w:pPr>
      <w:proofErr w:type="gramStart"/>
      <w:r w:rsidRPr="00D52D50">
        <w:rPr>
          <w:noProof w:val="0"/>
        </w:rPr>
        <w:t>get-</w:t>
      </w:r>
      <w:proofErr w:type="spellStart"/>
      <w:r w:rsidRPr="00D52D50">
        <w:rPr>
          <w:noProof w:val="0"/>
        </w:rPr>
        <w:t>adcomputer</w:t>
      </w:r>
      <w:proofErr w:type="spellEnd"/>
      <w:proofErr w:type="gramEnd"/>
      <w:r w:rsidRPr="00D52D50">
        <w:rPr>
          <w:noProof w:val="0"/>
        </w:rPr>
        <w:t xml:space="preserve"> -filter * </w:t>
      </w:r>
      <w:r>
        <w:rPr>
          <w:noProof w:val="0"/>
        </w:rPr>
        <w:t>|</w:t>
      </w:r>
    </w:p>
    <w:p w:rsidR="00B45AFF" w:rsidRPr="00D52D50" w:rsidRDefault="00B45AFF" w:rsidP="00B45AFF">
      <w:pPr>
        <w:pStyle w:val="Code0"/>
        <w:ind w:left="0"/>
        <w:rPr>
          <w:noProof w:val="0"/>
        </w:rPr>
      </w:pPr>
      <w:r>
        <w:rPr>
          <w:rStyle w:val="Bold"/>
          <w:noProof w:val="0"/>
        </w:rPr>
        <w:t xml:space="preserve">  </w:t>
      </w:r>
      <w:r w:rsidRPr="00D52D50">
        <w:rPr>
          <w:rStyle w:val="Bold"/>
          <w:noProof w:val="0"/>
        </w:rPr>
        <w:t xml:space="preserve"> </w:t>
      </w:r>
      <w:r w:rsidRPr="00D52D50">
        <w:rPr>
          <w:noProof w:val="0"/>
        </w:rPr>
        <w:t xml:space="preserve">Select-Object </w:t>
      </w:r>
      <w:proofErr w:type="gramStart"/>
      <w:r w:rsidRPr="00D52D50">
        <w:rPr>
          <w:noProof w:val="0"/>
        </w:rPr>
        <w:t>@{</w:t>
      </w:r>
      <w:proofErr w:type="gramEnd"/>
      <w:r w:rsidRPr="00D52D50">
        <w:rPr>
          <w:noProof w:val="0"/>
        </w:rPr>
        <w:t>l='</w:t>
      </w:r>
      <w:proofErr w:type="spellStart"/>
      <w:r w:rsidRPr="00D52D50">
        <w:rPr>
          <w:noProof w:val="0"/>
        </w:rPr>
        <w:t>computername</w:t>
      </w:r>
      <w:proofErr w:type="spellEnd"/>
      <w:r w:rsidRPr="00D52D50">
        <w:rPr>
          <w:noProof w:val="0"/>
        </w:rPr>
        <w:t>';e={$_.name}} |</w:t>
      </w:r>
    </w:p>
    <w:p w:rsidR="00B45AFF" w:rsidRPr="00D52D50" w:rsidRDefault="00B45AFF" w:rsidP="00B45AFF">
      <w:pPr>
        <w:pStyle w:val="Code0"/>
        <w:rPr>
          <w:noProof w:val="0"/>
        </w:rPr>
      </w:pPr>
      <w:r w:rsidRPr="00D52D50">
        <w:rPr>
          <w:noProof w:val="0"/>
        </w:rPr>
        <w:t>Get-</w:t>
      </w:r>
      <w:proofErr w:type="spellStart"/>
      <w:r w:rsidRPr="00D52D50">
        <w:rPr>
          <w:noProof w:val="0"/>
        </w:rPr>
        <w:t>WmiObject</w:t>
      </w:r>
      <w:proofErr w:type="spellEnd"/>
      <w:r w:rsidRPr="00D52D50">
        <w:rPr>
          <w:noProof w:val="0"/>
        </w:rPr>
        <w:t xml:space="preserve"> -class Win32_BIOS</w:t>
      </w:r>
    </w:p>
    <w:p w:rsidR="00B45AFF" w:rsidRDefault="00B45AFF" w:rsidP="00B45AFF">
      <w:pPr>
        <w:pStyle w:val="Code0"/>
        <w:rPr>
          <w:noProof w:val="0"/>
        </w:rPr>
      </w:pPr>
    </w:p>
    <w:p w:rsidR="00163039" w:rsidRDefault="00163039" w:rsidP="00B45AFF">
      <w:pPr>
        <w:pStyle w:val="Code0"/>
        <w:rPr>
          <w:noProof w:val="0"/>
        </w:rPr>
      </w:pPr>
    </w:p>
    <w:p w:rsidR="00163039" w:rsidRPr="00163039" w:rsidRDefault="00163039" w:rsidP="00B45AFF">
      <w:pPr>
        <w:pStyle w:val="Code0"/>
        <w:rPr>
          <w:rFonts w:ascii="Verdana" w:hAnsi="Verdana"/>
          <w:noProof w:val="0"/>
        </w:rPr>
      </w:pPr>
      <w:r>
        <w:rPr>
          <w:rFonts w:ascii="Verdana" w:hAnsi="Verdana"/>
          <w:noProof w:val="0"/>
        </w:rPr>
        <w:t xml:space="preserve">This will not work. The </w:t>
      </w:r>
      <w:proofErr w:type="spellStart"/>
      <w:r>
        <w:rPr>
          <w:rFonts w:ascii="Verdana" w:hAnsi="Verdana"/>
          <w:noProof w:val="0"/>
        </w:rPr>
        <w:t>Computername</w:t>
      </w:r>
      <w:proofErr w:type="spellEnd"/>
      <w:r>
        <w:rPr>
          <w:rFonts w:ascii="Verdana" w:hAnsi="Verdana"/>
          <w:noProof w:val="0"/>
        </w:rPr>
        <w:t xml:space="preserve"> parameter in Get-</w:t>
      </w:r>
      <w:proofErr w:type="spellStart"/>
      <w:r>
        <w:rPr>
          <w:rFonts w:ascii="Verdana" w:hAnsi="Verdana"/>
          <w:noProof w:val="0"/>
        </w:rPr>
        <w:t>WMIObject</w:t>
      </w:r>
      <w:proofErr w:type="spellEnd"/>
      <w:r>
        <w:rPr>
          <w:rFonts w:ascii="Verdana" w:hAnsi="Verdana"/>
          <w:noProof w:val="0"/>
        </w:rPr>
        <w:t xml:space="preserve"> </w:t>
      </w:r>
      <w:proofErr w:type="gramStart"/>
      <w:r>
        <w:rPr>
          <w:rFonts w:ascii="Verdana" w:hAnsi="Verdana"/>
          <w:noProof w:val="0"/>
        </w:rPr>
        <w:t>doesn’t</w:t>
      </w:r>
      <w:proofErr w:type="gramEnd"/>
      <w:r>
        <w:rPr>
          <w:rFonts w:ascii="Verdana" w:hAnsi="Verdana"/>
          <w:noProof w:val="0"/>
        </w:rPr>
        <w:t xml:space="preserve"> take any pipeline binding.</w:t>
      </w:r>
    </w:p>
    <w:p w:rsidR="00B45AFF" w:rsidRDefault="00B45AFF"/>
    <w:sectPr w:rsidR="00B4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0102127A"/>
    <w:lvl w:ilvl="0" w:tplc="951425DA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A94973"/>
    <w:multiLevelType w:val="hybridMultilevel"/>
    <w:tmpl w:val="80EA23E2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F920075E">
      <w:start w:val="1"/>
      <w:numFmt w:val="bullet"/>
      <w:pStyle w:val="callou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FF"/>
    <w:rsid w:val="00095031"/>
    <w:rsid w:val="00163039"/>
    <w:rsid w:val="005148AF"/>
    <w:rsid w:val="005752CB"/>
    <w:rsid w:val="00880B6F"/>
    <w:rsid w:val="00B45AFF"/>
    <w:rsid w:val="00C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B45AFF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B45AFF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rsid w:val="00B45AFF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B45AFF"/>
    <w:pPr>
      <w:ind w:firstLine="0"/>
    </w:pPr>
  </w:style>
  <w:style w:type="paragraph" w:customStyle="1" w:styleId="ListNumbered">
    <w:name w:val=".List Numbered"/>
    <w:rsid w:val="00B45AFF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ode0">
    <w:name w:val=".Code"/>
    <w:link w:val="CodeChar0"/>
    <w:rsid w:val="00B45AFF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link w:val="Code0"/>
    <w:rsid w:val="00B45AFF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alloutHead">
    <w:name w:val=".Callout Head"/>
    <w:rsid w:val="00B45AFF"/>
    <w:rPr>
      <w:rFonts w:ascii="Arial" w:hAnsi="Arial"/>
      <w:b/>
      <w:caps/>
      <w:color w:val="960000"/>
      <w:sz w:val="17"/>
    </w:rPr>
  </w:style>
  <w:style w:type="paragraph" w:customStyle="1" w:styleId="Callout0">
    <w:name w:val=".Callout"/>
    <w:basedOn w:val="Body"/>
    <w:rsid w:val="00B45AFF"/>
    <w:pPr>
      <w:spacing w:before="240" w:after="240" w:line="240" w:lineRule="exact"/>
      <w:ind w:left="360" w:right="360" w:firstLine="0"/>
    </w:pPr>
    <w:rPr>
      <w:sz w:val="15"/>
    </w:rPr>
  </w:style>
  <w:style w:type="character" w:customStyle="1" w:styleId="CodeinText">
    <w:name w:val=".Code in Text"/>
    <w:rsid w:val="00B45AFF"/>
    <w:rPr>
      <w:rFonts w:ascii="Courier New" w:hAnsi="Courier New"/>
      <w:color w:val="auto"/>
      <w:sz w:val="18"/>
      <w:szCs w:val="20"/>
      <w:u w:val="none"/>
    </w:rPr>
  </w:style>
  <w:style w:type="character" w:customStyle="1" w:styleId="Bold">
    <w:name w:val=".Bold"/>
    <w:rsid w:val="00B45AFF"/>
    <w:rPr>
      <w:b/>
    </w:rPr>
  </w:style>
  <w:style w:type="character" w:customStyle="1" w:styleId="Body1Char">
    <w:name w:val=".Body 1 Char"/>
    <w:basedOn w:val="BodyChar"/>
    <w:link w:val="Body1"/>
    <w:rsid w:val="00B45AFF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allout">
    <w:name w:val="callout"/>
    <w:basedOn w:val="ListBullet"/>
    <w:rsid w:val="00B45AFF"/>
    <w:pPr>
      <w:numPr>
        <w:ilvl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14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B45AFF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B45AFF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rsid w:val="00B45AFF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B45AFF"/>
    <w:pPr>
      <w:ind w:firstLine="0"/>
    </w:pPr>
  </w:style>
  <w:style w:type="paragraph" w:customStyle="1" w:styleId="ListNumbered">
    <w:name w:val=".List Numbered"/>
    <w:rsid w:val="00B45AFF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ode0">
    <w:name w:val=".Code"/>
    <w:link w:val="CodeChar0"/>
    <w:rsid w:val="00B45AFF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link w:val="Code0"/>
    <w:rsid w:val="00B45AFF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alloutHead">
    <w:name w:val=".Callout Head"/>
    <w:rsid w:val="00B45AFF"/>
    <w:rPr>
      <w:rFonts w:ascii="Arial" w:hAnsi="Arial"/>
      <w:b/>
      <w:caps/>
      <w:color w:val="960000"/>
      <w:sz w:val="17"/>
    </w:rPr>
  </w:style>
  <w:style w:type="paragraph" w:customStyle="1" w:styleId="Callout0">
    <w:name w:val=".Callout"/>
    <w:basedOn w:val="Body"/>
    <w:rsid w:val="00B45AFF"/>
    <w:pPr>
      <w:spacing w:before="240" w:after="240" w:line="240" w:lineRule="exact"/>
      <w:ind w:left="360" w:right="360" w:firstLine="0"/>
    </w:pPr>
    <w:rPr>
      <w:sz w:val="15"/>
    </w:rPr>
  </w:style>
  <w:style w:type="character" w:customStyle="1" w:styleId="CodeinText">
    <w:name w:val=".Code in Text"/>
    <w:rsid w:val="00B45AFF"/>
    <w:rPr>
      <w:rFonts w:ascii="Courier New" w:hAnsi="Courier New"/>
      <w:color w:val="auto"/>
      <w:sz w:val="18"/>
      <w:szCs w:val="20"/>
      <w:u w:val="none"/>
    </w:rPr>
  </w:style>
  <w:style w:type="character" w:customStyle="1" w:styleId="Bold">
    <w:name w:val=".Bold"/>
    <w:rsid w:val="00B45AFF"/>
    <w:rPr>
      <w:b/>
    </w:rPr>
  </w:style>
  <w:style w:type="character" w:customStyle="1" w:styleId="Body1Char">
    <w:name w:val=".Body 1 Char"/>
    <w:basedOn w:val="BodyChar"/>
    <w:link w:val="Body1"/>
    <w:rsid w:val="00B45AFF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allout">
    <w:name w:val="callout"/>
    <w:basedOn w:val="ListBullet"/>
    <w:rsid w:val="00B45AFF"/>
    <w:pPr>
      <w:numPr>
        <w:ilvl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14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5</cp:revision>
  <dcterms:created xsi:type="dcterms:W3CDTF">2012-04-10T17:47:00Z</dcterms:created>
  <dcterms:modified xsi:type="dcterms:W3CDTF">2012-04-10T18:14:00Z</dcterms:modified>
</cp:coreProperties>
</file>