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4D492BE3" w14:textId="494F4D68" w:rsidR="00500D6A" w:rsidRPr="0087667A" w:rsidRDefault="00500D6A" w:rsidP="00500D6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Stony Brook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</w:t>
      </w:r>
      <w:r w:rsidR="00FB3FD9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20</w:t>
      </w:r>
      <w:r w:rsidR="00FB3FD9">
        <w:rPr>
          <w:rFonts w:ascii="Times New Roman" w:hAnsi="Times New Roman" w:cs="Times New Roman"/>
          <w:b/>
          <w:bCs/>
          <w:sz w:val="22"/>
          <w:szCs w:val="22"/>
        </w:rPr>
        <w:t>31(Expected)</w:t>
      </w:r>
    </w:p>
    <w:p w14:paraId="39EFD5C3" w14:textId="3C872914" w:rsidR="00500D6A" w:rsidRPr="00500D6A" w:rsidRDefault="007C46C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C46C8">
        <w:rPr>
          <w:rFonts w:ascii="Times New Roman" w:hAnsi="Times New Roman" w:cs="Times New Roman"/>
          <w:i/>
          <w:iCs/>
          <w:sz w:val="22"/>
          <w:szCs w:val="22"/>
        </w:rPr>
        <w:t>Ph.D. Student, Department of Engineering and Applied Science</w:t>
      </w:r>
      <w:r w:rsidR="00500D6A">
        <w:rPr>
          <w:rFonts w:ascii="Times New Roman" w:hAnsi="Times New Roman" w:cs="Times New Roman"/>
          <w:sz w:val="22"/>
          <w:szCs w:val="22"/>
        </w:rPr>
        <w:tab/>
      </w:r>
      <w:r w:rsidR="00550011">
        <w:rPr>
          <w:rFonts w:ascii="Times New Roman" w:hAnsi="Times New Roman" w:cs="Times New Roman"/>
          <w:sz w:val="22"/>
          <w:szCs w:val="22"/>
        </w:rPr>
        <w:t>Stony</w:t>
      </w:r>
      <w:r w:rsidR="00500D6A">
        <w:rPr>
          <w:rFonts w:ascii="Times New Roman" w:hAnsi="Times New Roman" w:cs="Times New Roman"/>
          <w:sz w:val="22"/>
          <w:szCs w:val="22"/>
        </w:rPr>
        <w:t xml:space="preserve"> </w:t>
      </w:r>
      <w:r w:rsidR="00550011">
        <w:rPr>
          <w:rFonts w:ascii="Times New Roman" w:hAnsi="Times New Roman" w:cs="Times New Roman"/>
          <w:sz w:val="22"/>
          <w:szCs w:val="22"/>
        </w:rPr>
        <w:t>Brook</w:t>
      </w:r>
      <w:r w:rsidR="00500D6A">
        <w:rPr>
          <w:rFonts w:ascii="Times New Roman" w:hAnsi="Times New Roman" w:cs="Times New Roman"/>
          <w:sz w:val="22"/>
          <w:szCs w:val="22"/>
        </w:rPr>
        <w:t>, USA</w:t>
      </w:r>
    </w:p>
    <w:p w14:paraId="761C1B46" w14:textId="4DE088E0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2026</w:t>
      </w:r>
    </w:p>
    <w:p w14:paraId="3C12CE0C" w14:textId="1B246DAC" w:rsidR="000024B1" w:rsidRDefault="009E13FC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</w:t>
      </w:r>
      <w:r w:rsidR="00AA7FAB">
        <w:rPr>
          <w:rFonts w:ascii="Times New Roman" w:hAnsi="Times New Roman" w:cs="Times New Roman"/>
          <w:i/>
          <w:iCs/>
          <w:sz w:val="22"/>
          <w:szCs w:val="22"/>
        </w:rPr>
        <w:t>Technology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and Experience Design</w:t>
      </w:r>
      <w:r w:rsidR="0087667A"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7D6FDD77" w14:textId="5EE2772C" w:rsidR="0069391F" w:rsidRPr="00EE7381" w:rsidRDefault="00EE7381" w:rsidP="0069391F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E7381">
        <w:rPr>
          <w:rFonts w:ascii="Times New Roman" w:hAnsi="Times New Roman" w:cs="Times New Roman"/>
          <w:b/>
          <w:bCs/>
          <w:sz w:val="22"/>
          <w:szCs w:val="22"/>
        </w:rPr>
        <w:t>RESEARCH INTEREST</w:t>
      </w:r>
    </w:p>
    <w:p w14:paraId="6637E7E2" w14:textId="66187217" w:rsidR="00753904" w:rsidRPr="00EB31DA" w:rsidRDefault="001562B0" w:rsidP="007E70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center"/>
        <w:rPr>
          <w:rFonts w:ascii="Times New Roman" w:hAnsi="Times New Roman" w:cs="Times New Roman"/>
          <w:sz w:val="18"/>
          <w:szCs w:val="18"/>
        </w:rPr>
      </w:pPr>
      <w:r w:rsidRPr="00EB31DA">
        <w:rPr>
          <w:rFonts w:ascii="Times New Roman" w:hAnsi="Times New Roman" w:cs="Times New Roman"/>
          <w:sz w:val="18"/>
          <w:szCs w:val="18"/>
        </w:rPr>
        <w:t>Human–</w:t>
      </w:r>
      <w:r w:rsidR="00EB31DA" w:rsidRPr="00EB31DA">
        <w:rPr>
          <w:rFonts w:ascii="Times New Roman" w:hAnsi="Times New Roman" w:cs="Times New Roman"/>
          <w:sz w:val="18"/>
          <w:szCs w:val="18"/>
        </w:rPr>
        <w:t>Computer Interaction</w:t>
      </w:r>
      <w:r w:rsidRPr="00EB31DA">
        <w:rPr>
          <w:rFonts w:ascii="Times New Roman" w:hAnsi="Times New Roman" w:cs="Times New Roman"/>
          <w:sz w:val="18"/>
          <w:szCs w:val="18"/>
        </w:rPr>
        <w:t xml:space="preserve">, Multi-Modality AI, Adaptive </w:t>
      </w:r>
      <w:r w:rsidR="00C736B2">
        <w:rPr>
          <w:rFonts w:ascii="Times New Roman" w:hAnsi="Times New Roman" w:cs="Times New Roman"/>
          <w:sz w:val="18"/>
          <w:szCs w:val="18"/>
        </w:rPr>
        <w:t>E</w:t>
      </w:r>
      <w:r w:rsidRPr="00EB31DA">
        <w:rPr>
          <w:rFonts w:ascii="Times New Roman" w:hAnsi="Times New Roman" w:cs="Times New Roman"/>
          <w:sz w:val="18"/>
          <w:szCs w:val="18"/>
        </w:rPr>
        <w:t>nvironments</w:t>
      </w:r>
      <w:r w:rsidR="0028313C" w:rsidRPr="00EB31DA">
        <w:rPr>
          <w:rFonts w:ascii="Times New Roman" w:hAnsi="Times New Roman" w:cs="Times New Roman"/>
          <w:sz w:val="18"/>
          <w:szCs w:val="18"/>
        </w:rPr>
        <w:t>, Accessibility</w:t>
      </w:r>
      <w:r w:rsidR="007F7E88" w:rsidRPr="00EB31DA">
        <w:rPr>
          <w:rFonts w:ascii="Times New Roman" w:hAnsi="Times New Roman" w:cs="Times New Roman"/>
          <w:sz w:val="18"/>
          <w:szCs w:val="18"/>
        </w:rPr>
        <w:t xml:space="preserve">, </w:t>
      </w:r>
      <w:r w:rsidR="00D16083" w:rsidRPr="00EB31DA">
        <w:rPr>
          <w:rFonts w:ascii="Times New Roman" w:hAnsi="Times New Roman" w:cs="Times New Roman"/>
          <w:sz w:val="18"/>
          <w:szCs w:val="18"/>
        </w:rPr>
        <w:t>Natural Language Processing</w:t>
      </w:r>
    </w:p>
    <w:p w14:paraId="733A80E5" w14:textId="4601E1D1" w:rsidR="009A0C89" w:rsidRDefault="009A0C89" w:rsidP="009A0C89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PUBLICATION AND TALKS</w:t>
      </w:r>
    </w:p>
    <w:p w14:paraId="4BD2BB93" w14:textId="64534221" w:rsidR="006549D3" w:rsidRDefault="00C111A2" w:rsidP="006549D3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36A10071" w14:textId="4D669B89" w:rsidR="007C099B" w:rsidRPr="007C099B" w:rsidRDefault="007C099B" w:rsidP="006549D3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85733D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  <w:vertAlign w:val="superscript"/>
        </w:rPr>
        <w:t>*</w:t>
      </w:r>
      <w:r w:rsidRPr="001E24DD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85733D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Qian, J</w:t>
      </w:r>
      <w:r w:rsidRPr="00BA21FA"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 w:rsidRPr="00BA21FA">
        <w:rPr>
          <w:rFonts w:ascii="Times New Roman" w:hAnsi="Times New Roman" w:cs="Times New Roman"/>
          <w:sz w:val="22"/>
          <w:szCs w:val="22"/>
        </w:rPr>
        <w:t>., Li, X., Wu, G., Castelo Quispe, S., &amp; Silva, C. (202</w:t>
      </w:r>
      <w:r w:rsidR="00C70835">
        <w:rPr>
          <w:rFonts w:ascii="Times New Roman" w:hAnsi="Times New Roman" w:cs="Times New Roman" w:hint="eastAsia"/>
          <w:sz w:val="22"/>
          <w:szCs w:val="22"/>
        </w:rPr>
        <w:t>6</w:t>
      </w:r>
      <w:r w:rsidRPr="004124C3">
        <w:rPr>
          <w:rFonts w:ascii="Times New Roman" w:hAnsi="Times New Roman" w:cs="Times New Roman"/>
          <w:sz w:val="22"/>
          <w:szCs w:val="22"/>
        </w:rPr>
        <w:t>)</w:t>
      </w:r>
      <w:r w:rsidRPr="0085733D">
        <w:rPr>
          <w:rFonts w:ascii="Times New Roman" w:hAnsi="Times New Roman" w:cs="Times New Roman"/>
          <w:i/>
          <w:iCs/>
          <w:sz w:val="22"/>
          <w:szCs w:val="22"/>
        </w:rPr>
        <w:t xml:space="preserve">. </w:t>
      </w:r>
      <w:proofErr w:type="spellStart"/>
      <w:r w:rsidRPr="0085733D">
        <w:rPr>
          <w:rFonts w:ascii="Times New Roman" w:hAnsi="Times New Roman" w:cs="Times New Roman"/>
          <w:i/>
          <w:iCs/>
          <w:sz w:val="22"/>
          <w:szCs w:val="22"/>
        </w:rPr>
        <w:t>DuoZone</w:t>
      </w:r>
      <w:proofErr w:type="spellEnd"/>
      <w:r w:rsidRPr="0085733D">
        <w:rPr>
          <w:rFonts w:ascii="Times New Roman" w:hAnsi="Times New Roman" w:cs="Times New Roman"/>
          <w:i/>
          <w:iCs/>
          <w:sz w:val="22"/>
          <w:szCs w:val="22"/>
        </w:rPr>
        <w:t>: User-centric, LLM-guided mixed-initiative virtual window management for XR productivity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>
        <w:rPr>
          <w:rFonts w:ascii="Times New Roman" w:hAnsi="Times New Roman" w:cs="Times New Roman"/>
          <w:b/>
          <w:bCs/>
          <w:sz w:val="22"/>
          <w:szCs w:val="22"/>
        </w:rPr>
        <w:t>IEEE TVCG</w:t>
      </w:r>
    </w:p>
    <w:p w14:paraId="6E72CE24" w14:textId="5E7BC4F7" w:rsidR="006549D3" w:rsidRPr="00CF6C46" w:rsidRDefault="006549D3" w:rsidP="006549D3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i/>
          <w:iCs/>
          <w:sz w:val="22"/>
          <w:szCs w:val="22"/>
        </w:rPr>
      </w:pP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1F2F6E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2667B5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C06E3A" w:rsidRPr="00C06E3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Hu, J., Wu, G., &amp; Qian, J. </w:t>
      </w:r>
      <w:r w:rsidRPr="005A57C4">
        <w:rPr>
          <w:rFonts w:ascii="Times New Roman" w:hAnsi="Times New Roman" w:cs="Times New Roman"/>
          <w:sz w:val="22"/>
          <w:szCs w:val="22"/>
        </w:rPr>
        <w:t>(202</w:t>
      </w:r>
      <w:r>
        <w:rPr>
          <w:rFonts w:ascii="Times New Roman" w:hAnsi="Times New Roman" w:cs="Times New Roman"/>
          <w:sz w:val="22"/>
          <w:szCs w:val="22"/>
        </w:rPr>
        <w:t>6</w:t>
      </w:r>
      <w:r w:rsidRPr="005A57C4">
        <w:rPr>
          <w:rFonts w:ascii="Times New Roman" w:hAnsi="Times New Roman" w:cs="Times New Roman"/>
          <w:sz w:val="22"/>
          <w:szCs w:val="22"/>
        </w:rPr>
        <w:t xml:space="preserve">). </w:t>
      </w:r>
      <w:r w:rsidRPr="007F3E30">
        <w:rPr>
          <w:rFonts w:ascii="Times New Roman" w:hAnsi="Times New Roman" w:cs="Times New Roman"/>
          <w:i/>
          <w:iCs/>
          <w:sz w:val="22"/>
          <w:szCs w:val="22"/>
        </w:rPr>
        <w:t>CHORUS: Designing Human–AI Multi-Agent Collaboration for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7F3E30">
        <w:rPr>
          <w:rFonts w:ascii="Times New Roman" w:hAnsi="Times New Roman" w:cs="Times New Roman"/>
          <w:i/>
          <w:iCs/>
          <w:sz w:val="22"/>
          <w:szCs w:val="22"/>
        </w:rPr>
        <w:t>Professional Translators</w:t>
      </w:r>
      <w:r w:rsidRPr="007F3E3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ACM ICMI</w:t>
      </w:r>
    </w:p>
    <w:p w14:paraId="44C17A02" w14:textId="16D98EA3" w:rsidR="00FE6C21" w:rsidRPr="007F3E30" w:rsidRDefault="00FE6C21" w:rsidP="006549D3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i/>
          <w:iCs/>
          <w:sz w:val="22"/>
          <w:szCs w:val="22"/>
        </w:rPr>
      </w:pPr>
      <w:r w:rsidRPr="00FE6C21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G.</w:t>
      </w:r>
      <w:r w:rsidRPr="00FE6C21">
        <w:rPr>
          <w:rFonts w:ascii="Times New Roman" w:hAnsi="Times New Roman" w:cs="Times New Roman"/>
          <w:sz w:val="22"/>
          <w:szCs w:val="22"/>
        </w:rPr>
        <w:t>, Li, H., Lin, S., Wen, Y., Hu, J., &amp; Jin, Y. (2026).</w:t>
      </w:r>
      <w:r w:rsidRPr="00FE6C21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FE6C21">
        <w:rPr>
          <w:rFonts w:ascii="Times New Roman" w:hAnsi="Times New Roman" w:cs="Times New Roman"/>
          <w:i/>
          <w:iCs/>
          <w:sz w:val="22"/>
          <w:szCs w:val="22"/>
        </w:rPr>
        <w:t>Feelium</w:t>
      </w:r>
      <w:proofErr w:type="spellEnd"/>
      <w:r w:rsidRPr="00FE6C21">
        <w:rPr>
          <w:rFonts w:ascii="Times New Roman" w:hAnsi="Times New Roman" w:cs="Times New Roman"/>
          <w:i/>
          <w:iCs/>
          <w:sz w:val="22"/>
          <w:szCs w:val="22"/>
        </w:rPr>
        <w:t xml:space="preserve">: A Touchable Blimp Body for Aerial Telepresence. </w:t>
      </w:r>
      <w:r w:rsidRPr="00FE6C21">
        <w:rPr>
          <w:rFonts w:ascii="Times New Roman" w:hAnsi="Times New Roman" w:cs="Times New Roman"/>
          <w:b/>
          <w:bCs/>
          <w:sz w:val="22"/>
          <w:szCs w:val="22"/>
        </w:rPr>
        <w:t xml:space="preserve">ACM UIST </w:t>
      </w:r>
      <w:r w:rsidR="00A961B7">
        <w:rPr>
          <w:rFonts w:ascii="Times New Roman" w:hAnsi="Times New Roman" w:cs="Times New Roman"/>
          <w:b/>
          <w:bCs/>
          <w:sz w:val="22"/>
          <w:szCs w:val="22"/>
        </w:rPr>
        <w:t>EA</w:t>
      </w:r>
    </w:p>
    <w:p w14:paraId="2300606A" w14:textId="0A9E0C03" w:rsidR="0041434B" w:rsidRPr="00113FF3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2667B5">
        <w:rPr>
          <w:rFonts w:ascii="Times New Roman" w:hAnsi="Times New Roman" w:cs="Times New Roman"/>
          <w:sz w:val="22"/>
          <w:szCs w:val="22"/>
        </w:rPr>
        <w:t>,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&amp; Shen, Y.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 AERA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="00E56558">
        <w:rPr>
          <w:rFonts w:ascii="Times New Roman" w:hAnsi="Times New Roman" w:cs="Times New Roman"/>
          <w:sz w:val="22"/>
          <w:szCs w:val="22"/>
        </w:rPr>
        <w:t>.</w:t>
      </w:r>
    </w:p>
    <w:p w14:paraId="3129E214" w14:textId="3709DD25" w:rsidR="005A57C4" w:rsidRDefault="0041434B" w:rsidP="005A57C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 xml:space="preserve">Lexicography: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 xml:space="preserve">Journal of ASIALEX. </w:t>
      </w:r>
    </w:p>
    <w:p w14:paraId="0C7F12EE" w14:textId="3CB4E593" w:rsidR="00830E37" w:rsidRDefault="00830E37" w:rsidP="00830E37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>Wang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</w:t>
      </w:r>
      <w:r w:rsidRPr="00BA21FA">
        <w:rPr>
          <w:rFonts w:ascii="Times New Roman" w:hAnsi="Times New Roman" w:cs="Times New Roman" w:hint="eastAsia"/>
          <w:sz w:val="22"/>
          <w:szCs w:val="22"/>
        </w:rPr>
        <w:t>Meng</w:t>
      </w:r>
      <w:r w:rsidRPr="00BA21FA">
        <w:rPr>
          <w:rFonts w:ascii="Times New Roman" w:hAnsi="Times New Roman" w:cs="Times New Roman"/>
          <w:sz w:val="22"/>
          <w:szCs w:val="22"/>
        </w:rPr>
        <w:t>, F.F.,</w:t>
      </w:r>
      <w:r w:rsidRPr="00BA21FA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&amp; Zhang, S.Y.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BA21FA">
        <w:rPr>
          <w:rFonts w:ascii="Times New Roman" w:hAnsi="Times New Roman" w:cs="Times New Roman"/>
          <w:sz w:val="22"/>
          <w:szCs w:val="22"/>
        </w:rPr>
        <w:t xml:space="preserve"> Li, L.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 xml:space="preserve">(2023).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 w:rsidRPr="00BA21FA">
        <w:rPr>
          <w:rFonts w:ascii="Times New Roman" w:hAnsi="Times New Roman" w:cs="Times New Roman"/>
          <w:sz w:val="22"/>
          <w:szCs w:val="22"/>
        </w:rPr>
        <w:t xml:space="preserve"> (pp.113-125). </w:t>
      </w:r>
      <w:r w:rsidRPr="00BA21FA">
        <w:rPr>
          <w:rFonts w:ascii="Times New Roman" w:hAnsi="Times New Roman" w:cs="Times New Roman" w:hint="eastAsia"/>
          <w:sz w:val="22"/>
          <w:szCs w:val="22"/>
        </w:rPr>
        <w:t>Seoul</w:t>
      </w:r>
      <w:r w:rsidRPr="00BA21FA">
        <w:rPr>
          <w:rFonts w:ascii="Times New Roman" w:hAnsi="Times New Roman" w:cs="Times New Roman"/>
          <w:sz w:val="22"/>
          <w:szCs w:val="22"/>
        </w:rPr>
        <w:t xml:space="preserve">: Yonsei University.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ASIALEX 2023</w:t>
      </w:r>
    </w:p>
    <w:bookmarkEnd w:id="0"/>
    <w:p w14:paraId="65705A21" w14:textId="0CDD1655" w:rsidR="0041434B" w:rsidRDefault="00872E2D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Invited </w:t>
      </w:r>
      <w:r w:rsidR="00F1705F" w:rsidRPr="00F1705F">
        <w:rPr>
          <w:rFonts w:ascii="Times New Roman" w:hAnsi="Times New Roman" w:cs="Times New Roman"/>
          <w:b/>
          <w:bCs/>
          <w:sz w:val="22"/>
          <w:szCs w:val="22"/>
        </w:rPr>
        <w:t>Talks</w:t>
      </w:r>
    </w:p>
    <w:p w14:paraId="79A3F280" w14:textId="1DB48468" w:rsidR="00865554" w:rsidRPr="00865554" w:rsidRDefault="00865554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887A76">
        <w:rPr>
          <w:rFonts w:ascii="Times New Roman" w:hAnsi="Times New Roman" w:cs="Times New Roman"/>
          <w:sz w:val="22"/>
          <w:szCs w:val="22"/>
        </w:rPr>
        <w:t>(2025, October 16). </w:t>
      </w:r>
      <w:proofErr w:type="spellStart"/>
      <w:r w:rsidRPr="00887A76">
        <w:rPr>
          <w:rFonts w:ascii="Times New Roman" w:hAnsi="Times New Roman" w:cs="Times New Roman"/>
          <w:i/>
          <w:iCs/>
          <w:sz w:val="22"/>
          <w:szCs w:val="22"/>
        </w:rPr>
        <w:t>NotebookLM</w:t>
      </w:r>
      <w:proofErr w:type="spellEnd"/>
      <w:r w:rsidRPr="00887A76">
        <w:rPr>
          <w:rFonts w:ascii="Times New Roman" w:hAnsi="Times New Roman" w:cs="Times New Roman"/>
          <w:i/>
          <w:iCs/>
          <w:sz w:val="22"/>
          <w:szCs w:val="22"/>
        </w:rPr>
        <w:t xml:space="preserve"> for literature review: Organizing and connecting ideas with gen AI</w:t>
      </w:r>
      <w:r w:rsidRPr="00887A76">
        <w:rPr>
          <w:rFonts w:ascii="Times New Roman" w:hAnsi="Times New Roman" w:cs="Times New Roman"/>
          <w:sz w:val="22"/>
          <w:szCs w:val="22"/>
        </w:rPr>
        <w:t>. Teaching and Learning with Generative AI Virtual Symposium, New York University.</w:t>
      </w:r>
    </w:p>
    <w:p w14:paraId="547EE7E4" w14:textId="401A2855" w:rsidR="0041434B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="00294546" w:rsidRPr="00EA1945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</w:t>
      </w:r>
      <w:r w:rsidR="00C73153" w:rsidRPr="0090536A">
        <w:rPr>
          <w:rFonts w:ascii="Times New Roman" w:hAnsi="Times New Roman" w:cs="Times New Roman"/>
          <w:sz w:val="22"/>
          <w:szCs w:val="22"/>
        </w:rPr>
        <w:t>5</w:t>
      </w:r>
      <w:r w:rsidRPr="0090536A">
        <w:rPr>
          <w:rFonts w:ascii="Times New Roman" w:hAnsi="Times New Roman" w:cs="Times New Roman"/>
          <w:sz w:val="22"/>
          <w:szCs w:val="22"/>
        </w:rPr>
        <w:t>, February 26–March 12).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90536A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22911EAC" w14:textId="3B0B930D" w:rsidR="00CE5B34" w:rsidRPr="00CE5B34" w:rsidRDefault="00CE5B34" w:rsidP="00CE5B34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(2024, January 29).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90536A"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 w:rsidRPr="0090536A">
        <w:rPr>
          <w:rFonts w:ascii="Times New Roman" w:hAnsi="Times New Roman" w:cs="Times New Roman"/>
          <w:sz w:val="22"/>
          <w:szCs w:val="22"/>
        </w:rPr>
        <w:t>Workshop, The Chinese University of Hong Kong.</w:t>
      </w:r>
    </w:p>
    <w:p w14:paraId="5848F60C" w14:textId="36DAE7D0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3A4AEA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(2023, December).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 w:rsidRPr="0090536A"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Kong.</w:t>
      </w:r>
    </w:p>
    <w:p w14:paraId="6BE4A35F" w14:textId="536B9BA7" w:rsidR="006C24BB" w:rsidRPr="00C81FAC" w:rsidRDefault="0044426C" w:rsidP="00C81FAC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  <w:bookmarkStart w:id="1" w:name="OLE_LINK1"/>
    </w:p>
    <w:p w14:paraId="223E2D5D" w14:textId="542D60BA" w:rsidR="00875F74" w:rsidRDefault="00432D6C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432D6C">
        <w:rPr>
          <w:rFonts w:ascii="Times New Roman" w:hAnsi="Times New Roman" w:cs="Times New Roman"/>
          <w:b/>
          <w:bCs/>
          <w:sz w:val="22"/>
          <w:szCs w:val="22"/>
        </w:rPr>
        <w:t>Google Research / NYU Steinhardt</w:t>
      </w:r>
      <w:r w:rsidR="00875F74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5F74">
        <w:rPr>
          <w:rFonts w:ascii="Times New Roman" w:hAnsi="Times New Roman" w:cs="Times New Roman"/>
          <w:sz w:val="22"/>
          <w:szCs w:val="22"/>
        </w:rPr>
        <w:t>2025</w:t>
      </w:r>
      <w:r w:rsidR="00875F74">
        <w:rPr>
          <w:rFonts w:ascii="Times New Roman" w:hAnsi="Times New Roman" w:cs="Times New Roman"/>
          <w:sz w:val="22"/>
          <w:szCs w:val="22"/>
        </w:rPr>
        <w:sym w:font="Symbol" w:char="F02D"/>
      </w:r>
      <w:r w:rsidR="00875F74">
        <w:rPr>
          <w:rFonts w:ascii="Times New Roman" w:hAnsi="Times New Roman" w:cs="Times New Roman"/>
          <w:sz w:val="22"/>
          <w:szCs w:val="22"/>
        </w:rPr>
        <w:t>Present</w:t>
      </w:r>
    </w:p>
    <w:p w14:paraId="465F1536" w14:textId="495AFA84" w:rsidR="00875F74" w:rsidRDefault="00213F84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Qualitative</w:t>
      </w:r>
      <w:r w:rsidR="00875F74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="00875F74" w:rsidRPr="00D07696">
        <w:rPr>
          <w:rFonts w:ascii="Times New Roman" w:hAnsi="Times New Roman" w:cs="Times New Roman"/>
          <w:sz w:val="22"/>
          <w:szCs w:val="22"/>
        </w:rPr>
        <w:t>(</w:t>
      </w:r>
      <w:r w:rsidR="00875F74" w:rsidRPr="00D736C5">
        <w:rPr>
          <w:rFonts w:ascii="Times New Roman" w:hAnsi="Times New Roman" w:cs="Times New Roman"/>
          <w:sz w:val="22"/>
          <w:szCs w:val="22"/>
        </w:rPr>
        <w:t>PI: Dr.</w:t>
      </w:r>
      <w:r w:rsidR="00875F74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Yoav</w:t>
      </w:r>
      <w:r w:rsidR="00875F74">
        <w:rPr>
          <w:rFonts w:ascii="Times New Roman" w:hAnsi="Times New Roman" w:cs="Times New Roman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Bergner</w:t>
      </w:r>
      <w:r w:rsidR="00875F74" w:rsidRPr="00D07696">
        <w:rPr>
          <w:rFonts w:ascii="Times New Roman" w:hAnsi="Times New Roman" w:cs="Times New Roman"/>
          <w:sz w:val="22"/>
          <w:szCs w:val="22"/>
        </w:rPr>
        <w:t>)</w:t>
      </w:r>
      <w:r w:rsidR="00875F74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59925FBA" w14:textId="68D56C56" w:rsidR="0061218D" w:rsidRDefault="0061218D" w:rsidP="0012400D">
      <w:pPr>
        <w:numPr>
          <w:ilvl w:val="0"/>
          <w:numId w:val="1"/>
        </w:numPr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61218D">
        <w:rPr>
          <w:rFonts w:ascii="Times New Roman" w:hAnsi="Times New Roman" w:cs="Times New Roman"/>
          <w:sz w:val="22"/>
          <w:szCs w:val="22"/>
        </w:rPr>
        <w:t>Coded and rated</w:t>
      </w:r>
      <w:r w:rsidR="00F0523F">
        <w:rPr>
          <w:rFonts w:ascii="Times New Roman" w:hAnsi="Times New Roman" w:cs="Times New Roman"/>
          <w:sz w:val="22"/>
          <w:szCs w:val="22"/>
        </w:rPr>
        <w:t xml:space="preserve"> </w:t>
      </w:r>
      <w:r w:rsidR="0012400D" w:rsidRPr="0012400D">
        <w:rPr>
          <w:rFonts w:ascii="Times New Roman" w:hAnsi="Times New Roman" w:cs="Times New Roman"/>
          <w:b/>
          <w:bCs/>
          <w:sz w:val="22"/>
          <w:szCs w:val="22"/>
        </w:rPr>
        <w:t>120–140</w:t>
      </w:r>
      <w:r w:rsidR="0012400D" w:rsidRP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human–AI collaboration transcripts for 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Conflict</w:t>
      </w:r>
      <w:r w:rsidR="0012400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Resolution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and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Project Management</w:t>
      </w:r>
      <w:r w:rsidR="0012400D">
        <w:rPr>
          <w:rFonts w:ascii="Times New Roman" w:hAnsi="Times New Roman" w:cs="Times New Roman"/>
          <w:sz w:val="22"/>
          <w:szCs w:val="22"/>
        </w:rPr>
        <w:t xml:space="preserve"> with </w:t>
      </w:r>
      <w:r w:rsidRPr="0012400D">
        <w:rPr>
          <w:rFonts w:ascii="Times New Roman" w:hAnsi="Times New Roman" w:cs="Times New Roman"/>
          <w:sz w:val="22"/>
          <w:szCs w:val="22"/>
        </w:rPr>
        <w:t>turn-level evidence labels and summary scores</w:t>
      </w:r>
      <w:r w:rsidR="0023015D">
        <w:rPr>
          <w:rFonts w:ascii="Times New Roman" w:hAnsi="Times New Roman" w:cs="Times New Roman"/>
          <w:sz w:val="22"/>
          <w:szCs w:val="22"/>
        </w:rPr>
        <w:t>.</w:t>
      </w:r>
    </w:p>
    <w:p w14:paraId="4D8C270E" w14:textId="43C07EF0" w:rsidR="00415912" w:rsidRDefault="00415912" w:rsidP="002D6C12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415912">
        <w:rPr>
          <w:rFonts w:ascii="Times New Roman" w:hAnsi="Times New Roman" w:cs="Times New Roman"/>
          <w:sz w:val="22"/>
          <w:szCs w:val="22"/>
        </w:rPr>
        <w:t>Conducted multi-round rater calibration and reliability analysis</w:t>
      </w:r>
      <w:r w:rsidR="00257BA9">
        <w:rPr>
          <w:rFonts w:ascii="Times New Roman" w:hAnsi="Times New Roman" w:cs="Times New Roman"/>
          <w:sz w:val="22"/>
          <w:szCs w:val="22"/>
        </w:rPr>
        <w:t>,</w:t>
      </w:r>
      <w:r w:rsidRPr="00415912">
        <w:rPr>
          <w:rFonts w:ascii="Times New Roman" w:hAnsi="Times New Roman" w:cs="Times New Roman"/>
          <w:sz w:val="22"/>
          <w:szCs w:val="22"/>
        </w:rPr>
        <w:t xml:space="preserve"> evaluat</w:t>
      </w:r>
      <w:r w:rsidR="00257BA9">
        <w:rPr>
          <w:rFonts w:ascii="Times New Roman" w:hAnsi="Times New Roman" w:cs="Times New Roman"/>
          <w:sz w:val="22"/>
          <w:szCs w:val="22"/>
        </w:rPr>
        <w:t>ed</w:t>
      </w:r>
      <w:r w:rsidRPr="00415912">
        <w:rPr>
          <w:rFonts w:ascii="Times New Roman" w:hAnsi="Times New Roman" w:cs="Times New Roman"/>
          <w:sz w:val="22"/>
          <w:szCs w:val="22"/>
        </w:rPr>
        <w:t xml:space="preserve"> agreement using 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>confusion matrices</w:t>
      </w:r>
      <w:r w:rsidR="00E82862">
        <w:rPr>
          <w:rFonts w:ascii="Times New Roman" w:hAnsi="Times New Roman" w:cs="Times New Roman"/>
          <w:sz w:val="22"/>
          <w:szCs w:val="22"/>
        </w:rPr>
        <w:t xml:space="preserve"> </w:t>
      </w:r>
      <w:r w:rsidRPr="00415912">
        <w:rPr>
          <w:rFonts w:ascii="Times New Roman" w:hAnsi="Times New Roman" w:cs="Times New Roman"/>
          <w:sz w:val="22"/>
          <w:szCs w:val="22"/>
        </w:rPr>
        <w:t>and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 xml:space="preserve"> weighted kappa (QWK)</w:t>
      </w:r>
      <w:r w:rsidRPr="00415912">
        <w:rPr>
          <w:rFonts w:ascii="Times New Roman" w:hAnsi="Times New Roman" w:cs="Times New Roman"/>
          <w:sz w:val="22"/>
          <w:szCs w:val="22"/>
        </w:rPr>
        <w:t> to diagnose sources of rater disagreement.</w:t>
      </w:r>
    </w:p>
    <w:p w14:paraId="6E88AB4C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39A92C0" w14:textId="2C3CD400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386E5E2B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</w:t>
      </w:r>
      <w:r w:rsidR="00A50CD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8642F8">
        <w:rPr>
          <w:rFonts w:ascii="Times New Roman" w:hAnsi="Times New Roman" w:cs="Times New Roman"/>
          <w:sz w:val="22"/>
          <w:szCs w:val="22"/>
        </w:rPr>
        <w:t>Claudio Silva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2F683D25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 xml:space="preserve">a mixed-initiative XR </w:t>
      </w:r>
      <w:r w:rsidR="00D15E37">
        <w:rPr>
          <w:rFonts w:ascii="Times New Roman" w:hAnsi="Times New Roman" w:cs="Times New Roman"/>
          <w:sz w:val="22"/>
          <w:szCs w:val="22"/>
        </w:rPr>
        <w:t xml:space="preserve">workspace </w:t>
      </w:r>
      <w:r w:rsidR="004E0883" w:rsidRPr="004E0883">
        <w:rPr>
          <w:rFonts w:ascii="Times New Roman" w:hAnsi="Times New Roman" w:cs="Times New Roman"/>
          <w:sz w:val="22"/>
          <w:szCs w:val="22"/>
        </w:rPr>
        <w:t>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</w:t>
      </w:r>
      <w:r w:rsidR="00977672">
        <w:rPr>
          <w:rFonts w:ascii="Times New Roman" w:hAnsi="Times New Roman" w:cs="Times New Roman"/>
          <w:sz w:val="22"/>
          <w:szCs w:val="22"/>
        </w:rPr>
        <w:t>workspace wellbeing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in </w:t>
      </w:r>
      <w:r w:rsidR="0042060D">
        <w:rPr>
          <w:rFonts w:ascii="Times New Roman" w:hAnsi="Times New Roman" w:cs="Times New Roman"/>
          <w:sz w:val="22"/>
          <w:szCs w:val="22"/>
        </w:rPr>
        <w:t>X</w:t>
      </w:r>
      <w:r w:rsidR="0020734F">
        <w:rPr>
          <w:rFonts w:ascii="Times New Roman" w:hAnsi="Times New Roman" w:cs="Times New Roman" w:hint="eastAsia"/>
          <w:sz w:val="22"/>
          <w:szCs w:val="22"/>
        </w:rPr>
        <w:t>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684AA9C3" w14:textId="73E24E77" w:rsidR="00327FC5" w:rsidRDefault="00B16DA0" w:rsidP="00327FC5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3BEAFCB4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lastRenderedPageBreak/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580758E7" w14:textId="77777777" w:rsidR="000F2E29" w:rsidRPr="000F2E29" w:rsidRDefault="000F2E29" w:rsidP="000F2E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28C35124" w:rsidR="00112570" w:rsidRDefault="00F220BC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F220BC">
        <w:rPr>
          <w:rFonts w:ascii="Times New Roman" w:hAnsi="Times New Roman" w:cs="Times New Roman"/>
          <w:sz w:val="22"/>
          <w:szCs w:val="22"/>
        </w:rPr>
        <w:t>esigned and delivered 3 workshops on responsible technology use</w:t>
      </w:r>
      <w:r w:rsidR="007A18E5">
        <w:rPr>
          <w:rFonts w:ascii="Times New Roman" w:hAnsi="Times New Roman" w:cs="Times New Roman"/>
          <w:sz w:val="22"/>
          <w:szCs w:val="22"/>
        </w:rPr>
        <w:t xml:space="preserve"> from </w:t>
      </w:r>
      <w:r w:rsidRPr="00F220BC">
        <w:rPr>
          <w:rFonts w:ascii="Times New Roman" w:hAnsi="Times New Roman" w:cs="Times New Roman"/>
          <w:sz w:val="22"/>
          <w:szCs w:val="22"/>
        </w:rPr>
        <w:t xml:space="preserve">findings </w:t>
      </w:r>
      <w:r w:rsidR="007A18E5">
        <w:rPr>
          <w:rFonts w:ascii="Times New Roman" w:hAnsi="Times New Roman" w:cs="Times New Roman"/>
          <w:sz w:val="22"/>
          <w:szCs w:val="22"/>
        </w:rPr>
        <w:t>of</w:t>
      </w:r>
      <w:r w:rsidRPr="00F220BC">
        <w:rPr>
          <w:rFonts w:ascii="Times New Roman" w:hAnsi="Times New Roman" w:cs="Times New Roman"/>
          <w:sz w:val="22"/>
          <w:szCs w:val="22"/>
        </w:rPr>
        <w:t xml:space="preserve"> 200+ papers on accountability and privacy in digital learning environments.</w:t>
      </w:r>
    </w:p>
    <w:p w14:paraId="7CB2CAFD" w14:textId="63208887" w:rsidR="0066232E" w:rsidRDefault="0066232E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FEE4E79" w14:textId="77777777" w:rsidR="008E3E1F" w:rsidRPr="00F32160" w:rsidRDefault="008E3E1F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43CA9074" w:rsidR="00031F5E" w:rsidRDefault="00C917BF" w:rsidP="00031F5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 xml:space="preserve">I: Dr. </w:t>
      </w:r>
      <w:proofErr w:type="spellStart"/>
      <w:r w:rsidR="00F256D8">
        <w:rPr>
          <w:rFonts w:ascii="Times New Roman" w:hAnsi="Times New Roman" w:cs="Times New Roman"/>
          <w:sz w:val="22"/>
          <w:szCs w:val="22"/>
        </w:rPr>
        <w:t>Yangyu</w:t>
      </w:r>
      <w:proofErr w:type="spellEnd"/>
      <w:r w:rsidR="00F256D8">
        <w:rPr>
          <w:rFonts w:ascii="Times New Roman" w:hAnsi="Times New Roman" w:cs="Times New Roman"/>
          <w:sz w:val="22"/>
          <w:szCs w:val="22"/>
        </w:rPr>
        <w:t xml:space="preserve"> Xiao)</w:t>
      </w:r>
      <w:r w:rsidR="00031F5E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683CD4B0" w:rsidR="0029288A" w:rsidRPr="006B607B" w:rsidRDefault="006B607B" w:rsidP="006B607B">
      <w:pPr>
        <w:pStyle w:val="ListParagraph"/>
        <w:numPr>
          <w:ilvl w:val="0"/>
          <w:numId w:val="6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to improve speech structure</w:t>
      </w:r>
      <w:r w:rsidR="00B0335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and delivery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4810ED" w:rsidRPr="00DA2B02" w:rsidRDefault="004810ED" w:rsidP="00F32160">
      <w:pPr>
        <w:spacing w:line="260" w:lineRule="exact"/>
        <w:ind w:left="360"/>
        <w:rPr>
          <w:rFonts w:ascii="Times New Roman" w:hAnsi="Times New Roman" w:cs="Times New Roman"/>
          <w:sz w:val="22"/>
          <w:szCs w:val="22"/>
        </w:rPr>
      </w:pP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 xml:space="preserve">PI: Dr. </w:t>
      </w:r>
      <w:proofErr w:type="spellStart"/>
      <w:r>
        <w:rPr>
          <w:rFonts w:ascii="Times New Roman" w:hAnsi="Times New Roman" w:cs="Times New Roman"/>
          <w:sz w:val="22"/>
          <w:szCs w:val="22"/>
        </w:rPr>
        <w:t>Xiaoqiang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bookmarkEnd w:id="1"/>
    <w:p w14:paraId="08D6DCB9" w14:textId="43DB49F8" w:rsidR="00395F95" w:rsidRDefault="00395F95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395F95">
        <w:rPr>
          <w:rFonts w:ascii="Times New Roman" w:hAnsi="Times New Roman" w:cs="Times New Roman"/>
          <w:sz w:val="22"/>
          <w:szCs w:val="22"/>
        </w:rPr>
        <w:t xml:space="preserve">Hosted fine-tuned </w:t>
      </w:r>
      <w:proofErr w:type="spellStart"/>
      <w:r w:rsidRPr="00395F95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395F95">
        <w:rPr>
          <w:rFonts w:ascii="Times New Roman" w:hAnsi="Times New Roman" w:cs="Times New Roman"/>
          <w:sz w:val="22"/>
          <w:szCs w:val="22"/>
        </w:rPr>
        <w:t xml:space="preserve"> regression and NLP models on a high-concurrency server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95F95">
        <w:rPr>
          <w:rFonts w:ascii="Times New Roman" w:hAnsi="Times New Roman" w:cs="Times New Roman"/>
          <w:sz w:val="22"/>
          <w:szCs w:val="22"/>
        </w:rPr>
        <w:t>with Hadoop/HDFS and React front end</w:t>
      </w:r>
      <w:r>
        <w:rPr>
          <w:rFonts w:ascii="Times New Roman" w:hAnsi="Times New Roman" w:cs="Times New Roman"/>
          <w:sz w:val="22"/>
          <w:szCs w:val="22"/>
        </w:rPr>
        <w:t xml:space="preserve"> for </w:t>
      </w:r>
      <w:r w:rsidRPr="00395F95">
        <w:rPr>
          <w:rFonts w:ascii="Times New Roman" w:hAnsi="Times New Roman" w:cs="Times New Roman"/>
          <w:sz w:val="22"/>
          <w:szCs w:val="22"/>
        </w:rPr>
        <w:t>large-scale quantitative analysis and real-time visualization.</w:t>
      </w:r>
    </w:p>
    <w:p w14:paraId="42FA185C" w14:textId="77777777" w:rsidR="00847389" w:rsidRPr="00847389" w:rsidRDefault="00847389" w:rsidP="0084738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62BF50F6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  <w:r w:rsidR="00F105ED">
        <w:rPr>
          <w:rFonts w:ascii="Times New Roman" w:hAnsi="Times New Roman" w:cs="Times New Roman"/>
          <w:sz w:val="22"/>
          <w:szCs w:val="22"/>
        </w:rPr>
        <w:t xml:space="preserve">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</w:t>
      </w:r>
      <w:r w:rsidR="00147567">
        <w:rPr>
          <w:rFonts w:ascii="Times New Roman" w:hAnsi="Times New Roman" w:cs="Times New Roman"/>
          <w:sz w:val="22"/>
          <w:szCs w:val="22"/>
        </w:rPr>
        <w:t>2026</w:t>
      </w:r>
    </w:p>
    <w:p w14:paraId="46C92AA3" w14:textId="36053505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 xml:space="preserve">Reviewer, ACM </w:t>
      </w:r>
      <w:r w:rsidR="00F105ED">
        <w:rPr>
          <w:rFonts w:ascii="Times New Roman" w:hAnsi="Times New Roman" w:cs="Times New Roman"/>
          <w:sz w:val="22"/>
          <w:szCs w:val="22"/>
        </w:rPr>
        <w:t xml:space="preserve">CHI.                                 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>5</w:t>
      </w:r>
    </w:p>
    <w:p w14:paraId="78B499BE" w14:textId="795C3DD9" w:rsidR="004445A5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>, 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</w:t>
      </w:r>
      <w:r w:rsidR="000C19BB">
        <w:rPr>
          <w:rFonts w:ascii="Times New Roman" w:hAnsi="Times New Roman" w:cs="Times New Roman"/>
          <w:sz w:val="22"/>
          <w:szCs w:val="22"/>
        </w:rPr>
        <w:t>2026</w:t>
      </w:r>
    </w:p>
    <w:p w14:paraId="18E27C47" w14:textId="77777777" w:rsidR="00BE044D" w:rsidRDefault="00BE044D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31199C64" w14:textId="3EFE2B22" w:rsidR="006F21D8" w:rsidRDefault="00E05B95" w:rsidP="006F21D8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5138051C" w14:textId="4AF68E71" w:rsidR="009D346C" w:rsidRPr="009D346C" w:rsidRDefault="009D346C" w:rsidP="009D346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0"/>
          <w:szCs w:val="20"/>
        </w:rPr>
      </w:pPr>
      <w:r w:rsidRPr="009D346C">
        <w:rPr>
          <w:rFonts w:ascii="Times New Roman" w:hAnsi="Times New Roman" w:cs="Times New Roman"/>
          <w:sz w:val="22"/>
          <w:szCs w:val="22"/>
        </w:rPr>
        <w:t>APA Division 10 Early Career Research Micro-Grant</w:t>
      </w:r>
      <w:r w:rsidRPr="009D346C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 xml:space="preserve">(Shen, Y., </w:t>
      </w:r>
      <w:r w:rsidR="002944BE" w:rsidRPr="00310A4E">
        <w:rPr>
          <w:rFonts w:ascii="Times New Roman" w:hAnsi="Times New Roman" w:cs="Times New Roman"/>
          <w:b/>
          <w:bCs/>
          <w:color w:val="4472C4" w:themeColor="accent1"/>
          <w:sz w:val="22"/>
          <w:szCs w:val="22"/>
        </w:rPr>
        <w:t>Wang, X.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="002944BE" w:rsidRPr="00E028AD">
        <w:rPr>
          <w:rFonts w:ascii="Times New Roman" w:hAnsi="Times New Roman" w:cs="Times New Roman"/>
          <w:color w:val="000000" w:themeColor="text1"/>
          <w:sz w:val="22"/>
          <w:szCs w:val="22"/>
        </w:rPr>
        <w:t>&amp;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>Acar, S.</w:t>
      </w:r>
      <w:r w:rsidRPr="009D346C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  <w:r>
        <w:rPr>
          <w:rFonts w:ascii="-webkit-standard" w:hAnsi="-webkit-standard"/>
          <w:color w:val="000000"/>
          <w:sz w:val="27"/>
          <w:szCs w:val="27"/>
        </w:rPr>
        <w:t xml:space="preserve"> </w:t>
      </w:r>
      <w:r>
        <w:rPr>
          <w:rFonts w:ascii="-webkit-standard" w:hAnsi="-webkit-standard" w:hint="eastAsia"/>
          <w:color w:val="000000"/>
          <w:sz w:val="27"/>
          <w:szCs w:val="27"/>
        </w:rPr>
        <w:tab/>
      </w:r>
      <w:r w:rsidRPr="009D346C">
        <w:rPr>
          <w:rFonts w:ascii="Times New Roman" w:hAnsi="Times New Roman" w:cs="Times New Roman"/>
          <w:color w:val="000000"/>
          <w:sz w:val="22"/>
          <w:szCs w:val="22"/>
        </w:rPr>
        <w:t>2025-2026</w:t>
      </w:r>
    </w:p>
    <w:p w14:paraId="3E917C9F" w14:textId="6B7060A2" w:rsidR="006F21D8" w:rsidRPr="00041C68" w:rsidRDefault="006F21D8" w:rsidP="006F21D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Scholarship</w:t>
      </w:r>
      <w:r w:rsidR="008D6FFF">
        <w:rPr>
          <w:rFonts w:ascii="Times New Roman" w:hAnsi="Times New Roman" w:cs="Times New Roman"/>
          <w:sz w:val="22"/>
          <w:szCs w:val="22"/>
        </w:rPr>
        <w:t>, New York University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>
        <w:rPr>
          <w:rFonts w:ascii="Times New Roman" w:hAnsi="Times New Roman" w:cs="Times New Roman"/>
          <w:sz w:val="22"/>
          <w:szCs w:val="22"/>
        </w:rPr>
        <w:t>4</w:t>
      </w:r>
      <w:r w:rsidR="00093E72">
        <w:rPr>
          <w:rFonts w:ascii="Times New Roman" w:hAnsi="Times New Roman" w:cs="Times New Roman"/>
          <w:sz w:val="22"/>
          <w:szCs w:val="22"/>
        </w:rPr>
        <w:t xml:space="preserve"> </w:t>
      </w:r>
      <w:bookmarkStart w:id="4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4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0F1C3DB3" w:rsidR="006F21D8" w:rsidRDefault="00827935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Student Teaching Fellowship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bookmarkStart w:id="5" w:name="OLE_LINK3"/>
      <w:r w:rsidR="00833862">
        <w:rPr>
          <w:rFonts w:ascii="Times New Roman" w:hAnsi="Times New Roman" w:cs="Times New Roman"/>
          <w:sz w:val="22"/>
          <w:szCs w:val="22"/>
        </w:rPr>
        <w:t>Chinese University of Hong Kon</w:t>
      </w:r>
      <w:bookmarkEnd w:id="5"/>
      <w:r w:rsidR="00833862"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53B29DD5" w14:textId="4CC34971" w:rsidR="00E05B95" w:rsidRDefault="007F311E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proofErr w:type="spellStart"/>
      <w:r w:rsidRPr="007F311E">
        <w:rPr>
          <w:rFonts w:ascii="Times New Roman" w:hAnsi="Times New Roman" w:cs="Times New Roman"/>
          <w:sz w:val="22"/>
          <w:szCs w:val="22"/>
        </w:rPr>
        <w:t>Diligentia</w:t>
      </w:r>
      <w:proofErr w:type="spellEnd"/>
      <w:r w:rsidRPr="007F311E">
        <w:rPr>
          <w:rFonts w:ascii="Times New Roman" w:hAnsi="Times New Roman" w:cs="Times New Roman"/>
          <w:sz w:val="22"/>
          <w:szCs w:val="22"/>
        </w:rPr>
        <w:t xml:space="preserve">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 xml:space="preserve">ward, </w:t>
      </w:r>
      <w:proofErr w:type="spellStart"/>
      <w:r w:rsidR="006561DC">
        <w:rPr>
          <w:rFonts w:ascii="Times New Roman" w:hAnsi="Times New Roman" w:cs="Times New Roman"/>
          <w:sz w:val="22"/>
          <w:szCs w:val="22"/>
        </w:rPr>
        <w:t>Dligigentia</w:t>
      </w:r>
      <w:proofErr w:type="spellEnd"/>
      <w:r w:rsidR="006561DC">
        <w:rPr>
          <w:rFonts w:ascii="Times New Roman" w:hAnsi="Times New Roman" w:cs="Times New Roman"/>
          <w:sz w:val="22"/>
          <w:szCs w:val="22"/>
        </w:rPr>
        <w:t xml:space="preserve"> College, </w:t>
      </w:r>
      <w:r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47CCC80F" w:rsidR="00827935" w:rsidRDefault="008831CB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r w:rsidR="00F6619E"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2022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1C8EBA" w14:textId="77777777" w:rsidR="00BE044D" w:rsidRPr="00041C68" w:rsidRDefault="00BE044D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42FBF12E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85733D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1674D0CD" w14:textId="77777777" w:rsidR="00BE044D" w:rsidRDefault="00BE044D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</w:t>
      </w:r>
      <w:proofErr w:type="spellStart"/>
      <w:r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MS Word/Excel/PowerPoint, Adobe Acrobat/Illustrator/PS/PR/InDesign, Google Sites/SEO, Blender (3D modeling), Unity, </w:t>
      </w:r>
      <w:proofErr w:type="spellStart"/>
      <w:r>
        <w:rPr>
          <w:rFonts w:ascii="Times New Roman" w:hAnsi="Times New Roman" w:cs="Times New Roman"/>
          <w:sz w:val="22"/>
          <w:szCs w:val="22"/>
        </w:rPr>
        <w:t>FinalCutPro</w:t>
      </w:r>
      <w:proofErr w:type="spellEnd"/>
      <w:r>
        <w:rPr>
          <w:rFonts w:ascii="Times New Roman" w:hAnsi="Times New Roman" w:cs="Times New Roman"/>
          <w:sz w:val="22"/>
          <w:szCs w:val="22"/>
        </w:rPr>
        <w:t>, WordPress, Canva, QuickBooks</w:t>
      </w:r>
    </w:p>
    <w:sectPr w:rsidR="002C55CB" w:rsidSect="006037D2">
      <w:footerReference w:type="even" r:id="rId8"/>
      <w:footerReference w:type="default" r:id="rId9"/>
      <w:headerReference w:type="first" r:id="rId10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A79F389" w14:textId="77777777" w:rsidR="00702652" w:rsidRDefault="00702652">
      <w:r>
        <w:separator/>
      </w:r>
    </w:p>
  </w:endnote>
  <w:endnote w:type="continuationSeparator" w:id="0">
    <w:p w14:paraId="4C85FB2D" w14:textId="77777777" w:rsidR="00702652" w:rsidRDefault="007026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B60583" w14:textId="77777777" w:rsidR="00702652" w:rsidRDefault="00702652">
      <w:r>
        <w:separator/>
      </w:r>
    </w:p>
  </w:footnote>
  <w:footnote w:type="continuationSeparator" w:id="0">
    <w:p w14:paraId="32FA24C7" w14:textId="77777777" w:rsidR="00702652" w:rsidRDefault="007026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4623FA" w14:textId="42026FE7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>George X</w:t>
    </w:r>
    <w:r w:rsidR="006F138A">
      <w:rPr>
        <w:rFonts w:ascii="Times New Roman" w:hAnsi="Times New Roman" w:cs="Times New Roman"/>
        <w:b/>
        <w:bCs/>
        <w:sz w:val="40"/>
        <w:szCs w:val="48"/>
      </w:rPr>
      <w:t>.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 Wang </w:t>
    </w:r>
  </w:p>
  <w:p w14:paraId="77DEFB11" w14:textId="68D2EF1B" w:rsidR="009E13FC" w:rsidRDefault="006F4389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 w:rsidRPr="006F4389">
      <w:rPr>
        <w:rFonts w:ascii="Times New Roman" w:hAnsi="Times New Roman" w:cs="Times New Roman"/>
        <w:sz w:val="22"/>
        <w:szCs w:val="22"/>
      </w:rPr>
      <w:t>Room 1432, Computer Science Building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77E43E17" w:rsidR="009E13FC" w:rsidRDefault="009A23C3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Stony Brook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Pr="009A23C3">
      <w:rPr>
        <w:rFonts w:ascii="Times New Roman" w:hAnsi="Times New Roman" w:cs="Times New Roman"/>
        <w:sz w:val="22"/>
        <w:szCs w:val="22"/>
      </w:rPr>
      <w:t>11794</w:t>
    </w:r>
    <w:r w:rsidR="009E13FC">
      <w:rPr>
        <w:rFonts w:ascii="Times New Roman" w:hAnsi="Times New Roman" w:cs="Times New Roman"/>
        <w:sz w:val="22"/>
        <w:szCs w:val="22"/>
      </w:rPr>
      <w:t xml:space="preserve">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r w:rsidR="00F43AE4">
      <w:rPr>
        <w:rFonts w:ascii="Times New Roman" w:hAnsi="Times New Roman" w:cs="Times New Roman"/>
        <w:sz w:val="22"/>
        <w:szCs w:val="22"/>
      </w:rPr>
      <w:t>george.x.wang@stonybrook.edu</w:t>
    </w:r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2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BA0215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3B010F7"/>
    <w:multiLevelType w:val="hybridMultilevel"/>
    <w:tmpl w:val="258E0994"/>
    <w:lvl w:ilvl="0" w:tplc="04090001">
      <w:start w:val="1"/>
      <w:numFmt w:val="bullet"/>
      <w:lvlText w:val=""/>
      <w:lvlJc w:val="left"/>
      <w:pPr>
        <w:ind w:left="9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4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6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3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7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5508" w:hanging="360"/>
      </w:pPr>
      <w:rPr>
        <w:rFonts w:ascii="Wingdings" w:hAnsi="Wingdings" w:hint="default"/>
      </w:rPr>
    </w:lvl>
  </w:abstractNum>
  <w:abstractNum w:abstractNumId="5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7D62393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9A44841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5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  <w:num w:numId="5" w16cid:durableId="447239259">
    <w:abstractNumId w:val="4"/>
  </w:num>
  <w:num w:numId="6" w16cid:durableId="586769846">
    <w:abstractNumId w:val="3"/>
  </w:num>
  <w:num w:numId="7" w16cid:durableId="97482399">
    <w:abstractNumId w:val="6"/>
  </w:num>
  <w:num w:numId="8" w16cid:durableId="869681910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54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2A9A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347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29C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76D7E"/>
    <w:rsid w:val="00080664"/>
    <w:rsid w:val="000838BD"/>
    <w:rsid w:val="00083B87"/>
    <w:rsid w:val="00085AF0"/>
    <w:rsid w:val="000873C7"/>
    <w:rsid w:val="00090C3D"/>
    <w:rsid w:val="00092BD3"/>
    <w:rsid w:val="00093112"/>
    <w:rsid w:val="00093E72"/>
    <w:rsid w:val="0009553A"/>
    <w:rsid w:val="00096B31"/>
    <w:rsid w:val="000A32EE"/>
    <w:rsid w:val="000A3CA1"/>
    <w:rsid w:val="000A431D"/>
    <w:rsid w:val="000B413D"/>
    <w:rsid w:val="000B53AE"/>
    <w:rsid w:val="000B7B44"/>
    <w:rsid w:val="000C19BB"/>
    <w:rsid w:val="000C28DA"/>
    <w:rsid w:val="000C29FB"/>
    <w:rsid w:val="000C39C1"/>
    <w:rsid w:val="000C4230"/>
    <w:rsid w:val="000C548E"/>
    <w:rsid w:val="000C6A29"/>
    <w:rsid w:val="000D38FF"/>
    <w:rsid w:val="000D3A15"/>
    <w:rsid w:val="000D41D2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3FF3"/>
    <w:rsid w:val="00114419"/>
    <w:rsid w:val="001235C8"/>
    <w:rsid w:val="0012400D"/>
    <w:rsid w:val="00124E0D"/>
    <w:rsid w:val="001255F5"/>
    <w:rsid w:val="001256C3"/>
    <w:rsid w:val="00125BF0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47567"/>
    <w:rsid w:val="0015016B"/>
    <w:rsid w:val="0015317C"/>
    <w:rsid w:val="00153749"/>
    <w:rsid w:val="00155FD8"/>
    <w:rsid w:val="0015624B"/>
    <w:rsid w:val="001562B0"/>
    <w:rsid w:val="001610A7"/>
    <w:rsid w:val="00163B4A"/>
    <w:rsid w:val="0017307C"/>
    <w:rsid w:val="001730E3"/>
    <w:rsid w:val="00173D87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5448"/>
    <w:rsid w:val="001B71BD"/>
    <w:rsid w:val="001C5560"/>
    <w:rsid w:val="001C5F88"/>
    <w:rsid w:val="001C6430"/>
    <w:rsid w:val="001C6919"/>
    <w:rsid w:val="001D012D"/>
    <w:rsid w:val="001D17DB"/>
    <w:rsid w:val="001D25ED"/>
    <w:rsid w:val="001D48C9"/>
    <w:rsid w:val="001D548D"/>
    <w:rsid w:val="001E1BF6"/>
    <w:rsid w:val="001E1E87"/>
    <w:rsid w:val="001E24DD"/>
    <w:rsid w:val="001E2E33"/>
    <w:rsid w:val="001E3B6F"/>
    <w:rsid w:val="001E3E88"/>
    <w:rsid w:val="001E4E7B"/>
    <w:rsid w:val="001E54F4"/>
    <w:rsid w:val="001E5B32"/>
    <w:rsid w:val="001E6801"/>
    <w:rsid w:val="001F051F"/>
    <w:rsid w:val="001F2F6E"/>
    <w:rsid w:val="001F305C"/>
    <w:rsid w:val="001F41E6"/>
    <w:rsid w:val="001F4DB4"/>
    <w:rsid w:val="001F5F83"/>
    <w:rsid w:val="001F633E"/>
    <w:rsid w:val="001F6BAD"/>
    <w:rsid w:val="001F709C"/>
    <w:rsid w:val="002000C4"/>
    <w:rsid w:val="002001EC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13F84"/>
    <w:rsid w:val="00222A1B"/>
    <w:rsid w:val="0022669C"/>
    <w:rsid w:val="0023015D"/>
    <w:rsid w:val="0023267C"/>
    <w:rsid w:val="00234560"/>
    <w:rsid w:val="0023480B"/>
    <w:rsid w:val="002356E3"/>
    <w:rsid w:val="00240227"/>
    <w:rsid w:val="0024234F"/>
    <w:rsid w:val="00243ED7"/>
    <w:rsid w:val="00245EB3"/>
    <w:rsid w:val="00246A29"/>
    <w:rsid w:val="00257336"/>
    <w:rsid w:val="00257BA9"/>
    <w:rsid w:val="00265FB9"/>
    <w:rsid w:val="002667B5"/>
    <w:rsid w:val="00266DDA"/>
    <w:rsid w:val="00270A17"/>
    <w:rsid w:val="002716C9"/>
    <w:rsid w:val="00271E79"/>
    <w:rsid w:val="00273CB4"/>
    <w:rsid w:val="00274EB2"/>
    <w:rsid w:val="00275A40"/>
    <w:rsid w:val="00276D4F"/>
    <w:rsid w:val="00281955"/>
    <w:rsid w:val="0028313C"/>
    <w:rsid w:val="00283247"/>
    <w:rsid w:val="00283D43"/>
    <w:rsid w:val="00286DCE"/>
    <w:rsid w:val="00290004"/>
    <w:rsid w:val="002911EC"/>
    <w:rsid w:val="00292079"/>
    <w:rsid w:val="0029288A"/>
    <w:rsid w:val="002944BE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6C12"/>
    <w:rsid w:val="002D7B19"/>
    <w:rsid w:val="002D7E2D"/>
    <w:rsid w:val="002E221A"/>
    <w:rsid w:val="002E311D"/>
    <w:rsid w:val="002E5EDE"/>
    <w:rsid w:val="002F0311"/>
    <w:rsid w:val="002F1BFC"/>
    <w:rsid w:val="002F39A5"/>
    <w:rsid w:val="002F4492"/>
    <w:rsid w:val="002F502C"/>
    <w:rsid w:val="002F7178"/>
    <w:rsid w:val="002F735B"/>
    <w:rsid w:val="0030036B"/>
    <w:rsid w:val="003033D9"/>
    <w:rsid w:val="00306213"/>
    <w:rsid w:val="00307336"/>
    <w:rsid w:val="00307D9C"/>
    <w:rsid w:val="00310A4E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05F"/>
    <w:rsid w:val="00352861"/>
    <w:rsid w:val="0035646C"/>
    <w:rsid w:val="003612A0"/>
    <w:rsid w:val="00370DDC"/>
    <w:rsid w:val="00372DC2"/>
    <w:rsid w:val="003737AA"/>
    <w:rsid w:val="00375E8D"/>
    <w:rsid w:val="003772F8"/>
    <w:rsid w:val="00381E50"/>
    <w:rsid w:val="00383A25"/>
    <w:rsid w:val="00384181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A3BE1"/>
    <w:rsid w:val="003A4AEA"/>
    <w:rsid w:val="003A5B3E"/>
    <w:rsid w:val="003B3EC5"/>
    <w:rsid w:val="003B7A5B"/>
    <w:rsid w:val="003C364C"/>
    <w:rsid w:val="003D37AD"/>
    <w:rsid w:val="003D4E04"/>
    <w:rsid w:val="003D5917"/>
    <w:rsid w:val="003D5A41"/>
    <w:rsid w:val="003D72F6"/>
    <w:rsid w:val="003E0300"/>
    <w:rsid w:val="003E190E"/>
    <w:rsid w:val="003E249A"/>
    <w:rsid w:val="003E3AE7"/>
    <w:rsid w:val="003E4E25"/>
    <w:rsid w:val="003E5A4A"/>
    <w:rsid w:val="003F005C"/>
    <w:rsid w:val="003F26AF"/>
    <w:rsid w:val="003F4645"/>
    <w:rsid w:val="003F4E12"/>
    <w:rsid w:val="003F78A9"/>
    <w:rsid w:val="00402001"/>
    <w:rsid w:val="0040420A"/>
    <w:rsid w:val="00406D56"/>
    <w:rsid w:val="004124C3"/>
    <w:rsid w:val="00412AF1"/>
    <w:rsid w:val="00413C49"/>
    <w:rsid w:val="00413F95"/>
    <w:rsid w:val="0041434B"/>
    <w:rsid w:val="004148AD"/>
    <w:rsid w:val="00415912"/>
    <w:rsid w:val="004172F9"/>
    <w:rsid w:val="004203C2"/>
    <w:rsid w:val="0042060D"/>
    <w:rsid w:val="00427CA0"/>
    <w:rsid w:val="00430F13"/>
    <w:rsid w:val="0043152E"/>
    <w:rsid w:val="00432728"/>
    <w:rsid w:val="00432D6C"/>
    <w:rsid w:val="00435D6A"/>
    <w:rsid w:val="00441565"/>
    <w:rsid w:val="0044426C"/>
    <w:rsid w:val="004445A5"/>
    <w:rsid w:val="0044757C"/>
    <w:rsid w:val="00460DE2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09F"/>
    <w:rsid w:val="004E0883"/>
    <w:rsid w:val="004E1E2A"/>
    <w:rsid w:val="004E3CF2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4F6FB3"/>
    <w:rsid w:val="004F7B80"/>
    <w:rsid w:val="00500D6A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0011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6F63"/>
    <w:rsid w:val="00577FA2"/>
    <w:rsid w:val="00581273"/>
    <w:rsid w:val="005859AC"/>
    <w:rsid w:val="00587840"/>
    <w:rsid w:val="005907B6"/>
    <w:rsid w:val="005909E9"/>
    <w:rsid w:val="00591E3F"/>
    <w:rsid w:val="00594796"/>
    <w:rsid w:val="00595DDE"/>
    <w:rsid w:val="0059797E"/>
    <w:rsid w:val="005A3F06"/>
    <w:rsid w:val="005A57C4"/>
    <w:rsid w:val="005A7B15"/>
    <w:rsid w:val="005B3233"/>
    <w:rsid w:val="005B58D8"/>
    <w:rsid w:val="005B6D8B"/>
    <w:rsid w:val="005B7A32"/>
    <w:rsid w:val="005C54F8"/>
    <w:rsid w:val="005C7F21"/>
    <w:rsid w:val="005D01C5"/>
    <w:rsid w:val="005D02B1"/>
    <w:rsid w:val="005D0F5D"/>
    <w:rsid w:val="005D3811"/>
    <w:rsid w:val="005D4C51"/>
    <w:rsid w:val="005D539B"/>
    <w:rsid w:val="005D562A"/>
    <w:rsid w:val="005D56FD"/>
    <w:rsid w:val="005D5837"/>
    <w:rsid w:val="005D618A"/>
    <w:rsid w:val="005D7DFE"/>
    <w:rsid w:val="005E0417"/>
    <w:rsid w:val="005E734E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18D"/>
    <w:rsid w:val="00612A3C"/>
    <w:rsid w:val="00622B63"/>
    <w:rsid w:val="0062464F"/>
    <w:rsid w:val="0062493F"/>
    <w:rsid w:val="0062547A"/>
    <w:rsid w:val="00632873"/>
    <w:rsid w:val="006333A9"/>
    <w:rsid w:val="006335AD"/>
    <w:rsid w:val="00634AB0"/>
    <w:rsid w:val="00634B3E"/>
    <w:rsid w:val="00636174"/>
    <w:rsid w:val="00637A9D"/>
    <w:rsid w:val="00637D84"/>
    <w:rsid w:val="00645AD0"/>
    <w:rsid w:val="006468B2"/>
    <w:rsid w:val="00646DA8"/>
    <w:rsid w:val="00650691"/>
    <w:rsid w:val="006507CE"/>
    <w:rsid w:val="006527EF"/>
    <w:rsid w:val="006549D3"/>
    <w:rsid w:val="006561DC"/>
    <w:rsid w:val="0066115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3C64"/>
    <w:rsid w:val="006860E7"/>
    <w:rsid w:val="0069391F"/>
    <w:rsid w:val="006A4DBE"/>
    <w:rsid w:val="006A6338"/>
    <w:rsid w:val="006B13A9"/>
    <w:rsid w:val="006B34E0"/>
    <w:rsid w:val="006B5F9A"/>
    <w:rsid w:val="006B607B"/>
    <w:rsid w:val="006B60F3"/>
    <w:rsid w:val="006C24BB"/>
    <w:rsid w:val="006C32BB"/>
    <w:rsid w:val="006C3B13"/>
    <w:rsid w:val="006D0B6C"/>
    <w:rsid w:val="006D3F20"/>
    <w:rsid w:val="006D55B6"/>
    <w:rsid w:val="006E077C"/>
    <w:rsid w:val="006E0F8D"/>
    <w:rsid w:val="006E51D8"/>
    <w:rsid w:val="006F138A"/>
    <w:rsid w:val="006F21D8"/>
    <w:rsid w:val="006F4389"/>
    <w:rsid w:val="006F54EA"/>
    <w:rsid w:val="006F6645"/>
    <w:rsid w:val="00700A0B"/>
    <w:rsid w:val="0070222B"/>
    <w:rsid w:val="007023DA"/>
    <w:rsid w:val="00702652"/>
    <w:rsid w:val="0070555B"/>
    <w:rsid w:val="0071179F"/>
    <w:rsid w:val="00713176"/>
    <w:rsid w:val="007143A2"/>
    <w:rsid w:val="0071627C"/>
    <w:rsid w:val="00717658"/>
    <w:rsid w:val="00724028"/>
    <w:rsid w:val="007275DC"/>
    <w:rsid w:val="007279FD"/>
    <w:rsid w:val="007363B0"/>
    <w:rsid w:val="007371B6"/>
    <w:rsid w:val="0074127A"/>
    <w:rsid w:val="007471E2"/>
    <w:rsid w:val="007505B8"/>
    <w:rsid w:val="00752D0B"/>
    <w:rsid w:val="00753904"/>
    <w:rsid w:val="00756FD8"/>
    <w:rsid w:val="00763F9A"/>
    <w:rsid w:val="00770FAD"/>
    <w:rsid w:val="00772BFA"/>
    <w:rsid w:val="00774F3E"/>
    <w:rsid w:val="0077585C"/>
    <w:rsid w:val="007812C8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2374"/>
    <w:rsid w:val="007B39AE"/>
    <w:rsid w:val="007B6806"/>
    <w:rsid w:val="007B725D"/>
    <w:rsid w:val="007B7DD2"/>
    <w:rsid w:val="007B7E1D"/>
    <w:rsid w:val="007C099B"/>
    <w:rsid w:val="007C1FC3"/>
    <w:rsid w:val="007C2020"/>
    <w:rsid w:val="007C2713"/>
    <w:rsid w:val="007C2A51"/>
    <w:rsid w:val="007C46C8"/>
    <w:rsid w:val="007C7873"/>
    <w:rsid w:val="007D3D02"/>
    <w:rsid w:val="007D6280"/>
    <w:rsid w:val="007E3425"/>
    <w:rsid w:val="007E51E0"/>
    <w:rsid w:val="007E57D4"/>
    <w:rsid w:val="007E604D"/>
    <w:rsid w:val="007E6C0A"/>
    <w:rsid w:val="007E700E"/>
    <w:rsid w:val="007F27B9"/>
    <w:rsid w:val="007F311A"/>
    <w:rsid w:val="007F311E"/>
    <w:rsid w:val="007F3172"/>
    <w:rsid w:val="007F3DDF"/>
    <w:rsid w:val="007F3E30"/>
    <w:rsid w:val="007F7E88"/>
    <w:rsid w:val="00800980"/>
    <w:rsid w:val="00805412"/>
    <w:rsid w:val="00805748"/>
    <w:rsid w:val="00810BA8"/>
    <w:rsid w:val="00813AE4"/>
    <w:rsid w:val="008146B9"/>
    <w:rsid w:val="00824D5C"/>
    <w:rsid w:val="00827935"/>
    <w:rsid w:val="00830BFC"/>
    <w:rsid w:val="00830E37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5733D"/>
    <w:rsid w:val="00861F96"/>
    <w:rsid w:val="008642E8"/>
    <w:rsid w:val="008642F8"/>
    <w:rsid w:val="00865554"/>
    <w:rsid w:val="00866B8B"/>
    <w:rsid w:val="00872E2D"/>
    <w:rsid w:val="008738CA"/>
    <w:rsid w:val="00874740"/>
    <w:rsid w:val="00874DBD"/>
    <w:rsid w:val="00875F74"/>
    <w:rsid w:val="0087667A"/>
    <w:rsid w:val="0087675E"/>
    <w:rsid w:val="008774D2"/>
    <w:rsid w:val="00880313"/>
    <w:rsid w:val="00881745"/>
    <w:rsid w:val="0088179A"/>
    <w:rsid w:val="008831CB"/>
    <w:rsid w:val="00887A76"/>
    <w:rsid w:val="00892939"/>
    <w:rsid w:val="00893E71"/>
    <w:rsid w:val="008966F7"/>
    <w:rsid w:val="008A24A7"/>
    <w:rsid w:val="008A380C"/>
    <w:rsid w:val="008A66FA"/>
    <w:rsid w:val="008A7170"/>
    <w:rsid w:val="008B03C8"/>
    <w:rsid w:val="008B1A49"/>
    <w:rsid w:val="008B2397"/>
    <w:rsid w:val="008B417C"/>
    <w:rsid w:val="008B7C71"/>
    <w:rsid w:val="008C05ED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4B99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0E35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75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77672"/>
    <w:rsid w:val="0098117C"/>
    <w:rsid w:val="00982964"/>
    <w:rsid w:val="0098357F"/>
    <w:rsid w:val="00985C9C"/>
    <w:rsid w:val="00987279"/>
    <w:rsid w:val="00991F85"/>
    <w:rsid w:val="00995808"/>
    <w:rsid w:val="00995930"/>
    <w:rsid w:val="009979C5"/>
    <w:rsid w:val="00997F4A"/>
    <w:rsid w:val="009A07F0"/>
    <w:rsid w:val="009A0C89"/>
    <w:rsid w:val="009A23C3"/>
    <w:rsid w:val="009A3B5A"/>
    <w:rsid w:val="009A441C"/>
    <w:rsid w:val="009A46B8"/>
    <w:rsid w:val="009A595F"/>
    <w:rsid w:val="009A6036"/>
    <w:rsid w:val="009B1D91"/>
    <w:rsid w:val="009B2131"/>
    <w:rsid w:val="009B50A7"/>
    <w:rsid w:val="009C4BF8"/>
    <w:rsid w:val="009C6E87"/>
    <w:rsid w:val="009D0775"/>
    <w:rsid w:val="009D0ED6"/>
    <w:rsid w:val="009D346C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1771"/>
    <w:rsid w:val="009F28F3"/>
    <w:rsid w:val="009F2C36"/>
    <w:rsid w:val="009F42CC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0C2E"/>
    <w:rsid w:val="00A32AB9"/>
    <w:rsid w:val="00A40D78"/>
    <w:rsid w:val="00A426B9"/>
    <w:rsid w:val="00A46CE1"/>
    <w:rsid w:val="00A50948"/>
    <w:rsid w:val="00A50CD0"/>
    <w:rsid w:val="00A53073"/>
    <w:rsid w:val="00A53735"/>
    <w:rsid w:val="00A53F39"/>
    <w:rsid w:val="00A54A4D"/>
    <w:rsid w:val="00A55F13"/>
    <w:rsid w:val="00A57594"/>
    <w:rsid w:val="00A60430"/>
    <w:rsid w:val="00A60432"/>
    <w:rsid w:val="00A61EF5"/>
    <w:rsid w:val="00A63398"/>
    <w:rsid w:val="00A6341D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61B7"/>
    <w:rsid w:val="00A977EE"/>
    <w:rsid w:val="00A97995"/>
    <w:rsid w:val="00AA16AE"/>
    <w:rsid w:val="00AA620E"/>
    <w:rsid w:val="00AA76C8"/>
    <w:rsid w:val="00AA7FAB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205"/>
    <w:rsid w:val="00AE7C96"/>
    <w:rsid w:val="00AE7FA7"/>
    <w:rsid w:val="00AF1F97"/>
    <w:rsid w:val="00AF3F16"/>
    <w:rsid w:val="00AF4E59"/>
    <w:rsid w:val="00AF5355"/>
    <w:rsid w:val="00AF5992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3DAB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56100"/>
    <w:rsid w:val="00B6090A"/>
    <w:rsid w:val="00B61CE6"/>
    <w:rsid w:val="00B67CD4"/>
    <w:rsid w:val="00B70901"/>
    <w:rsid w:val="00B70BA9"/>
    <w:rsid w:val="00B72ACA"/>
    <w:rsid w:val="00B75827"/>
    <w:rsid w:val="00B75E94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5F72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1B73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E3A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3DBF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0835"/>
    <w:rsid w:val="00C714AB"/>
    <w:rsid w:val="00C72980"/>
    <w:rsid w:val="00C73153"/>
    <w:rsid w:val="00C736B2"/>
    <w:rsid w:val="00C74ACD"/>
    <w:rsid w:val="00C75CFC"/>
    <w:rsid w:val="00C76F74"/>
    <w:rsid w:val="00C805D1"/>
    <w:rsid w:val="00C81FAC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190F"/>
    <w:rsid w:val="00CD4FDF"/>
    <w:rsid w:val="00CD656E"/>
    <w:rsid w:val="00CE2142"/>
    <w:rsid w:val="00CE56AA"/>
    <w:rsid w:val="00CE5B34"/>
    <w:rsid w:val="00CE61A3"/>
    <w:rsid w:val="00CE7B6A"/>
    <w:rsid w:val="00CF3E6C"/>
    <w:rsid w:val="00CF434C"/>
    <w:rsid w:val="00CF6C46"/>
    <w:rsid w:val="00CF741A"/>
    <w:rsid w:val="00D0016C"/>
    <w:rsid w:val="00D028B0"/>
    <w:rsid w:val="00D030E2"/>
    <w:rsid w:val="00D054DD"/>
    <w:rsid w:val="00D064EE"/>
    <w:rsid w:val="00D068B0"/>
    <w:rsid w:val="00D07696"/>
    <w:rsid w:val="00D1374A"/>
    <w:rsid w:val="00D14676"/>
    <w:rsid w:val="00D14F8B"/>
    <w:rsid w:val="00D15E37"/>
    <w:rsid w:val="00D16083"/>
    <w:rsid w:val="00D17246"/>
    <w:rsid w:val="00D24267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5AE9"/>
    <w:rsid w:val="00D66D07"/>
    <w:rsid w:val="00D70C36"/>
    <w:rsid w:val="00D73298"/>
    <w:rsid w:val="00D736C5"/>
    <w:rsid w:val="00D738EF"/>
    <w:rsid w:val="00D744DE"/>
    <w:rsid w:val="00D75875"/>
    <w:rsid w:val="00D77205"/>
    <w:rsid w:val="00D801B3"/>
    <w:rsid w:val="00D831E0"/>
    <w:rsid w:val="00D84273"/>
    <w:rsid w:val="00D86248"/>
    <w:rsid w:val="00D8646E"/>
    <w:rsid w:val="00D871E0"/>
    <w:rsid w:val="00D8781E"/>
    <w:rsid w:val="00D87E68"/>
    <w:rsid w:val="00D97E27"/>
    <w:rsid w:val="00DA2B02"/>
    <w:rsid w:val="00DA49DE"/>
    <w:rsid w:val="00DA4F4C"/>
    <w:rsid w:val="00DB11C4"/>
    <w:rsid w:val="00DB26DD"/>
    <w:rsid w:val="00DC04B9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05B"/>
    <w:rsid w:val="00DE0B58"/>
    <w:rsid w:val="00DE16D1"/>
    <w:rsid w:val="00DE5F77"/>
    <w:rsid w:val="00DE6B47"/>
    <w:rsid w:val="00DF1ABB"/>
    <w:rsid w:val="00DF1F19"/>
    <w:rsid w:val="00DF214A"/>
    <w:rsid w:val="00DF5CB3"/>
    <w:rsid w:val="00DF60B4"/>
    <w:rsid w:val="00DF6A67"/>
    <w:rsid w:val="00E00D5A"/>
    <w:rsid w:val="00E028AD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516"/>
    <w:rsid w:val="00E4172A"/>
    <w:rsid w:val="00E422E8"/>
    <w:rsid w:val="00E447FF"/>
    <w:rsid w:val="00E46235"/>
    <w:rsid w:val="00E46686"/>
    <w:rsid w:val="00E469F8"/>
    <w:rsid w:val="00E505E5"/>
    <w:rsid w:val="00E51A87"/>
    <w:rsid w:val="00E54351"/>
    <w:rsid w:val="00E56558"/>
    <w:rsid w:val="00E56A84"/>
    <w:rsid w:val="00E6064D"/>
    <w:rsid w:val="00E62631"/>
    <w:rsid w:val="00E62FE3"/>
    <w:rsid w:val="00E660B1"/>
    <w:rsid w:val="00E6738D"/>
    <w:rsid w:val="00E7570E"/>
    <w:rsid w:val="00E76295"/>
    <w:rsid w:val="00E76A06"/>
    <w:rsid w:val="00E77F11"/>
    <w:rsid w:val="00E804AF"/>
    <w:rsid w:val="00E8062E"/>
    <w:rsid w:val="00E82780"/>
    <w:rsid w:val="00E82862"/>
    <w:rsid w:val="00E86B7E"/>
    <w:rsid w:val="00E871FF"/>
    <w:rsid w:val="00E912F7"/>
    <w:rsid w:val="00E92864"/>
    <w:rsid w:val="00E9325E"/>
    <w:rsid w:val="00E932BE"/>
    <w:rsid w:val="00E9412B"/>
    <w:rsid w:val="00E95728"/>
    <w:rsid w:val="00E95DCE"/>
    <w:rsid w:val="00EA1945"/>
    <w:rsid w:val="00EA242F"/>
    <w:rsid w:val="00EA35E4"/>
    <w:rsid w:val="00EA40B0"/>
    <w:rsid w:val="00EA5257"/>
    <w:rsid w:val="00EA5F7F"/>
    <w:rsid w:val="00EB31DA"/>
    <w:rsid w:val="00EB5806"/>
    <w:rsid w:val="00EB5C3F"/>
    <w:rsid w:val="00EC1E47"/>
    <w:rsid w:val="00EC54E7"/>
    <w:rsid w:val="00EC7163"/>
    <w:rsid w:val="00ED1584"/>
    <w:rsid w:val="00ED1688"/>
    <w:rsid w:val="00ED37E8"/>
    <w:rsid w:val="00EE4757"/>
    <w:rsid w:val="00EE56FB"/>
    <w:rsid w:val="00EE7381"/>
    <w:rsid w:val="00EE7860"/>
    <w:rsid w:val="00EF656E"/>
    <w:rsid w:val="00EF66A5"/>
    <w:rsid w:val="00F01DCF"/>
    <w:rsid w:val="00F02E60"/>
    <w:rsid w:val="00F0311F"/>
    <w:rsid w:val="00F0523F"/>
    <w:rsid w:val="00F055AC"/>
    <w:rsid w:val="00F105ED"/>
    <w:rsid w:val="00F10D90"/>
    <w:rsid w:val="00F10F9E"/>
    <w:rsid w:val="00F12A5E"/>
    <w:rsid w:val="00F16B48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AE4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633E"/>
    <w:rsid w:val="00F63FD6"/>
    <w:rsid w:val="00F6408A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3FD9"/>
    <w:rsid w:val="00FB4A85"/>
    <w:rsid w:val="00FB52CD"/>
    <w:rsid w:val="00FB7E3C"/>
    <w:rsid w:val="00FC4C2B"/>
    <w:rsid w:val="00FC5E6B"/>
    <w:rsid w:val="00FC7A7A"/>
    <w:rsid w:val="00FD4CC6"/>
    <w:rsid w:val="00FD607B"/>
    <w:rsid w:val="00FD6BA8"/>
    <w:rsid w:val="00FD7E55"/>
    <w:rsid w:val="00FE36FB"/>
    <w:rsid w:val="00FE6C21"/>
    <w:rsid w:val="00FF0883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1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77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74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AC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ACD"/>
    <w:rPr>
      <w:kern w:val="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A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ACD"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11E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775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georgewx.com" TargetMode="External"/><Relationship Id="rId1" Type="http://schemas.openxmlformats.org/officeDocument/2006/relationships/hyperlink" Target="https://www.linkedin.com/in/georgexwa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922</Words>
  <Characters>5260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22</cp:revision>
  <cp:lastPrinted>2026-08-21T12:23:00Z</cp:lastPrinted>
  <dcterms:created xsi:type="dcterms:W3CDTF">2026-04-20T14:54:00Z</dcterms:created>
  <dcterms:modified xsi:type="dcterms:W3CDTF">2026-08-21T12:23:00Z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