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80F1" w14:textId="77777777" w:rsidR="00D66E63" w:rsidRPr="00D66E63" w:rsidRDefault="00D66E63" w:rsidP="00D66E6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40"/>
          <w:szCs w:val="40"/>
          <w:lang w:val="en-US"/>
        </w:rPr>
      </w:pPr>
      <w:r w:rsidRPr="00D66E63">
        <w:rPr>
          <w:rFonts w:ascii="Times New Roman" w:hAnsi="Times New Roman" w:cs="Times New Roman"/>
          <w:b/>
          <w:bCs/>
          <w:color w:val="101723"/>
          <w:kern w:val="0"/>
          <w:sz w:val="40"/>
          <w:szCs w:val="40"/>
          <w:lang w:val="en-US"/>
        </w:rPr>
        <w:t>JEFFREY FRANCISCO</w:t>
      </w:r>
    </w:p>
    <w:p w14:paraId="58038447" w14:textId="77777777" w:rsidR="00D66E63" w:rsidRPr="00D66E63" w:rsidRDefault="00D66E63" w:rsidP="00D66E6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2"/>
          <w:szCs w:val="22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1D1D1D"/>
          <w:kern w:val="0"/>
          <w:sz w:val="22"/>
          <w:szCs w:val="22"/>
          <w:lang w:val="en-US"/>
        </w:rPr>
        <w:t xml:space="preserve">Toronto, Ontario | </w:t>
      </w:r>
      <w:r w:rsidRPr="00D66E63">
        <w:rPr>
          <w:rFonts w:ascii="Times New Roman" w:hAnsi="Times New Roman" w:cs="Times New Roman"/>
          <w:b/>
          <w:bCs/>
          <w:color w:val="0B4CB4"/>
          <w:kern w:val="0"/>
          <w:sz w:val="22"/>
          <w:szCs w:val="22"/>
          <w:u w:val="single" w:color="0B4CB4"/>
          <w:lang w:val="en-US"/>
        </w:rPr>
        <w:t>iamgep@proton.me</w:t>
      </w:r>
      <w:r w:rsidRPr="00D66E63">
        <w:rPr>
          <w:rFonts w:ascii="Times New Roman" w:hAnsi="Times New Roman" w:cs="Times New Roman"/>
          <w:b/>
          <w:bCs/>
          <w:color w:val="1D1D1D"/>
          <w:kern w:val="0"/>
          <w:sz w:val="22"/>
          <w:szCs w:val="22"/>
          <w:u w:color="0B4CB4"/>
          <w:lang w:val="en-US"/>
        </w:rPr>
        <w:t xml:space="preserve"> | (416) 770-7808 | https://www.linkedin.com/in/gep</w:t>
      </w:r>
    </w:p>
    <w:p w14:paraId="19F672D5" w14:textId="77777777" w:rsidR="00D66E63" w:rsidRPr="00D66E63" w:rsidRDefault="00D66E63" w:rsidP="00D66E6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 </w:t>
      </w:r>
    </w:p>
    <w:p w14:paraId="1EA02375" w14:textId="512C86C9" w:rsidR="00D66E63" w:rsidRPr="00D66E63" w:rsidRDefault="00D66E63" w:rsidP="00D66E6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Dynamic Service and Support Professional | Tech-Savvy Graduate in Computer Programming | Driving Organizational Success</w:t>
      </w:r>
    </w:p>
    <w:p w14:paraId="02BB145F" w14:textId="77777777" w:rsidR="00A46A5F" w:rsidRDefault="00A46A5F" w:rsidP="00A46A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</w:p>
    <w:p w14:paraId="0E8AAD89" w14:textId="1C9E5F4F" w:rsidR="00CD16DD" w:rsidRPr="00A46A5F" w:rsidRDefault="00D66E63" w:rsidP="00A46A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 </w:t>
      </w:r>
    </w:p>
    <w:p w14:paraId="4465E7FB" w14:textId="0CF6C9D7" w:rsidR="00CD16DD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>TECHNICAL AND SOFT SKILLS</w:t>
      </w:r>
    </w:p>
    <w:p w14:paraId="7F6D940B" w14:textId="77777777" w:rsidR="00CD16DD" w:rsidRPr="00CD16DD" w:rsidRDefault="00CD16DD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</w:pPr>
    </w:p>
    <w:p w14:paraId="49EDA853" w14:textId="0FB19CB9" w:rsidR="00E6283D" w:rsidRPr="00400121" w:rsidRDefault="000678B4" w:rsidP="00D83B6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Technical </w:t>
      </w:r>
      <w:r w:rsidR="00B17D89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Troubleshooting</w:t>
      </w:r>
    </w:p>
    <w:p w14:paraId="662AF915" w14:textId="6AC801BC" w:rsidR="003B3AFA" w:rsidRPr="005E4B41" w:rsidRDefault="000678B4" w:rsidP="00A3088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PC and Mobile Support (winOS, macOS, Android, and iOS)</w:t>
      </w:r>
    </w:p>
    <w:p w14:paraId="41C80D0F" w14:textId="06976657" w:rsidR="005E4B41" w:rsidRPr="00945678" w:rsidRDefault="005E4B41" w:rsidP="00A3088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Programming Language (Python, Java, JavaScript, and PHP) </w:t>
      </w:r>
    </w:p>
    <w:p w14:paraId="614A51F0" w14:textId="068356F6" w:rsidR="00945678" w:rsidRPr="000678B4" w:rsidRDefault="00052275" w:rsidP="00A3088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CRM, Google Suite, and </w:t>
      </w:r>
      <w:r w:rsidR="00B17D89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Mobile Device Management (MDM)</w:t>
      </w:r>
    </w:p>
    <w:p w14:paraId="59CDAFA8" w14:textId="744B97DD" w:rsidR="000678B4" w:rsidRPr="003B3AFA" w:rsidRDefault="000678B4" w:rsidP="00A30886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Familiarity with </w:t>
      </w:r>
      <w:r w:rsidR="005E4B41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AWS, </w:t>
      </w: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Project Management and Databases</w:t>
      </w:r>
      <w:r w:rsidR="005E4B41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 (SQL)</w:t>
      </w:r>
    </w:p>
    <w:p w14:paraId="45658FC0" w14:textId="048B0A27" w:rsidR="00D66E63" w:rsidRPr="00D66E63" w:rsidRDefault="00BB4B3C" w:rsidP="00D66E6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Strong Sense of Accountability and Ownership</w:t>
      </w: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ab/>
      </w:r>
    </w:p>
    <w:p w14:paraId="644895BC" w14:textId="622F246C" w:rsidR="00D66E63" w:rsidRPr="00D66E63" w:rsidRDefault="008242D5" w:rsidP="00D66E6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Analytical and Conceptual Thinking Skills</w:t>
      </w:r>
    </w:p>
    <w:p w14:paraId="4FA53718" w14:textId="7BD055D5" w:rsidR="00D66E63" w:rsidRPr="00D66E63" w:rsidRDefault="00D83B67" w:rsidP="00D66E6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Time Management</w:t>
      </w:r>
      <w:r w:rsidR="00D141C9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 Skills</w:t>
      </w: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, </w:t>
      </w:r>
      <w:r w:rsidR="008242D5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Organizational</w:t>
      </w: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,</w:t>
      </w:r>
      <w:r w:rsidR="008242D5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 Planning,</w:t>
      </w:r>
      <w:r w:rsidR="00D66E63" w:rsidRPr="00D66E63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 and Team </w:t>
      </w:r>
      <w:r w:rsidR="00BB4B3C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Player</w:t>
      </w:r>
      <w:r w:rsidR="00BB4B3C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ab/>
      </w:r>
    </w:p>
    <w:p w14:paraId="7B12FB60" w14:textId="10955F80" w:rsidR="00CD16DD" w:rsidRDefault="00D141C9" w:rsidP="00D66E6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  <w:r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Strong Critical Thinking</w:t>
      </w:r>
      <w:r w:rsidR="00D66E63" w:rsidRPr="00D66E63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, </w:t>
      </w:r>
      <w:r w:rsidR="00A47A5A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Problem Solving</w:t>
      </w:r>
      <w:r w:rsidR="00D66E63" w:rsidRPr="00D66E63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 xml:space="preserve">, and </w:t>
      </w:r>
      <w:r w:rsidR="00400121">
        <w:rPr>
          <w:rFonts w:ascii="Times New Roman" w:hAnsi="Times New Roman" w:cs="Times New Roman"/>
          <w:color w:val="1D1D1D"/>
          <w:kern w:val="0"/>
          <w:sz w:val="22"/>
          <w:szCs w:val="22"/>
          <w:u w:color="0B4CB4"/>
          <w:lang w:val="en-US"/>
        </w:rPr>
        <w:t>Attention to Detail</w:t>
      </w:r>
    </w:p>
    <w:p w14:paraId="622C933C" w14:textId="77777777" w:rsidR="000678B4" w:rsidRDefault="000678B4" w:rsidP="000678B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01723"/>
          <w:kern w:val="0"/>
          <w:sz w:val="22"/>
          <w:szCs w:val="22"/>
          <w:u w:color="0B4CB4"/>
          <w:lang w:val="en-US"/>
        </w:rPr>
      </w:pPr>
    </w:p>
    <w:p w14:paraId="2BA96542" w14:textId="77777777" w:rsidR="00A46A5F" w:rsidRDefault="00A46A5F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</w:pPr>
    </w:p>
    <w:p w14:paraId="43974679" w14:textId="67CF0B71" w:rsidR="00CD16DD" w:rsidRPr="00CD16DD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>PROFESSIONAL EXPERIENCE</w:t>
      </w:r>
    </w:p>
    <w:p w14:paraId="0F52127A" w14:textId="5249FE32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t>Test Center Administrator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</w:t>
      </w: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>•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triOS College - Toronto, ON</w:t>
      </w:r>
    </w:p>
    <w:p w14:paraId="5A9B88F1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September 2021 – Present</w:t>
      </w:r>
    </w:p>
    <w:p w14:paraId="1BE16F5A" w14:textId="77777777" w:rsidR="00D66E63" w:rsidRPr="00D66E63" w:rsidRDefault="00D66E63" w:rsidP="00D66E6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Strategically managed testing material inventory, ensuring consistent optimal stock levels.</w:t>
      </w:r>
    </w:p>
    <w:p w14:paraId="32799574" w14:textId="21E75EF6" w:rsidR="00D66E63" w:rsidRPr="00D66E63" w:rsidRDefault="00D66E63" w:rsidP="00D66E6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Collaborated closely with suppliers for seamless procurement and efficient supply chain</w:t>
      </w:r>
      <w:r>
        <w:rPr>
          <w:rFonts w:ascii="Times New Roman" w:hAnsi="Times New Roman" w:cs="Times New Roman"/>
          <w:color w:val="101723"/>
          <w:kern w:val="0"/>
          <w:u w:color="0B4CB4"/>
          <w:lang w:val="en-US"/>
        </w:rPr>
        <w:t xml:space="preserve"> </w:t>
      </w: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management.</w:t>
      </w:r>
    </w:p>
    <w:p w14:paraId="7D676119" w14:textId="77777777" w:rsidR="00D66E63" w:rsidRPr="00D66E63" w:rsidRDefault="00D66E63" w:rsidP="00D66E6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Implemented precision inventory tracking, reducing discrepancies, and enhancing accuracy.</w:t>
      </w:r>
    </w:p>
    <w:p w14:paraId="0204F3BF" w14:textId="77777777" w:rsidR="00D66E63" w:rsidRPr="00D66E63" w:rsidRDefault="00D66E63" w:rsidP="00D66E6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Utilized strong organizational skills for effective categorization and labeling of items.</w:t>
      </w:r>
    </w:p>
    <w:p w14:paraId="1DC37C66" w14:textId="5CAB6A8A" w:rsidR="00D66E63" w:rsidRDefault="00D66E63" w:rsidP="00D66E6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Ensured a secure</w:t>
      </w:r>
      <w:r w:rsidR="00CD4B7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 xml:space="preserve"> and organized </w:t>
      </w: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testing environment, actively monitoring candidates, and maintaining hands-on enforcement of strict security protocols, leading to a 95% compliance rate.</w:t>
      </w:r>
    </w:p>
    <w:p w14:paraId="576D59AE" w14:textId="77777777" w:rsidR="007B2B4D" w:rsidRPr="007B2B4D" w:rsidRDefault="007B2B4D" w:rsidP="007B2B4D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</w:p>
    <w:p w14:paraId="6D780B9E" w14:textId="77777777" w:rsidR="00CD16DD" w:rsidRDefault="00CD16DD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</w:pPr>
    </w:p>
    <w:p w14:paraId="7CCFE24D" w14:textId="77777777" w:rsidR="00A46A5F" w:rsidRDefault="00A46A5F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</w:pPr>
    </w:p>
    <w:p w14:paraId="261F3F88" w14:textId="5CBB6FF9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t>Network Technical Assistant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</w:t>
      </w: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>•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triOS College - Toronto, ON</w:t>
      </w:r>
    </w:p>
    <w:p w14:paraId="17D4FACF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March 2022 – April 2023</w:t>
      </w:r>
    </w:p>
    <w:p w14:paraId="60A685BA" w14:textId="77777777" w:rsidR="00D66E63" w:rsidRPr="00D66E63" w:rsidRDefault="00D66E63" w:rsidP="00D66E63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Developed and standardized protocols for optimizing PC performance monitoring and reporting.</w:t>
      </w:r>
    </w:p>
    <w:p w14:paraId="6F65290D" w14:textId="77777777" w:rsidR="00D66E63" w:rsidRPr="00D66E63" w:rsidRDefault="00D66E63" w:rsidP="00D66E63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Documented hardware incidents comprehensively, expediting repairs and troubleshooting.</w:t>
      </w:r>
    </w:p>
    <w:p w14:paraId="16E4DAED" w14:textId="77777777" w:rsidR="00D66E63" w:rsidRPr="00D66E63" w:rsidRDefault="00D66E63" w:rsidP="00D66E63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Played an integral role in the successful execution of new computer projects and hardware installations.</w:t>
      </w:r>
    </w:p>
    <w:p w14:paraId="64AF6BAB" w14:textId="1DC721F1" w:rsidR="00D66E63" w:rsidRPr="00D66E63" w:rsidRDefault="00D66E63" w:rsidP="00D66E63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Provided expert training</w:t>
      </w:r>
      <w:r w:rsidR="00CD4B7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, mentoring</w:t>
      </w: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 xml:space="preserve"> and support to end users, fostering technical proficiency and effective problem-solving.</w:t>
      </w:r>
    </w:p>
    <w:p w14:paraId="38C27A74" w14:textId="77777777" w:rsidR="00D66E63" w:rsidRPr="00D66E63" w:rsidRDefault="00D66E63" w:rsidP="00D66E63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Managed end-user workstation hardware and network peripherals through meticulous hands-on maintenance.</w:t>
      </w:r>
    </w:p>
    <w:p w14:paraId="543A12DB" w14:textId="77777777" w:rsid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</w:pPr>
    </w:p>
    <w:p w14:paraId="76EB1661" w14:textId="77777777" w:rsidR="000678B4" w:rsidRDefault="000678B4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</w:pPr>
    </w:p>
    <w:p w14:paraId="17E08D3C" w14:textId="2BDA75EF" w:rsidR="00D66E63" w:rsidRPr="00D66E63" w:rsidRDefault="00A353FB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lastRenderedPageBreak/>
        <w:t>Application</w:t>
      </w:r>
      <w:r w:rsidR="00D66E63" w:rsidRPr="00D66E63"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t xml:space="preserve"> Support </w:t>
      </w:r>
      <w:r w:rsidR="00F35EB7"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t>Analyst</w:t>
      </w:r>
      <w:r w:rsidR="00D66E63"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</w:t>
      </w:r>
      <w:r w:rsidR="00D66E63"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>•</w:t>
      </w:r>
      <w:r w:rsidR="00D66E63"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Myrl Schreibman Production – Los Angeles, California </w:t>
      </w:r>
    </w:p>
    <w:p w14:paraId="1C96E927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September 2017 – June 2021</w:t>
      </w:r>
    </w:p>
    <w:p w14:paraId="647B330A" w14:textId="1EB245DD" w:rsidR="00D66E63" w:rsidRPr="00D66E63" w:rsidRDefault="00D66E63" w:rsidP="00D66E63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393B3D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Delivered advanced technical support for critical applications, ensuring seamless product </w:t>
      </w:r>
      <w:r w:rsidR="00CD16DD"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availability,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and achieving a 20% decrease in average issue resolution time.</w:t>
      </w:r>
    </w:p>
    <w:p w14:paraId="6561F779" w14:textId="77777777" w:rsidR="00D66E63" w:rsidRPr="00D66E63" w:rsidRDefault="00D66E63" w:rsidP="00D66E63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393B3D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Collaborated seamlessly with cross-functional teams, contributing to a 25% reduction in application downtime and enhancing overall user experience.</w:t>
      </w:r>
    </w:p>
    <w:p w14:paraId="344FF530" w14:textId="7857A4F2" w:rsidR="00D66E63" w:rsidRPr="005E4B41" w:rsidRDefault="00D66E63" w:rsidP="005E4B41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Managed incident and service request tickets meticulously, </w:t>
      </w:r>
      <w:r w:rsidR="00CD16DD"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meeting,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or exceeding SLA targets and maintaining a 99% service level adherence.</w:t>
      </w:r>
    </w:p>
    <w:p w14:paraId="3DD82CD5" w14:textId="77777777" w:rsidR="005E4B41" w:rsidRDefault="005E4B41" w:rsidP="005E4B4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</w:pPr>
    </w:p>
    <w:p w14:paraId="5D0F86C3" w14:textId="52F24BBA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t>Sabbatical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</w:t>
      </w: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>•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Tokyo, Japan </w:t>
      </w:r>
    </w:p>
    <w:p w14:paraId="37B1DD4D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July 2016 – August 2017</w:t>
      </w:r>
    </w:p>
    <w:p w14:paraId="3D83B37B" w14:textId="77777777" w:rsidR="00D66E63" w:rsidRPr="00D66E63" w:rsidRDefault="00D66E63" w:rsidP="00D66E63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Japanese Language Immersion:</w:t>
      </w: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 xml:space="preserve"> 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Achieved intermediate proficiency through intensive language studies, fostering effective cross-cultural communication and expanding global prospects.</w:t>
      </w:r>
    </w:p>
    <w:p w14:paraId="50875304" w14:textId="77777777" w:rsid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</w:pPr>
    </w:p>
    <w:p w14:paraId="00894DBB" w14:textId="7A7E0B60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t>Technical Support Advisor III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</w:t>
      </w: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>•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 xml:space="preserve"> Apple South Asia Pte. Ltd - Singapore </w:t>
      </w:r>
    </w:p>
    <w:p w14:paraId="2E779C75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February 2012 – June 2016</w:t>
      </w:r>
    </w:p>
    <w:p w14:paraId="3DB9FDB6" w14:textId="77777777" w:rsidR="00D66E63" w:rsidRPr="00D66E63" w:rsidRDefault="00D66E63" w:rsidP="00D66E63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Provided consistent quality mentoring, training, and hands-on onboarding for staff members.</w:t>
      </w:r>
    </w:p>
    <w:p w14:paraId="2346FFDB" w14:textId="77777777" w:rsidR="00D66E63" w:rsidRPr="00D66E63" w:rsidRDefault="00D66E63" w:rsidP="00D66E63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Resolved escalated technical issues, ensuring customer satisfaction and hands-on case ownership.</w:t>
      </w:r>
    </w:p>
    <w:p w14:paraId="75D2306C" w14:textId="77777777" w:rsidR="00D66E63" w:rsidRPr="00D66E63" w:rsidRDefault="00D66E63" w:rsidP="00D66E63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Expertly provided second-level technical support to Apple consumers across the Asia Pacific region.</w:t>
      </w:r>
    </w:p>
    <w:p w14:paraId="1B98A476" w14:textId="77777777" w:rsidR="00D66E63" w:rsidRPr="00D66E63" w:rsidRDefault="00D66E63" w:rsidP="00D66E63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Maintained constant contact with Site Support Engineering, identifying potential emerging product issues and fostering anticipatory solutions.</w:t>
      </w:r>
    </w:p>
    <w:p w14:paraId="7F2C2E8D" w14:textId="77777777" w:rsid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</w:pPr>
    </w:p>
    <w:p w14:paraId="49E9F4B2" w14:textId="7288A4EE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t xml:space="preserve">Technical Solutions Representative IV </w:t>
      </w: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>•</w:t>
      </w:r>
      <w:r w:rsidRPr="00D66E63">
        <w:rPr>
          <w:rFonts w:ascii="Times New Roman" w:hAnsi="Times New Roman" w:cs="Times New Roman"/>
          <w:b/>
          <w:bCs/>
          <w:color w:val="393B3D"/>
          <w:kern w:val="0"/>
          <w:u w:color="0B4CB4"/>
          <w:lang w:val="en-US"/>
        </w:rPr>
        <w:t xml:space="preserve"> </w:t>
      </w: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Hewlett-Packard Services (Singapore) Pte. Ltd - Singapore</w:t>
      </w:r>
    </w:p>
    <w:p w14:paraId="2F5D227D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April 2011 – February 2012</w:t>
      </w:r>
    </w:p>
    <w:p w14:paraId="2300D660" w14:textId="77777777" w:rsidR="00D66E63" w:rsidRPr="00D66E63" w:rsidRDefault="00D66E63" w:rsidP="00D66E63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393B3D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Expertly resolved complex technical issues, enhancing customer satisfaction and problem resolution.</w:t>
      </w:r>
    </w:p>
    <w:p w14:paraId="722CE6DB" w14:textId="77777777" w:rsidR="00D66E63" w:rsidRPr="00D66E63" w:rsidRDefault="00D66E63" w:rsidP="00D66E63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393B3D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Addressed a wide range of customer queries related to features, specifications, and repairs for various products.</w:t>
      </w:r>
    </w:p>
    <w:p w14:paraId="3FA1526D" w14:textId="77777777" w:rsidR="00D66E63" w:rsidRPr="00D66E63" w:rsidRDefault="00D66E63" w:rsidP="00D66E63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393B3D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393B3D"/>
          <w:kern w:val="0"/>
          <w:u w:color="0B4CB4"/>
          <w:lang w:val="en-US"/>
        </w:rPr>
        <w:t>Hands-on mentorship of junior employees, imparting knowledge, and support for improved performance.</w:t>
      </w:r>
    </w:p>
    <w:p w14:paraId="4F8853EF" w14:textId="77777777" w:rsid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</w:pPr>
    </w:p>
    <w:p w14:paraId="3DF403E7" w14:textId="77777777" w:rsidR="007B2B4D" w:rsidRDefault="007B2B4D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</w:pPr>
    </w:p>
    <w:p w14:paraId="2C237868" w14:textId="69F2B846" w:rsidR="00CD16DD" w:rsidRPr="00CD16DD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>EDUCATION</w:t>
      </w:r>
    </w:p>
    <w:p w14:paraId="03C5F351" w14:textId="5D4A77D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>Bachelor of Arts</w:t>
      </w:r>
      <w:r w:rsidR="00CD16DD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 xml:space="preserve">, Major in </w:t>
      </w:r>
      <w:r w:rsidRPr="00D66E63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 xml:space="preserve">Foreign Service </w:t>
      </w: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 xml:space="preserve">• </w:t>
      </w: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New Era University, Philippines</w:t>
      </w:r>
    </w:p>
    <w:p w14:paraId="5C141835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>April 2003</w:t>
      </w:r>
    </w:p>
    <w:p w14:paraId="381B670B" w14:textId="77777777" w:rsid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</w:pPr>
    </w:p>
    <w:p w14:paraId="09F1826C" w14:textId="75D1016E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>Associate of Applied Science</w:t>
      </w:r>
      <w:r w:rsidR="00CD16DD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 xml:space="preserve">: </w:t>
      </w:r>
      <w:r w:rsidRPr="00D66E63">
        <w:rPr>
          <w:rFonts w:ascii="Times New Roman" w:hAnsi="Times New Roman" w:cs="Times New Roman"/>
          <w:b/>
          <w:bCs/>
          <w:color w:val="101723"/>
          <w:kern w:val="0"/>
          <w:u w:color="0B4CB4"/>
          <w:lang w:val="en-US"/>
        </w:rPr>
        <w:t xml:space="preserve">Computer Programming </w:t>
      </w: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 xml:space="preserve">• </w:t>
      </w:r>
      <w:r w:rsidRPr="00D66E63">
        <w:rPr>
          <w:rFonts w:ascii="Times New Roman" w:hAnsi="Times New Roman" w:cs="Times New Roman"/>
          <w:color w:val="101723"/>
          <w:kern w:val="0"/>
          <w:u w:color="0B4CB4"/>
          <w:lang w:val="en-US"/>
        </w:rPr>
        <w:t>Sault College, Toronto, ON</w:t>
      </w:r>
    </w:p>
    <w:p w14:paraId="1125228F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1D1D1D"/>
          <w:kern w:val="0"/>
          <w:u w:color="0B4CB4"/>
          <w:lang w:val="en-US"/>
        </w:rPr>
        <w:t>April 2023</w:t>
      </w:r>
    </w:p>
    <w:p w14:paraId="58AB79B3" w14:textId="77777777" w:rsidR="00D66E63" w:rsidRPr="00D66E63" w:rsidRDefault="00D66E63" w:rsidP="00D66E6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u w:color="0B4CB4"/>
          <w:lang w:val="en-US"/>
        </w:rPr>
      </w:pPr>
      <w:r w:rsidRPr="00D66E63">
        <w:rPr>
          <w:rFonts w:ascii="Times New Roman" w:hAnsi="Times New Roman" w:cs="Times New Roman"/>
          <w:color w:val="000000"/>
          <w:kern w:val="0"/>
          <w:u w:color="0B4CB4"/>
          <w:lang w:val="en-US"/>
        </w:rPr>
        <w:t> </w:t>
      </w:r>
    </w:p>
    <w:p w14:paraId="41DF7AB1" w14:textId="77777777" w:rsidR="00600E66" w:rsidRPr="00D66E63" w:rsidRDefault="00600E66">
      <w:pPr>
        <w:rPr>
          <w:rFonts w:ascii="Times New Roman" w:hAnsi="Times New Roman" w:cs="Times New Roman"/>
        </w:rPr>
      </w:pPr>
    </w:p>
    <w:sectPr w:rsidR="00600E66" w:rsidRPr="00D66E63" w:rsidSect="009731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783876"/>
    <w:multiLevelType w:val="multilevel"/>
    <w:tmpl w:val="A9F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7044B4"/>
    <w:multiLevelType w:val="multilevel"/>
    <w:tmpl w:val="F08E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A623D"/>
    <w:multiLevelType w:val="multilevel"/>
    <w:tmpl w:val="1CD2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64A70"/>
    <w:multiLevelType w:val="multilevel"/>
    <w:tmpl w:val="DA14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10629"/>
    <w:multiLevelType w:val="multilevel"/>
    <w:tmpl w:val="F7B0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94366"/>
    <w:multiLevelType w:val="multilevel"/>
    <w:tmpl w:val="E3A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D391B"/>
    <w:multiLevelType w:val="multilevel"/>
    <w:tmpl w:val="183C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964126">
    <w:abstractNumId w:val="8"/>
  </w:num>
  <w:num w:numId="2" w16cid:durableId="1248003025">
    <w:abstractNumId w:val="7"/>
  </w:num>
  <w:num w:numId="3" w16cid:durableId="270820970">
    <w:abstractNumId w:val="12"/>
  </w:num>
  <w:num w:numId="4" w16cid:durableId="1069613223">
    <w:abstractNumId w:val="10"/>
  </w:num>
  <w:num w:numId="5" w16cid:durableId="631133824">
    <w:abstractNumId w:val="13"/>
  </w:num>
  <w:num w:numId="6" w16cid:durableId="617373065">
    <w:abstractNumId w:val="9"/>
  </w:num>
  <w:num w:numId="7" w16cid:durableId="222564940">
    <w:abstractNumId w:val="11"/>
  </w:num>
  <w:num w:numId="8" w16cid:durableId="156850158">
    <w:abstractNumId w:val="0"/>
  </w:num>
  <w:num w:numId="9" w16cid:durableId="29494084">
    <w:abstractNumId w:val="1"/>
  </w:num>
  <w:num w:numId="10" w16cid:durableId="1903130329">
    <w:abstractNumId w:val="2"/>
  </w:num>
  <w:num w:numId="11" w16cid:durableId="621617576">
    <w:abstractNumId w:val="3"/>
  </w:num>
  <w:num w:numId="12" w16cid:durableId="1795177956">
    <w:abstractNumId w:val="4"/>
  </w:num>
  <w:num w:numId="13" w16cid:durableId="323551373">
    <w:abstractNumId w:val="5"/>
  </w:num>
  <w:num w:numId="14" w16cid:durableId="1627351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EC"/>
    <w:rsid w:val="00017EF8"/>
    <w:rsid w:val="00052275"/>
    <w:rsid w:val="000678B4"/>
    <w:rsid w:val="000D197F"/>
    <w:rsid w:val="00167BEC"/>
    <w:rsid w:val="001D566B"/>
    <w:rsid w:val="001F4756"/>
    <w:rsid w:val="003B3AFA"/>
    <w:rsid w:val="00400121"/>
    <w:rsid w:val="004718BA"/>
    <w:rsid w:val="004870D9"/>
    <w:rsid w:val="00497D88"/>
    <w:rsid w:val="005E4B41"/>
    <w:rsid w:val="00600E66"/>
    <w:rsid w:val="0078706D"/>
    <w:rsid w:val="007914E0"/>
    <w:rsid w:val="007A3D40"/>
    <w:rsid w:val="007B2B4D"/>
    <w:rsid w:val="007D009B"/>
    <w:rsid w:val="007E7D4B"/>
    <w:rsid w:val="008242D5"/>
    <w:rsid w:val="00900C26"/>
    <w:rsid w:val="00937989"/>
    <w:rsid w:val="00945678"/>
    <w:rsid w:val="00A30886"/>
    <w:rsid w:val="00A353FB"/>
    <w:rsid w:val="00A46A5F"/>
    <w:rsid w:val="00A47A5A"/>
    <w:rsid w:val="00B033FE"/>
    <w:rsid w:val="00B17D89"/>
    <w:rsid w:val="00BA7F20"/>
    <w:rsid w:val="00BB4B3C"/>
    <w:rsid w:val="00BC20F9"/>
    <w:rsid w:val="00C027EC"/>
    <w:rsid w:val="00CD16DD"/>
    <w:rsid w:val="00CD4B73"/>
    <w:rsid w:val="00D141C9"/>
    <w:rsid w:val="00D66E63"/>
    <w:rsid w:val="00D83B67"/>
    <w:rsid w:val="00DF5FB5"/>
    <w:rsid w:val="00E6283D"/>
    <w:rsid w:val="00EA4EA4"/>
    <w:rsid w:val="00EE67F9"/>
    <w:rsid w:val="00F146AB"/>
    <w:rsid w:val="00F35EB7"/>
    <w:rsid w:val="00F762AF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C329A"/>
  <w15:chartTrackingRefBased/>
  <w15:docId w15:val="{ADD47338-7B2E-774F-8954-B9F45066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B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7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Francisco</dc:creator>
  <cp:keywords/>
  <dc:description/>
  <cp:lastModifiedBy>Jeff Francisco</cp:lastModifiedBy>
  <cp:revision>4</cp:revision>
  <dcterms:created xsi:type="dcterms:W3CDTF">2023-08-16T18:59:00Z</dcterms:created>
  <dcterms:modified xsi:type="dcterms:W3CDTF">2023-08-21T22:19:00Z</dcterms:modified>
</cp:coreProperties>
</file>