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E6B34"/>
          <w:sz w:val="32"/>
          <w:szCs w:val="32"/>
        </w:rPr>
        <w:t xml:space="preserve">WILLS FARMS</w:t>
      </w:r>
    </w:p>
    <w:p>
      <w:pPr>
        <w:spacing w:after="120"/>
        <w:jc w:val="center"/>
      </w:pPr>
      <w:r>
        <w:rPr>
          <w:b/>
          <w:bCs/>
          <w:sz w:val="26"/>
          <w:szCs w:val="26"/>
        </w:rPr>
        <w:t xml:space="preserve">Medical Examination Referral Form</w:t>
      </w:r>
    </w:p>
    <w:p>
      <w:pPr>
        <w:spacing w:after="80" w:before="40"/>
      </w:pPr>
      <w:r>
        <w:rPr>
          <w:i/>
          <w:iCs/>
          <w:sz w:val="18"/>
          <w:szCs w:val="18"/>
        </w:rPr>
        <w:t xml:space="preserve">Issued by Wills Farms HR after submission of the Employee Onboarding Form. The employee presents this form at the designated medical facility. The completed report must be submitted by the facility DIRECTLY to Wills Farms HR — not through the employee. All information is confidential.</w:t>
      </w:r>
    </w:p>
    <w:p>
      <w:pPr>
        <w:pStyle w:val="Heading2"/>
        <w:spacing w:after="100" w:before="240"/>
      </w:pPr>
      <w:r>
        <w:rPr>
          <w:color w:val="2E6B34"/>
        </w:rPr>
        <w:t xml:space="preserve">1. Employee / Candidate Details (completed by HR)</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5826"/>
      </w:tblGrid>
      <w:tr>
        <w:tc>
          <w:tcPr>
            <w:tcW w:type="dxa" w:w="3200"/>
            <w:shd w:fill="F2F2F2" w:val="clear"/>
            <w:tcMar>
              <w:top w:type="dxa" w:w="60"/>
              <w:left w:type="dxa" w:w="100"/>
              <w:bottom w:type="dxa" w:w="60"/>
              <w:right w:type="dxa" w:w="100"/>
            </w:tcMar>
          </w:tcPr>
          <w:p>
            <w:r>
              <w:rPr>
                <w:b/>
                <w:bCs/>
                <w:sz w:val="20"/>
                <w:szCs w:val="20"/>
              </w:rPr>
              <w:t xml:space="preserve">Full name</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Employee / candidate ID</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Ghana Card No.</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Date of birth</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Gender</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Position offered</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Department &amp; farm site</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Referral date</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Referral issued by (HR name &amp; signature)</w:t>
            </w:r>
          </w:p>
        </w:tc>
        <w:tc>
          <w:tcPr>
            <w:tcW w:type="dxa" w:w="5826"/>
            <w:tcMar>
              <w:top w:type="dxa" w:w="60"/>
              <w:left w:type="dxa" w:w="100"/>
              <w:bottom w:type="dxa" w:w="60"/>
              <w:right w:type="dxa" w:w="100"/>
            </w:tcMar>
          </w:tcPr>
          <w:p>
            <w:r>
              <w:rPr>
                <w:b w:val="false"/>
                <w:bCs w:val="false"/>
                <w:sz w:val="20"/>
                <w:szCs w:val="20"/>
              </w:rPr>
              <w:t xml:space="preserve"/>
            </w:r>
          </w:p>
        </w:tc>
      </w:tr>
    </w:tbl>
    <w:p>
      <w:pPr>
        <w:pStyle w:val="Heading2"/>
        <w:spacing w:after="100" w:before="240"/>
      </w:pPr>
      <w:r>
        <w:rPr>
          <w:color w:val="2E6B34"/>
        </w:rPr>
        <w:t xml:space="preserve">2. Designated Medical Facility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5826"/>
      </w:tblGrid>
      <w:tr>
        <w:tc>
          <w:tcPr>
            <w:tcW w:type="dxa" w:w="3200"/>
            <w:shd w:fill="F2F2F2" w:val="clear"/>
            <w:tcMar>
              <w:top w:type="dxa" w:w="60"/>
              <w:left w:type="dxa" w:w="100"/>
              <w:bottom w:type="dxa" w:w="60"/>
              <w:right w:type="dxa" w:w="100"/>
            </w:tcMar>
          </w:tcPr>
          <w:p>
            <w:r>
              <w:rPr>
                <w:b/>
                <w:bCs/>
                <w:sz w:val="20"/>
                <w:szCs w:val="20"/>
              </w:rPr>
              <w:t xml:space="preserve">Facility name</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Facility address / location</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Appointment date (if scheduled)</w:t>
            </w:r>
          </w:p>
        </w:tc>
        <w:tc>
          <w:tcPr>
            <w:tcW w:type="dxa" w:w="5826"/>
            <w:tcMar>
              <w:top w:type="dxa" w:w="60"/>
              <w:left w:type="dxa" w:w="100"/>
              <w:bottom w:type="dxa" w:w="60"/>
              <w:right w:type="dxa" w:w="100"/>
            </w:tcMar>
          </w:tcPr>
          <w:p>
            <w:r>
              <w:rPr>
                <w:b w:val="false"/>
                <w:bCs w:val="false"/>
                <w:sz w:val="20"/>
                <w:szCs w:val="20"/>
              </w:rPr>
              <w:t xml:space="preserve"/>
            </w:r>
          </w:p>
        </w:tc>
      </w:tr>
    </w:tbl>
    <w:p>
      <w:pPr>
        <w:pStyle w:val="Heading2"/>
        <w:spacing w:after="100" w:before="240"/>
      </w:pPr>
      <w:r>
        <w:rPr>
          <w:color w:val="2E6B34"/>
        </w:rPr>
        <w:t xml:space="preserve">3. Examinations Required (HR to tick per role)</w:t>
      </w:r>
    </w:p>
    <w:p>
      <w:pPr>
        <w:spacing w:after="100"/>
      </w:pPr>
      <w:r>
        <w:rPr>
          <w:sz w:val="20"/>
          <w:szCs w:val="20"/>
        </w:rPr>
        <w:t xml:space="preserve">☐ General physical examination      ☐ Vision      ☐ Hearing      ☐ Musculoskeletal / lifting capacity</w:t>
      </w:r>
    </w:p>
    <w:p>
      <w:pPr>
        <w:spacing w:after="100"/>
      </w:pPr>
      <w:r>
        <w:rPr>
          <w:sz w:val="20"/>
          <w:szCs w:val="20"/>
        </w:rPr>
        <w:t xml:space="preserve">☐ Respiratory function (barn dust/ammonia exposure)      ☐ Skin assessment      ☐ Blood group &amp; basic labs</w:t>
      </w:r>
    </w:p>
    <w:p>
      <w:pPr>
        <w:spacing w:after="100"/>
      </w:pPr>
      <w:r>
        <w:rPr>
          <w:sz w:val="20"/>
          <w:szCs w:val="20"/>
        </w:rPr>
        <w:t xml:space="preserve">☐ Zoonotic disease screening (per company swine-contact health protocol)      ☐ Other: ______________________</w:t>
      </w:r>
    </w:p>
    <w:p>
      <w:pPr>
        <w:spacing w:after="80" w:before="40"/>
      </w:pPr>
      <w:r>
        <w:rPr>
          <w:i/>
          <w:iCs/>
          <w:sz w:val="18"/>
          <w:szCs w:val="18"/>
        </w:rPr>
        <w:t xml:space="preserve">Note for the physician: the candidate will work on a biosecure swine genetic multiplication site with daily animal contact, shower-in/shower-out procedures, and physical barn work.</w:t>
      </w:r>
    </w:p>
    <w:p>
      <w:pPr>
        <w:pStyle w:val="Heading2"/>
        <w:spacing w:after="100" w:before="240"/>
      </w:pPr>
      <w:r>
        <w:rPr>
          <w:color w:val="2E6B34"/>
        </w:rPr>
        <w:t xml:space="preserve">4. Medical Report (completed by examining physician)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5826"/>
      </w:tblGrid>
      <w:tr>
        <w:tc>
          <w:tcPr>
            <w:tcW w:type="dxa" w:w="3200"/>
            <w:shd w:fill="F2F2F2" w:val="clear"/>
            <w:tcMar>
              <w:top w:type="dxa" w:w="60"/>
              <w:left w:type="dxa" w:w="100"/>
              <w:bottom w:type="dxa" w:w="60"/>
              <w:right w:type="dxa" w:w="100"/>
            </w:tcMar>
          </w:tcPr>
          <w:p>
            <w:r>
              <w:rPr>
                <w:b/>
                <w:bCs/>
                <w:sz w:val="20"/>
                <w:szCs w:val="20"/>
              </w:rPr>
              <w:t xml:space="preserve">Summary of findings</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Blood group</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Fitness determination  (Fit / Fit with restrictions / Not fit)</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Fit for daily swine contact, shower-in/shower-out, and barn environment work?  (Yes / No)</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Restrictions or accommodations recommended (if any)</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Review / re-examination required by (date, if any)</w:t>
            </w:r>
          </w:p>
        </w:tc>
        <w:tc>
          <w:tcPr>
            <w:tcW w:type="dxa" w:w="5826"/>
            <w:tcMar>
              <w:top w:type="dxa" w:w="60"/>
              <w:left w:type="dxa" w:w="100"/>
              <w:bottom w:type="dxa" w:w="60"/>
              <w:right w:type="dxa" w:w="100"/>
            </w:tcMar>
          </w:tcPr>
          <w:p>
            <w:r>
              <w:rPr>
                <w:b w:val="false"/>
                <w:bCs w:val="false"/>
                <w:sz w:val="20"/>
                <w:szCs w:val="20"/>
              </w:rPr>
              <w:t xml:space="preserve"/>
            </w:r>
          </w:p>
        </w:tc>
      </w:tr>
    </w:tbl>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5826"/>
      </w:tblGrid>
      <w:tr>
        <w:tc>
          <w:tcPr>
            <w:tcW w:type="dxa" w:w="3200"/>
            <w:shd w:fill="F2F2F2" w:val="clear"/>
            <w:tcMar>
              <w:top w:type="dxa" w:w="60"/>
              <w:left w:type="dxa" w:w="100"/>
              <w:bottom w:type="dxa" w:w="60"/>
              <w:right w:type="dxa" w:w="100"/>
            </w:tcMar>
          </w:tcPr>
          <w:p>
            <w:r>
              <w:rPr>
                <w:b/>
                <w:bCs/>
                <w:sz w:val="20"/>
                <w:szCs w:val="20"/>
              </w:rPr>
              <w:t xml:space="preserve">Physician's name</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Licence / registration no.</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Facility stamp &amp; signature</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Date of examination</w:t>
            </w:r>
          </w:p>
        </w:tc>
        <w:tc>
          <w:tcPr>
            <w:tcW w:type="dxa" w:w="5826"/>
            <w:tcMar>
              <w:top w:type="dxa" w:w="60"/>
              <w:left w:type="dxa" w:w="100"/>
              <w:bottom w:type="dxa" w:w="60"/>
              <w:right w:type="dxa" w:w="100"/>
            </w:tcMar>
          </w:tcPr>
          <w:p>
            <w:r>
              <w:rPr>
                <w:b w:val="false"/>
                <w:bCs w:val="false"/>
                <w:sz w:val="20"/>
                <w:szCs w:val="20"/>
              </w:rPr>
              <w:t xml:space="preserve"/>
            </w:r>
          </w:p>
        </w:tc>
      </w:tr>
    </w:tbl>
    <w:p>
      <w:pPr>
        <w:pStyle w:val="Heading2"/>
        <w:spacing w:after="100" w:before="240"/>
      </w:pPr>
      <w:r>
        <w:rPr>
          <w:color w:val="2E6B34"/>
        </w:rPr>
        <w:t xml:space="preserve">5. Submission Instructions (facility)</w:t>
      </w:r>
    </w:p>
    <w:p>
      <w:pPr>
        <w:spacing w:after="100"/>
      </w:pPr>
      <w:r>
        <w:rPr>
          <w:sz w:val="20"/>
          <w:szCs w:val="20"/>
        </w:rPr>
        <w:t xml:space="preserve">Submit the completed report and any supporting results directly to Wills Farms HR (sealed envelope or the HR email/portal address provided). Do not hand the report to the employee. HR will upload the report to the employee's confidential record.</w:t>
      </w:r>
    </w:p>
    <w:p>
      <w:pPr>
        <w:pStyle w:val="Heading2"/>
        <w:spacing w:after="100" w:before="240"/>
      </w:pPr>
      <w:r>
        <w:rPr>
          <w:color w:val="2E6B34"/>
        </w:rPr>
        <w:t xml:space="preserve">6. HR Use Only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5826"/>
      </w:tblGrid>
      <w:tr>
        <w:tc>
          <w:tcPr>
            <w:tcW w:type="dxa" w:w="3200"/>
            <w:shd w:fill="F2F2F2" w:val="clear"/>
            <w:tcMar>
              <w:top w:type="dxa" w:w="60"/>
              <w:left w:type="dxa" w:w="100"/>
              <w:bottom w:type="dxa" w:w="60"/>
              <w:right w:type="dxa" w:w="100"/>
            </w:tcMar>
          </w:tcPr>
          <w:p>
            <w:r>
              <w:rPr>
                <w:b/>
                <w:bCs/>
                <w:sz w:val="20"/>
                <w:szCs w:val="20"/>
              </w:rPr>
              <w:t xml:space="preserve">Report received on (date)</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Received / uploaded by</w:t>
            </w:r>
          </w:p>
        </w:tc>
        <w:tc>
          <w:tcPr>
            <w:tcW w:type="dxa" w:w="5826"/>
            <w:tcMar>
              <w:top w:type="dxa" w:w="60"/>
              <w:left w:type="dxa" w:w="100"/>
              <w:bottom w:type="dxa" w:w="60"/>
              <w:right w:type="dxa" w:w="100"/>
            </w:tcMar>
          </w:tcPr>
          <w:p>
            <w:r>
              <w:rPr>
                <w:b w:val="false"/>
                <w:bCs w:val="false"/>
                <w:sz w:val="20"/>
                <w:szCs w:val="20"/>
              </w:rPr>
              <w:t xml:space="preserve"/>
            </w:r>
          </w:p>
        </w:tc>
      </w:tr>
      <w:tr>
        <w:tc>
          <w:tcPr>
            <w:tcW w:type="dxa" w:w="3200"/>
            <w:shd w:fill="F2F2F2" w:val="clear"/>
            <w:tcMar>
              <w:top w:type="dxa" w:w="60"/>
              <w:left w:type="dxa" w:w="100"/>
              <w:bottom w:type="dxa" w:w="60"/>
              <w:right w:type="dxa" w:w="100"/>
            </w:tcMar>
          </w:tcPr>
          <w:p>
            <w:r>
              <w:rPr>
                <w:b/>
                <w:bCs/>
                <w:sz w:val="20"/>
                <w:szCs w:val="20"/>
              </w:rPr>
              <w:t xml:space="preserve">Outcome recorded in HR system on (date)</w:t>
            </w:r>
          </w:p>
        </w:tc>
        <w:tc>
          <w:tcPr>
            <w:tcW w:type="dxa" w:w="5826"/>
            <w:tcMar>
              <w:top w:type="dxa" w:w="60"/>
              <w:left w:type="dxa" w:w="100"/>
              <w:bottom w:type="dxa" w:w="60"/>
              <w:right w:type="dxa" w:w="100"/>
            </w:tcMar>
          </w:tcPr>
          <w:p>
            <w:r>
              <w:rPr>
                <w:b w:val="false"/>
                <w:bCs w:val="false"/>
                <w:sz w:val="20"/>
                <w:szCs w:val="20"/>
              </w:rPr>
              <w:t xml:space="preserve"/>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sz w:val="26"/>
      <w:szCs w:val="26"/>
    </w:rPr>
  </w:style>
  <w:style w:type="paragraph" w:styleId="Heading2">
    <w:name w:val="Heading 2"/>
    <w:basedOn w:val="Normal"/>
    <w:next w:val="Normal"/>
    <w:qFormat/>
    <w:rPr>
      <w:rFonts w:ascii="Calibri" w:cs="Calibri" w:eastAsia="Calibri" w:hAnsi="Calibri"/>
      <w:b/>
      <w:bCs/>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2026-08-12T14:42:44.316Z</dcterms:created>
  <dcterms:modified xsi:type="dcterms:W3CDTF">2026-08-12T14:42:44.316Z</dcterms:modified>
</cp:coreProperties>
</file>

<file path=docProps/custom.xml><?xml version="1.0" encoding="utf-8"?>
<Properties xmlns="http://schemas.openxmlformats.org/officeDocument/2006/custom-properties" xmlns:vt="http://schemas.openxmlformats.org/officeDocument/2006/docPropsVTypes"/>
</file>