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Internship</w:t>
      </w:r>
      <w:r>
        <w:rPr>
          <w:spacing w:val="15"/>
        </w:rPr>
        <w:t> </w:t>
      </w:r>
      <w:r>
        <w:rPr>
          <w:spacing w:val="-2"/>
        </w:rPr>
        <w:t>Report</w:t>
      </w:r>
    </w:p>
    <w:p>
      <w:pPr>
        <w:spacing w:line="398" w:lineRule="auto" w:before="536"/>
        <w:ind w:left="-1" w:right="4597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Web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Application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Security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Testing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Report </w:t>
      </w:r>
      <w:r>
        <w:rPr>
          <w:b/>
          <w:sz w:val="24"/>
        </w:rPr>
        <w:t>OWASP Juice Shop</w:t>
      </w:r>
    </w:p>
    <w:p>
      <w:pPr>
        <w:pStyle w:val="BodyText"/>
        <w:spacing w:line="288" w:lineRule="exact"/>
        <w:ind w:left="-1"/>
      </w:pPr>
      <w:r>
        <w:rPr/>
        <w:t>Intern:</w:t>
      </w:r>
      <w:r>
        <w:rPr>
          <w:spacing w:val="22"/>
        </w:rPr>
        <w:t> </w:t>
      </w:r>
      <w:r>
        <w:rPr/>
        <w:t>Anubhav</w:t>
      </w:r>
      <w:r>
        <w:rPr>
          <w:spacing w:val="23"/>
        </w:rPr>
        <w:t> </w:t>
      </w:r>
      <w:r>
        <w:rPr>
          <w:spacing w:val="-4"/>
        </w:rPr>
        <w:t>Bali</w:t>
      </w:r>
    </w:p>
    <w:p>
      <w:pPr>
        <w:pStyle w:val="BodyText"/>
        <w:spacing w:before="191"/>
        <w:ind w:left="-1"/>
      </w:pPr>
      <w:r>
        <w:rPr>
          <w:w w:val="105"/>
        </w:rPr>
        <w:t>Task:</w:t>
      </w:r>
      <w:r>
        <w:rPr>
          <w:spacing w:val="4"/>
          <w:w w:val="105"/>
        </w:rPr>
        <w:t> </w:t>
      </w:r>
      <w:r>
        <w:rPr>
          <w:w w:val="105"/>
        </w:rPr>
        <w:t>Future</w:t>
      </w:r>
      <w:r>
        <w:rPr>
          <w:spacing w:val="4"/>
          <w:w w:val="105"/>
        </w:rPr>
        <w:t> </w:t>
      </w:r>
      <w:r>
        <w:rPr>
          <w:w w:val="105"/>
        </w:rPr>
        <w:t>Interns</w:t>
      </w:r>
      <w:r>
        <w:rPr>
          <w:spacing w:val="4"/>
          <w:w w:val="105"/>
        </w:rPr>
        <w:t> </w:t>
      </w:r>
      <w:r>
        <w:rPr>
          <w:w w:val="105"/>
        </w:rPr>
        <w:t>Cybersecurity</w:t>
      </w:r>
      <w:r>
        <w:rPr>
          <w:spacing w:val="4"/>
          <w:w w:val="105"/>
        </w:rPr>
        <w:t> </w:t>
      </w:r>
      <w:r>
        <w:rPr>
          <w:w w:val="105"/>
        </w:rPr>
        <w:t>Task</w:t>
      </w:r>
      <w:r>
        <w:rPr>
          <w:spacing w:val="5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spacing w:before="190"/>
        <w:ind w:left="-1"/>
      </w:pPr>
      <w:r>
        <w:rPr/>
        <w:t>Tools</w:t>
      </w:r>
      <w:r>
        <w:rPr>
          <w:spacing w:val="47"/>
        </w:rPr>
        <w:t> </w:t>
      </w:r>
      <w:r>
        <w:rPr/>
        <w:t>Used:</w:t>
      </w:r>
      <w:r>
        <w:rPr>
          <w:spacing w:val="47"/>
        </w:rPr>
        <w:t> </w:t>
      </w:r>
      <w:r>
        <w:rPr/>
        <w:t>Burp</w:t>
      </w:r>
      <w:r>
        <w:rPr>
          <w:spacing w:val="47"/>
        </w:rPr>
        <w:t> </w:t>
      </w:r>
      <w:r>
        <w:rPr/>
        <w:t>Suite,</w:t>
      </w:r>
      <w:r>
        <w:rPr>
          <w:spacing w:val="47"/>
        </w:rPr>
        <w:t> </w:t>
      </w:r>
      <w:r>
        <w:rPr/>
        <w:t>Browser</w:t>
      </w:r>
      <w:r>
        <w:rPr>
          <w:spacing w:val="47"/>
        </w:rPr>
        <w:t> </w:t>
      </w:r>
      <w:r>
        <w:rPr/>
        <w:t>Developer</w:t>
      </w:r>
      <w:r>
        <w:rPr>
          <w:spacing w:val="47"/>
        </w:rPr>
        <w:t> </w:t>
      </w:r>
      <w:r>
        <w:rPr>
          <w:spacing w:val="-2"/>
        </w:rPr>
        <w:t>Tools</w:t>
      </w:r>
    </w:p>
    <w:p>
      <w:pPr>
        <w:pStyle w:val="BodyText"/>
        <w:spacing w:line="398" w:lineRule="auto" w:before="190"/>
        <w:ind w:left="-1" w:right="1932"/>
      </w:pPr>
      <w:r>
        <w:rPr>
          <w:spacing w:val="-2"/>
          <w:w w:val="110"/>
        </w:rPr>
        <w:t>Tested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Application: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OWASP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Juice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Shop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(Docker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Deployment) </w:t>
      </w:r>
      <w:r>
        <w:rPr>
          <w:w w:val="110"/>
        </w:rPr>
        <w:t>Date of Testing: 20 July 2025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Heading1"/>
        <w:ind w:firstLine="0"/>
      </w:pPr>
      <w:r>
        <w:rPr>
          <w:spacing w:val="-10"/>
        </w:rPr>
        <w:t>Table</w:t>
      </w:r>
      <w:r>
        <w:rPr>
          <w:spacing w:val="-21"/>
        </w:rPr>
        <w:t> </w:t>
      </w:r>
      <w:r>
        <w:rPr>
          <w:spacing w:val="-10"/>
        </w:rPr>
        <w:t>of</w:t>
      </w:r>
      <w:r>
        <w:rPr>
          <w:spacing w:val="-20"/>
        </w:rPr>
        <w:t> </w:t>
      </w:r>
      <w:r>
        <w:rPr>
          <w:spacing w:val="-10"/>
        </w:rPr>
        <w:t>context</w:t>
      </w:r>
    </w:p>
    <w:p>
      <w:pPr>
        <w:spacing w:before="61"/>
        <w:ind w:left="29" w:right="0" w:firstLine="0"/>
        <w:jc w:val="left"/>
        <w:rPr>
          <w:sz w:val="21"/>
        </w:rPr>
      </w:pPr>
      <w:r>
        <w:rPr>
          <w:color w:val="73726E"/>
          <w:spacing w:val="-2"/>
          <w:w w:val="110"/>
          <w:sz w:val="21"/>
        </w:rPr>
        <w:t>Table</w:t>
      </w:r>
      <w:r>
        <w:rPr>
          <w:color w:val="73726E"/>
          <w:spacing w:val="-15"/>
          <w:w w:val="110"/>
          <w:sz w:val="21"/>
        </w:rPr>
        <w:t> </w:t>
      </w:r>
      <w:r>
        <w:rPr>
          <w:color w:val="73726E"/>
          <w:spacing w:val="-2"/>
          <w:w w:val="110"/>
          <w:sz w:val="21"/>
        </w:rPr>
        <w:t>of</w:t>
      </w:r>
      <w:r>
        <w:rPr>
          <w:color w:val="73726E"/>
          <w:spacing w:val="-15"/>
          <w:w w:val="110"/>
          <w:sz w:val="21"/>
        </w:rPr>
        <w:t> </w:t>
      </w:r>
      <w:r>
        <w:rPr>
          <w:color w:val="73726E"/>
          <w:spacing w:val="-2"/>
          <w:w w:val="110"/>
          <w:sz w:val="21"/>
        </w:rPr>
        <w:t>context</w:t>
      </w:r>
    </w:p>
    <w:p>
      <w:pPr>
        <w:pStyle w:val="BodyText"/>
        <w:spacing w:line="20" w:lineRule="exact"/>
        <w:ind w:left="3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57275" cy="95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057275" cy="9525"/>
                          <a:chExt cx="10572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057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9525">
                                <a:moveTo>
                                  <a:pt x="10572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057274" y="0"/>
                                </a:lnTo>
                                <a:lnTo>
                                  <a:pt x="10572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3.25pt;height:.75pt;mso-position-horizontal-relative:char;mso-position-vertical-relative:line" id="docshapegroup3" coordorigin="0,0" coordsize="1665,15">
                <v:rect style="position:absolute;left:0;top:0;width:1665;height:15" id="docshape4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232" w:val="left" w:leader="none"/>
        </w:tabs>
        <w:spacing w:line="240" w:lineRule="auto" w:before="55" w:after="0"/>
        <w:ind w:left="232" w:right="0" w:hanging="203"/>
        <w:jc w:val="left"/>
        <w:rPr>
          <w:b/>
          <w:color w:val="73726E"/>
          <w:sz w:val="21"/>
        </w:rPr>
      </w:pPr>
      <w:r>
        <w:rPr>
          <w:b/>
          <w:color w:val="73726E"/>
          <w:spacing w:val="-4"/>
          <w:sz w:val="21"/>
        </w:rPr>
        <w:t>Executive</w:t>
      </w:r>
      <w:r>
        <w:rPr>
          <w:b/>
          <w:color w:val="73726E"/>
          <w:sz w:val="21"/>
        </w:rPr>
        <w:t> </w:t>
      </w:r>
      <w:r>
        <w:rPr>
          <w:b/>
          <w:color w:val="73726E"/>
          <w:spacing w:val="-2"/>
          <w:sz w:val="21"/>
        </w:rPr>
        <w:t>Summary</w:t>
      </w:r>
    </w:p>
    <w:p>
      <w:pPr>
        <w:pStyle w:val="BodyText"/>
        <w:spacing w:line="20" w:lineRule="exact"/>
        <w:ind w:left="3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28750" cy="952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428750" cy="9525"/>
                          <a:chExt cx="142875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42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9525">
                                <a:moveTo>
                                  <a:pt x="1428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428749" y="0"/>
                                </a:lnTo>
                                <a:lnTo>
                                  <a:pt x="1428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2.5pt;height:.75pt;mso-position-horizontal-relative:char;mso-position-vertical-relative:line" id="docshapegroup5" coordorigin="0,0" coordsize="2250,15">
                <v:rect style="position:absolute;left:0;top:0;width:2250;height:15" id="docshape6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273" w:val="left" w:leader="none"/>
        </w:tabs>
        <w:spacing w:line="240" w:lineRule="auto" w:before="55" w:after="0"/>
        <w:ind w:left="273" w:right="0" w:hanging="244"/>
        <w:jc w:val="left"/>
        <w:rPr>
          <w:b/>
          <w:color w:val="73726E"/>
          <w:sz w:val="21"/>
        </w:rPr>
      </w:pPr>
      <w:r>
        <w:rPr>
          <w:b/>
          <w:color w:val="73726E"/>
          <w:spacing w:val="-4"/>
          <w:sz w:val="21"/>
        </w:rPr>
        <w:t>OWASP</w:t>
      </w:r>
      <w:r>
        <w:rPr>
          <w:b/>
          <w:color w:val="73726E"/>
          <w:spacing w:val="-10"/>
          <w:sz w:val="21"/>
        </w:rPr>
        <w:t> </w:t>
      </w:r>
      <w:r>
        <w:rPr>
          <w:b/>
          <w:color w:val="73726E"/>
          <w:spacing w:val="-4"/>
          <w:sz w:val="21"/>
        </w:rPr>
        <w:t>Top</w:t>
      </w:r>
      <w:r>
        <w:rPr>
          <w:b/>
          <w:color w:val="73726E"/>
          <w:spacing w:val="-10"/>
          <w:sz w:val="21"/>
        </w:rPr>
        <w:t> </w:t>
      </w:r>
      <w:r>
        <w:rPr>
          <w:b/>
          <w:color w:val="73726E"/>
          <w:spacing w:val="-4"/>
          <w:sz w:val="21"/>
        </w:rPr>
        <w:t>10</w:t>
      </w:r>
      <w:r>
        <w:rPr>
          <w:b/>
          <w:color w:val="73726E"/>
          <w:spacing w:val="-10"/>
          <w:sz w:val="21"/>
        </w:rPr>
        <w:t> </w:t>
      </w:r>
      <w:r>
        <w:rPr>
          <w:b/>
          <w:color w:val="73726E"/>
          <w:spacing w:val="-4"/>
          <w:sz w:val="21"/>
        </w:rPr>
        <w:t>Compliance</w:t>
      </w:r>
      <w:r>
        <w:rPr>
          <w:b/>
          <w:color w:val="73726E"/>
          <w:spacing w:val="-9"/>
          <w:sz w:val="21"/>
        </w:rPr>
        <w:t> </w:t>
      </w:r>
      <w:r>
        <w:rPr>
          <w:b/>
          <w:color w:val="73726E"/>
          <w:spacing w:val="-4"/>
          <w:sz w:val="21"/>
        </w:rPr>
        <w:t>Checklist</w:t>
      </w:r>
    </w:p>
    <w:p>
      <w:pPr>
        <w:pStyle w:val="BodyText"/>
        <w:spacing w:line="20" w:lineRule="exact"/>
        <w:ind w:left="3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62225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562225" cy="9525"/>
                          <a:chExt cx="256222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562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 h="9525">
                                <a:moveTo>
                                  <a:pt x="25622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562224" y="0"/>
                                </a:lnTo>
                                <a:lnTo>
                                  <a:pt x="25622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1.75pt;height:.75pt;mso-position-horizontal-relative:char;mso-position-vertical-relative:line" id="docshapegroup7" coordorigin="0,0" coordsize="4035,15">
                <v:rect style="position:absolute;left:0;top:0;width:4035;height:15" id="docshape8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272" w:val="left" w:leader="none"/>
        </w:tabs>
        <w:spacing w:line="240" w:lineRule="auto" w:before="55" w:after="0"/>
        <w:ind w:left="272" w:right="0" w:hanging="243"/>
        <w:jc w:val="left"/>
        <w:rPr>
          <w:b/>
          <w:color w:val="73726E"/>
          <w:sz w:val="21"/>
        </w:rPr>
      </w:pPr>
      <w:r>
        <w:rPr>
          <w:b/>
          <w:color w:val="73726E"/>
          <w:spacing w:val="-4"/>
          <w:sz w:val="21"/>
        </w:rPr>
        <w:t>Vulnerabilities</w:t>
      </w:r>
      <w:r>
        <w:rPr>
          <w:b/>
          <w:color w:val="73726E"/>
          <w:spacing w:val="4"/>
          <w:sz w:val="21"/>
        </w:rPr>
        <w:t> </w:t>
      </w:r>
      <w:r>
        <w:rPr>
          <w:b/>
          <w:color w:val="73726E"/>
          <w:spacing w:val="-2"/>
          <w:sz w:val="21"/>
        </w:rPr>
        <w:t>Identified</w:t>
      </w:r>
    </w:p>
    <w:p>
      <w:pPr>
        <w:pStyle w:val="BodyText"/>
        <w:spacing w:line="20" w:lineRule="exact"/>
        <w:ind w:left="3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52600" cy="9525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752600" cy="9525"/>
                          <a:chExt cx="1752600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752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9525">
                                <a:moveTo>
                                  <a:pt x="1752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752599" y="0"/>
                                </a:lnTo>
                                <a:lnTo>
                                  <a:pt x="1752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8pt;height:.75pt;mso-position-horizontal-relative:char;mso-position-vertical-relative:line" id="docshapegroup9" coordorigin="0,0" coordsize="2760,15">
                <v:rect style="position:absolute;left:0;top:0;width:2760;height:15" id="docshape10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710" w:val="left" w:leader="none"/>
        </w:tabs>
        <w:spacing w:line="240" w:lineRule="auto" w:before="70" w:after="0"/>
        <w:ind w:left="710" w:right="0" w:hanging="321"/>
        <w:jc w:val="left"/>
        <w:rPr>
          <w:b/>
          <w:sz w:val="21"/>
        </w:rPr>
      </w:pPr>
      <w:r>
        <w:rPr>
          <w:b/>
          <w:color w:val="73726E"/>
          <w:spacing w:val="-2"/>
          <w:sz w:val="21"/>
        </w:rPr>
        <w:t>Cross-Site</w:t>
      </w:r>
      <w:r>
        <w:rPr>
          <w:b/>
          <w:color w:val="73726E"/>
          <w:sz w:val="21"/>
        </w:rPr>
        <w:t> </w:t>
      </w:r>
      <w:r>
        <w:rPr>
          <w:b/>
          <w:color w:val="73726E"/>
          <w:spacing w:val="-2"/>
          <w:sz w:val="21"/>
        </w:rPr>
        <w:t>Scripting</w:t>
      </w:r>
      <w:r>
        <w:rPr>
          <w:b/>
          <w:color w:val="73726E"/>
          <w:spacing w:val="1"/>
          <w:sz w:val="21"/>
        </w:rPr>
        <w:t> </w:t>
      </w:r>
      <w:r>
        <w:rPr>
          <w:b/>
          <w:color w:val="73726E"/>
          <w:spacing w:val="-4"/>
          <w:sz w:val="21"/>
        </w:rPr>
        <w:t>(XSS)</w:t>
      </w:r>
    </w:p>
    <w:p>
      <w:pPr>
        <w:pStyle w:val="BodyText"/>
        <w:spacing w:line="20" w:lineRule="exact"/>
        <w:ind w:left="39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924050" cy="9525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924050" cy="9525"/>
                          <a:chExt cx="1924050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924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9525">
                                <a:moveTo>
                                  <a:pt x="1924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924049" y="0"/>
                                </a:lnTo>
                                <a:lnTo>
                                  <a:pt x="1924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1.5pt;height:.75pt;mso-position-horizontal-relative:char;mso-position-vertical-relative:line" id="docshapegroup11" coordorigin="0,0" coordsize="3030,15">
                <v:rect style="position:absolute;left:0;top:0;width:3030;height:15" id="docshape12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771" w:val="left" w:leader="none"/>
        </w:tabs>
        <w:spacing w:line="240" w:lineRule="auto" w:before="55" w:after="0"/>
        <w:ind w:left="771" w:right="0" w:hanging="382"/>
        <w:jc w:val="left"/>
        <w:rPr>
          <w:b/>
          <w:sz w:val="21"/>
        </w:rPr>
      </w:pPr>
      <w:r>
        <w:rPr>
          <w:b/>
          <w:color w:val="73726E"/>
          <w:spacing w:val="-8"/>
          <w:sz w:val="21"/>
        </w:rPr>
        <w:t>SQL</w:t>
      </w:r>
      <w:r>
        <w:rPr>
          <w:b/>
          <w:color w:val="73726E"/>
          <w:spacing w:val="-1"/>
          <w:sz w:val="21"/>
        </w:rPr>
        <w:t> </w:t>
      </w:r>
      <w:r>
        <w:rPr>
          <w:b/>
          <w:color w:val="73726E"/>
          <w:spacing w:val="-8"/>
          <w:sz w:val="21"/>
        </w:rPr>
        <w:t>Injection</w:t>
      </w:r>
      <w:r>
        <w:rPr>
          <w:b/>
          <w:color w:val="73726E"/>
          <w:sz w:val="21"/>
        </w:rPr>
        <w:t> </w:t>
      </w:r>
      <w:r>
        <w:rPr>
          <w:b/>
          <w:color w:val="73726E"/>
          <w:spacing w:val="-8"/>
          <w:sz w:val="21"/>
        </w:rPr>
        <w:t>(SQLi)</w:t>
      </w:r>
    </w:p>
    <w:p>
      <w:pPr>
        <w:pStyle w:val="BodyText"/>
        <w:spacing w:line="20" w:lineRule="exact"/>
        <w:ind w:left="39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43050" cy="95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543050" cy="9525"/>
                          <a:chExt cx="154305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543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0" h="9525">
                                <a:moveTo>
                                  <a:pt x="1543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543049" y="0"/>
                                </a:lnTo>
                                <a:lnTo>
                                  <a:pt x="1543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1.5pt;height:.75pt;mso-position-horizontal-relative:char;mso-position-vertical-relative:line" id="docshapegroup13" coordorigin="0,0" coordsize="2430,15">
                <v:rect style="position:absolute;left:0;top:0;width:2430;height:15" id="docshape14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769" w:val="left" w:leader="none"/>
        </w:tabs>
        <w:spacing w:line="240" w:lineRule="auto" w:before="55" w:after="0"/>
        <w:ind w:left="769" w:right="0" w:hanging="380"/>
        <w:jc w:val="left"/>
        <w:rPr>
          <w:b/>
          <w:sz w:val="21"/>
        </w:rPr>
      </w:pPr>
      <w:r>
        <w:rPr>
          <w:b/>
          <w:color w:val="73726E"/>
          <w:spacing w:val="-6"/>
          <w:sz w:val="21"/>
        </w:rPr>
        <w:t>Insecure</w:t>
      </w:r>
      <w:r>
        <w:rPr>
          <w:b/>
          <w:color w:val="73726E"/>
          <w:spacing w:val="1"/>
          <w:sz w:val="21"/>
        </w:rPr>
        <w:t> </w:t>
      </w:r>
      <w:r>
        <w:rPr>
          <w:b/>
          <w:color w:val="73726E"/>
          <w:spacing w:val="-6"/>
          <w:sz w:val="21"/>
        </w:rPr>
        <w:t>Direct</w:t>
      </w:r>
      <w:r>
        <w:rPr>
          <w:b/>
          <w:color w:val="73726E"/>
          <w:spacing w:val="2"/>
          <w:sz w:val="21"/>
        </w:rPr>
        <w:t> </w:t>
      </w:r>
      <w:r>
        <w:rPr>
          <w:b/>
          <w:color w:val="73726E"/>
          <w:spacing w:val="-6"/>
          <w:sz w:val="21"/>
        </w:rPr>
        <w:t>Object</w:t>
      </w:r>
      <w:r>
        <w:rPr>
          <w:b/>
          <w:color w:val="73726E"/>
          <w:spacing w:val="2"/>
          <w:sz w:val="21"/>
        </w:rPr>
        <w:t> </w:t>
      </w:r>
      <w:r>
        <w:rPr>
          <w:b/>
          <w:color w:val="73726E"/>
          <w:spacing w:val="-6"/>
          <w:sz w:val="21"/>
        </w:rPr>
        <w:t>Reference</w:t>
      </w:r>
      <w:r>
        <w:rPr>
          <w:b/>
          <w:color w:val="73726E"/>
          <w:spacing w:val="2"/>
          <w:sz w:val="21"/>
        </w:rPr>
        <w:t> </w:t>
      </w:r>
      <w:r>
        <w:rPr>
          <w:b/>
          <w:color w:val="73726E"/>
          <w:spacing w:val="-6"/>
          <w:sz w:val="21"/>
        </w:rPr>
        <w:t>(IDOR)</w:t>
      </w:r>
    </w:p>
    <w:p>
      <w:pPr>
        <w:pStyle w:val="BodyText"/>
        <w:spacing w:line="20" w:lineRule="exact"/>
        <w:ind w:left="39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847975" cy="9525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847975" cy="9525"/>
                          <a:chExt cx="2847975" cy="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847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975" h="9525">
                                <a:moveTo>
                                  <a:pt x="2847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847974" y="0"/>
                                </a:lnTo>
                                <a:lnTo>
                                  <a:pt x="2847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4.25pt;height:.75pt;mso-position-horizontal-relative:char;mso-position-vertical-relative:line" id="docshapegroup15" coordorigin="0,0" coordsize="4485,15">
                <v:rect style="position:absolute;left:0;top:0;width:4485;height:15" id="docshape16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781" w:val="left" w:leader="none"/>
        </w:tabs>
        <w:spacing w:line="240" w:lineRule="auto" w:before="55" w:after="0"/>
        <w:ind w:left="781" w:right="0" w:hanging="392"/>
        <w:jc w:val="left"/>
        <w:rPr>
          <w:b/>
          <w:sz w:val="21"/>
        </w:rPr>
      </w:pPr>
      <w:r>
        <w:rPr>
          <w:b/>
          <w:color w:val="73726E"/>
          <w:spacing w:val="-2"/>
          <w:sz w:val="21"/>
        </w:rPr>
        <w:t>Sensitive</w:t>
      </w:r>
      <w:r>
        <w:rPr>
          <w:b/>
          <w:color w:val="73726E"/>
          <w:spacing w:val="-11"/>
          <w:sz w:val="21"/>
        </w:rPr>
        <w:t> </w:t>
      </w:r>
      <w:r>
        <w:rPr>
          <w:b/>
          <w:color w:val="73726E"/>
          <w:spacing w:val="-2"/>
          <w:sz w:val="21"/>
        </w:rPr>
        <w:t>Directory</w:t>
      </w:r>
      <w:r>
        <w:rPr>
          <w:b/>
          <w:color w:val="73726E"/>
          <w:spacing w:val="-10"/>
          <w:sz w:val="21"/>
        </w:rPr>
        <w:t> </w:t>
      </w:r>
      <w:r>
        <w:rPr>
          <w:b/>
          <w:color w:val="73726E"/>
          <w:spacing w:val="-2"/>
          <w:sz w:val="21"/>
        </w:rPr>
        <w:t>Disclosure</w:t>
      </w:r>
      <w:r>
        <w:rPr>
          <w:b/>
          <w:color w:val="73726E"/>
          <w:spacing w:val="-10"/>
          <w:sz w:val="21"/>
        </w:rPr>
        <w:t> </w:t>
      </w:r>
      <w:r>
        <w:rPr>
          <w:b/>
          <w:color w:val="73726E"/>
          <w:spacing w:val="-2"/>
          <w:sz w:val="21"/>
        </w:rPr>
        <w:t>via</w:t>
      </w:r>
      <w:r>
        <w:rPr>
          <w:b/>
          <w:color w:val="73726E"/>
          <w:spacing w:val="-10"/>
          <w:sz w:val="21"/>
        </w:rPr>
        <w:t> </w:t>
      </w:r>
      <w:r>
        <w:rPr>
          <w:b/>
          <w:color w:val="73726E"/>
          <w:spacing w:val="-2"/>
          <w:sz w:val="21"/>
        </w:rPr>
        <w:t>robots.txt</w:t>
      </w:r>
    </w:p>
    <w:p>
      <w:pPr>
        <w:pStyle w:val="BodyText"/>
        <w:spacing w:line="20" w:lineRule="exact"/>
        <w:ind w:left="39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14675" cy="9525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114675" cy="9525"/>
                          <a:chExt cx="311467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1146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4675" h="9525">
                                <a:moveTo>
                                  <a:pt x="31146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114674" y="0"/>
                                </a:lnTo>
                                <a:lnTo>
                                  <a:pt x="31146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5.25pt;height:.75pt;mso-position-horizontal-relative:char;mso-position-vertical-relative:line" id="docshapegroup17" coordorigin="0,0" coordsize="4905,15">
                <v:rect style="position:absolute;left:0;top:0;width:4905;height:15" id="docshape18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275" w:val="left" w:leader="none"/>
        </w:tabs>
        <w:spacing w:line="240" w:lineRule="auto" w:before="55" w:after="0"/>
        <w:ind w:left="275" w:right="0" w:hanging="246"/>
        <w:jc w:val="left"/>
        <w:rPr>
          <w:b/>
          <w:color w:val="73726E"/>
          <w:sz w:val="21"/>
        </w:rPr>
      </w:pPr>
      <w:r>
        <w:rPr>
          <w:b/>
          <w:color w:val="73726E"/>
          <w:spacing w:val="-2"/>
          <w:sz w:val="21"/>
        </w:rPr>
        <w:t>Tools</w:t>
      </w:r>
      <w:r>
        <w:rPr>
          <w:b/>
          <w:color w:val="73726E"/>
          <w:spacing w:val="-8"/>
          <w:sz w:val="21"/>
        </w:rPr>
        <w:t> </w:t>
      </w:r>
      <w:r>
        <w:rPr>
          <w:b/>
          <w:color w:val="73726E"/>
          <w:spacing w:val="-4"/>
          <w:sz w:val="21"/>
        </w:rPr>
        <w:t>Used</w:t>
      </w:r>
    </w:p>
    <w:p>
      <w:pPr>
        <w:pStyle w:val="BodyText"/>
        <w:spacing w:line="20" w:lineRule="exact"/>
        <w:ind w:left="3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76300" cy="9525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876300" cy="9525"/>
                          <a:chExt cx="876300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876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9525">
                                <a:moveTo>
                                  <a:pt x="8762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876299" y="0"/>
                                </a:lnTo>
                                <a:lnTo>
                                  <a:pt x="8762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9pt;height:.75pt;mso-position-horizontal-relative:char;mso-position-vertical-relative:line" id="docshapegroup19" coordorigin="0,0" coordsize="1380,15">
                <v:rect style="position:absolute;left:0;top:0;width:1380;height:15" id="docshape20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55" w:after="0"/>
        <w:ind w:left="269" w:right="0" w:hanging="240"/>
        <w:jc w:val="left"/>
        <w:rPr>
          <w:color w:val="73726E"/>
          <w:sz w:val="21"/>
        </w:rPr>
      </w:pPr>
      <w:r>
        <w:rPr>
          <w:color w:val="73726E"/>
          <w:spacing w:val="-2"/>
          <w:w w:val="110"/>
          <w:sz w:val="21"/>
        </w:rPr>
        <w:t>Recommendations</w:t>
      </w:r>
    </w:p>
    <w:p>
      <w:pPr>
        <w:pStyle w:val="BodyText"/>
        <w:spacing w:line="20" w:lineRule="exact"/>
        <w:ind w:left="3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23975" cy="9525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323975" cy="9525"/>
                          <a:chExt cx="1323975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1323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9525">
                                <a:moveTo>
                                  <a:pt x="13239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323974" y="0"/>
                                </a:lnTo>
                                <a:lnTo>
                                  <a:pt x="13239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1262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4.25pt;height:.75pt;mso-position-horizontal-relative:char;mso-position-vertical-relative:line" id="docshapegroup21" coordorigin="0,0" coordsize="2085,15">
                <v:rect style="position:absolute;left:0;top:0;width:2085;height:15" id="docshape22" filled="true" fillcolor="#37342e" stroked="false">
                  <v:fill opacity="8275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6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335" w:val="left" w:leader="none"/>
        </w:tabs>
        <w:spacing w:line="240" w:lineRule="auto" w:before="0" w:after="0"/>
        <w:ind w:left="335" w:right="0" w:hanging="336"/>
        <w:jc w:val="left"/>
      </w:pPr>
      <w:r>
        <w:rPr/>
        <w:t>Executive</w:t>
      </w:r>
      <w:r>
        <w:rPr>
          <w:spacing w:val="-41"/>
        </w:rPr>
        <w:t> </w:t>
      </w:r>
      <w:r>
        <w:rPr>
          <w:spacing w:val="-2"/>
        </w:rPr>
        <w:t>Summary</w:t>
      </w:r>
    </w:p>
    <w:p>
      <w:pPr>
        <w:pStyle w:val="BodyText"/>
        <w:spacing w:line="297" w:lineRule="auto" w:before="166"/>
        <w:ind w:left="-1"/>
      </w:pPr>
      <w:r>
        <w:rPr>
          <w:spacing w:val="-2"/>
          <w:w w:val="110"/>
        </w:rPr>
        <w:t>This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report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documents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findings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security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assessment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performed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 </w:t>
      </w:r>
      <w:r>
        <w:rPr>
          <w:w w:val="110"/>
        </w:rPr>
        <w:t>OWASP Juice Shop application. The assessment focused on discovering vulnerabilities</w:t>
      </w:r>
      <w:r>
        <w:rPr>
          <w:spacing w:val="-15"/>
          <w:w w:val="110"/>
        </w:rPr>
        <w:t> </w:t>
      </w:r>
      <w:r>
        <w:rPr>
          <w:w w:val="110"/>
        </w:rPr>
        <w:t>listed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OWASP</w:t>
      </w:r>
      <w:r>
        <w:rPr>
          <w:spacing w:val="-15"/>
          <w:w w:val="110"/>
        </w:rPr>
        <w:t> </w:t>
      </w:r>
      <w:r>
        <w:rPr>
          <w:w w:val="110"/>
        </w:rPr>
        <w:t>Top</w:t>
      </w:r>
      <w:r>
        <w:rPr>
          <w:spacing w:val="-15"/>
          <w:w w:val="110"/>
        </w:rPr>
        <w:t> </w:t>
      </w:r>
      <w:r>
        <w:rPr>
          <w:w w:val="110"/>
        </w:rPr>
        <w:t>10,</w:t>
      </w:r>
      <w:r>
        <w:rPr>
          <w:spacing w:val="-15"/>
          <w:w w:val="110"/>
        </w:rPr>
        <w:t> </w:t>
      </w:r>
      <w:r>
        <w:rPr>
          <w:w w:val="110"/>
        </w:rPr>
        <w:t>such</w:t>
      </w:r>
      <w:r>
        <w:rPr>
          <w:spacing w:val="-15"/>
          <w:w w:val="110"/>
        </w:rPr>
        <w:t> </w:t>
      </w:r>
      <w:r>
        <w:rPr>
          <w:w w:val="110"/>
        </w:rPr>
        <w:t>as</w:t>
      </w:r>
      <w:r>
        <w:rPr>
          <w:spacing w:val="-15"/>
          <w:w w:val="110"/>
        </w:rPr>
        <w:t> </w:t>
      </w:r>
      <w:r>
        <w:rPr>
          <w:w w:val="110"/>
        </w:rPr>
        <w:t>SQL</w:t>
      </w:r>
      <w:r>
        <w:rPr>
          <w:spacing w:val="-15"/>
          <w:w w:val="110"/>
        </w:rPr>
        <w:t> </w:t>
      </w:r>
      <w:r>
        <w:rPr>
          <w:w w:val="110"/>
        </w:rPr>
        <w:t>Injection</w:t>
      </w:r>
      <w:r>
        <w:rPr>
          <w:spacing w:val="-15"/>
          <w:w w:val="110"/>
        </w:rPr>
        <w:t> </w:t>
      </w:r>
      <w:r>
        <w:rPr>
          <w:w w:val="110"/>
        </w:rPr>
        <w:t>(SQLi),</w:t>
      </w:r>
      <w:r>
        <w:rPr>
          <w:spacing w:val="-15"/>
          <w:w w:val="110"/>
        </w:rPr>
        <w:t> </w:t>
      </w:r>
      <w:r>
        <w:rPr>
          <w:w w:val="110"/>
        </w:rPr>
        <w:t>Cross-</w:t>
      </w:r>
    </w:p>
    <w:p>
      <w:pPr>
        <w:pStyle w:val="BodyText"/>
        <w:spacing w:line="297" w:lineRule="auto" w:before="2"/>
        <w:ind w:left="-1" w:right="122"/>
      </w:pPr>
      <w:r>
        <w:rPr>
          <w:w w:val="105"/>
        </w:rPr>
        <w:t>Site Scripting (XSS), and Insecure Direct Object References (IDOR). The goal of this engagement was to identify these weaknesses, demonstrate their</w:t>
      </w:r>
    </w:p>
    <w:p>
      <w:pPr>
        <w:pStyle w:val="BodyText"/>
        <w:spacing w:line="297" w:lineRule="auto" w:before="2"/>
        <w:ind w:left="-1"/>
      </w:pPr>
      <w:r>
        <w:rPr/>
        <w:t>exploitation,</w:t>
      </w:r>
      <w:r>
        <w:rPr>
          <w:spacing w:val="40"/>
        </w:rPr>
        <w:t> </w:t>
      </w:r>
      <w:r>
        <w:rPr/>
        <w:t>assess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impact,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provide</w:t>
      </w:r>
      <w:r>
        <w:rPr>
          <w:spacing w:val="40"/>
        </w:rPr>
        <w:t> </w:t>
      </w:r>
      <w:r>
        <w:rPr/>
        <w:t>actionable</w:t>
      </w:r>
      <w:r>
        <w:rPr>
          <w:spacing w:val="40"/>
        </w:rPr>
        <w:t> </w:t>
      </w:r>
      <w:r>
        <w:rPr/>
        <w:t>mitigation </w:t>
      </w:r>
      <w:r>
        <w:rPr>
          <w:spacing w:val="-2"/>
          <w:w w:val="110"/>
        </w:rPr>
        <w:t>recommendations.</w:t>
      </w:r>
    </w:p>
    <w:p>
      <w:pPr>
        <w:pStyle w:val="BodyText"/>
        <w:spacing w:after="0" w:line="297" w:lineRule="auto"/>
        <w:sectPr>
          <w:footerReference w:type="default" r:id="rId5"/>
          <w:type w:val="continuous"/>
          <w:pgSz w:w="12240" w:h="15840"/>
          <w:pgMar w:header="0" w:footer="545" w:top="1340" w:bottom="740" w:left="1440" w:right="1440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405" w:val="left" w:leader="none"/>
        </w:tabs>
        <w:spacing w:line="240" w:lineRule="auto" w:before="70" w:after="0"/>
        <w:ind w:left="405" w:right="0" w:hanging="406"/>
        <w:jc w:val="left"/>
      </w:pPr>
      <w:r>
        <w:rPr>
          <w:spacing w:val="-2"/>
        </w:rPr>
        <w:t>OWASP</w:t>
      </w:r>
      <w:r>
        <w:rPr>
          <w:spacing w:val="-41"/>
        </w:rPr>
        <w:t> </w:t>
      </w:r>
      <w:r>
        <w:rPr>
          <w:spacing w:val="-2"/>
        </w:rPr>
        <w:t>Top</w:t>
      </w:r>
      <w:r>
        <w:rPr>
          <w:spacing w:val="-40"/>
        </w:rPr>
        <w:t> </w:t>
      </w:r>
      <w:r>
        <w:rPr>
          <w:spacing w:val="-2"/>
        </w:rPr>
        <w:t>10</w:t>
      </w:r>
      <w:r>
        <w:rPr>
          <w:spacing w:val="-40"/>
        </w:rPr>
        <w:t> </w:t>
      </w:r>
      <w:r>
        <w:rPr>
          <w:spacing w:val="-2"/>
        </w:rPr>
        <w:t>Compliance</w:t>
      </w:r>
      <w:r>
        <w:rPr>
          <w:spacing w:val="-41"/>
        </w:rPr>
        <w:t> </w:t>
      </w:r>
      <w:r>
        <w:rPr>
          <w:spacing w:val="-2"/>
        </w:rPr>
        <w:t>Checklist</w:t>
      </w:r>
    </w:p>
    <w:p>
      <w:pPr>
        <w:pStyle w:val="BodyText"/>
        <w:spacing w:before="11"/>
        <w:rPr>
          <w:b/>
          <w:sz w:val="19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5"/>
        <w:gridCol w:w="3165"/>
        <w:gridCol w:w="3285"/>
      </w:tblGrid>
      <w:tr>
        <w:trPr>
          <w:trHeight w:val="734" w:hRule="atLeast"/>
        </w:trPr>
        <w:tc>
          <w:tcPr>
            <w:tcW w:w="2895" w:type="dxa"/>
            <w:shd w:val="clear" w:color="auto" w:fill="F6F5F2"/>
          </w:tcPr>
          <w:p>
            <w:pPr>
              <w:pStyle w:val="TableParagraph"/>
              <w:spacing w:before="24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OWASP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Category</w:t>
            </w:r>
          </w:p>
        </w:tc>
        <w:tc>
          <w:tcPr>
            <w:tcW w:w="3165" w:type="dxa"/>
            <w:shd w:val="clear" w:color="auto" w:fill="F6F5F2"/>
          </w:tcPr>
          <w:p>
            <w:pPr>
              <w:pStyle w:val="TableParagraph"/>
              <w:spacing w:line="297" w:lineRule="auto" w:before="75"/>
              <w:ind w:left="119" w:right="180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Relevant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to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Finding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in </w:t>
            </w:r>
            <w:r>
              <w:rPr>
                <w:b/>
                <w:spacing w:val="-2"/>
                <w:sz w:val="21"/>
              </w:rPr>
              <w:t>Report</w:t>
            </w:r>
          </w:p>
        </w:tc>
        <w:tc>
          <w:tcPr>
            <w:tcW w:w="3285" w:type="dxa"/>
            <w:shd w:val="clear" w:color="auto" w:fill="F6F5F2"/>
          </w:tcPr>
          <w:p>
            <w:pPr>
              <w:pStyle w:val="TableParagraph"/>
              <w:spacing w:before="240"/>
              <w:ind w:left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Compliance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Status</w:t>
            </w:r>
          </w:p>
        </w:tc>
      </w:tr>
      <w:tr>
        <w:trPr>
          <w:trHeight w:val="734" w:hRule="atLeast"/>
        </w:trPr>
        <w:tc>
          <w:tcPr>
            <w:tcW w:w="2895" w:type="dxa"/>
            <w:shd w:val="clear" w:color="auto" w:fill="F6F5F2"/>
          </w:tcPr>
          <w:p>
            <w:pPr>
              <w:pStyle w:val="TableParagraph"/>
              <w:spacing w:line="297" w:lineRule="auto" w:before="75"/>
              <w:ind w:right="174"/>
              <w:rPr>
                <w:sz w:val="21"/>
              </w:rPr>
            </w:pPr>
            <w:r>
              <w:rPr>
                <w:w w:val="110"/>
                <w:sz w:val="21"/>
              </w:rPr>
              <w:t>A01:</w:t>
            </w:r>
            <w:r>
              <w:rPr>
                <w:spacing w:val="-19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Broken</w:t>
            </w:r>
            <w:r>
              <w:rPr>
                <w:spacing w:val="-18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Access </w:t>
            </w:r>
            <w:r>
              <w:rPr>
                <w:spacing w:val="-2"/>
                <w:w w:val="110"/>
                <w:sz w:val="21"/>
              </w:rPr>
              <w:t>Control</w:t>
            </w:r>
          </w:p>
        </w:tc>
        <w:tc>
          <w:tcPr>
            <w:tcW w:w="3165" w:type="dxa"/>
          </w:tcPr>
          <w:p>
            <w:pPr>
              <w:pStyle w:val="TableParagraph"/>
              <w:spacing w:before="240"/>
              <w:ind w:left="119"/>
              <w:rPr>
                <w:sz w:val="21"/>
              </w:rPr>
            </w:pPr>
            <w:r>
              <w:rPr>
                <w:sz w:val="21"/>
              </w:rPr>
              <w:t>IDOR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sz w:val="21"/>
              </w:rPr>
              <w:t>/rest/basket/{id}</w:t>
            </w:r>
          </w:p>
        </w:tc>
        <w:tc>
          <w:tcPr>
            <w:tcW w:w="3285" w:type="dxa"/>
          </w:tcPr>
          <w:p>
            <w:pPr>
              <w:pStyle w:val="TableParagraph"/>
              <w:spacing w:before="240"/>
              <w:ind w:left="111"/>
              <w:rPr>
                <w:sz w:val="21"/>
              </w:rPr>
            </w:pPr>
            <w:r>
              <w:rPr>
                <w:w w:val="105"/>
                <w:sz w:val="21"/>
              </w:rPr>
              <w:t>Not</w:t>
            </w:r>
            <w:r>
              <w:rPr>
                <w:spacing w:val="-1"/>
                <w:w w:val="105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Compliant</w:t>
            </w:r>
          </w:p>
        </w:tc>
      </w:tr>
      <w:tr>
        <w:trPr>
          <w:trHeight w:val="734" w:hRule="atLeast"/>
        </w:trPr>
        <w:tc>
          <w:tcPr>
            <w:tcW w:w="2895" w:type="dxa"/>
            <w:shd w:val="clear" w:color="auto" w:fill="F6F5F2"/>
          </w:tcPr>
          <w:p>
            <w:pPr>
              <w:pStyle w:val="TableParagraph"/>
              <w:spacing w:line="297" w:lineRule="auto" w:before="75"/>
              <w:ind w:right="174"/>
              <w:rPr>
                <w:sz w:val="21"/>
              </w:rPr>
            </w:pPr>
            <w:r>
              <w:rPr>
                <w:w w:val="110"/>
                <w:sz w:val="21"/>
              </w:rPr>
              <w:t>A02:</w:t>
            </w:r>
            <w:r>
              <w:rPr>
                <w:spacing w:val="-19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Cryptographic </w:t>
            </w:r>
            <w:r>
              <w:rPr>
                <w:spacing w:val="-2"/>
                <w:w w:val="110"/>
                <w:sz w:val="21"/>
              </w:rPr>
              <w:t>Failures</w:t>
            </w:r>
          </w:p>
        </w:tc>
        <w:tc>
          <w:tcPr>
            <w:tcW w:w="3165" w:type="dxa"/>
          </w:tcPr>
          <w:p>
            <w:pPr>
              <w:pStyle w:val="TableParagraph"/>
              <w:spacing w:line="297" w:lineRule="auto" w:before="75"/>
              <w:ind w:left="119" w:right="180"/>
              <w:rPr>
                <w:sz w:val="21"/>
              </w:rPr>
            </w:pPr>
            <w:r>
              <w:rPr>
                <w:w w:val="110"/>
                <w:sz w:val="21"/>
              </w:rPr>
              <w:t>No</w:t>
            </w:r>
            <w:r>
              <w:rPr>
                <w:spacing w:val="-1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SSL/TLS</w:t>
            </w:r>
            <w:r>
              <w:rPr>
                <w:spacing w:val="-1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issue</w:t>
            </w:r>
            <w:r>
              <w:rPr>
                <w:spacing w:val="-1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observed </w:t>
            </w:r>
            <w:r>
              <w:rPr>
                <w:sz w:val="21"/>
              </w:rPr>
              <w:t>(assumed</w:t>
            </w:r>
            <w:r>
              <w:rPr>
                <w:spacing w:val="49"/>
                <w:sz w:val="21"/>
              </w:rPr>
              <w:t> </w:t>
            </w:r>
            <w:r>
              <w:rPr>
                <w:sz w:val="21"/>
              </w:rPr>
              <w:t>default</w:t>
            </w:r>
            <w:r>
              <w:rPr>
                <w:spacing w:val="49"/>
                <w:sz w:val="21"/>
              </w:rPr>
              <w:t> </w:t>
            </w:r>
            <w:r>
              <w:rPr>
                <w:sz w:val="21"/>
              </w:rPr>
              <w:t>local</w:t>
            </w:r>
            <w:r>
              <w:rPr>
                <w:spacing w:val="49"/>
                <w:sz w:val="21"/>
              </w:rPr>
              <w:t> </w:t>
            </w:r>
            <w:r>
              <w:rPr>
                <w:spacing w:val="-4"/>
                <w:sz w:val="21"/>
              </w:rPr>
              <w:t>app)</w:t>
            </w:r>
          </w:p>
        </w:tc>
        <w:tc>
          <w:tcPr>
            <w:tcW w:w="3285" w:type="dxa"/>
          </w:tcPr>
          <w:p>
            <w:pPr>
              <w:pStyle w:val="TableParagraph"/>
              <w:spacing w:before="240"/>
              <w:ind w:left="111"/>
              <w:rPr>
                <w:sz w:val="21"/>
              </w:rPr>
            </w:pPr>
            <w:r>
              <w:rPr>
                <w:sz w:val="21"/>
              </w:rPr>
              <w:t>N/A</w:t>
            </w:r>
            <w:r>
              <w:rPr>
                <w:spacing w:val="15"/>
                <w:sz w:val="21"/>
              </w:rPr>
              <w:t> </w:t>
            </w:r>
            <w:r>
              <w:rPr>
                <w:sz w:val="21"/>
              </w:rPr>
              <w:t>(Test</w:t>
            </w:r>
            <w:r>
              <w:rPr>
                <w:spacing w:val="15"/>
                <w:sz w:val="21"/>
              </w:rPr>
              <w:t> </w:t>
            </w:r>
            <w:r>
              <w:rPr>
                <w:spacing w:val="-2"/>
                <w:sz w:val="21"/>
              </w:rPr>
              <w:t>Local)</w:t>
            </w:r>
          </w:p>
        </w:tc>
      </w:tr>
      <w:tr>
        <w:trPr>
          <w:trHeight w:val="419" w:hRule="atLeast"/>
        </w:trPr>
        <w:tc>
          <w:tcPr>
            <w:tcW w:w="2895" w:type="dxa"/>
            <w:shd w:val="clear" w:color="auto" w:fill="F6F5F2"/>
          </w:tcPr>
          <w:p>
            <w:pPr>
              <w:pStyle w:val="TableParagraph"/>
              <w:spacing w:before="75"/>
              <w:rPr>
                <w:sz w:val="21"/>
              </w:rPr>
            </w:pPr>
            <w:r>
              <w:rPr>
                <w:w w:val="105"/>
                <w:sz w:val="21"/>
              </w:rPr>
              <w:t>A03:</w:t>
            </w:r>
            <w:r>
              <w:rPr>
                <w:spacing w:val="14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Injection</w:t>
            </w:r>
          </w:p>
        </w:tc>
        <w:tc>
          <w:tcPr>
            <w:tcW w:w="3165" w:type="dxa"/>
          </w:tcPr>
          <w:p>
            <w:pPr>
              <w:pStyle w:val="TableParagraph"/>
              <w:spacing w:before="75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SQL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Injection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in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Login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(/login)</w:t>
            </w:r>
          </w:p>
        </w:tc>
        <w:tc>
          <w:tcPr>
            <w:tcW w:w="3285" w:type="dxa"/>
          </w:tcPr>
          <w:p>
            <w:pPr>
              <w:pStyle w:val="TableParagraph"/>
              <w:spacing w:before="75"/>
              <w:ind w:left="111"/>
              <w:rPr>
                <w:sz w:val="21"/>
              </w:rPr>
            </w:pPr>
            <w:r>
              <w:rPr>
                <w:w w:val="105"/>
                <w:sz w:val="21"/>
              </w:rPr>
              <w:t>Not</w:t>
            </w:r>
            <w:r>
              <w:rPr>
                <w:spacing w:val="-1"/>
                <w:w w:val="105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Compliant</w:t>
            </w:r>
          </w:p>
        </w:tc>
      </w:tr>
      <w:tr>
        <w:trPr>
          <w:trHeight w:val="734" w:hRule="atLeast"/>
        </w:trPr>
        <w:tc>
          <w:tcPr>
            <w:tcW w:w="2895" w:type="dxa"/>
            <w:shd w:val="clear" w:color="auto" w:fill="F6F5F2"/>
          </w:tcPr>
          <w:p>
            <w:pPr>
              <w:pStyle w:val="TableParagraph"/>
              <w:spacing w:before="240"/>
              <w:rPr>
                <w:sz w:val="21"/>
              </w:rPr>
            </w:pPr>
            <w:r>
              <w:rPr>
                <w:spacing w:val="2"/>
                <w:sz w:val="21"/>
              </w:rPr>
              <w:t>A04:</w:t>
            </w:r>
            <w:r>
              <w:rPr>
                <w:spacing w:val="36"/>
                <w:sz w:val="21"/>
              </w:rPr>
              <w:t> </w:t>
            </w:r>
            <w:r>
              <w:rPr>
                <w:spacing w:val="2"/>
                <w:sz w:val="21"/>
              </w:rPr>
              <w:t>Insecure</w:t>
            </w:r>
            <w:r>
              <w:rPr>
                <w:spacing w:val="36"/>
                <w:sz w:val="21"/>
              </w:rPr>
              <w:t>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3165" w:type="dxa"/>
          </w:tcPr>
          <w:p>
            <w:pPr>
              <w:pStyle w:val="TableParagraph"/>
              <w:spacing w:line="297" w:lineRule="auto" w:before="75"/>
              <w:ind w:left="119" w:right="180"/>
              <w:rPr>
                <w:sz w:val="21"/>
              </w:rPr>
            </w:pPr>
            <w:r>
              <w:rPr>
                <w:w w:val="110"/>
                <w:sz w:val="21"/>
              </w:rPr>
              <w:t>No</w:t>
            </w:r>
            <w:r>
              <w:rPr>
                <w:spacing w:val="-1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business</w:t>
            </w:r>
            <w:r>
              <w:rPr>
                <w:spacing w:val="-1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logic</w:t>
            </w:r>
            <w:r>
              <w:rPr>
                <w:spacing w:val="-14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flaws </w:t>
            </w:r>
            <w:r>
              <w:rPr>
                <w:spacing w:val="-2"/>
                <w:w w:val="110"/>
                <w:sz w:val="21"/>
              </w:rPr>
              <w:t>detected</w:t>
            </w:r>
          </w:p>
        </w:tc>
        <w:tc>
          <w:tcPr>
            <w:tcW w:w="3285" w:type="dxa"/>
          </w:tcPr>
          <w:p>
            <w:pPr>
              <w:pStyle w:val="TableParagraph"/>
              <w:spacing w:before="240"/>
              <w:ind w:left="11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Compliant</w:t>
            </w:r>
          </w:p>
        </w:tc>
      </w:tr>
      <w:tr>
        <w:trPr>
          <w:trHeight w:val="734" w:hRule="atLeast"/>
        </w:trPr>
        <w:tc>
          <w:tcPr>
            <w:tcW w:w="2895" w:type="dxa"/>
            <w:shd w:val="clear" w:color="auto" w:fill="F6F5F2"/>
          </w:tcPr>
          <w:p>
            <w:pPr>
              <w:pStyle w:val="TableParagraph"/>
              <w:spacing w:line="297" w:lineRule="auto" w:before="75"/>
              <w:rPr>
                <w:sz w:val="21"/>
              </w:rPr>
            </w:pPr>
            <w:r>
              <w:rPr>
                <w:w w:val="110"/>
                <w:sz w:val="21"/>
              </w:rPr>
              <w:t>A05:</w:t>
            </w:r>
            <w:r>
              <w:rPr>
                <w:spacing w:val="-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Security </w:t>
            </w:r>
            <w:r>
              <w:rPr>
                <w:spacing w:val="-2"/>
                <w:w w:val="110"/>
                <w:sz w:val="21"/>
              </w:rPr>
              <w:t>Misconfiguration</w:t>
            </w:r>
          </w:p>
        </w:tc>
        <w:tc>
          <w:tcPr>
            <w:tcW w:w="3165" w:type="dxa"/>
          </w:tcPr>
          <w:p>
            <w:pPr>
              <w:pStyle w:val="TableParagraph"/>
              <w:spacing w:before="75"/>
              <w:ind w:left="119"/>
              <w:rPr>
                <w:sz w:val="21"/>
              </w:rPr>
            </w:pPr>
            <w:r>
              <w:rPr>
                <w:spacing w:val="2"/>
                <w:sz w:val="21"/>
              </w:rPr>
              <w:t>Directory</w:t>
            </w:r>
            <w:r>
              <w:rPr>
                <w:spacing w:val="39"/>
                <w:sz w:val="21"/>
              </w:rPr>
              <w:t> </w:t>
            </w:r>
            <w:r>
              <w:rPr>
                <w:spacing w:val="2"/>
                <w:sz w:val="21"/>
              </w:rPr>
              <w:t>Listing</w:t>
            </w:r>
            <w:r>
              <w:rPr>
                <w:spacing w:val="39"/>
                <w:sz w:val="21"/>
              </w:rPr>
              <w:t> </w:t>
            </w:r>
            <w:r>
              <w:rPr>
                <w:spacing w:val="-5"/>
                <w:sz w:val="21"/>
              </w:rPr>
              <w:t>via</w:t>
            </w:r>
          </w:p>
          <w:p>
            <w:pPr>
              <w:pStyle w:val="TableParagraph"/>
              <w:spacing w:before="61"/>
              <w:ind w:left="119"/>
              <w:rPr>
                <w:sz w:val="21"/>
              </w:rPr>
            </w:pPr>
            <w:r>
              <w:rPr>
                <w:w w:val="105"/>
                <w:sz w:val="21"/>
              </w:rPr>
              <w:t>/robots.txt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and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/ftp/</w:t>
            </w:r>
          </w:p>
        </w:tc>
        <w:tc>
          <w:tcPr>
            <w:tcW w:w="3285" w:type="dxa"/>
          </w:tcPr>
          <w:p>
            <w:pPr>
              <w:pStyle w:val="TableParagraph"/>
              <w:spacing w:before="240"/>
              <w:ind w:left="111"/>
              <w:rPr>
                <w:sz w:val="21"/>
              </w:rPr>
            </w:pPr>
            <w:r>
              <w:rPr>
                <w:w w:val="105"/>
                <w:sz w:val="21"/>
              </w:rPr>
              <w:t>Not</w:t>
            </w:r>
            <w:r>
              <w:rPr>
                <w:spacing w:val="-1"/>
                <w:w w:val="105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Compliant</w:t>
            </w:r>
          </w:p>
        </w:tc>
      </w:tr>
      <w:tr>
        <w:trPr>
          <w:trHeight w:val="734" w:hRule="atLeast"/>
        </w:trPr>
        <w:tc>
          <w:tcPr>
            <w:tcW w:w="2895" w:type="dxa"/>
            <w:shd w:val="clear" w:color="auto" w:fill="F6F5F2"/>
          </w:tcPr>
          <w:p>
            <w:pPr>
              <w:pStyle w:val="TableParagraph"/>
              <w:spacing w:line="297" w:lineRule="auto" w:before="75"/>
              <w:rPr>
                <w:sz w:val="21"/>
              </w:rPr>
            </w:pPr>
            <w:r>
              <w:rPr>
                <w:w w:val="110"/>
                <w:sz w:val="21"/>
              </w:rPr>
              <w:t>A06: Vulnerable and </w:t>
            </w:r>
            <w:r>
              <w:rPr>
                <w:spacing w:val="-2"/>
                <w:w w:val="110"/>
                <w:sz w:val="21"/>
              </w:rPr>
              <w:t>Outdated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Components</w:t>
            </w:r>
          </w:p>
        </w:tc>
        <w:tc>
          <w:tcPr>
            <w:tcW w:w="3165" w:type="dxa"/>
          </w:tcPr>
          <w:p>
            <w:pPr>
              <w:pStyle w:val="TableParagraph"/>
              <w:spacing w:line="297" w:lineRule="auto" w:before="75"/>
              <w:ind w:left="119" w:right="180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No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vulnerable</w:t>
            </w:r>
            <w:r>
              <w:rPr>
                <w:spacing w:val="-16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libraries </w:t>
            </w:r>
            <w:r>
              <w:rPr>
                <w:w w:val="110"/>
                <w:sz w:val="21"/>
              </w:rPr>
              <w:t>detected during scan</w:t>
            </w:r>
          </w:p>
        </w:tc>
        <w:tc>
          <w:tcPr>
            <w:tcW w:w="3285" w:type="dxa"/>
          </w:tcPr>
          <w:p>
            <w:pPr>
              <w:pStyle w:val="TableParagraph"/>
              <w:spacing w:before="240"/>
              <w:ind w:left="11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Compliant</w:t>
            </w:r>
          </w:p>
        </w:tc>
      </w:tr>
      <w:tr>
        <w:trPr>
          <w:trHeight w:val="734" w:hRule="atLeast"/>
        </w:trPr>
        <w:tc>
          <w:tcPr>
            <w:tcW w:w="2895" w:type="dxa"/>
            <w:shd w:val="clear" w:color="auto" w:fill="F6F5F2"/>
          </w:tcPr>
          <w:p>
            <w:pPr>
              <w:pStyle w:val="TableParagraph"/>
              <w:spacing w:line="297" w:lineRule="auto" w:before="75"/>
              <w:rPr>
                <w:sz w:val="21"/>
              </w:rPr>
            </w:pPr>
            <w:r>
              <w:rPr>
                <w:w w:val="110"/>
                <w:sz w:val="21"/>
              </w:rPr>
              <w:t>A07:</w:t>
            </w:r>
            <w:r>
              <w:rPr>
                <w:spacing w:val="-19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Identification</w:t>
            </w:r>
            <w:r>
              <w:rPr>
                <w:spacing w:val="-18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and </w:t>
            </w:r>
            <w:r>
              <w:rPr>
                <w:spacing w:val="2"/>
                <w:w w:val="105"/>
                <w:sz w:val="21"/>
              </w:rPr>
              <w:t>Authentication</w:t>
            </w:r>
            <w:r>
              <w:rPr>
                <w:spacing w:val="20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Failures</w:t>
            </w:r>
          </w:p>
        </w:tc>
        <w:tc>
          <w:tcPr>
            <w:tcW w:w="3165" w:type="dxa"/>
          </w:tcPr>
          <w:p>
            <w:pPr>
              <w:pStyle w:val="TableParagraph"/>
              <w:spacing w:before="240"/>
              <w:ind w:left="119"/>
              <w:rPr>
                <w:sz w:val="21"/>
              </w:rPr>
            </w:pPr>
            <w:r>
              <w:rPr>
                <w:w w:val="110"/>
                <w:sz w:val="21"/>
              </w:rPr>
              <w:t>Login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bypass</w:t>
            </w:r>
            <w:r>
              <w:rPr>
                <w:spacing w:val="-1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via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SQLi</w:t>
            </w:r>
          </w:p>
        </w:tc>
        <w:tc>
          <w:tcPr>
            <w:tcW w:w="3285" w:type="dxa"/>
          </w:tcPr>
          <w:p>
            <w:pPr>
              <w:pStyle w:val="TableParagraph"/>
              <w:spacing w:before="240"/>
              <w:ind w:left="111"/>
              <w:rPr>
                <w:sz w:val="21"/>
              </w:rPr>
            </w:pPr>
            <w:r>
              <w:rPr>
                <w:w w:val="105"/>
                <w:sz w:val="21"/>
              </w:rPr>
              <w:t>Not</w:t>
            </w:r>
            <w:r>
              <w:rPr>
                <w:spacing w:val="-1"/>
                <w:w w:val="105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Compliant</w:t>
            </w:r>
          </w:p>
        </w:tc>
      </w:tr>
      <w:tr>
        <w:trPr>
          <w:trHeight w:val="734" w:hRule="atLeast"/>
        </w:trPr>
        <w:tc>
          <w:tcPr>
            <w:tcW w:w="2895" w:type="dxa"/>
            <w:shd w:val="clear" w:color="auto" w:fill="F6F5F2"/>
          </w:tcPr>
          <w:p>
            <w:pPr>
              <w:pStyle w:val="TableParagraph"/>
              <w:spacing w:line="297" w:lineRule="auto" w:before="7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A08: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Software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and</w:t>
            </w:r>
            <w:r>
              <w:rPr>
                <w:spacing w:val="-16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Data </w:t>
            </w:r>
            <w:r>
              <w:rPr>
                <w:w w:val="110"/>
                <w:sz w:val="21"/>
              </w:rPr>
              <w:t>Integrity</w:t>
            </w:r>
            <w:r>
              <w:rPr>
                <w:spacing w:val="-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Failures</w:t>
            </w:r>
          </w:p>
        </w:tc>
        <w:tc>
          <w:tcPr>
            <w:tcW w:w="3165" w:type="dxa"/>
          </w:tcPr>
          <w:p>
            <w:pPr>
              <w:pStyle w:val="TableParagraph"/>
              <w:spacing w:line="297" w:lineRule="auto" w:before="75"/>
              <w:ind w:left="119" w:right="297"/>
              <w:rPr>
                <w:sz w:val="21"/>
              </w:rPr>
            </w:pPr>
            <w:r>
              <w:rPr>
                <w:w w:val="110"/>
                <w:sz w:val="21"/>
              </w:rPr>
              <w:t>No</w:t>
            </w:r>
            <w:r>
              <w:rPr>
                <w:spacing w:val="-19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unsigned</w:t>
            </w:r>
            <w:r>
              <w:rPr>
                <w:spacing w:val="-18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code</w:t>
            </w:r>
            <w:r>
              <w:rPr>
                <w:spacing w:val="-18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or</w:t>
            </w:r>
            <w:r>
              <w:rPr>
                <w:spacing w:val="-18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CI/CD tampering observed</w:t>
            </w:r>
          </w:p>
        </w:tc>
        <w:tc>
          <w:tcPr>
            <w:tcW w:w="3285" w:type="dxa"/>
          </w:tcPr>
          <w:p>
            <w:pPr>
              <w:pStyle w:val="TableParagraph"/>
              <w:spacing w:before="240"/>
              <w:ind w:left="11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Compliant</w:t>
            </w:r>
          </w:p>
        </w:tc>
      </w:tr>
      <w:tr>
        <w:trPr>
          <w:trHeight w:val="734" w:hRule="atLeast"/>
        </w:trPr>
        <w:tc>
          <w:tcPr>
            <w:tcW w:w="2895" w:type="dxa"/>
            <w:shd w:val="clear" w:color="auto" w:fill="F6F5F2"/>
          </w:tcPr>
          <w:p>
            <w:pPr>
              <w:pStyle w:val="TableParagraph"/>
              <w:spacing w:line="297" w:lineRule="auto" w:before="75"/>
              <w:ind w:right="174"/>
              <w:rPr>
                <w:sz w:val="21"/>
              </w:rPr>
            </w:pPr>
            <w:r>
              <w:rPr>
                <w:w w:val="110"/>
                <w:sz w:val="21"/>
              </w:rPr>
              <w:t>A09: Security Logging and</w:t>
            </w:r>
            <w:r>
              <w:rPr>
                <w:spacing w:val="-18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Monitoring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Failures</w:t>
            </w:r>
          </w:p>
        </w:tc>
        <w:tc>
          <w:tcPr>
            <w:tcW w:w="3165" w:type="dxa"/>
          </w:tcPr>
          <w:p>
            <w:pPr>
              <w:pStyle w:val="TableParagraph"/>
              <w:spacing w:line="297" w:lineRule="auto" w:before="75"/>
              <w:ind w:left="119" w:right="180"/>
              <w:rPr>
                <w:sz w:val="21"/>
              </w:rPr>
            </w:pPr>
            <w:r>
              <w:rPr>
                <w:w w:val="110"/>
                <w:sz w:val="21"/>
              </w:rPr>
              <w:t>No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critical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logging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issues surfaced in this context</w:t>
            </w:r>
          </w:p>
        </w:tc>
        <w:tc>
          <w:tcPr>
            <w:tcW w:w="3285" w:type="dxa"/>
          </w:tcPr>
          <w:p>
            <w:pPr>
              <w:pStyle w:val="TableParagraph"/>
              <w:spacing w:before="240"/>
              <w:ind w:left="11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Compliant</w:t>
            </w:r>
          </w:p>
        </w:tc>
      </w:tr>
      <w:tr>
        <w:trPr>
          <w:trHeight w:val="734" w:hRule="atLeast"/>
        </w:trPr>
        <w:tc>
          <w:tcPr>
            <w:tcW w:w="2895" w:type="dxa"/>
            <w:shd w:val="clear" w:color="auto" w:fill="F6F5F2"/>
          </w:tcPr>
          <w:p>
            <w:pPr>
              <w:pStyle w:val="TableParagraph"/>
              <w:spacing w:line="297" w:lineRule="auto" w:before="75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A10: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Server-Side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Request </w:t>
            </w:r>
            <w:r>
              <w:rPr>
                <w:w w:val="110"/>
                <w:sz w:val="21"/>
              </w:rPr>
              <w:t>Forgery</w:t>
            </w:r>
            <w:r>
              <w:rPr>
                <w:spacing w:val="-2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(SSRF)</w:t>
            </w:r>
          </w:p>
        </w:tc>
        <w:tc>
          <w:tcPr>
            <w:tcW w:w="3165" w:type="dxa"/>
          </w:tcPr>
          <w:p>
            <w:pPr>
              <w:pStyle w:val="TableParagraph"/>
              <w:spacing w:line="297" w:lineRule="auto" w:before="75"/>
              <w:ind w:left="119" w:right="180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No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SSRF-related</w:t>
            </w:r>
            <w:r>
              <w:rPr>
                <w:spacing w:val="-13"/>
                <w:w w:val="110"/>
                <w:sz w:val="21"/>
              </w:rPr>
              <w:t> </w:t>
            </w:r>
            <w:r>
              <w:rPr>
                <w:spacing w:val="-2"/>
                <w:w w:val="110"/>
                <w:sz w:val="21"/>
              </w:rPr>
              <w:t>endpoints tested</w:t>
            </w:r>
          </w:p>
        </w:tc>
        <w:tc>
          <w:tcPr>
            <w:tcW w:w="3285" w:type="dxa"/>
          </w:tcPr>
          <w:p>
            <w:pPr>
              <w:pStyle w:val="TableParagraph"/>
              <w:spacing w:before="240"/>
              <w:ind w:left="111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Compliant</w:t>
            </w:r>
          </w:p>
        </w:tc>
      </w:tr>
    </w:tbl>
    <w:p>
      <w:pPr>
        <w:pStyle w:val="ListParagraph"/>
        <w:numPr>
          <w:ilvl w:val="0"/>
          <w:numId w:val="2"/>
        </w:numPr>
        <w:tabs>
          <w:tab w:pos="406" w:val="left" w:leader="none"/>
        </w:tabs>
        <w:spacing w:line="240" w:lineRule="auto" w:before="341" w:after="0"/>
        <w:ind w:left="406" w:right="0" w:hanging="407"/>
        <w:jc w:val="left"/>
        <w:rPr>
          <w:b/>
          <w:sz w:val="36"/>
        </w:rPr>
      </w:pPr>
      <w:r>
        <w:rPr>
          <w:b/>
          <w:sz w:val="36"/>
        </w:rPr>
        <w:t>Vulnerabilities</w:t>
      </w:r>
      <w:r>
        <w:rPr>
          <w:b/>
          <w:spacing w:val="-41"/>
          <w:sz w:val="36"/>
        </w:rPr>
        <w:t> </w:t>
      </w:r>
      <w:r>
        <w:rPr>
          <w:b/>
          <w:spacing w:val="-2"/>
          <w:sz w:val="36"/>
        </w:rPr>
        <w:t>Identified</w:t>
      </w:r>
    </w:p>
    <w:p>
      <w:pPr>
        <w:pStyle w:val="Heading2"/>
        <w:numPr>
          <w:ilvl w:val="1"/>
          <w:numId w:val="2"/>
        </w:numPr>
        <w:tabs>
          <w:tab w:pos="459" w:val="left" w:leader="none"/>
        </w:tabs>
        <w:spacing w:line="240" w:lineRule="auto" w:before="315" w:after="0"/>
        <w:ind w:left="459" w:right="0" w:hanging="460"/>
        <w:jc w:val="left"/>
      </w:pPr>
      <w:r>
        <w:rPr/>
        <w:t>Cross-Site</w:t>
      </w:r>
      <w:r>
        <w:rPr>
          <w:spacing w:val="-8"/>
        </w:rPr>
        <w:t> </w:t>
      </w:r>
      <w:r>
        <w:rPr/>
        <w:t>Scripting</w:t>
      </w:r>
      <w:r>
        <w:rPr>
          <w:spacing w:val="-8"/>
        </w:rPr>
        <w:t> </w:t>
      </w:r>
      <w:r>
        <w:rPr>
          <w:spacing w:val="-4"/>
        </w:rPr>
        <w:t>(XSS)</w:t>
      </w:r>
    </w:p>
    <w:p>
      <w:pPr>
        <w:spacing w:before="163"/>
        <w:ind w:left="-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Overview:</w:t>
      </w:r>
    </w:p>
    <w:p>
      <w:pPr>
        <w:pStyle w:val="BodyText"/>
        <w:spacing w:before="9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545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Vulnerability</w:t>
            </w:r>
          </w:p>
        </w:tc>
        <w:tc>
          <w:tcPr>
            <w:tcW w:w="7545" w:type="dxa"/>
            <w:shd w:val="clear" w:color="auto" w:fill="F6F5F2"/>
          </w:tcPr>
          <w:p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z w:val="21"/>
              </w:rPr>
              <w:t>Cross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z w:val="21"/>
              </w:rPr>
              <w:t>Site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Scripting</w:t>
            </w:r>
          </w:p>
        </w:tc>
      </w:tr>
      <w:tr>
        <w:trPr>
          <w:trHeight w:val="1769" w:hRule="atLeast"/>
        </w:trPr>
        <w:tc>
          <w:tcPr>
            <w:tcW w:w="1800" w:type="dxa"/>
            <w:tcBorders>
              <w:bottom w:val="nil"/>
            </w:tcBorders>
            <w:shd w:val="clear" w:color="auto" w:fill="F6F5F2"/>
          </w:tcPr>
          <w:p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7545" w:type="dxa"/>
            <w:tcBorders>
              <w:bottom w:val="nil"/>
            </w:tcBorders>
          </w:tcPr>
          <w:p>
            <w:pPr>
              <w:pStyle w:val="TableParagraph"/>
              <w:spacing w:line="297" w:lineRule="auto" w:before="75"/>
              <w:ind w:right="665"/>
              <w:jc w:val="bot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Cross-Site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Scripting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(XSS)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attacks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are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type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of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injection,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in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which </w:t>
            </w:r>
            <w:r>
              <w:rPr>
                <w:b/>
                <w:sz w:val="21"/>
              </w:rPr>
              <w:t>malicious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scripts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are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injected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into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otherwise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benign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trusted</w:t>
            </w:r>
          </w:p>
          <w:p>
            <w:pPr>
              <w:pStyle w:val="TableParagraph"/>
              <w:spacing w:line="297" w:lineRule="auto" w:before="1"/>
              <w:ind w:right="306"/>
              <w:jc w:val="bot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websites.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XSS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attacks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occur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when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an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attacker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uses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web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application to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send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malicious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code,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generally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in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the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form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of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browser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side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script,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16"/>
                <w:sz w:val="21"/>
              </w:rPr>
              <w:t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-15"/>
                <w:sz w:val="21"/>
              </w:rPr>
              <w:t> </w:t>
            </w:r>
            <w:r>
              <w:rPr>
                <w:b/>
                <w:sz w:val="21"/>
              </w:rPr>
              <w:t>different</w:t>
            </w:r>
            <w:r>
              <w:rPr>
                <w:b/>
                <w:spacing w:val="-16"/>
                <w:sz w:val="21"/>
              </w:rPr>
              <w:t> </w:t>
            </w:r>
            <w:r>
              <w:rPr>
                <w:b/>
                <w:sz w:val="21"/>
              </w:rPr>
              <w:t>end</w:t>
            </w:r>
            <w:r>
              <w:rPr>
                <w:b/>
                <w:spacing w:val="-15"/>
                <w:sz w:val="21"/>
              </w:rPr>
              <w:t> </w:t>
            </w:r>
            <w:r>
              <w:rPr>
                <w:b/>
                <w:sz w:val="21"/>
              </w:rPr>
              <w:t>user.</w:t>
            </w:r>
            <w:r>
              <w:rPr>
                <w:b/>
                <w:spacing w:val="-19"/>
                <w:sz w:val="21"/>
              </w:rPr>
              <w:t> </w:t>
            </w:r>
            <w:r>
              <w:rPr>
                <w:b/>
                <w:sz w:val="21"/>
              </w:rPr>
              <w:t>Flaws</w:t>
            </w:r>
            <w:r>
              <w:rPr>
                <w:b/>
                <w:spacing w:val="-15"/>
                <w:sz w:val="21"/>
              </w:rPr>
              <w:t> </w:t>
            </w:r>
            <w:r>
              <w:rPr>
                <w:b/>
                <w:sz w:val="21"/>
              </w:rPr>
              <w:t>that</w:t>
            </w:r>
            <w:r>
              <w:rPr>
                <w:b/>
                <w:spacing w:val="-16"/>
                <w:sz w:val="21"/>
              </w:rPr>
              <w:t> </w:t>
            </w:r>
            <w:r>
              <w:rPr>
                <w:b/>
                <w:sz w:val="21"/>
              </w:rPr>
              <w:t>allow</w:t>
            </w:r>
            <w:r>
              <w:rPr>
                <w:b/>
                <w:spacing w:val="-15"/>
                <w:sz w:val="21"/>
              </w:rPr>
              <w:t> </w:t>
            </w:r>
            <w:r>
              <w:rPr>
                <w:b/>
                <w:sz w:val="21"/>
              </w:rPr>
              <w:t>these</w:t>
            </w:r>
            <w:r>
              <w:rPr>
                <w:b/>
                <w:spacing w:val="-16"/>
                <w:sz w:val="21"/>
              </w:rPr>
              <w:t> </w:t>
            </w:r>
            <w:r>
              <w:rPr>
                <w:b/>
                <w:sz w:val="21"/>
              </w:rPr>
              <w:t>attacks</w:t>
            </w:r>
            <w:r>
              <w:rPr>
                <w:b/>
                <w:spacing w:val="-15"/>
                <w:sz w:val="21"/>
              </w:rPr>
              <w:t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15"/>
                <w:sz w:val="21"/>
              </w:rPr>
              <w:t> </w:t>
            </w:r>
            <w:r>
              <w:rPr>
                <w:b/>
                <w:sz w:val="21"/>
              </w:rPr>
              <w:t>succeed</w:t>
            </w:r>
            <w:r>
              <w:rPr>
                <w:b/>
                <w:spacing w:val="-16"/>
                <w:sz w:val="21"/>
              </w:rPr>
              <w:t> </w:t>
            </w:r>
            <w:r>
              <w:rPr>
                <w:b/>
                <w:sz w:val="21"/>
              </w:rPr>
              <w:t>are</w:t>
            </w:r>
          </w:p>
        </w:tc>
      </w:tr>
    </w:tbl>
    <w:p>
      <w:pPr>
        <w:pStyle w:val="TableParagraph"/>
        <w:spacing w:after="0" w:line="297" w:lineRule="auto"/>
        <w:jc w:val="both"/>
        <w:rPr>
          <w:b/>
          <w:sz w:val="21"/>
        </w:rPr>
        <w:sectPr>
          <w:pgSz w:w="12240" w:h="15840"/>
          <w:pgMar w:header="0" w:footer="545" w:top="1340" w:bottom="1232" w:left="1440" w:right="1440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545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Vulnerability</w:t>
            </w:r>
          </w:p>
        </w:tc>
        <w:tc>
          <w:tcPr>
            <w:tcW w:w="7545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Cross</w:t>
            </w:r>
            <w:r>
              <w:rPr>
                <w:b/>
                <w:spacing w:val="-11"/>
                <w:sz w:val="21"/>
              </w:rPr>
              <w:t> </w:t>
            </w:r>
            <w:r>
              <w:rPr>
                <w:b/>
                <w:sz w:val="21"/>
              </w:rPr>
              <w:t>Site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Scripting</w:t>
            </w:r>
          </w:p>
        </w:tc>
      </w:tr>
      <w:tr>
        <w:trPr>
          <w:trHeight w:val="98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545" w:type="dxa"/>
          </w:tcPr>
          <w:p>
            <w:pPr>
              <w:pStyle w:val="TableParagraph"/>
              <w:spacing w:line="297" w:lineRule="auto" w:before="30"/>
              <w:ind w:right="8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quite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widespread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and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occur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anywhere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web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application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uses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input from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user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within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the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output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it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generates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without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validating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or</w:t>
            </w:r>
          </w:p>
          <w:p>
            <w:pPr>
              <w:pStyle w:val="TableParagraph"/>
              <w:spacing w:before="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encoding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5"/>
                <w:sz w:val="21"/>
              </w:rPr>
              <w:t>it.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Cve/Cwe</w:t>
            </w:r>
          </w:p>
        </w:tc>
        <w:tc>
          <w:tcPr>
            <w:tcW w:w="754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CWE-</w:t>
            </w:r>
            <w:r>
              <w:rPr>
                <w:b/>
                <w:spacing w:val="-5"/>
                <w:sz w:val="21"/>
              </w:rPr>
              <w:t>79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Rating</w:t>
            </w:r>
          </w:p>
        </w:tc>
        <w:tc>
          <w:tcPr>
            <w:tcW w:w="754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High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CVSS</w:t>
            </w:r>
            <w:r>
              <w:rPr>
                <w:b/>
                <w:spacing w:val="2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Rating</w:t>
            </w:r>
          </w:p>
        </w:tc>
        <w:tc>
          <w:tcPr>
            <w:tcW w:w="754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CVSS:3.0/AV:N/AC:L/PR:N/UI:N/S:U/C:L/I:L/A:N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Endpoint</w:t>
            </w:r>
          </w:p>
        </w:tc>
        <w:tc>
          <w:tcPr>
            <w:tcW w:w="754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/search</w:t>
            </w:r>
          </w:p>
        </w:tc>
      </w:tr>
    </w:tbl>
    <w:p>
      <w:pPr>
        <w:spacing w:before="176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1600199</wp:posOffset>
                </wp:positionH>
                <wp:positionV relativeFrom="paragraph">
                  <wp:posOffset>140334</wp:posOffset>
                </wp:positionV>
                <wp:extent cx="1943100" cy="17145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943100" cy="171450"/>
                          <a:chExt cx="1943100" cy="1714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9431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0" h="171450">
                                <a:moveTo>
                                  <a:pt x="1918313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2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918313" y="0"/>
                                </a:lnTo>
                                <a:lnTo>
                                  <a:pt x="1943099" y="24785"/>
                                </a:lnTo>
                                <a:lnTo>
                                  <a:pt x="1943099" y="146663"/>
                                </a:lnTo>
                                <a:lnTo>
                                  <a:pt x="1921958" y="170722"/>
                                </a:lnTo>
                                <a:lnTo>
                                  <a:pt x="1918313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94310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7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w w:val="105"/>
                                  <w:sz w:val="16"/>
                                </w:rPr>
                                <w:t>&lt;iframe</w:t>
                              </w:r>
                              <w:r>
                                <w:rPr>
                                  <w:color w:val="EB5757"/>
                                  <w:spacing w:val="-2"/>
                                  <w:w w:val="110"/>
                                  <w:sz w:val="16"/>
                                </w:rPr>
                                <w:t> src="javascript:alert(`xss`)"&gt;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999985pt;margin-top:11.049934pt;width:153pt;height:13.5pt;mso-position-horizontal-relative:page;mso-position-vertical-relative:paragraph;z-index:15733760" id="docshapegroup23" coordorigin="2520,221" coordsize="3060,270">
                <v:shape style="position:absolute;left:2520;top:221;width:3060;height:270" id="docshape24" coordorigin="2520,221" coordsize="3060,270" path="m5541,491l2559,491,2553,490,2520,452,2520,446,2520,260,2559,221,5541,221,5580,260,5580,452,5547,490,5541,491xe" filled="true" fillcolor="#868278" stroked="false">
                  <v:path arrowok="t"/>
                  <v:fill opacity="9764f" type="solid"/>
                </v:shape>
                <v:shape style="position:absolute;left:2520;top:221;width:3060;height:270" type="#_x0000_t202" id="docshape25" filled="false" stroked="false">
                  <v:textbox inset="0,0,0,0">
                    <w:txbxContent>
                      <w:p>
                        <w:pPr>
                          <w:spacing w:before="38"/>
                          <w:ind w:left="7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w w:val="105"/>
                            <w:sz w:val="16"/>
                          </w:rPr>
                          <w:t>&lt;iframe</w:t>
                        </w:r>
                        <w:r>
                          <w:rPr>
                            <w:color w:val="EB5757"/>
                            <w:spacing w:val="-2"/>
                            <w:w w:val="110"/>
                            <w:sz w:val="16"/>
                          </w:rPr>
                          <w:t> src="javascript:alert(`xss`)"&gt;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4"/>
        </w:rPr>
        <w:t>Payload:</w:t>
      </w:r>
    </w:p>
    <w:p>
      <w:pPr>
        <w:spacing w:before="190"/>
        <w:ind w:left="-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Reproduction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Steps:</w:t>
      </w:r>
    </w:p>
    <w:p>
      <w:pPr>
        <w:pStyle w:val="BodyText"/>
        <w:spacing w:line="297" w:lineRule="auto" w:before="190"/>
        <w:ind w:left="-1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914400</wp:posOffset>
            </wp:positionH>
            <wp:positionV relativeFrom="paragraph">
              <wp:posOffset>1244996</wp:posOffset>
            </wp:positionV>
            <wp:extent cx="5943599" cy="1247774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24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vulnerability</w:t>
      </w:r>
      <w:r>
        <w:rPr>
          <w:spacing w:val="-17"/>
          <w:w w:val="110"/>
        </w:rPr>
        <w:t> </w:t>
      </w:r>
      <w:r>
        <w:rPr>
          <w:w w:val="110"/>
        </w:rPr>
        <w:t>was</w:t>
      </w:r>
      <w:r>
        <w:rPr>
          <w:spacing w:val="-17"/>
          <w:w w:val="110"/>
        </w:rPr>
        <w:t> </w:t>
      </w:r>
      <w:r>
        <w:rPr>
          <w:w w:val="110"/>
        </w:rPr>
        <w:t>discovered</w:t>
      </w:r>
      <w:r>
        <w:rPr>
          <w:spacing w:val="-17"/>
          <w:w w:val="110"/>
        </w:rPr>
        <w:t> </w:t>
      </w:r>
      <w:r>
        <w:rPr>
          <w:w w:val="110"/>
        </w:rPr>
        <w:t>in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search</w:t>
      </w:r>
      <w:r>
        <w:rPr>
          <w:spacing w:val="-17"/>
          <w:w w:val="110"/>
        </w:rPr>
        <w:t> </w:t>
      </w:r>
      <w:r>
        <w:rPr>
          <w:w w:val="110"/>
        </w:rPr>
        <w:t>functionality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application.</w:t>
      </w:r>
      <w:r>
        <w:rPr>
          <w:spacing w:val="-17"/>
          <w:w w:val="110"/>
        </w:rPr>
        <w:t> </w:t>
      </w:r>
      <w:r>
        <w:rPr>
          <w:w w:val="110"/>
        </w:rPr>
        <w:t>By </w:t>
      </w:r>
      <w:r>
        <w:rPr>
          <w:spacing w:val="-2"/>
          <w:w w:val="110"/>
        </w:rPr>
        <w:t>entering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given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payload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into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search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field,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browser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executed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JavaScript, </w:t>
      </w:r>
      <w:r>
        <w:rPr>
          <w:w w:val="110"/>
        </w:rPr>
        <w:t>resulting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visible</w:t>
      </w:r>
      <w:r>
        <w:rPr>
          <w:spacing w:val="-10"/>
          <w:w w:val="110"/>
        </w:rPr>
        <w:t> </w:t>
      </w:r>
      <w:r>
        <w:rPr>
          <w:w w:val="110"/>
        </w:rPr>
        <w:t>alert</w:t>
      </w:r>
      <w:r>
        <w:rPr>
          <w:spacing w:val="-10"/>
          <w:w w:val="110"/>
        </w:rPr>
        <w:t> </w:t>
      </w:r>
      <w:r>
        <w:rPr>
          <w:w w:val="110"/>
        </w:rPr>
        <w:t>popup.</w:t>
      </w:r>
      <w:r>
        <w:rPr>
          <w:spacing w:val="-10"/>
          <w:w w:val="110"/>
        </w:rPr>
        <w:t> </w:t>
      </w:r>
      <w:r>
        <w:rPr>
          <w:w w:val="110"/>
        </w:rPr>
        <w:t>This</w:t>
      </w:r>
      <w:r>
        <w:rPr>
          <w:spacing w:val="-10"/>
          <w:w w:val="110"/>
        </w:rPr>
        <w:t> </w:t>
      </w:r>
      <w:r>
        <w:rPr>
          <w:w w:val="110"/>
        </w:rPr>
        <w:t>indicates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application</w:t>
      </w:r>
      <w:r>
        <w:rPr>
          <w:spacing w:val="-10"/>
          <w:w w:val="110"/>
        </w:rPr>
        <w:t> </w:t>
      </w:r>
      <w:r>
        <w:rPr>
          <w:w w:val="110"/>
        </w:rPr>
        <w:t>fails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properly sanitise</w:t>
      </w:r>
      <w:r>
        <w:rPr>
          <w:spacing w:val="-8"/>
          <w:w w:val="110"/>
        </w:rPr>
        <w:t> </w:t>
      </w:r>
      <w:r>
        <w:rPr>
          <w:w w:val="110"/>
        </w:rPr>
        <w:t>user</w:t>
      </w:r>
      <w:r>
        <w:rPr>
          <w:spacing w:val="-8"/>
          <w:w w:val="110"/>
        </w:rPr>
        <w:t> </w:t>
      </w:r>
      <w:r>
        <w:rPr>
          <w:w w:val="110"/>
        </w:rPr>
        <w:t>input</w:t>
      </w:r>
      <w:r>
        <w:rPr>
          <w:spacing w:val="-8"/>
          <w:w w:val="110"/>
        </w:rPr>
        <w:t> </w:t>
      </w:r>
      <w:r>
        <w:rPr>
          <w:w w:val="110"/>
        </w:rPr>
        <w:t>before</w:t>
      </w:r>
      <w:r>
        <w:rPr>
          <w:spacing w:val="-8"/>
          <w:w w:val="110"/>
        </w:rPr>
        <w:t> </w:t>
      </w:r>
      <w:r>
        <w:rPr>
          <w:w w:val="110"/>
        </w:rPr>
        <w:t>rendering</w:t>
      </w:r>
      <w:r>
        <w:rPr>
          <w:spacing w:val="-8"/>
          <w:w w:val="110"/>
        </w:rPr>
        <w:t> </w:t>
      </w:r>
      <w:r>
        <w:rPr>
          <w:w w:val="110"/>
        </w:rPr>
        <w:t>it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page.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spacing w:before="0"/>
        <w:ind w:left="-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Impact:</w:t>
      </w:r>
    </w:p>
    <w:p>
      <w:pPr>
        <w:pStyle w:val="BodyText"/>
        <w:spacing w:line="297" w:lineRule="auto" w:before="190"/>
        <w:ind w:left="-1"/>
      </w:pPr>
      <w:r>
        <w:rPr>
          <w:w w:val="110"/>
        </w:rPr>
        <w:t>This</w:t>
      </w:r>
      <w:r>
        <w:rPr>
          <w:spacing w:val="-21"/>
          <w:w w:val="110"/>
        </w:rPr>
        <w:t> </w:t>
      </w:r>
      <w:r>
        <w:rPr>
          <w:w w:val="110"/>
        </w:rPr>
        <w:t>DOM-based</w:t>
      </w:r>
      <w:r>
        <w:rPr>
          <w:spacing w:val="-21"/>
          <w:w w:val="110"/>
        </w:rPr>
        <w:t> </w:t>
      </w:r>
      <w:r>
        <w:rPr>
          <w:w w:val="110"/>
        </w:rPr>
        <w:t>XSS</w:t>
      </w:r>
      <w:r>
        <w:rPr>
          <w:spacing w:val="-20"/>
          <w:w w:val="110"/>
        </w:rPr>
        <w:t> </w:t>
      </w:r>
      <w:r>
        <w:rPr>
          <w:w w:val="110"/>
        </w:rPr>
        <w:t>vulnerability</w:t>
      </w:r>
      <w:r>
        <w:rPr>
          <w:spacing w:val="-21"/>
          <w:w w:val="110"/>
        </w:rPr>
        <w:t> </w:t>
      </w:r>
      <w:r>
        <w:rPr>
          <w:w w:val="110"/>
        </w:rPr>
        <w:t>could</w:t>
      </w:r>
      <w:r>
        <w:rPr>
          <w:spacing w:val="-21"/>
          <w:w w:val="110"/>
        </w:rPr>
        <w:t> </w:t>
      </w:r>
      <w:r>
        <w:rPr>
          <w:w w:val="110"/>
        </w:rPr>
        <w:t>allow</w:t>
      </w:r>
      <w:r>
        <w:rPr>
          <w:spacing w:val="-20"/>
          <w:w w:val="110"/>
        </w:rPr>
        <w:t> </w:t>
      </w:r>
      <w:r>
        <w:rPr>
          <w:w w:val="110"/>
        </w:rPr>
        <w:t>attackers</w:t>
      </w:r>
      <w:r>
        <w:rPr>
          <w:spacing w:val="-21"/>
          <w:w w:val="110"/>
        </w:rPr>
        <w:t> </w:t>
      </w:r>
      <w:r>
        <w:rPr>
          <w:w w:val="110"/>
        </w:rPr>
        <w:t>to</w:t>
      </w:r>
      <w:r>
        <w:rPr>
          <w:spacing w:val="-20"/>
          <w:w w:val="110"/>
        </w:rPr>
        <w:t> </w:t>
      </w:r>
      <w:r>
        <w:rPr>
          <w:w w:val="110"/>
        </w:rPr>
        <w:t>execute</w:t>
      </w:r>
      <w:r>
        <w:rPr>
          <w:spacing w:val="-21"/>
          <w:w w:val="110"/>
        </w:rPr>
        <w:t> </w:t>
      </w:r>
      <w:r>
        <w:rPr>
          <w:w w:val="110"/>
        </w:rPr>
        <w:t>arbitrary scripts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context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user's</w:t>
      </w:r>
      <w:r>
        <w:rPr>
          <w:spacing w:val="-2"/>
          <w:w w:val="110"/>
        </w:rPr>
        <w:t> </w:t>
      </w:r>
      <w:r>
        <w:rPr>
          <w:w w:val="110"/>
        </w:rPr>
        <w:t>session,</w:t>
      </w:r>
      <w:r>
        <w:rPr>
          <w:spacing w:val="-2"/>
          <w:w w:val="110"/>
        </w:rPr>
        <w:t> </w:t>
      </w:r>
      <w:r>
        <w:rPr>
          <w:w w:val="110"/>
        </w:rPr>
        <w:t>leading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session</w:t>
      </w:r>
      <w:r>
        <w:rPr>
          <w:spacing w:val="-2"/>
          <w:w w:val="110"/>
        </w:rPr>
        <w:t> </w:t>
      </w:r>
      <w:r>
        <w:rPr>
          <w:w w:val="110"/>
        </w:rPr>
        <w:t>hijacking,</w:t>
      </w:r>
    </w:p>
    <w:p>
      <w:pPr>
        <w:pStyle w:val="BodyText"/>
        <w:spacing w:before="2"/>
        <w:ind w:left="-1"/>
      </w:pPr>
      <w:r>
        <w:rPr/>
        <w:t>defacement,</w:t>
      </w:r>
      <w:r>
        <w:rPr>
          <w:spacing w:val="52"/>
        </w:rPr>
        <w:t> </w:t>
      </w:r>
      <w:r>
        <w:rPr/>
        <w:t>or</w:t>
      </w:r>
      <w:r>
        <w:rPr>
          <w:spacing w:val="52"/>
        </w:rPr>
        <w:t> </w:t>
      </w:r>
      <w:r>
        <w:rPr/>
        <w:t>redirection</w:t>
      </w:r>
      <w:r>
        <w:rPr>
          <w:spacing w:val="53"/>
        </w:rPr>
        <w:t> </w:t>
      </w:r>
      <w:r>
        <w:rPr/>
        <w:t>to</w:t>
      </w:r>
      <w:r>
        <w:rPr>
          <w:spacing w:val="52"/>
        </w:rPr>
        <w:t> </w:t>
      </w:r>
      <w:r>
        <w:rPr/>
        <w:t>malicious</w:t>
      </w:r>
      <w:r>
        <w:rPr>
          <w:spacing w:val="53"/>
        </w:rPr>
        <w:t> </w:t>
      </w:r>
      <w:r>
        <w:rPr>
          <w:spacing w:val="-2"/>
        </w:rPr>
        <w:t>websites.</w:t>
      </w:r>
    </w:p>
    <w:p>
      <w:pPr>
        <w:spacing w:before="190"/>
        <w:ind w:left="-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Mitigation:</w:t>
      </w:r>
    </w:p>
    <w:p>
      <w:pPr>
        <w:pStyle w:val="BodyText"/>
        <w:spacing w:line="297" w:lineRule="auto" w:before="191"/>
        <w:ind w:left="-1" w:right="31"/>
      </w:pPr>
      <w:r>
        <w:rPr>
          <w:w w:val="105"/>
        </w:rPr>
        <w:t>Sanitise and encode all user inputs before rendering. Implement a strict Content Security Policy (CSP) to mitigate the impact of potential XSS:</w:t>
      </w:r>
    </w:p>
    <w:p>
      <w:pPr>
        <w:pStyle w:val="BodyText"/>
        <w:spacing w:before="121"/>
        <w:ind w:left="-1"/>
      </w:pPr>
      <w:r>
        <w:rPr>
          <w:w w:val="110"/>
        </w:rPr>
        <w:t>Content-Security-Policy:</w:t>
      </w:r>
      <w:r>
        <w:rPr>
          <w:spacing w:val="-3"/>
          <w:w w:val="110"/>
        </w:rPr>
        <w:t> </w:t>
      </w:r>
      <w:r>
        <w:rPr>
          <w:w w:val="110"/>
        </w:rPr>
        <w:t>default-src</w:t>
      </w:r>
      <w:r>
        <w:rPr>
          <w:spacing w:val="-2"/>
          <w:w w:val="110"/>
        </w:rPr>
        <w:t> </w:t>
      </w:r>
      <w:r>
        <w:rPr>
          <w:w w:val="110"/>
        </w:rPr>
        <w:t>'self';</w:t>
      </w:r>
      <w:r>
        <w:rPr>
          <w:spacing w:val="-2"/>
          <w:w w:val="110"/>
        </w:rPr>
        <w:t> </w:t>
      </w:r>
      <w:r>
        <w:rPr>
          <w:w w:val="110"/>
        </w:rPr>
        <w:t>script-src</w:t>
      </w:r>
      <w:r>
        <w:rPr>
          <w:spacing w:val="-2"/>
          <w:w w:val="110"/>
        </w:rPr>
        <w:t> </w:t>
      </w:r>
      <w:r>
        <w:rPr>
          <w:w w:val="110"/>
        </w:rPr>
        <w:t>'self';</w:t>
      </w:r>
      <w:r>
        <w:rPr>
          <w:spacing w:val="-2"/>
          <w:w w:val="110"/>
        </w:rPr>
        <w:t> </w:t>
      </w:r>
      <w:r>
        <w:rPr>
          <w:w w:val="110"/>
        </w:rPr>
        <w:t>object-src</w:t>
      </w:r>
      <w:r>
        <w:rPr>
          <w:spacing w:val="-2"/>
          <w:w w:val="110"/>
        </w:rPr>
        <w:t> 'none';</w:t>
      </w:r>
    </w:p>
    <w:p>
      <w:pPr>
        <w:pStyle w:val="BodyText"/>
        <w:spacing w:before="36"/>
      </w:pPr>
    </w:p>
    <w:p>
      <w:pPr>
        <w:pStyle w:val="Heading2"/>
        <w:numPr>
          <w:ilvl w:val="1"/>
          <w:numId w:val="2"/>
        </w:numPr>
        <w:tabs>
          <w:tab w:pos="546" w:val="left" w:leader="none"/>
        </w:tabs>
        <w:spacing w:line="240" w:lineRule="auto" w:before="0" w:after="0"/>
        <w:ind w:left="546" w:right="0" w:hanging="547"/>
        <w:jc w:val="left"/>
      </w:pPr>
      <w:r>
        <w:rPr>
          <w:spacing w:val="-8"/>
        </w:rPr>
        <w:t>SQL</w:t>
      </w:r>
      <w:r>
        <w:rPr>
          <w:spacing w:val="-24"/>
        </w:rPr>
        <w:t> </w:t>
      </w:r>
      <w:r>
        <w:rPr>
          <w:spacing w:val="-8"/>
        </w:rPr>
        <w:t>Injection</w:t>
      </w:r>
      <w:r>
        <w:rPr>
          <w:spacing w:val="-24"/>
        </w:rPr>
        <w:t> </w:t>
      </w:r>
      <w:r>
        <w:rPr>
          <w:spacing w:val="-8"/>
        </w:rPr>
        <w:t>(SQLi)</w:t>
      </w:r>
    </w:p>
    <w:p>
      <w:pPr>
        <w:spacing w:before="163"/>
        <w:ind w:left="-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Overview: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header="0" w:footer="545" w:top="1420" w:bottom="740" w:left="1440" w:right="1440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545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Vulnerability</w:t>
            </w:r>
          </w:p>
        </w:tc>
        <w:tc>
          <w:tcPr>
            <w:tcW w:w="7545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SQL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Injection</w:t>
            </w:r>
          </w:p>
        </w:tc>
      </w:tr>
      <w:tr>
        <w:trPr>
          <w:trHeight w:val="167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212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7545" w:type="dxa"/>
          </w:tcPr>
          <w:p>
            <w:pPr>
              <w:pStyle w:val="TableParagraph"/>
              <w:spacing w:line="297" w:lineRule="auto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The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product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constructs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all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or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part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of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an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SQL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command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using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externally </w:t>
            </w:r>
            <w:r>
              <w:rPr>
                <w:b/>
                <w:sz w:val="21"/>
              </w:rPr>
              <w:t>influenced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z w:val="21"/>
              </w:rPr>
              <w:t>input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z w:val="21"/>
              </w:rPr>
              <w:t>from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z w:val="21"/>
              </w:rPr>
              <w:t>an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z w:val="21"/>
              </w:rPr>
              <w:t>upstream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z w:val="21"/>
              </w:rPr>
              <w:t>component,</w:t>
            </w:r>
            <w:r>
              <w:rPr>
                <w:b/>
                <w:spacing w:val="-16"/>
                <w:sz w:val="21"/>
              </w:rPr>
              <w:t> </w:t>
            </w:r>
            <w:r>
              <w:rPr>
                <w:b/>
                <w:sz w:val="21"/>
              </w:rPr>
              <w:t>but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z w:val="21"/>
              </w:rPr>
              <w:t>it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z w:val="21"/>
              </w:rPr>
              <w:t>does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z w:val="21"/>
              </w:rPr>
              <w:t>not</w:t>
            </w:r>
          </w:p>
          <w:p>
            <w:pPr>
              <w:pStyle w:val="TableParagraph"/>
              <w:spacing w:line="297" w:lineRule="auto" w:before="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neutralize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or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incorrectly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neutralizes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special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elements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that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could</w:t>
            </w:r>
            <w:r>
              <w:rPr>
                <w:b/>
                <w:spacing w:val="-14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modify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intended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SQL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command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when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it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is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sent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-10"/>
                <w:sz w:val="21"/>
              </w:rPr>
              <w:t> </w:t>
            </w:r>
            <w:r>
              <w:rPr>
                <w:b/>
                <w:sz w:val="21"/>
              </w:rPr>
              <w:t>downstream</w:t>
            </w:r>
          </w:p>
          <w:p>
            <w:pPr>
              <w:pStyle w:val="TableParagraph"/>
              <w:spacing w:before="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component.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Cve/Cwe</w:t>
            </w:r>
          </w:p>
        </w:tc>
        <w:tc>
          <w:tcPr>
            <w:tcW w:w="754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CWE-</w:t>
            </w:r>
            <w:r>
              <w:rPr>
                <w:b/>
                <w:spacing w:val="-5"/>
                <w:sz w:val="21"/>
              </w:rPr>
              <w:t>89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Rating</w:t>
            </w:r>
          </w:p>
        </w:tc>
        <w:tc>
          <w:tcPr>
            <w:tcW w:w="754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High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CVSS</w:t>
            </w:r>
            <w:r>
              <w:rPr>
                <w:b/>
                <w:spacing w:val="2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Rating</w:t>
            </w:r>
          </w:p>
        </w:tc>
        <w:tc>
          <w:tcPr>
            <w:tcW w:w="754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CVSS:3.0/AV:N/AC:L/PR:N/UI:N/S:U/C:H/I:H/A:N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Endpoint</w:t>
            </w:r>
          </w:p>
        </w:tc>
        <w:tc>
          <w:tcPr>
            <w:tcW w:w="754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/login</w:t>
            </w:r>
          </w:p>
        </w:tc>
      </w:tr>
    </w:tbl>
    <w:p>
      <w:pPr>
        <w:spacing w:before="176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1600199</wp:posOffset>
                </wp:positionH>
                <wp:positionV relativeFrom="paragraph">
                  <wp:posOffset>140333</wp:posOffset>
                </wp:positionV>
                <wp:extent cx="1190625" cy="17145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190625" cy="171450"/>
                          <a:chExt cx="1190625" cy="1714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11906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71450">
                                <a:moveTo>
                                  <a:pt x="1165839" y="171449"/>
                                </a:moveTo>
                                <a:lnTo>
                                  <a:pt x="24785" y="171449"/>
                                </a:lnTo>
                                <a:lnTo>
                                  <a:pt x="21140" y="170724"/>
                                </a:lnTo>
                                <a:lnTo>
                                  <a:pt x="0" y="146663"/>
                                </a:lnTo>
                                <a:lnTo>
                                  <a:pt x="0" y="14287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65839" y="0"/>
                                </a:lnTo>
                                <a:lnTo>
                                  <a:pt x="1190624" y="24782"/>
                                </a:lnTo>
                                <a:lnTo>
                                  <a:pt x="1190624" y="146663"/>
                                </a:lnTo>
                                <a:lnTo>
                                  <a:pt x="1169484" y="170724"/>
                                </a:lnTo>
                                <a:lnTo>
                                  <a:pt x="1165839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11906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7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B5757"/>
                                  <w:w w:val="110"/>
                                  <w:sz w:val="16"/>
                                </w:rPr>
                                <w:t>admin'</w:t>
                              </w:r>
                              <w:r>
                                <w:rPr>
                                  <w:color w:val="EB5757"/>
                                  <w:spacing w:val="-1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EB5757"/>
                                  <w:spacing w:val="-1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6"/>
                                </w:rPr>
                                <w:t>‘1ʼ</w:t>
                              </w:r>
                              <w:r>
                                <w:rPr>
                                  <w:color w:val="EB5757"/>
                                  <w:spacing w:val="-1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EB5757"/>
                                  <w:spacing w:val="-1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6"/>
                                </w:rPr>
                                <w:t>ʼ1ʼ</w:t>
                              </w:r>
                              <w:r>
                                <w:rPr>
                                  <w:color w:val="EB5757"/>
                                  <w:spacing w:val="3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w w:val="110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color w:val="EB5757"/>
                                  <w:spacing w:val="-1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EB5757"/>
                                  <w:spacing w:val="-10"/>
                                  <w:w w:val="110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999985pt;margin-top:11.049908pt;width:93.75pt;height:13.5pt;mso-position-horizontal-relative:page;mso-position-vertical-relative:paragraph;z-index:15734784" id="docshapegroup26" coordorigin="2520,221" coordsize="1875,270">
                <v:shape style="position:absolute;left:2520;top:221;width:1875;height:270" id="docshape27" coordorigin="2520,221" coordsize="1875,270" path="m4356,491l2559,491,2553,490,2520,452,2520,446,2520,260,2559,221,4356,221,4395,260,4395,452,4362,490,4356,491xe" filled="true" fillcolor="#868278" stroked="false">
                  <v:path arrowok="t"/>
                  <v:fill opacity="9764f" type="solid"/>
                </v:shape>
                <v:shape style="position:absolute;left:2520;top:221;width:1875;height:270" type="#_x0000_t202" id="docshape28" filled="false" stroked="false">
                  <v:textbox inset="0,0,0,0">
                    <w:txbxContent>
                      <w:p>
                        <w:pPr>
                          <w:spacing w:before="38"/>
                          <w:ind w:left="7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B5757"/>
                            <w:w w:val="110"/>
                            <w:sz w:val="16"/>
                          </w:rPr>
                          <w:t>admin'</w:t>
                        </w:r>
                        <w:r>
                          <w:rPr>
                            <w:color w:val="EB5757"/>
                            <w:spacing w:val="-1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10"/>
                            <w:sz w:val="16"/>
                          </w:rPr>
                          <w:t>OR</w:t>
                        </w:r>
                        <w:r>
                          <w:rPr>
                            <w:color w:val="EB5757"/>
                            <w:spacing w:val="-1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10"/>
                            <w:sz w:val="16"/>
                          </w:rPr>
                          <w:t>‘1ʼ</w:t>
                        </w:r>
                        <w:r>
                          <w:rPr>
                            <w:color w:val="EB5757"/>
                            <w:spacing w:val="-1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color w:val="EB5757"/>
                            <w:spacing w:val="-1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10"/>
                            <w:sz w:val="16"/>
                          </w:rPr>
                          <w:t>ʼ1ʼ</w:t>
                        </w:r>
                        <w:r>
                          <w:rPr>
                            <w:color w:val="EB5757"/>
                            <w:spacing w:val="3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w w:val="110"/>
                            <w:sz w:val="16"/>
                          </w:rPr>
                          <w:t>--</w:t>
                        </w:r>
                        <w:r>
                          <w:rPr>
                            <w:color w:val="EB5757"/>
                            <w:spacing w:val="-1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EB5757"/>
                            <w:spacing w:val="-10"/>
                            <w:w w:val="110"/>
                            <w:sz w:val="16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4"/>
        </w:rPr>
        <w:t>Payload:</w:t>
      </w:r>
    </w:p>
    <w:p>
      <w:pPr>
        <w:spacing w:before="190"/>
        <w:ind w:left="-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Reproduction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Steps:</w:t>
      </w:r>
    </w:p>
    <w:p>
      <w:pPr>
        <w:pStyle w:val="BodyText"/>
        <w:spacing w:line="297" w:lineRule="auto" w:before="190"/>
        <w:ind w:left="-1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914400</wp:posOffset>
            </wp:positionH>
            <wp:positionV relativeFrom="paragraph">
              <wp:posOffset>1025921</wp:posOffset>
            </wp:positionV>
            <wp:extent cx="5943599" cy="165734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657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This vulnerability was identified in the login form. The payload was entered in the email/username field, while the password field was left blank. The system authenticated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user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granted</w:t>
      </w:r>
      <w:r>
        <w:rPr>
          <w:spacing w:val="24"/>
          <w:w w:val="105"/>
        </w:rPr>
        <w:t> </w:t>
      </w:r>
      <w:r>
        <w:rPr>
          <w:w w:val="105"/>
        </w:rPr>
        <w:t>access,</w:t>
      </w:r>
      <w:r>
        <w:rPr>
          <w:spacing w:val="24"/>
          <w:w w:val="105"/>
        </w:rPr>
        <w:t> </w:t>
      </w:r>
      <w:r>
        <w:rPr>
          <w:w w:val="105"/>
        </w:rPr>
        <w:t>bypassing</w:t>
      </w:r>
      <w:r>
        <w:rPr>
          <w:spacing w:val="24"/>
          <w:w w:val="105"/>
        </w:rPr>
        <w:t> </w:t>
      </w:r>
      <w:r>
        <w:rPr>
          <w:w w:val="105"/>
        </w:rPr>
        <w:t>standard</w:t>
      </w:r>
      <w:r>
        <w:rPr>
          <w:spacing w:val="24"/>
          <w:w w:val="105"/>
        </w:rPr>
        <w:t> </w:t>
      </w:r>
      <w:r>
        <w:rPr>
          <w:w w:val="105"/>
        </w:rPr>
        <w:t>credential</w:t>
      </w:r>
      <w:r>
        <w:rPr>
          <w:spacing w:val="24"/>
          <w:w w:val="105"/>
        </w:rPr>
        <w:t> </w:t>
      </w:r>
      <w:r>
        <w:rPr>
          <w:w w:val="105"/>
        </w:rPr>
        <w:t>checks.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spacing w:before="1"/>
        <w:ind w:left="-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Impact:</w:t>
      </w:r>
    </w:p>
    <w:p>
      <w:pPr>
        <w:pStyle w:val="BodyText"/>
        <w:spacing w:line="297" w:lineRule="auto" w:before="190"/>
        <w:ind w:left="-1" w:right="122"/>
      </w:pPr>
      <w:r>
        <w:rPr>
          <w:w w:val="110"/>
        </w:rPr>
        <w:t>Successful</w:t>
      </w:r>
      <w:r>
        <w:rPr>
          <w:spacing w:val="-20"/>
          <w:w w:val="110"/>
        </w:rPr>
        <w:t> </w:t>
      </w:r>
      <w:r>
        <w:rPr>
          <w:w w:val="110"/>
        </w:rPr>
        <w:t>exploitation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this</w:t>
      </w:r>
      <w:r>
        <w:rPr>
          <w:spacing w:val="-20"/>
          <w:w w:val="110"/>
        </w:rPr>
        <w:t> </w:t>
      </w:r>
      <w:r>
        <w:rPr>
          <w:w w:val="110"/>
        </w:rPr>
        <w:t>vulnerability</w:t>
      </w:r>
      <w:r>
        <w:rPr>
          <w:spacing w:val="-20"/>
          <w:w w:val="110"/>
        </w:rPr>
        <w:t> </w:t>
      </w:r>
      <w:r>
        <w:rPr>
          <w:w w:val="110"/>
        </w:rPr>
        <w:t>can</w:t>
      </w:r>
      <w:r>
        <w:rPr>
          <w:spacing w:val="-20"/>
          <w:w w:val="110"/>
        </w:rPr>
        <w:t> </w:t>
      </w:r>
      <w:r>
        <w:rPr>
          <w:w w:val="110"/>
        </w:rPr>
        <w:t>lead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20"/>
          <w:w w:val="110"/>
        </w:rPr>
        <w:t> </w:t>
      </w:r>
      <w:r>
        <w:rPr>
          <w:w w:val="110"/>
        </w:rPr>
        <w:t>unauthorized</w:t>
      </w:r>
      <w:r>
        <w:rPr>
          <w:spacing w:val="-20"/>
          <w:w w:val="110"/>
        </w:rPr>
        <w:t> </w:t>
      </w:r>
      <w:r>
        <w:rPr>
          <w:w w:val="110"/>
        </w:rPr>
        <w:t>access</w:t>
      </w:r>
      <w:r>
        <w:rPr>
          <w:spacing w:val="-20"/>
          <w:w w:val="110"/>
        </w:rPr>
        <w:t> </w:t>
      </w:r>
      <w:r>
        <w:rPr>
          <w:w w:val="110"/>
        </w:rPr>
        <w:t>to </w:t>
      </w:r>
      <w:r>
        <w:rPr/>
        <w:t>user</w:t>
      </w:r>
      <w:r>
        <w:rPr>
          <w:spacing w:val="46"/>
        </w:rPr>
        <w:t> </w:t>
      </w:r>
      <w:r>
        <w:rPr/>
        <w:t>or</w:t>
      </w:r>
      <w:r>
        <w:rPr>
          <w:spacing w:val="46"/>
        </w:rPr>
        <w:t> </w:t>
      </w:r>
      <w:r>
        <w:rPr/>
        <w:t>administrator</w:t>
      </w:r>
      <w:r>
        <w:rPr>
          <w:spacing w:val="46"/>
        </w:rPr>
        <w:t> </w:t>
      </w:r>
      <w:r>
        <w:rPr/>
        <w:t>accounts,</w:t>
      </w:r>
      <w:r>
        <w:rPr>
          <w:spacing w:val="46"/>
        </w:rPr>
        <w:t> </w:t>
      </w:r>
      <w:r>
        <w:rPr/>
        <w:t>data</w:t>
      </w:r>
      <w:r>
        <w:rPr>
          <w:spacing w:val="47"/>
        </w:rPr>
        <w:t> </w:t>
      </w:r>
      <w:r>
        <w:rPr/>
        <w:t>leakage,</w:t>
      </w:r>
      <w:r>
        <w:rPr>
          <w:spacing w:val="46"/>
        </w:rPr>
        <w:t> </w:t>
      </w:r>
      <w:r>
        <w:rPr/>
        <w:t>and</w:t>
      </w:r>
      <w:r>
        <w:rPr>
          <w:spacing w:val="46"/>
        </w:rPr>
        <w:t> </w:t>
      </w:r>
      <w:r>
        <w:rPr/>
        <w:t>full</w:t>
      </w:r>
      <w:r>
        <w:rPr>
          <w:spacing w:val="46"/>
        </w:rPr>
        <w:t> </w:t>
      </w:r>
      <w:r>
        <w:rPr/>
        <w:t>application</w:t>
      </w:r>
      <w:r>
        <w:rPr>
          <w:spacing w:val="46"/>
        </w:rPr>
        <w:t> </w:t>
      </w:r>
      <w:r>
        <w:rPr>
          <w:spacing w:val="-2"/>
        </w:rPr>
        <w:t>compromise.</w:t>
      </w:r>
    </w:p>
    <w:p>
      <w:pPr>
        <w:spacing w:before="122"/>
        <w:ind w:left="-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Mitigation:</w:t>
      </w:r>
    </w:p>
    <w:p>
      <w:pPr>
        <w:pStyle w:val="BodyText"/>
        <w:spacing w:line="297" w:lineRule="auto" w:before="190"/>
        <w:ind w:left="-1"/>
      </w:pPr>
      <w:r>
        <w:rPr/>
        <w:t>Use</w:t>
      </w:r>
      <w:r>
        <w:rPr>
          <w:spacing w:val="40"/>
        </w:rPr>
        <w:t> </w:t>
      </w:r>
      <w:r>
        <w:rPr/>
        <w:t>parameterized</w:t>
      </w:r>
      <w:r>
        <w:rPr>
          <w:spacing w:val="40"/>
        </w:rPr>
        <w:t> </w:t>
      </w:r>
      <w:r>
        <w:rPr/>
        <w:t>queries</w:t>
      </w:r>
      <w:r>
        <w:rPr>
          <w:spacing w:val="40"/>
        </w:rPr>
        <w:t> </w:t>
      </w:r>
      <w:r>
        <w:rPr/>
        <w:t>(prepared</w:t>
      </w:r>
      <w:r>
        <w:rPr>
          <w:spacing w:val="40"/>
        </w:rPr>
        <w:t> </w:t>
      </w:r>
      <w:r>
        <w:rPr/>
        <w:t>statements)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prevent</w:t>
      </w:r>
      <w:r>
        <w:rPr>
          <w:spacing w:val="40"/>
        </w:rPr>
        <w:t> </w:t>
      </w:r>
      <w:r>
        <w:rPr/>
        <w:t>injection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untrusted </w:t>
      </w:r>
      <w:r>
        <w:rPr>
          <w:w w:val="110"/>
        </w:rPr>
        <w:t>input</w:t>
      </w:r>
      <w:r>
        <w:rPr>
          <w:spacing w:val="-17"/>
          <w:w w:val="110"/>
        </w:rPr>
        <w:t> </w:t>
      </w:r>
      <w:r>
        <w:rPr>
          <w:w w:val="110"/>
        </w:rPr>
        <w:t>into</w:t>
      </w:r>
      <w:r>
        <w:rPr>
          <w:spacing w:val="-17"/>
          <w:w w:val="110"/>
        </w:rPr>
        <w:t> </w:t>
      </w:r>
      <w:r>
        <w:rPr>
          <w:w w:val="110"/>
        </w:rPr>
        <w:t>SQL</w:t>
      </w:r>
      <w:r>
        <w:rPr>
          <w:spacing w:val="-17"/>
          <w:w w:val="110"/>
        </w:rPr>
        <w:t> </w:t>
      </w:r>
      <w:r>
        <w:rPr>
          <w:w w:val="110"/>
        </w:rPr>
        <w:t>statements.</w:t>
      </w:r>
      <w:r>
        <w:rPr>
          <w:spacing w:val="-17"/>
          <w:w w:val="110"/>
        </w:rPr>
        <w:t> </w:t>
      </w:r>
      <w:r>
        <w:rPr>
          <w:w w:val="110"/>
        </w:rPr>
        <w:t>Avoid</w:t>
      </w:r>
      <w:r>
        <w:rPr>
          <w:spacing w:val="-17"/>
          <w:w w:val="110"/>
        </w:rPr>
        <w:t> </w:t>
      </w:r>
      <w:r>
        <w:rPr>
          <w:w w:val="110"/>
        </w:rPr>
        <w:t>dynamic</w:t>
      </w:r>
      <w:r>
        <w:rPr>
          <w:spacing w:val="-17"/>
          <w:w w:val="110"/>
        </w:rPr>
        <w:t> </w:t>
      </w:r>
      <w:r>
        <w:rPr>
          <w:w w:val="110"/>
        </w:rPr>
        <w:t>query</w:t>
      </w:r>
      <w:r>
        <w:rPr>
          <w:spacing w:val="-17"/>
          <w:w w:val="110"/>
        </w:rPr>
        <w:t> </w:t>
      </w:r>
      <w:r>
        <w:rPr>
          <w:w w:val="110"/>
        </w:rPr>
        <w:t>construction</w:t>
      </w:r>
      <w:r>
        <w:rPr>
          <w:spacing w:val="-17"/>
          <w:w w:val="110"/>
        </w:rPr>
        <w:t> </w:t>
      </w:r>
      <w:r>
        <w:rPr>
          <w:w w:val="110"/>
        </w:rPr>
        <w:t>using</w:t>
      </w:r>
      <w:r>
        <w:rPr>
          <w:spacing w:val="-17"/>
          <w:w w:val="110"/>
        </w:rPr>
        <w:t> </w:t>
      </w:r>
      <w:r>
        <w:rPr>
          <w:w w:val="110"/>
        </w:rPr>
        <w:t>user-supplied </w:t>
      </w:r>
      <w:r>
        <w:rPr>
          <w:spacing w:val="-2"/>
          <w:w w:val="110"/>
        </w:rPr>
        <w:t>data.</w:t>
      </w:r>
    </w:p>
    <w:p>
      <w:pPr>
        <w:pStyle w:val="BodyText"/>
        <w:spacing w:after="0" w:line="297" w:lineRule="auto"/>
        <w:sectPr>
          <w:pgSz w:w="12240" w:h="15840"/>
          <w:pgMar w:header="0" w:footer="545" w:top="1420" w:bottom="740" w:left="1440" w:right="1440"/>
        </w:sectPr>
      </w:pPr>
    </w:p>
    <w:p>
      <w:pPr>
        <w:pStyle w:val="Heading2"/>
        <w:numPr>
          <w:ilvl w:val="1"/>
          <w:numId w:val="2"/>
        </w:numPr>
        <w:tabs>
          <w:tab w:pos="547" w:val="left" w:leader="none"/>
        </w:tabs>
        <w:spacing w:line="240" w:lineRule="auto" w:before="65" w:after="0"/>
        <w:ind w:left="547" w:right="0" w:hanging="54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ge">
                  <wp:posOffset>7477123</wp:posOffset>
                </wp:positionV>
                <wp:extent cx="5943600" cy="95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588.749878pt;width:467.999963pt;height:.75pt;mso-position-horizontal-relative:page;mso-position-vertical-relative:page;z-index:15735808" id="docshape29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spacing w:val="-4"/>
        </w:rPr>
        <w:t>Insecure</w:t>
      </w:r>
      <w:r>
        <w:rPr>
          <w:spacing w:val="-25"/>
        </w:rPr>
        <w:t> </w:t>
      </w:r>
      <w:r>
        <w:rPr>
          <w:spacing w:val="-4"/>
        </w:rPr>
        <w:t>Direct</w:t>
      </w:r>
      <w:r>
        <w:rPr>
          <w:spacing w:val="-25"/>
        </w:rPr>
        <w:t> </w:t>
      </w:r>
      <w:r>
        <w:rPr>
          <w:spacing w:val="-4"/>
        </w:rPr>
        <w:t>Object</w:t>
      </w:r>
      <w:r>
        <w:rPr>
          <w:spacing w:val="-25"/>
        </w:rPr>
        <w:t> </w:t>
      </w:r>
      <w:r>
        <w:rPr>
          <w:spacing w:val="-4"/>
        </w:rPr>
        <w:t>Reference</w:t>
      </w:r>
      <w:r>
        <w:rPr>
          <w:spacing w:val="-24"/>
        </w:rPr>
        <w:t> </w:t>
      </w:r>
      <w:r>
        <w:rPr>
          <w:spacing w:val="-4"/>
        </w:rPr>
        <w:t>(IDOR)</w:t>
      </w:r>
    </w:p>
    <w:p>
      <w:pPr>
        <w:spacing w:before="162"/>
        <w:ind w:left="-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Overview:</w:t>
      </w:r>
    </w:p>
    <w:p>
      <w:pPr>
        <w:pStyle w:val="BodyText"/>
        <w:spacing w:before="9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545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Vulnerability</w:t>
            </w:r>
          </w:p>
        </w:tc>
        <w:tc>
          <w:tcPr>
            <w:tcW w:w="7545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Insecure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Direct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Object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Reference</w:t>
            </w:r>
          </w:p>
        </w:tc>
      </w:tr>
      <w:tr>
        <w:trPr>
          <w:trHeight w:val="104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151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7545" w:type="dxa"/>
          </w:tcPr>
          <w:p>
            <w:pPr>
              <w:pStyle w:val="TableParagraph"/>
              <w:spacing w:line="310" w:lineRule="atLeast" w:before="33"/>
              <w:rPr>
                <w:b/>
                <w:sz w:val="21"/>
              </w:rPr>
            </w:pPr>
            <w:r>
              <w:rPr>
                <w:b/>
                <w:sz w:val="21"/>
              </w:rPr>
              <w:t>The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system's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authorization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functionality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does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not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prevent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one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user </w:t>
            </w:r>
            <w:r>
              <w:rPr>
                <w:b/>
                <w:spacing w:val="-2"/>
                <w:sz w:val="21"/>
              </w:rPr>
              <w:t>from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gaining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access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to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another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user's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data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or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record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by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modifying</w:t>
            </w:r>
            <w:r>
              <w:rPr>
                <w:b/>
                <w:spacing w:val="-12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the </w:t>
            </w:r>
            <w:r>
              <w:rPr>
                <w:b/>
                <w:sz w:val="21"/>
              </w:rPr>
              <w:t>key value identifying the data.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Cve/Cwe</w:t>
            </w:r>
          </w:p>
        </w:tc>
        <w:tc>
          <w:tcPr>
            <w:tcW w:w="754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CWE-</w:t>
            </w:r>
            <w:r>
              <w:rPr>
                <w:b/>
                <w:spacing w:val="-5"/>
                <w:sz w:val="21"/>
              </w:rPr>
              <w:t>639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Rating</w:t>
            </w:r>
          </w:p>
        </w:tc>
        <w:tc>
          <w:tcPr>
            <w:tcW w:w="754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High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CVSS</w:t>
            </w:r>
            <w:r>
              <w:rPr>
                <w:b/>
                <w:spacing w:val="2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Rating</w:t>
            </w:r>
          </w:p>
        </w:tc>
        <w:tc>
          <w:tcPr>
            <w:tcW w:w="754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CVSS:3.0/AV:N/AC:L/PR:L/UI:N/S:U/C:H/I:N/A:N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Endpoint</w:t>
            </w:r>
          </w:p>
        </w:tc>
        <w:tc>
          <w:tcPr>
            <w:tcW w:w="754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/rest/basket/{id}</w:t>
            </w:r>
          </w:p>
        </w:tc>
      </w:tr>
    </w:tbl>
    <w:p>
      <w:pPr>
        <w:spacing w:before="156"/>
        <w:ind w:left="-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Reproduction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Steps:</w:t>
      </w:r>
    </w:p>
    <w:p>
      <w:pPr>
        <w:pStyle w:val="BodyText"/>
        <w:spacing w:line="297" w:lineRule="auto" w:before="190"/>
        <w:ind w:left="-1" w:right="31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933358</wp:posOffset>
            </wp:positionH>
            <wp:positionV relativeFrom="paragraph">
              <wp:posOffset>1020942</wp:posOffset>
            </wp:positionV>
            <wp:extent cx="5919901" cy="2300307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901" cy="230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The view basket endpoint is vulnerable to insecure direct object reference it is possible to view other accounts baskets through manipulation of the ID that is in the url, a request of me viewing my basket:</w:t>
      </w:r>
    </w:p>
    <w:p>
      <w:pPr>
        <w:pStyle w:val="BodyText"/>
        <w:spacing w:after="0" w:line="297" w:lineRule="auto"/>
        <w:sectPr>
          <w:pgSz w:w="12240" w:h="15840"/>
          <w:pgMar w:header="0" w:footer="545" w:top="1360" w:bottom="740" w:left="1440" w:right="144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923894</wp:posOffset>
            </wp:positionH>
            <wp:positionV relativeFrom="page">
              <wp:posOffset>914400</wp:posOffset>
            </wp:positionV>
            <wp:extent cx="5929357" cy="3081352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357" cy="3081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297" w:lineRule="auto"/>
        <w:ind w:left="-1" w:right="1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914400</wp:posOffset>
                </wp:positionH>
                <wp:positionV relativeFrom="paragraph">
                  <wp:posOffset>-104379</wp:posOffset>
                </wp:positionV>
                <wp:extent cx="5943600" cy="952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8.218896pt;width:467.999963pt;height:.75pt;mso-position-horizontal-relative:page;mso-position-vertical-relative:paragraph;z-index:15736832" id="docshape30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w w:val="105"/>
        </w:rPr>
        <w:t>When the basket ID was modified from 6 to another value such as 1, the application disclosed the contents of another user's basket, confirming the presence of an IDOR vulnerability.</w:t>
      </w:r>
    </w:p>
    <w:p>
      <w:pPr>
        <w:spacing w:before="123"/>
        <w:ind w:left="-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Impact:</w:t>
      </w:r>
    </w:p>
    <w:p>
      <w:pPr>
        <w:pStyle w:val="BodyText"/>
        <w:spacing w:line="297" w:lineRule="auto" w:before="190"/>
        <w:ind w:left="-1"/>
      </w:pP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IDOR</w:t>
      </w:r>
      <w:r>
        <w:rPr>
          <w:spacing w:val="-13"/>
          <w:w w:val="110"/>
        </w:rPr>
        <w:t> </w:t>
      </w:r>
      <w:r>
        <w:rPr>
          <w:w w:val="110"/>
        </w:rPr>
        <w:t>vulnerability</w:t>
      </w:r>
      <w:r>
        <w:rPr>
          <w:spacing w:val="-13"/>
          <w:w w:val="110"/>
        </w:rPr>
        <w:t> </w:t>
      </w:r>
      <w:r>
        <w:rPr>
          <w:w w:val="110"/>
        </w:rPr>
        <w:t>allows</w:t>
      </w:r>
      <w:r>
        <w:rPr>
          <w:spacing w:val="-13"/>
          <w:w w:val="110"/>
        </w:rPr>
        <w:t> </w:t>
      </w:r>
      <w:r>
        <w:rPr>
          <w:w w:val="110"/>
        </w:rPr>
        <w:t>unauthorized</w:t>
      </w:r>
      <w:r>
        <w:rPr>
          <w:spacing w:val="-13"/>
          <w:w w:val="110"/>
        </w:rPr>
        <w:t> </w:t>
      </w:r>
      <w:r>
        <w:rPr>
          <w:w w:val="110"/>
        </w:rPr>
        <w:t>users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access</w:t>
      </w:r>
      <w:r>
        <w:rPr>
          <w:spacing w:val="-13"/>
          <w:w w:val="110"/>
        </w:rPr>
        <w:t> </w:t>
      </w:r>
      <w:r>
        <w:rPr>
          <w:w w:val="110"/>
        </w:rPr>
        <w:t>or</w:t>
      </w:r>
      <w:r>
        <w:rPr>
          <w:spacing w:val="-13"/>
          <w:w w:val="110"/>
        </w:rPr>
        <w:t> </w:t>
      </w:r>
      <w:r>
        <w:rPr>
          <w:w w:val="110"/>
        </w:rPr>
        <w:t>manipulate</w:t>
      </w:r>
      <w:r>
        <w:rPr>
          <w:spacing w:val="-13"/>
          <w:w w:val="110"/>
        </w:rPr>
        <w:t> </w:t>
      </w:r>
      <w:r>
        <w:rPr>
          <w:w w:val="110"/>
        </w:rPr>
        <w:t>data </w:t>
      </w:r>
      <w:r>
        <w:rPr/>
        <w:t>they</w:t>
      </w:r>
      <w:r>
        <w:rPr>
          <w:spacing w:val="40"/>
        </w:rPr>
        <w:t> </w:t>
      </w:r>
      <w:r>
        <w:rPr/>
        <w:t>should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permissions</w:t>
      </w:r>
      <w:r>
        <w:rPr>
          <w:spacing w:val="40"/>
        </w:rPr>
        <w:t> </w:t>
      </w:r>
      <w:r>
        <w:rPr/>
        <w:t>for,</w:t>
      </w:r>
      <w:r>
        <w:rPr>
          <w:spacing w:val="40"/>
        </w:rPr>
        <w:t> </w:t>
      </w:r>
      <w:r>
        <w:rPr/>
        <w:t>posing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risk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confidentiality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integrity.</w:t>
      </w:r>
    </w:p>
    <w:p>
      <w:pPr>
        <w:spacing w:before="121"/>
        <w:ind w:left="-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Mitigation:</w:t>
      </w:r>
    </w:p>
    <w:p>
      <w:pPr>
        <w:pStyle w:val="BodyText"/>
        <w:spacing w:line="297" w:lineRule="auto" w:before="191"/>
        <w:ind w:left="-1"/>
      </w:pPr>
      <w:r>
        <w:rPr>
          <w:w w:val="110"/>
        </w:rPr>
        <w:t>Implement</w:t>
      </w:r>
      <w:r>
        <w:rPr>
          <w:spacing w:val="-7"/>
          <w:w w:val="110"/>
        </w:rPr>
        <w:t> </w:t>
      </w:r>
      <w:r>
        <w:rPr>
          <w:w w:val="110"/>
        </w:rPr>
        <w:t>object-level</w:t>
      </w:r>
      <w:r>
        <w:rPr>
          <w:spacing w:val="-7"/>
          <w:w w:val="110"/>
        </w:rPr>
        <w:t> </w:t>
      </w:r>
      <w:r>
        <w:rPr>
          <w:w w:val="110"/>
        </w:rPr>
        <w:t>access</w:t>
      </w:r>
      <w:r>
        <w:rPr>
          <w:spacing w:val="-7"/>
          <w:w w:val="110"/>
        </w:rPr>
        <w:t> </w:t>
      </w:r>
      <w:r>
        <w:rPr>
          <w:w w:val="110"/>
        </w:rPr>
        <w:t>control</w:t>
      </w:r>
      <w:r>
        <w:rPr>
          <w:spacing w:val="-7"/>
          <w:w w:val="110"/>
        </w:rPr>
        <w:t> </w:t>
      </w:r>
      <w:r>
        <w:rPr>
          <w:w w:val="110"/>
        </w:rPr>
        <w:t>checks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server</w:t>
      </w:r>
      <w:r>
        <w:rPr>
          <w:spacing w:val="-7"/>
          <w:w w:val="110"/>
        </w:rPr>
        <w:t> </w:t>
      </w:r>
      <w:r>
        <w:rPr>
          <w:w w:val="110"/>
        </w:rPr>
        <w:t>side.</w:t>
      </w:r>
      <w:r>
        <w:rPr>
          <w:spacing w:val="-7"/>
          <w:w w:val="110"/>
        </w:rPr>
        <w:t> </w:t>
      </w:r>
      <w:r>
        <w:rPr>
          <w:w w:val="110"/>
        </w:rPr>
        <w:t>Ensure</w:t>
      </w:r>
      <w:r>
        <w:rPr>
          <w:spacing w:val="-7"/>
          <w:w w:val="110"/>
        </w:rPr>
        <w:t> </w:t>
      </w:r>
      <w:r>
        <w:rPr>
          <w:w w:val="110"/>
        </w:rPr>
        <w:t>that </w:t>
      </w:r>
      <w:r>
        <w:rPr>
          <w:spacing w:val="-2"/>
          <w:w w:val="110"/>
        </w:rPr>
        <w:t>every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request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verified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against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authenticated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user's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permissions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context.</w:t>
      </w:r>
    </w:p>
    <w:p>
      <w:pPr>
        <w:pStyle w:val="Heading2"/>
        <w:numPr>
          <w:ilvl w:val="1"/>
          <w:numId w:val="2"/>
        </w:numPr>
        <w:tabs>
          <w:tab w:pos="563" w:val="left" w:leader="none"/>
        </w:tabs>
        <w:spacing w:line="240" w:lineRule="auto" w:before="256" w:after="0"/>
        <w:ind w:left="563" w:right="0" w:hanging="564"/>
        <w:jc w:val="left"/>
      </w:pPr>
      <w:r>
        <w:rPr/>
        <w:t>Sensitive</w:t>
      </w:r>
      <w:r>
        <w:rPr>
          <w:spacing w:val="-26"/>
        </w:rPr>
        <w:t> </w:t>
      </w:r>
      <w:r>
        <w:rPr/>
        <w:t>Directory</w:t>
      </w:r>
      <w:r>
        <w:rPr>
          <w:spacing w:val="-25"/>
        </w:rPr>
        <w:t> </w:t>
      </w:r>
      <w:r>
        <w:rPr/>
        <w:t>Disclosure</w:t>
      </w:r>
      <w:r>
        <w:rPr>
          <w:spacing w:val="-26"/>
        </w:rPr>
        <w:t> </w:t>
      </w:r>
      <w:r>
        <w:rPr/>
        <w:t>via</w:t>
      </w:r>
      <w:r>
        <w:rPr>
          <w:spacing w:val="-25"/>
        </w:rPr>
        <w:t> </w:t>
      </w:r>
      <w:r>
        <w:rPr>
          <w:spacing w:val="-2"/>
        </w:rPr>
        <w:t>robots.txt</w:t>
      </w:r>
    </w:p>
    <w:p>
      <w:pPr>
        <w:spacing w:before="163"/>
        <w:ind w:left="-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Overview:</w:t>
      </w:r>
    </w:p>
    <w:p>
      <w:pPr>
        <w:pStyle w:val="BodyText"/>
        <w:spacing w:before="9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545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Vulnerability</w:t>
            </w:r>
          </w:p>
        </w:tc>
        <w:tc>
          <w:tcPr>
            <w:tcW w:w="7545" w:type="dxa"/>
            <w:shd w:val="clear" w:color="auto" w:fill="F6F5F2"/>
          </w:tcPr>
          <w:p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Information</w:t>
            </w:r>
            <w:r>
              <w:rPr>
                <w:b/>
                <w:spacing w:val="2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Disclosure</w:t>
            </w:r>
          </w:p>
        </w:tc>
      </w:tr>
      <w:tr>
        <w:trPr>
          <w:trHeight w:val="734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24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  <w:tc>
          <w:tcPr>
            <w:tcW w:w="7545" w:type="dxa"/>
          </w:tcPr>
          <w:p>
            <w:pPr>
              <w:pStyle w:val="TableParagraph"/>
              <w:spacing w:line="297" w:lineRule="auto" w:before="7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The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product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exposes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sensitive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information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to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an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actor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that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is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not </w:t>
            </w:r>
            <w:r>
              <w:rPr>
                <w:b/>
                <w:sz w:val="21"/>
              </w:rPr>
              <w:t>explicitly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authorized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have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access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that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information.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Cve/Cwe</w:t>
            </w:r>
          </w:p>
        </w:tc>
        <w:tc>
          <w:tcPr>
            <w:tcW w:w="7545" w:type="dxa"/>
          </w:tcPr>
          <w:p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z w:val="21"/>
              </w:rPr>
              <w:t>CWE-</w:t>
            </w:r>
            <w:r>
              <w:rPr>
                <w:b/>
                <w:spacing w:val="-5"/>
                <w:sz w:val="21"/>
              </w:rPr>
              <w:t>220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Rating</w:t>
            </w:r>
          </w:p>
        </w:tc>
        <w:tc>
          <w:tcPr>
            <w:tcW w:w="7545" w:type="dxa"/>
          </w:tcPr>
          <w:p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High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z w:val="21"/>
              </w:rPr>
              <w:t>CVSS</w:t>
            </w:r>
            <w:r>
              <w:rPr>
                <w:b/>
                <w:spacing w:val="2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Rating</w:t>
            </w:r>
          </w:p>
        </w:tc>
        <w:tc>
          <w:tcPr>
            <w:tcW w:w="7545" w:type="dxa"/>
          </w:tcPr>
          <w:p>
            <w:pPr>
              <w:pStyle w:val="TableParagraph"/>
              <w:spacing w:before="75"/>
              <w:rPr>
                <w:b/>
                <w:sz w:val="21"/>
              </w:rPr>
            </w:pPr>
            <w:r>
              <w:rPr>
                <w:b/>
                <w:spacing w:val="-7"/>
                <w:sz w:val="21"/>
              </w:rPr>
              <w:t>CVSS:3.0/AV:N/AC:L/PR:N/UI:N/S:U/C:H/I:N/A:N</w:t>
            </w:r>
          </w:p>
        </w:tc>
      </w:tr>
    </w:tbl>
    <w:p>
      <w:pPr>
        <w:pStyle w:val="TableParagraph"/>
        <w:spacing w:after="0"/>
        <w:rPr>
          <w:b/>
          <w:sz w:val="21"/>
        </w:rPr>
        <w:sectPr>
          <w:pgSz w:w="12240" w:h="15840"/>
          <w:pgMar w:header="0" w:footer="545" w:top="1440" w:bottom="1265" w:left="1440" w:right="1440"/>
        </w:sectPr>
      </w:pPr>
    </w:p>
    <w:tbl>
      <w:tblPr>
        <w:tblW w:w="0" w:type="auto"/>
        <w:jc w:val="left"/>
        <w:tblInd w:w="7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7545"/>
      </w:tblGrid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Vulnerability</w:t>
            </w:r>
          </w:p>
        </w:tc>
        <w:tc>
          <w:tcPr>
            <w:tcW w:w="7545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w w:val="90"/>
                <w:sz w:val="21"/>
              </w:rPr>
              <w:t>Information</w:t>
            </w:r>
            <w:r>
              <w:rPr>
                <w:b/>
                <w:spacing w:val="2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Disclosure</w:t>
            </w:r>
          </w:p>
        </w:tc>
      </w:tr>
      <w:tr>
        <w:trPr>
          <w:trHeight w:val="419" w:hRule="atLeast"/>
        </w:trPr>
        <w:tc>
          <w:tcPr>
            <w:tcW w:w="1800" w:type="dxa"/>
            <w:shd w:val="clear" w:color="auto" w:fill="F6F5F2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Endpoint</w:t>
            </w:r>
          </w:p>
        </w:tc>
        <w:tc>
          <w:tcPr>
            <w:tcW w:w="7545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/robots.txt</w:t>
            </w:r>
          </w:p>
        </w:tc>
      </w:tr>
    </w:tbl>
    <w:p>
      <w:pPr>
        <w:spacing w:before="172"/>
        <w:ind w:left="-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Reproduction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Steps:</w:t>
      </w:r>
    </w:p>
    <w:p>
      <w:pPr>
        <w:pStyle w:val="BodyText"/>
        <w:spacing w:line="297" w:lineRule="auto" w:before="190"/>
        <w:ind w:left="-1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914400</wp:posOffset>
            </wp:positionH>
            <wp:positionV relativeFrom="paragraph">
              <wp:posOffset>787598</wp:posOffset>
            </wp:positionV>
            <wp:extent cx="5943599" cy="1552574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552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Navigate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hyperlink r:id="rId11">
        <w:r>
          <w:rPr>
            <w:w w:val="105"/>
          </w:rPr>
          <w:t>http://localhost/robots.txt</w:t>
        </w:r>
      </w:hyperlink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then</w:t>
      </w:r>
      <w:r>
        <w:rPr>
          <w:spacing w:val="-3"/>
          <w:w w:val="105"/>
        </w:rPr>
        <w:t> </w:t>
      </w:r>
      <w:r>
        <w:rPr>
          <w:w w:val="105"/>
        </w:rPr>
        <w:t>find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link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ftp</w:t>
      </w:r>
      <w:r>
        <w:rPr>
          <w:spacing w:val="-3"/>
          <w:w w:val="105"/>
        </w:rPr>
        <w:t> </w:t>
      </w:r>
      <w:r>
        <w:rPr>
          <w:w w:val="105"/>
        </w:rPr>
        <w:t>public access folder of the website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spacing w:before="0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ragraph">
                  <wp:posOffset>-1990441</wp:posOffset>
                </wp:positionV>
                <wp:extent cx="5943600" cy="95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156.727676pt;width:467.999963pt;height:.75pt;mso-position-horizontal-relative:page;mso-position-vertical-relative:paragraph;z-index:15737856" id="docshape31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914400</wp:posOffset>
                </wp:positionH>
                <wp:positionV relativeFrom="paragraph">
                  <wp:posOffset>-104491</wp:posOffset>
                </wp:positionV>
                <wp:extent cx="5943600" cy="95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943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9525">
                              <a:moveTo>
                                <a:pt x="5943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43599" y="0"/>
                              </a:lnTo>
                              <a:lnTo>
                                <a:pt x="5943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2E">
                            <a:alpha val="901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-8.227683pt;width:467.999963pt;height:.75pt;mso-position-horizontal-relative:page;mso-position-vertical-relative:paragraph;z-index:15738368" id="docshape32" filled="true" fillcolor="#37342e" stroked="false">
                <v:fill opacity="5911f" type="solid"/>
                <w10:wrap type="none"/>
              </v:rect>
            </w:pict>
          </mc:Fallback>
        </mc:AlternateContent>
      </w:r>
      <w:r>
        <w:rPr>
          <w:b/>
          <w:sz w:val="24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914400</wp:posOffset>
            </wp:positionH>
            <wp:positionV relativeFrom="paragraph">
              <wp:posOffset>-1752314</wp:posOffset>
            </wp:positionV>
            <wp:extent cx="5943599" cy="1419224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41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Impact:</w:t>
      </w:r>
    </w:p>
    <w:p>
      <w:pPr>
        <w:pStyle w:val="BodyText"/>
        <w:spacing w:line="297" w:lineRule="auto" w:before="190"/>
        <w:ind w:left="-1"/>
      </w:pPr>
      <w:r>
        <w:rPr/>
        <w:t>Sensitive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internal</w:t>
      </w:r>
      <w:r>
        <w:rPr>
          <w:spacing w:val="40"/>
        </w:rPr>
        <w:t> </w:t>
      </w:r>
      <w:r>
        <w:rPr/>
        <w:t>directories</w:t>
      </w:r>
      <w:r>
        <w:rPr>
          <w:spacing w:val="40"/>
        </w:rPr>
        <w:t> </w:t>
      </w:r>
      <w:r>
        <w:rPr/>
        <w:t>revealed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>
          <w:b/>
        </w:rPr>
        <w:t>robots.txt</w:t>
      </w:r>
      <w:r>
        <w:rPr>
          <w:b/>
          <w:spacing w:val="40"/>
        </w:rPr>
        <w:t> </w:t>
      </w:r>
      <w:r>
        <w:rPr/>
        <w:t>entries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contain </w:t>
      </w:r>
      <w:r>
        <w:rPr>
          <w:spacing w:val="-2"/>
          <w:w w:val="110"/>
        </w:rPr>
        <w:t>configuration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files,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user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data,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backups,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credentials,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logs.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Attackers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often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scrape </w:t>
      </w:r>
      <w:r>
        <w:rPr>
          <w:b/>
          <w:w w:val="110"/>
        </w:rPr>
        <w:t>robots.txt</w:t>
      </w:r>
      <w:r>
        <w:rPr>
          <w:b/>
          <w:spacing w:val="-20"/>
          <w:w w:val="110"/>
        </w:rPr>
        <w:t> </w:t>
      </w:r>
      <w:r>
        <w:rPr>
          <w:w w:val="110"/>
        </w:rPr>
        <w:t>first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21"/>
          <w:w w:val="110"/>
        </w:rPr>
        <w:t> </w:t>
      </w:r>
      <w:r>
        <w:rPr>
          <w:w w:val="110"/>
        </w:rPr>
        <w:t>locate</w:t>
      </w:r>
      <w:r>
        <w:rPr>
          <w:spacing w:val="-20"/>
          <w:w w:val="110"/>
        </w:rPr>
        <w:t> </w:t>
      </w:r>
      <w:r>
        <w:rPr>
          <w:w w:val="110"/>
        </w:rPr>
        <w:t>such</w:t>
      </w:r>
      <w:r>
        <w:rPr>
          <w:spacing w:val="-21"/>
          <w:w w:val="110"/>
        </w:rPr>
        <w:t> </w:t>
      </w:r>
      <w:r>
        <w:rPr>
          <w:w w:val="110"/>
        </w:rPr>
        <w:t>hidden</w:t>
      </w:r>
      <w:r>
        <w:rPr>
          <w:spacing w:val="-21"/>
          <w:w w:val="110"/>
        </w:rPr>
        <w:t> </w:t>
      </w:r>
      <w:r>
        <w:rPr>
          <w:w w:val="110"/>
        </w:rPr>
        <w:t>resources.</w:t>
      </w:r>
      <w:r>
        <w:rPr>
          <w:spacing w:val="-20"/>
          <w:w w:val="110"/>
        </w:rPr>
        <w:t> </w:t>
      </w:r>
      <w:r>
        <w:rPr>
          <w:w w:val="110"/>
        </w:rPr>
        <w:t>If</w:t>
      </w:r>
      <w:r>
        <w:rPr>
          <w:spacing w:val="-21"/>
          <w:w w:val="110"/>
        </w:rPr>
        <w:t> </w:t>
      </w:r>
      <w:r>
        <w:rPr>
          <w:w w:val="110"/>
        </w:rPr>
        <w:t>file</w:t>
      </w:r>
      <w:r>
        <w:rPr>
          <w:spacing w:val="-21"/>
          <w:w w:val="110"/>
        </w:rPr>
        <w:t> </w:t>
      </w:r>
      <w:r>
        <w:rPr>
          <w:w w:val="110"/>
        </w:rPr>
        <w:t>browsing</w:t>
      </w:r>
      <w:r>
        <w:rPr>
          <w:spacing w:val="-20"/>
          <w:w w:val="110"/>
        </w:rPr>
        <w:t> </w:t>
      </w:r>
      <w:r>
        <w:rPr>
          <w:w w:val="110"/>
        </w:rPr>
        <w:t>is</w:t>
      </w:r>
      <w:r>
        <w:rPr>
          <w:spacing w:val="-21"/>
          <w:w w:val="110"/>
        </w:rPr>
        <w:t> </w:t>
      </w:r>
      <w:r>
        <w:rPr>
          <w:w w:val="110"/>
        </w:rPr>
        <w:t>enabled,</w:t>
      </w:r>
      <w:r>
        <w:rPr>
          <w:spacing w:val="-20"/>
          <w:w w:val="110"/>
        </w:rPr>
        <w:t> </w:t>
      </w:r>
      <w:r>
        <w:rPr>
          <w:w w:val="110"/>
        </w:rPr>
        <w:t>this</w:t>
      </w:r>
    </w:p>
    <w:p>
      <w:pPr>
        <w:pStyle w:val="BodyText"/>
        <w:spacing w:before="3"/>
        <w:ind w:left="-1"/>
      </w:pPr>
      <w:r>
        <w:rPr/>
        <w:t>could</w:t>
      </w:r>
      <w:r>
        <w:rPr>
          <w:spacing w:val="45"/>
        </w:rPr>
        <w:t> </w:t>
      </w:r>
      <w:r>
        <w:rPr/>
        <w:t>lead</w:t>
      </w:r>
      <w:r>
        <w:rPr>
          <w:spacing w:val="45"/>
        </w:rPr>
        <w:t> </w:t>
      </w:r>
      <w:r>
        <w:rPr/>
        <w:t>to</w:t>
      </w:r>
      <w:r>
        <w:rPr>
          <w:spacing w:val="45"/>
        </w:rPr>
        <w:t> </w:t>
      </w:r>
      <w:r>
        <w:rPr/>
        <w:t>unauthorized</w:t>
      </w:r>
      <w:r>
        <w:rPr>
          <w:spacing w:val="45"/>
        </w:rPr>
        <w:t> </w:t>
      </w:r>
      <w:r>
        <w:rPr/>
        <w:t>access,</w:t>
      </w:r>
      <w:r>
        <w:rPr>
          <w:spacing w:val="45"/>
        </w:rPr>
        <w:t> </w:t>
      </w:r>
      <w:r>
        <w:rPr/>
        <w:t>data</w:t>
      </w:r>
      <w:r>
        <w:rPr>
          <w:spacing w:val="46"/>
        </w:rPr>
        <w:t> </w:t>
      </w:r>
      <w:r>
        <w:rPr/>
        <w:t>leakage,</w:t>
      </w:r>
      <w:r>
        <w:rPr>
          <w:spacing w:val="45"/>
        </w:rPr>
        <w:t> </w:t>
      </w:r>
      <w:r>
        <w:rPr/>
        <w:t>or</w:t>
      </w:r>
      <w:r>
        <w:rPr>
          <w:spacing w:val="45"/>
        </w:rPr>
        <w:t> </w:t>
      </w:r>
      <w:r>
        <w:rPr/>
        <w:t>further</w:t>
      </w:r>
      <w:r>
        <w:rPr>
          <w:spacing w:val="45"/>
        </w:rPr>
        <w:t> </w:t>
      </w:r>
      <w:r>
        <w:rPr>
          <w:spacing w:val="-2"/>
        </w:rPr>
        <w:t>exploitation.</w:t>
      </w:r>
    </w:p>
    <w:p>
      <w:pPr>
        <w:spacing w:before="190"/>
        <w:ind w:left="-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Mitigation:</w:t>
      </w:r>
    </w:p>
    <w:p>
      <w:pPr>
        <w:pStyle w:val="BodyText"/>
        <w:spacing w:before="190"/>
        <w:ind w:left="-1"/>
      </w:pPr>
      <w:r>
        <w:rPr/>
        <w:t>Disallow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access</w:t>
      </w:r>
      <w:r>
        <w:rPr>
          <w:spacing w:val="37"/>
        </w:rPr>
        <w:t> </w:t>
      </w:r>
      <w:r>
        <w:rPr/>
        <w:t>to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ftp</w:t>
      </w:r>
      <w:r>
        <w:rPr>
          <w:spacing w:val="37"/>
        </w:rPr>
        <w:t> </w:t>
      </w:r>
      <w:r>
        <w:rPr/>
        <w:t>folder</w:t>
      </w:r>
      <w:r>
        <w:rPr>
          <w:spacing w:val="38"/>
        </w:rPr>
        <w:t> </w:t>
      </w:r>
      <w:r>
        <w:rPr/>
        <w:t>through</w:t>
      </w:r>
      <w:r>
        <w:rPr>
          <w:spacing w:val="38"/>
        </w:rPr>
        <w:t> </w:t>
      </w:r>
      <w:r>
        <w:rPr/>
        <w:t>.htaccess</w:t>
      </w:r>
      <w:r>
        <w:rPr>
          <w:spacing w:val="37"/>
        </w:rPr>
        <w:t> </w:t>
      </w:r>
      <w:r>
        <w:rPr/>
        <w:t>or</w:t>
      </w:r>
      <w:r>
        <w:rPr>
          <w:spacing w:val="38"/>
        </w:rPr>
        <w:t> </w:t>
      </w:r>
      <w:r>
        <w:rPr/>
        <w:t>other</w:t>
      </w:r>
      <w:r>
        <w:rPr>
          <w:spacing w:val="37"/>
        </w:rPr>
        <w:t> </w:t>
      </w:r>
      <w:r>
        <w:rPr>
          <w:spacing w:val="-2"/>
        </w:rPr>
        <w:t>methods</w:t>
      </w:r>
    </w:p>
    <w:p>
      <w:pPr>
        <w:pStyle w:val="BodyText"/>
        <w:spacing w:before="81"/>
      </w:pPr>
    </w:p>
    <w:p>
      <w:pPr>
        <w:pStyle w:val="Heading1"/>
        <w:numPr>
          <w:ilvl w:val="0"/>
          <w:numId w:val="2"/>
        </w:numPr>
        <w:tabs>
          <w:tab w:pos="413" w:val="left" w:leader="none"/>
        </w:tabs>
        <w:spacing w:line="240" w:lineRule="auto" w:before="0" w:after="0"/>
        <w:ind w:left="413" w:right="0" w:hanging="414"/>
        <w:jc w:val="left"/>
      </w:pPr>
      <w:r>
        <w:rPr>
          <w:spacing w:val="-9"/>
          <w:w w:val="105"/>
        </w:rPr>
        <w:t>Tools</w:t>
      </w:r>
      <w:r>
        <w:rPr>
          <w:spacing w:val="-39"/>
          <w:w w:val="105"/>
        </w:rPr>
        <w:t> </w:t>
      </w:r>
      <w:r>
        <w:rPr>
          <w:spacing w:val="-4"/>
          <w:w w:val="105"/>
        </w:rPr>
        <w:t>Used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header="0" w:footer="545" w:top="1420" w:bottom="740" w:left="1440" w:right="1440"/>
        </w:sectPr>
      </w:pPr>
    </w:p>
    <w:p>
      <w:pPr>
        <w:pStyle w:val="BodyText"/>
        <w:spacing w:line="297" w:lineRule="auto" w:before="70"/>
        <w:ind w:left="-1"/>
      </w:pP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assessment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was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conducted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using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Burp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Suite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request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interception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and </w:t>
      </w:r>
      <w:r>
        <w:rPr>
          <w:w w:val="110"/>
        </w:rPr>
        <w:t>manipulation,</w:t>
      </w:r>
      <w:r>
        <w:rPr>
          <w:spacing w:val="-10"/>
          <w:w w:val="110"/>
        </w:rPr>
        <w:t> </w:t>
      </w:r>
      <w:r>
        <w:rPr>
          <w:w w:val="110"/>
        </w:rPr>
        <w:t>OWASP</w:t>
      </w:r>
      <w:r>
        <w:rPr>
          <w:spacing w:val="-10"/>
          <w:w w:val="110"/>
        </w:rPr>
        <w:t> </w:t>
      </w:r>
      <w:r>
        <w:rPr>
          <w:w w:val="110"/>
        </w:rPr>
        <w:t>ZAP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scanning,</w:t>
      </w:r>
      <w:r>
        <w:rPr>
          <w:spacing w:val="-10"/>
          <w:w w:val="110"/>
        </w:rPr>
        <w:t> </w:t>
      </w:r>
      <w:r>
        <w:rPr>
          <w:w w:val="110"/>
        </w:rPr>
        <w:t>SQLMap</w:t>
      </w:r>
      <w:r>
        <w:rPr>
          <w:spacing w:val="-10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automated</w:t>
      </w:r>
      <w:r>
        <w:rPr>
          <w:spacing w:val="-10"/>
          <w:w w:val="110"/>
        </w:rPr>
        <w:t> </w:t>
      </w:r>
      <w:r>
        <w:rPr>
          <w:w w:val="110"/>
        </w:rPr>
        <w:t>injection</w:t>
      </w:r>
    </w:p>
    <w:p>
      <w:pPr>
        <w:pStyle w:val="BodyText"/>
        <w:spacing w:line="297" w:lineRule="auto" w:before="1"/>
        <w:ind w:left="-1"/>
      </w:pPr>
      <w:r>
        <w:rPr/>
        <w:t>detection,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browser</w:t>
      </w:r>
      <w:r>
        <w:rPr>
          <w:spacing w:val="40"/>
        </w:rPr>
        <w:t> </w:t>
      </w:r>
      <w:r>
        <w:rPr/>
        <w:t>Developer</w:t>
      </w:r>
      <w:r>
        <w:rPr>
          <w:spacing w:val="40"/>
        </w:rPr>
        <w:t> </w:t>
      </w:r>
      <w:r>
        <w:rPr/>
        <w:t>Tools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DOM</w:t>
      </w:r>
      <w:r>
        <w:rPr>
          <w:spacing w:val="40"/>
        </w:rPr>
        <w:t> </w:t>
      </w:r>
      <w:r>
        <w:rPr/>
        <w:t>testing.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testing</w:t>
      </w:r>
      <w:r>
        <w:rPr>
          <w:spacing w:val="40"/>
        </w:rPr>
        <w:t> </w:t>
      </w:r>
      <w:r>
        <w:rPr/>
        <w:t>methodology </w:t>
      </w:r>
      <w:r>
        <w:rPr>
          <w:w w:val="110"/>
        </w:rPr>
        <w:t>followed</w:t>
      </w:r>
      <w:r>
        <w:rPr>
          <w:spacing w:val="-7"/>
          <w:w w:val="110"/>
        </w:rPr>
        <w:t> </w:t>
      </w:r>
      <w:r>
        <w:rPr>
          <w:w w:val="110"/>
        </w:rPr>
        <w:t>standard</w:t>
      </w:r>
      <w:r>
        <w:rPr>
          <w:spacing w:val="-7"/>
          <w:w w:val="110"/>
        </w:rPr>
        <w:t> </w:t>
      </w:r>
      <w:r>
        <w:rPr>
          <w:w w:val="110"/>
        </w:rPr>
        <w:t>penetration</w:t>
      </w:r>
      <w:r>
        <w:rPr>
          <w:spacing w:val="-7"/>
          <w:w w:val="110"/>
        </w:rPr>
        <w:t> </w:t>
      </w:r>
      <w:r>
        <w:rPr>
          <w:w w:val="110"/>
        </w:rPr>
        <w:t>testing</w:t>
      </w:r>
      <w:r>
        <w:rPr>
          <w:spacing w:val="-7"/>
          <w:w w:val="110"/>
        </w:rPr>
        <w:t> </w:t>
      </w:r>
      <w:r>
        <w:rPr>
          <w:w w:val="110"/>
        </w:rPr>
        <w:t>phases:</w:t>
      </w:r>
      <w:r>
        <w:rPr>
          <w:spacing w:val="-7"/>
          <w:w w:val="110"/>
        </w:rPr>
        <w:t> </w:t>
      </w:r>
      <w:r>
        <w:rPr>
          <w:w w:val="110"/>
        </w:rPr>
        <w:t>reconnaissance,</w:t>
      </w:r>
      <w:r>
        <w:rPr>
          <w:spacing w:val="-7"/>
          <w:w w:val="110"/>
        </w:rPr>
        <w:t> </w:t>
      </w:r>
      <w:r>
        <w:rPr>
          <w:w w:val="110"/>
        </w:rPr>
        <w:t>scanning,</w:t>
      </w:r>
    </w:p>
    <w:p>
      <w:pPr>
        <w:pStyle w:val="BodyText"/>
        <w:spacing w:line="297" w:lineRule="auto" w:before="2"/>
        <w:ind w:left="-1"/>
      </w:pPr>
      <w:r>
        <w:rPr>
          <w:w w:val="105"/>
        </w:rPr>
        <w:t>exploitation, and reporting, with a focus on the OWASP Top</w:t>
      </w:r>
      <w:r>
        <w:rPr>
          <w:spacing w:val="-27"/>
          <w:w w:val="105"/>
        </w:rPr>
        <w:t> </w:t>
      </w:r>
      <w:r>
        <w:rPr>
          <w:w w:val="105"/>
        </w:rPr>
        <w:t>10 and relevant Juice Shop challenge patterns.</w:t>
      </w:r>
    </w:p>
    <w:p>
      <w:pPr>
        <w:pStyle w:val="BodyText"/>
        <w:spacing w:before="11"/>
      </w:pPr>
    </w:p>
    <w:p>
      <w:pPr>
        <w:pStyle w:val="Heading1"/>
        <w:numPr>
          <w:ilvl w:val="0"/>
          <w:numId w:val="2"/>
        </w:numPr>
        <w:tabs>
          <w:tab w:pos="402" w:val="left" w:leader="none"/>
        </w:tabs>
        <w:spacing w:line="240" w:lineRule="auto" w:before="1" w:after="0"/>
        <w:ind w:left="402" w:right="0" w:hanging="403"/>
        <w:jc w:val="left"/>
      </w:pPr>
      <w:r>
        <w:rPr>
          <w:spacing w:val="-2"/>
        </w:rPr>
        <w:t>Recommendations</w:t>
      </w:r>
    </w:p>
    <w:p>
      <w:pPr>
        <w:pStyle w:val="BodyText"/>
        <w:tabs>
          <w:tab w:pos="431" w:val="left" w:leader="none"/>
        </w:tabs>
        <w:spacing w:before="195"/>
        <w:ind w:left="14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05"/>
        </w:rPr>
        <w:t>Remediate all OWASP</w:t>
      </w:r>
      <w:r>
        <w:rPr>
          <w:spacing w:val="1"/>
          <w:w w:val="105"/>
        </w:rPr>
        <w:t> </w:t>
      </w:r>
      <w:r>
        <w:rPr>
          <w:w w:val="105"/>
        </w:rPr>
        <w:t>Top 10 vulnerabilities</w:t>
      </w:r>
      <w:r>
        <w:rPr>
          <w:spacing w:val="1"/>
          <w:w w:val="105"/>
        </w:rPr>
        <w:t> </w:t>
      </w:r>
      <w:r>
        <w:rPr>
          <w:w w:val="105"/>
        </w:rPr>
        <w:t>identified in</w:t>
      </w:r>
      <w:r>
        <w:rPr>
          <w:spacing w:val="1"/>
          <w:w w:val="105"/>
        </w:rPr>
        <w:t> </w:t>
      </w:r>
      <w:r>
        <w:rPr>
          <w:w w:val="105"/>
        </w:rPr>
        <w:t>this </w:t>
      </w:r>
      <w:r>
        <w:rPr>
          <w:spacing w:val="-2"/>
          <w:w w:val="105"/>
        </w:rPr>
        <w:t>report.</w:t>
      </w:r>
    </w:p>
    <w:p>
      <w:pPr>
        <w:pStyle w:val="BodyText"/>
        <w:tabs>
          <w:tab w:pos="431" w:val="left" w:leader="none"/>
        </w:tabs>
        <w:spacing w:line="297" w:lineRule="auto" w:before="220"/>
        <w:ind w:left="431" w:right="999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110"/>
        </w:rPr>
        <w:t>Deploy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Web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Application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Firewall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(WAF)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detect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block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common exploits.</w:t>
      </w:r>
    </w:p>
    <w:p>
      <w:pPr>
        <w:pStyle w:val="BodyText"/>
        <w:tabs>
          <w:tab w:pos="431" w:val="left" w:leader="none"/>
        </w:tabs>
        <w:spacing w:line="410" w:lineRule="auto" w:before="152"/>
        <w:ind w:left="149" w:right="171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Conduct</w:t>
      </w:r>
      <w:r>
        <w:rPr>
          <w:spacing w:val="57"/>
        </w:rPr>
        <w:t> </w:t>
      </w:r>
      <w:r>
        <w:rPr/>
        <w:t>periodic</w:t>
      </w:r>
      <w:r>
        <w:rPr>
          <w:spacing w:val="57"/>
        </w:rPr>
        <w:t> </w:t>
      </w:r>
      <w:r>
        <w:rPr/>
        <w:t>automated</w:t>
      </w:r>
      <w:r>
        <w:rPr>
          <w:spacing w:val="57"/>
        </w:rPr>
        <w:t> </w:t>
      </w:r>
      <w:r>
        <w:rPr/>
        <w:t>and</w:t>
      </w:r>
      <w:r>
        <w:rPr>
          <w:spacing w:val="57"/>
        </w:rPr>
        <w:t> </w:t>
      </w:r>
      <w:r>
        <w:rPr/>
        <w:t>manual</w:t>
      </w:r>
      <w:r>
        <w:rPr>
          <w:spacing w:val="57"/>
        </w:rPr>
        <w:t> </w:t>
      </w:r>
      <w:r>
        <w:rPr/>
        <w:t>security</w:t>
      </w:r>
      <w:r>
        <w:rPr>
          <w:spacing w:val="58"/>
        </w:rPr>
        <w:t> </w:t>
      </w:r>
      <w:r>
        <w:rPr/>
        <w:t>assessments.</w:t>
      </w:r>
      <w:r>
        <w:rPr>
          <w:spacing w:val="80"/>
          <w:w w:val="150"/>
        </w:rPr>
        <w:t> </w: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Integrate</w:t>
      </w:r>
      <w:r>
        <w:rPr>
          <w:spacing w:val="-11"/>
          <w:w w:val="110"/>
        </w:rPr>
        <w:t> </w:t>
      </w:r>
      <w:r>
        <w:rPr>
          <w:w w:val="110"/>
        </w:rPr>
        <w:t>security</w:t>
      </w:r>
      <w:r>
        <w:rPr>
          <w:spacing w:val="-11"/>
          <w:w w:val="110"/>
        </w:rPr>
        <w:t> </w:t>
      </w:r>
      <w:r>
        <w:rPr>
          <w:w w:val="110"/>
        </w:rPr>
        <w:t>testing</w:t>
      </w:r>
      <w:r>
        <w:rPr>
          <w:spacing w:val="-11"/>
          <w:w w:val="110"/>
        </w:rPr>
        <w:t> </w:t>
      </w:r>
      <w:r>
        <w:rPr>
          <w:w w:val="110"/>
        </w:rPr>
        <w:t>into</w:t>
      </w:r>
      <w:r>
        <w:rPr>
          <w:spacing w:val="-11"/>
          <w:w w:val="110"/>
        </w:rPr>
        <w:t> </w:t>
      </w:r>
      <w:r>
        <w:rPr>
          <w:w w:val="110"/>
        </w:rPr>
        <w:t>CI/CD</w:t>
      </w:r>
      <w:r>
        <w:rPr>
          <w:spacing w:val="-11"/>
          <w:w w:val="110"/>
        </w:rPr>
        <w:t> </w:t>
      </w:r>
      <w:r>
        <w:rPr>
          <w:w w:val="110"/>
        </w:rPr>
        <w:t>pipeline.</w:t>
      </w:r>
    </w:p>
    <w:p>
      <w:pPr>
        <w:pStyle w:val="BodyText"/>
        <w:tabs>
          <w:tab w:pos="431" w:val="left" w:leader="none"/>
        </w:tabs>
        <w:spacing w:before="14"/>
        <w:ind w:left="14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05"/>
        </w:rPr>
        <w:t>Enforce</w:t>
      </w:r>
      <w:r>
        <w:rPr>
          <w:spacing w:val="2"/>
          <w:w w:val="105"/>
        </w:rPr>
        <w:t> </w:t>
      </w:r>
      <w:r>
        <w:rPr>
          <w:w w:val="105"/>
        </w:rPr>
        <w:t>input</w:t>
      </w:r>
      <w:r>
        <w:rPr>
          <w:spacing w:val="3"/>
          <w:w w:val="105"/>
        </w:rPr>
        <w:t> </w:t>
      </w:r>
      <w:r>
        <w:rPr>
          <w:w w:val="105"/>
        </w:rPr>
        <w:t>validation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output</w:t>
      </w:r>
      <w:r>
        <w:rPr>
          <w:spacing w:val="3"/>
          <w:w w:val="105"/>
        </w:rPr>
        <w:t> </w:t>
      </w:r>
      <w:r>
        <w:rPr>
          <w:w w:val="105"/>
        </w:rPr>
        <w:t>encoding</w:t>
      </w:r>
      <w:r>
        <w:rPr>
          <w:spacing w:val="3"/>
          <w:w w:val="105"/>
        </w:rPr>
        <w:t> </w:t>
      </w:r>
      <w:r>
        <w:rPr>
          <w:w w:val="105"/>
        </w:rPr>
        <w:t>on</w:t>
      </w:r>
      <w:r>
        <w:rPr>
          <w:spacing w:val="3"/>
          <w:w w:val="105"/>
        </w:rPr>
        <w:t> </w:t>
      </w:r>
      <w:r>
        <w:rPr>
          <w:w w:val="105"/>
        </w:rPr>
        <w:t>all</w:t>
      </w:r>
      <w:r>
        <w:rPr>
          <w:spacing w:val="2"/>
          <w:w w:val="105"/>
        </w:rPr>
        <w:t> </w:t>
      </w:r>
      <w:r>
        <w:rPr>
          <w:w w:val="105"/>
        </w:rPr>
        <w:t>user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input.</w:t>
      </w:r>
    </w:p>
    <w:p>
      <w:pPr>
        <w:pStyle w:val="BodyText"/>
        <w:tabs>
          <w:tab w:pos="431" w:val="left" w:leader="none"/>
        </w:tabs>
        <w:spacing w:line="297" w:lineRule="auto" w:before="206"/>
        <w:ind w:left="431" w:right="1122" w:hanging="282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w w:val="110"/>
        </w:rPr>
        <w:t>Review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1"/>
          <w:w w:val="110"/>
        </w:rPr>
        <w:t> </w:t>
      </w:r>
      <w:r>
        <w:rPr>
          <w:w w:val="110"/>
        </w:rPr>
        <w:t>restrict</w:t>
      </w:r>
      <w:r>
        <w:rPr>
          <w:spacing w:val="-20"/>
          <w:w w:val="110"/>
        </w:rPr>
        <w:t> </w:t>
      </w:r>
      <w:r>
        <w:rPr>
          <w:w w:val="110"/>
        </w:rPr>
        <w:t>access</w:t>
      </w:r>
      <w:r>
        <w:rPr>
          <w:spacing w:val="-21"/>
          <w:w w:val="110"/>
        </w:rPr>
        <w:t> </w:t>
      </w:r>
      <w:r>
        <w:rPr>
          <w:w w:val="110"/>
        </w:rPr>
        <w:t>control</w:t>
      </w:r>
      <w:r>
        <w:rPr>
          <w:spacing w:val="-21"/>
          <w:w w:val="110"/>
        </w:rPr>
        <w:t> </w:t>
      </w:r>
      <w:r>
        <w:rPr>
          <w:w w:val="110"/>
        </w:rPr>
        <w:t>for</w:t>
      </w:r>
      <w:r>
        <w:rPr>
          <w:spacing w:val="-20"/>
          <w:w w:val="110"/>
        </w:rPr>
        <w:t> </w:t>
      </w:r>
      <w:r>
        <w:rPr>
          <w:w w:val="110"/>
        </w:rPr>
        <w:t>all</w:t>
      </w:r>
      <w:r>
        <w:rPr>
          <w:spacing w:val="-21"/>
          <w:w w:val="110"/>
        </w:rPr>
        <w:t> </w:t>
      </w:r>
      <w:r>
        <w:rPr>
          <w:w w:val="110"/>
        </w:rPr>
        <w:t>sensitive</w:t>
      </w:r>
      <w:r>
        <w:rPr>
          <w:spacing w:val="-20"/>
          <w:w w:val="110"/>
        </w:rPr>
        <w:t> </w:t>
      </w:r>
      <w:r>
        <w:rPr>
          <w:w w:val="110"/>
        </w:rPr>
        <w:t>resources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1"/>
          <w:w w:val="110"/>
        </w:rPr>
        <w:t> </w:t>
      </w:r>
      <w:r>
        <w:rPr>
          <w:w w:val="110"/>
        </w:rPr>
        <w:t>API </w:t>
      </w:r>
      <w:r>
        <w:rPr>
          <w:spacing w:val="-2"/>
          <w:w w:val="110"/>
        </w:rPr>
        <w:t>endpoints.</w:t>
      </w:r>
    </w:p>
    <w:sectPr>
      <w:pgSz w:w="12240" w:h="15840"/>
      <w:pgMar w:header="0" w:footer="545" w:top="1400" w:bottom="7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9312">
              <wp:simplePos x="0" y="0"/>
              <wp:positionH relativeFrom="page">
                <wp:posOffset>330199</wp:posOffset>
              </wp:positionH>
              <wp:positionV relativeFrom="page">
                <wp:posOffset>9572425</wp:posOffset>
              </wp:positionV>
              <wp:extent cx="801370" cy="1409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013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Internship</w:t>
                          </w:r>
                          <w:r>
                            <w:rPr>
                              <w:spacing w:val="-13"/>
                              <w:w w:val="105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  <w:sz w:val="15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999998pt;margin-top:753.734314pt;width:63.1pt;height:11.1pt;mso-position-horizontal-relative:page;mso-position-vertical-relative:page;z-index:-1600716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w w:val="105"/>
                        <w:sz w:val="15"/>
                      </w:rPr>
                      <w:t>Internship</w:t>
                    </w:r>
                    <w:r>
                      <w:rPr>
                        <w:spacing w:val="-13"/>
                        <w:w w:val="105"/>
                        <w:sz w:val="15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15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9824">
              <wp:simplePos x="0" y="0"/>
              <wp:positionH relativeFrom="page">
                <wp:posOffset>7352555</wp:posOffset>
              </wp:positionH>
              <wp:positionV relativeFrom="page">
                <wp:posOffset>9572425</wp:posOffset>
              </wp:positionV>
              <wp:extent cx="128270" cy="1409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8270" cy="140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9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8.941406pt;margin-top:753.734314pt;width:10.1pt;height:11.1pt;mso-position-horizontal-relative:page;mso-position-vertical-relative:page;z-index:-1600665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9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pacing w:val="-10"/>
                        <w:w w:val="110"/>
                        <w:sz w:val="15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5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5"/>
                      </w:rPr>
                      <w:t>2</w:t>
                    </w:r>
                    <w:r>
                      <w:rPr>
                        <w:spacing w:val="-10"/>
                        <w:w w:val="11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37" w:hanging="338"/>
        <w:jc w:val="left"/>
      </w:pPr>
      <w:rPr>
        <w:rFonts w:hint="default" w:ascii="Tahoma" w:hAnsi="Tahoma" w:eastAsia="Tahoma" w:cs="Tahoma"/>
        <w:b/>
        <w:bCs/>
        <w:i w:val="0"/>
        <w:iCs w:val="0"/>
        <w:spacing w:val="-4"/>
        <w:w w:val="71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463"/>
        <w:jc w:val="left"/>
      </w:pPr>
      <w:rPr>
        <w:rFonts w:hint="default" w:ascii="Tahoma" w:hAnsi="Tahoma" w:eastAsia="Tahoma" w:cs="Tahoma"/>
        <w:b/>
        <w:bCs/>
        <w:i w:val="0"/>
        <w:iCs w:val="0"/>
        <w:spacing w:val="-32"/>
        <w:w w:val="71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8" w:hanging="4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7" w:hanging="4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6" w:hanging="4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5" w:hanging="4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4" w:hanging="4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3" w:hanging="4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2" w:hanging="46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3" w:hanging="204"/>
        <w:jc w:val="left"/>
      </w:pPr>
      <w:rPr>
        <w:rFonts w:hint="default"/>
        <w:spacing w:val="0"/>
        <w:w w:val="8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2" w:hanging="323"/>
        <w:jc w:val="left"/>
      </w:pPr>
      <w:rPr>
        <w:rFonts w:hint="default" w:ascii="Tahoma" w:hAnsi="Tahoma" w:eastAsia="Tahoma" w:cs="Tahoma"/>
        <w:b/>
        <w:bCs/>
        <w:i w:val="0"/>
        <w:iCs w:val="0"/>
        <w:color w:val="73726E"/>
        <w:spacing w:val="-19"/>
        <w:w w:val="67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2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 w:hanging="414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59" w:hanging="564"/>
      <w:outlineLvl w:val="2"/>
    </w:pPr>
    <w:rPr>
      <w:rFonts w:ascii="Tahoma" w:hAnsi="Tahoma" w:eastAsia="Tahoma" w:cs="Tahoma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-1"/>
    </w:pPr>
    <w:rPr>
      <w:rFonts w:ascii="Tahoma" w:hAnsi="Tahoma" w:eastAsia="Tahoma" w:cs="Tahoma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5"/>
      <w:ind w:left="232" w:hanging="564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0"/>
      <w:ind w:left="112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hyperlink" Target="http://localhost/robots.txt" TargetMode="External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Report</dc:title>
  <dcterms:created xsi:type="dcterms:W3CDTF">2025-08-02T15:24:25Z</dcterms:created>
  <dcterms:modified xsi:type="dcterms:W3CDTF">2025-08-02T15:24:25Z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2025-08-02T00:00:00Z</vt:filetime>
  </property>
  <property fmtid="{D5CDD505-2E9C-101B-9397-08002B2CF9AE}" pid="3" name="Creator">
    <vt:lpwstr>Mozilla/5.0 (X11; Linux x86_64) AppleWebKit/537.36 (KHTML, like Gecko) HeadlessChrome/137.0.0.0 Safari/537.36</vt:lpwstr>
  </property>
  <property fmtid="{D5CDD505-2E9C-101B-9397-08002B2CF9AE}" pid="4" name="LastSaved">
    <vt:filetime>2025-08-02T00:00:00Z</vt:filetime>
  </property>
  <property fmtid="{D5CDD505-2E9C-101B-9397-08002B2CF9AE}" pid="5" name="Producer">
    <vt:lpwstr>Skia/PDF m137</vt:lpwstr>
  </property>
</Properties>
</file>