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C6297" w14:textId="63FE70D0" w:rsidR="00C16AED" w:rsidRPr="00FB033D" w:rsidRDefault="00C16AED" w:rsidP="00C16AED">
      <w:pPr>
        <w:pStyle w:val="a5"/>
        <w:spacing w:before="0" w:beforeAutospacing="0" w:after="200" w:afterAutospacing="0"/>
        <w:jc w:val="center"/>
        <w:rPr>
          <w:rFonts w:ascii="Times" w:eastAsiaTheme="minorHAnsi" w:hAnsi="Times"/>
          <w:sz w:val="20"/>
          <w:szCs w:val="20"/>
        </w:rPr>
      </w:pPr>
      <w:r>
        <w:rPr>
          <w:rFonts w:eastAsiaTheme="minorHAnsi"/>
          <w:noProof/>
          <w:color w:val="000000"/>
        </w:rPr>
        <w:drawing>
          <wp:anchor distT="0" distB="0" distL="114300" distR="114300" simplePos="0" relativeHeight="251653632" behindDoc="0" locked="0" layoutInCell="1" allowOverlap="1" wp14:anchorId="5AC2AB4F" wp14:editId="6ED51C02">
            <wp:simplePos x="0" y="0"/>
            <wp:positionH relativeFrom="column">
              <wp:posOffset>-343535</wp:posOffset>
            </wp:positionH>
            <wp:positionV relativeFrom="paragraph">
              <wp:posOffset>-228600</wp:posOffset>
            </wp:positionV>
            <wp:extent cx="1372235" cy="142684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033D">
        <w:rPr>
          <w:rFonts w:eastAsiaTheme="minorHAnsi"/>
          <w:color w:val="000000"/>
        </w:rPr>
        <w:t xml:space="preserve">МИНИСТЕРСТВО </w:t>
      </w:r>
      <w:r w:rsidR="00FC2B1F">
        <w:rPr>
          <w:rFonts w:eastAsiaTheme="minorHAnsi"/>
          <w:color w:val="000000"/>
        </w:rPr>
        <w:t>ПРОСВЕЩЕНИЯ</w:t>
      </w:r>
      <w:r w:rsidRPr="00FB033D">
        <w:rPr>
          <w:rFonts w:eastAsiaTheme="minorHAnsi"/>
          <w:color w:val="000000"/>
        </w:rPr>
        <w:t xml:space="preserve"> РОССИЙСКОЙ ФЕДЕРАЦИИ</w:t>
      </w:r>
    </w:p>
    <w:p w14:paraId="7DBEE2A4" w14:textId="259CE58F" w:rsidR="00C16AED" w:rsidRPr="00FB033D" w:rsidRDefault="00C16AED" w:rsidP="00C16AED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F0998BA" w14:textId="77777777" w:rsidR="00C16AED" w:rsidRDefault="00C16AED" w:rsidP="00C16AED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54656" behindDoc="0" locked="0" layoutInCell="1" allowOverlap="1" wp14:anchorId="2FE2F531" wp14:editId="30E51B43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19050" b="1905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C9CA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-25.8pt;margin-top:6.55pt;width:501pt;height:0;z-index:2516546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ojjuAEAAFYDAAAOAAAAZHJzL2Uyb0RvYy54bWysU8Fu2zAMvQ/YPwi6L3YyNNuMOD2k6y7d&#10;FqDdBzCSbAuTRYFU4uTvJ6lJVmy3oj4IlEg+Pj7Sq9vj6MTBEFv0rZzPaimMV6it71v56+n+w2cp&#10;OILX4NCbVp4My9v1+3erKTRmgQM6bUgkEM/NFFo5xBiaqmI1mBF4hsH45OyQRojpSn2lCaaEPrpq&#10;UdfLakLSgVAZ5vR69+yU64LfdUbFn13HJgrXysQtlpPKuctntV5B0xOEwaozDXgFixGsT0WvUHcQ&#10;QezJ/gc1WkXI2MWZwrHCrrPKlB5SN/P6n24eBwim9JLE4XCVid8OVv04bPyWMnV19I/hAdVvFh43&#10;A/jeFAJPp5AGN89SVVPg5pqSLxy2JHbTd9QpBvYRiwrHjsYMmfoTxyL26Sq2OUah0uPy43LxqU4z&#10;URdfBc0lMRDHbwZHkY1WciSw/RA36H0aKdK8lIHDA8dMC5pLQq7q8d46VybrvJha+eVmcVMSGJ3V&#10;2ZnDmPrdxpE4QN6N8pUek+dlGOHe6wI2GNBfz3YE657tVNz5szRZjbx63OxQn7Z0kSwNr7A8L1re&#10;jpf3kv33d1j/AQAA//8DAFBLAwQUAAYACAAAACEA1qdNct0AAAAJAQAADwAAAGRycy9kb3ducmV2&#10;LnhtbEyPwU7DMAyG70i8Q2QkLmhLOujEuqbThMSBI9skrllj2o7GqZp0LXt6jDiMo/1/+v0530yu&#10;FWfsQ+NJQzJXIJBKbxuqNBz2r7NnECEasqb1hBq+McCmuL3JTWb9SO943sVKcAmFzGioY+wyKUNZ&#10;ozNh7jskzj5970zksa+k7c3I5a6VC6WW0pmG+EJtOnypsfzaDU4DhiFN1HblqsPbZXz4WFxOY7fX&#10;+v5u2q5BRJziFYZffVaHgp2OfiAbRKthliZLRjl4TEAwsErVE4jj30IWufz/QfEDAAD//wMAUEsB&#10;Ai0AFAAGAAgAAAAhALaDOJL+AAAA4QEAABMAAAAAAAAAAAAAAAAAAAAAAFtDb250ZW50X1R5cGVz&#10;XS54bWxQSwECLQAUAAYACAAAACEAOP0h/9YAAACUAQAACwAAAAAAAAAAAAAAAAAvAQAAX3JlbHMv&#10;LnJlbHNQSwECLQAUAAYACAAAACEAovaI47gBAABWAwAADgAAAAAAAAAAAAAAAAAuAgAAZHJzL2Uy&#10;b0RvYy54bWxQSwECLQAUAAYACAAAACEA1qdNct0AAAAJAQAADwAAAAAAAAAAAAAAAAASBAAAZHJz&#10;L2Rvd25yZXYueG1sUEsFBgAAAAAEAAQA8wAAABwFAAAAAA==&#10;"/>
            </w:pict>
          </mc:Fallback>
        </mc:AlternateContent>
      </w:r>
      <w:r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4E34E7D1" w14:textId="57BB6FB6" w:rsidR="00C16AED" w:rsidRPr="00036EA6" w:rsidRDefault="00C16AED" w:rsidP="00C16AED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 xml:space="preserve">ИНФОРМАЦИОННЫХ ТЕХНОЛОГИЙ И </w:t>
      </w:r>
      <w:r>
        <w:rPr>
          <w:rFonts w:ascii="Times New Roman" w:eastAsia="Times New Roman" w:hAnsi="Times New Roman"/>
          <w:b/>
          <w:lang w:eastAsia="ru-RU"/>
        </w:rPr>
        <w:br/>
        <w:t>ТЕХНОЛОГИЧЕСКОГО ОБРАЗОВАНИЯ</w:t>
      </w:r>
    </w:p>
    <w:p w14:paraId="5EAE2B5E" w14:textId="77777777" w:rsidR="00C16AED" w:rsidRPr="00C2573A" w:rsidRDefault="00C16AED" w:rsidP="00C16AED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электронного обучения</w:t>
      </w:r>
    </w:p>
    <w:p w14:paraId="3D337006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795D5F62" w14:textId="3B20F5AF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E211E34" w14:textId="04C9B30F" w:rsidR="0023257E" w:rsidRDefault="0023257E" w:rsidP="0023257E"/>
    <w:p w14:paraId="27905E13" w14:textId="5701AEAD" w:rsidR="0023257E" w:rsidRPr="0023257E" w:rsidRDefault="0023257E" w:rsidP="0023257E"/>
    <w:p w14:paraId="6875C6AE" w14:textId="77777777" w:rsidR="0023257E" w:rsidRPr="0023257E" w:rsidRDefault="0023257E" w:rsidP="0023257E"/>
    <w:p w14:paraId="095401DE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</w:p>
    <w:p w14:paraId="76D85067" w14:textId="77777777" w:rsidR="00FB033D" w:rsidRDefault="00FB033D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О ПРОХОЖДЕНИИ ПРОИЗВОДСТВЕННОЙ ПРАКТИКИ </w:t>
      </w:r>
    </w:p>
    <w:p w14:paraId="63916671" w14:textId="38FAD78F" w:rsidR="00FB033D" w:rsidRDefault="00FB033D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(технологическая практика)</w:t>
      </w:r>
    </w:p>
    <w:p w14:paraId="5C13F3F6" w14:textId="77777777" w:rsidR="00F96F17" w:rsidRPr="00DD15C1" w:rsidRDefault="00FB033D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  <w:r w:rsidR="0094228E"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 xml:space="preserve">09.03.01 – Информатика и вычислительная техника 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04830853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1E31778" w14:textId="06B57C43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70081CB9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242E603" w14:textId="5F194FED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Зав. кафедрой</w:t>
      </w:r>
      <w:r w:rsidR="007151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151FF">
        <w:rPr>
          <w:rFonts w:ascii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5B7EBDDB" w14:textId="74BBD901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8466051" w14:textId="7FB28511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  <w:r w:rsidR="00D94033" w:rsidRPr="00D94033">
        <w:rPr>
          <w:rFonts w:ascii="Times New Roman" w:hAnsi="Times New Roman"/>
          <w:sz w:val="26"/>
          <w:szCs w:val="26"/>
          <w:u w:val="single"/>
        </w:rPr>
        <w:t>Власова Е.З.</w:t>
      </w:r>
    </w:p>
    <w:p w14:paraId="2EE9C12B" w14:textId="363F210E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58A45BDF" w14:textId="373CD3A0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34655E44" w14:textId="46668CA6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94228E" w:rsidRPr="00F96F17">
        <w:rPr>
          <w:rFonts w:ascii="Times New Roman" w:hAnsi="Times New Roman"/>
          <w:sz w:val="26"/>
          <w:szCs w:val="26"/>
        </w:rPr>
        <w:t xml:space="preserve"> </w:t>
      </w:r>
      <w:r w:rsidR="003C3E37">
        <w:rPr>
          <w:rFonts w:ascii="Times New Roman" w:hAnsi="Times New Roman"/>
          <w:sz w:val="26"/>
          <w:szCs w:val="26"/>
        </w:rPr>
        <w:t>профессор</w:t>
      </w:r>
      <w:r>
        <w:rPr>
          <w:rFonts w:ascii="Times New Roman" w:hAnsi="Times New Roman"/>
          <w:sz w:val="26"/>
          <w:szCs w:val="26"/>
        </w:rPr>
        <w:t xml:space="preserve"> кафедры </w:t>
      </w:r>
      <w:proofErr w:type="spellStart"/>
      <w:r w:rsidR="00C16AED">
        <w:rPr>
          <w:rFonts w:ascii="Times New Roman" w:hAnsi="Times New Roman"/>
          <w:sz w:val="26"/>
          <w:szCs w:val="26"/>
        </w:rPr>
        <w:t>И</w:t>
      </w:r>
      <w:r w:rsidR="00D63C74">
        <w:rPr>
          <w:rFonts w:ascii="Times New Roman" w:hAnsi="Times New Roman"/>
          <w:sz w:val="26"/>
          <w:szCs w:val="26"/>
        </w:rPr>
        <w:t>ТиЭО</w:t>
      </w:r>
      <w:proofErr w:type="spellEnd"/>
    </w:p>
    <w:p w14:paraId="2FDE31E4" w14:textId="1C1C280C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7A2CD3D6" w14:textId="4E91238A" w:rsidR="0023257E" w:rsidRPr="00D94033" w:rsidRDefault="003C3E37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  <w:u w:val="single"/>
        </w:rPr>
      </w:pPr>
      <w:r w:rsidRPr="00D94033">
        <w:rPr>
          <w:rFonts w:ascii="Times New Roman" w:hAnsi="Times New Roman"/>
          <w:sz w:val="26"/>
          <w:szCs w:val="26"/>
          <w:u w:val="single"/>
        </w:rPr>
        <w:t>Абрамян Г. В.</w:t>
      </w:r>
    </w:p>
    <w:p w14:paraId="24C7BB0B" w14:textId="1A7B5DE1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</w:p>
    <w:p w14:paraId="1D5F6A0B" w14:textId="2AC25F09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7073E1B0" w14:textId="2EC3F649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EB7191">
        <w:rPr>
          <w:rFonts w:ascii="Times New Roman" w:hAnsi="Times New Roman"/>
          <w:sz w:val="26"/>
          <w:szCs w:val="26"/>
        </w:rPr>
        <w:t>4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28A617E6" w14:textId="6D8E1938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029A186F" w14:textId="77777777" w:rsidR="003C3E37" w:rsidRPr="00D94033" w:rsidRDefault="003C3E37" w:rsidP="00AF53B9">
      <w:pPr>
        <w:spacing w:after="0" w:line="240" w:lineRule="atLeast"/>
        <w:jc w:val="right"/>
        <w:rPr>
          <w:rFonts w:ascii="Times New Roman" w:hAnsi="Times New Roman"/>
          <w:sz w:val="26"/>
          <w:szCs w:val="26"/>
          <w:u w:val="single"/>
        </w:rPr>
      </w:pPr>
      <w:r w:rsidRPr="00D94033">
        <w:rPr>
          <w:rFonts w:ascii="Times New Roman" w:hAnsi="Times New Roman"/>
          <w:sz w:val="26"/>
          <w:szCs w:val="26"/>
          <w:u w:val="single"/>
        </w:rPr>
        <w:t xml:space="preserve">Елкина Г.А. </w:t>
      </w:r>
    </w:p>
    <w:p w14:paraId="2E62EDAA" w14:textId="7343EFCE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</w:p>
    <w:p w14:paraId="4E100A63" w14:textId="5A63B140" w:rsidR="00EE7CF4" w:rsidRDefault="00EE7CF4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6F7D0175" w14:textId="625FC02F" w:rsidR="0094228E" w:rsidRPr="00F96F17" w:rsidRDefault="0094228E" w:rsidP="00FB033D">
      <w:pPr>
        <w:rPr>
          <w:rFonts w:ascii="Times New Roman" w:hAnsi="Times New Roman"/>
          <w:sz w:val="26"/>
          <w:szCs w:val="26"/>
        </w:rPr>
      </w:pPr>
    </w:p>
    <w:p w14:paraId="29ADEB41" w14:textId="667AEC1E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1026D8EF" w14:textId="313B0833" w:rsidR="0023257E" w:rsidRPr="0094228E" w:rsidRDefault="00457809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20</w:t>
      </w:r>
      <w:r w:rsidR="003C3E37">
        <w:rPr>
          <w:rFonts w:ascii="Times New Roman" w:hAnsi="Times New Roman"/>
          <w:sz w:val="26"/>
          <w:szCs w:val="26"/>
        </w:rPr>
        <w:t>21</w:t>
      </w:r>
    </w:p>
    <w:p w14:paraId="3D5D04C4" w14:textId="062789B1" w:rsidR="00FB033D" w:rsidRDefault="00FB033D" w:rsidP="00FB033D">
      <w:pPr>
        <w:pStyle w:val="1"/>
        <w:tabs>
          <w:tab w:val="left" w:pos="1360"/>
          <w:tab w:val="center" w:pos="4677"/>
        </w:tabs>
        <w:jc w:val="center"/>
      </w:pPr>
      <w:r>
        <w:lastRenderedPageBreak/>
        <w:t>I. Инвариантная самостоятельная работа</w:t>
      </w:r>
    </w:p>
    <w:p w14:paraId="348CB908" w14:textId="77777777" w:rsidR="00FB033D" w:rsidRDefault="00FB033D" w:rsidP="00FB033D">
      <w:pPr>
        <w:jc w:val="both"/>
      </w:pPr>
    </w:p>
    <w:p w14:paraId="15A33BFB" w14:textId="4681E7FF" w:rsidR="00FB033D" w:rsidRPr="00FB033D" w:rsidRDefault="00FB033D" w:rsidP="00FB033D">
      <w:pPr>
        <w:jc w:val="both"/>
        <w:rPr>
          <w:rFonts w:ascii="Times" w:eastAsia="Times New Roman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1.1. </w:t>
      </w:r>
      <w:r w:rsidRPr="00FB033D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 xml:space="preserve">Изучить структуру и задачи организации </w:t>
      </w:r>
      <w:r w:rsidR="00AB31D6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(</w:t>
      </w:r>
      <w:r w:rsidRPr="00FB033D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учреждения</w:t>
      </w:r>
      <w:r w:rsidR="00AB31D6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)</w:t>
      </w:r>
      <w:r w:rsidR="00A87915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,</w:t>
      </w:r>
      <w:r w:rsidRPr="00FB033D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 xml:space="preserve"> проблемы и перспективы его развития, формы взаимодействия с другими организациями различных направлений и профилей.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14:paraId="3240B805" w14:textId="1E95520B" w:rsidR="00FB033D" w:rsidRPr="00FB033D" w:rsidRDefault="00FB033D" w:rsidP="00FB033D">
      <w:pPr>
        <w:pStyle w:val="a5"/>
        <w:spacing w:before="0" w:beforeAutospacing="0" w:after="0" w:afterAutospacing="0"/>
        <w:rPr>
          <w:color w:val="000000"/>
        </w:rPr>
      </w:pPr>
      <w:r>
        <w:rPr>
          <w:rFonts w:eastAsiaTheme="minorHAnsi"/>
          <w:color w:val="000000"/>
        </w:rPr>
        <w:t>Примечание: Конспект</w:t>
      </w:r>
      <w:r w:rsidR="006C0A87">
        <w:rPr>
          <w:rFonts w:eastAsiaTheme="minorHAnsi"/>
          <w:color w:val="000000"/>
        </w:rPr>
        <w:br/>
      </w:r>
      <w:r w:rsidR="006C0A87">
        <w:rPr>
          <w:i/>
        </w:rPr>
        <w:t>QR-код задания (на GIT-репозиторий):</w:t>
      </w:r>
      <w:r>
        <w:rPr>
          <w:color w:val="000000"/>
        </w:rPr>
        <w:br/>
      </w:r>
    </w:p>
    <w:p w14:paraId="77E05541" w14:textId="505368A5" w:rsidR="00FB033D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DF6A71">
        <w:rPr>
          <w:b/>
          <w:color w:val="000000"/>
        </w:rPr>
        <w:t xml:space="preserve">Задание 1.2. </w:t>
      </w:r>
      <w:r w:rsidRPr="00FB033D">
        <w:rPr>
          <w:rFonts w:eastAsiaTheme="minorHAnsi"/>
          <w:b/>
          <w:i/>
          <w:color w:val="000000"/>
        </w:rPr>
        <w:t>Изучить деятельность структурного подразделения организации (учреждения) в соответствии с предложенной схемой:</w:t>
      </w:r>
    </w:p>
    <w:p w14:paraId="74339CB7" w14:textId="77777777" w:rsidR="00FB033D" w:rsidRPr="00FB033D" w:rsidRDefault="00FB033D" w:rsidP="00FB033D">
      <w:pPr>
        <w:pStyle w:val="a5"/>
        <w:spacing w:before="0" w:beforeAutospacing="0" w:after="0" w:afterAutospacing="0"/>
        <w:rPr>
          <w:rFonts w:ascii="Times" w:eastAsiaTheme="minorHAnsi" w:hAnsi="Times"/>
          <w:sz w:val="20"/>
          <w:szCs w:val="20"/>
        </w:rPr>
      </w:pPr>
    </w:p>
    <w:p w14:paraId="7B100D4A" w14:textId="710DA181" w:rsidR="00FB033D" w:rsidRPr="00FB033D" w:rsidRDefault="00FB033D" w:rsidP="00FB033D">
      <w:pPr>
        <w:spacing w:after="0" w:line="240" w:lineRule="auto"/>
        <w:ind w:left="-105" w:firstLine="105"/>
        <w:rPr>
          <w:rFonts w:ascii="Times" w:eastAsiaTheme="minorHAnsi" w:hAnsi="Times"/>
          <w:sz w:val="20"/>
          <w:szCs w:val="20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1) </w:t>
      </w: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Организационное обеспечение:</w:t>
      </w:r>
    </w:p>
    <w:p w14:paraId="31DAD6FB" w14:textId="6125F74D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структура подразделения;</w:t>
      </w:r>
    </w:p>
    <w:p w14:paraId="337621D8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механизм организационной деятельности;</w:t>
      </w:r>
    </w:p>
    <w:p w14:paraId="55FD19F5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повышение квалификации;</w:t>
      </w:r>
    </w:p>
    <w:p w14:paraId="69D9B893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деловая переписка;</w:t>
      </w:r>
    </w:p>
    <w:p w14:paraId="608AC0CF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прочее обеспечение.</w:t>
      </w:r>
    </w:p>
    <w:p w14:paraId="4613A422" w14:textId="77777777" w:rsidR="00FB033D" w:rsidRPr="00FB033D" w:rsidRDefault="00FB033D" w:rsidP="00FB033D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2) Техническое обеспечение:</w:t>
      </w:r>
    </w:p>
    <w:p w14:paraId="7A8C8B82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автоматизированные рабочие места разработчиков;</w:t>
      </w:r>
    </w:p>
    <w:p w14:paraId="7CD0EE49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локальная вычислительная сеть;</w:t>
      </w:r>
    </w:p>
    <w:p w14:paraId="765274A8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технический парк компьютеров и существующая система сетевых</w:t>
      </w:r>
    </w:p>
    <w:p w14:paraId="545240E6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телекоммуникаций;</w:t>
      </w:r>
    </w:p>
    <w:p w14:paraId="729098BC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вспомогательное оборудование.</w:t>
      </w:r>
    </w:p>
    <w:p w14:paraId="304054B1" w14:textId="77777777" w:rsidR="00FB033D" w:rsidRPr="00FB033D" w:rsidRDefault="00FB033D" w:rsidP="00FB033D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3) Программное обеспечение:</w:t>
      </w:r>
    </w:p>
    <w:p w14:paraId="2EFDCF76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инструментальные средства;</w:t>
      </w:r>
    </w:p>
    <w:p w14:paraId="5A0CAE71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редакторы, текстовые процессоры;</w:t>
      </w:r>
    </w:p>
    <w:p w14:paraId="338D1751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средства планирования и управления научно-исследовательской</w:t>
      </w:r>
    </w:p>
    <w:p w14:paraId="46C45857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работы;</w:t>
      </w:r>
    </w:p>
    <w:p w14:paraId="757DDA3E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другие средства.</w:t>
      </w:r>
    </w:p>
    <w:p w14:paraId="782A7827" w14:textId="77777777" w:rsidR="00FB033D" w:rsidRPr="00FB033D" w:rsidRDefault="00FB033D" w:rsidP="00FB033D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4) Информационное обеспечение:</w:t>
      </w:r>
    </w:p>
    <w:p w14:paraId="10506549" w14:textId="77777777" w:rsidR="00FB033D" w:rsidRPr="00FB033D" w:rsidRDefault="00FB033D" w:rsidP="00FB033D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литературные источники, ресурсы Internet;</w:t>
      </w:r>
    </w:p>
    <w:p w14:paraId="774A5165" w14:textId="77777777" w:rsidR="00FB033D" w:rsidRPr="00FB033D" w:rsidRDefault="00FB033D" w:rsidP="00FB033D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оперативные и долгосрочные планы;</w:t>
      </w:r>
    </w:p>
    <w:p w14:paraId="79219283" w14:textId="77777777" w:rsidR="00FB033D" w:rsidRPr="00FB033D" w:rsidRDefault="00FB033D" w:rsidP="00FB033D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правила, процедуры, программы;</w:t>
      </w:r>
    </w:p>
    <w:p w14:paraId="17FEB17D" w14:textId="77777777" w:rsidR="00FB033D" w:rsidRPr="00FB033D" w:rsidRDefault="00FB033D" w:rsidP="00FB033D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базы данных процесса.</w:t>
      </w:r>
    </w:p>
    <w:p w14:paraId="20EBD2AB" w14:textId="77777777" w:rsidR="00FB033D" w:rsidRPr="00FB033D" w:rsidRDefault="00FB033D" w:rsidP="00FB033D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5) Техническая документация:</w:t>
      </w:r>
    </w:p>
    <w:p w14:paraId="11FD9DD3" w14:textId="77777777" w:rsidR="00FB033D" w:rsidRPr="00FB033D" w:rsidRDefault="00FB033D" w:rsidP="00FB033D">
      <w:pPr>
        <w:numPr>
          <w:ilvl w:val="0"/>
          <w:numId w:val="15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действующие стандарты;</w:t>
      </w:r>
    </w:p>
    <w:p w14:paraId="499C67DE" w14:textId="77777777" w:rsidR="00FB033D" w:rsidRPr="00FB033D" w:rsidRDefault="00FB033D" w:rsidP="00FB033D">
      <w:pPr>
        <w:numPr>
          <w:ilvl w:val="0"/>
          <w:numId w:val="15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инструкции по эксплуатации;</w:t>
      </w:r>
    </w:p>
    <w:p w14:paraId="10497CAE" w14:textId="77777777" w:rsidR="00FB033D" w:rsidRPr="00FB033D" w:rsidRDefault="00FB033D" w:rsidP="00FB033D">
      <w:pPr>
        <w:numPr>
          <w:ilvl w:val="0"/>
          <w:numId w:val="15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правила эксплуатации;</w:t>
      </w:r>
    </w:p>
    <w:p w14:paraId="6E40C832" w14:textId="77777777" w:rsidR="00FB033D" w:rsidRPr="00FB033D" w:rsidRDefault="00FB033D" w:rsidP="00FB033D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6) техника безопасности. </w:t>
      </w:r>
    </w:p>
    <w:p w14:paraId="464D0DB7" w14:textId="77777777" w:rsidR="00FB033D" w:rsidRDefault="00FB033D" w:rsidP="00FB033D">
      <w:pPr>
        <w:pStyle w:val="a3"/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14:paraId="15140085" w14:textId="0021A152" w:rsidR="00FB033D" w:rsidRPr="00FB033D" w:rsidRDefault="00FB033D" w:rsidP="00FB033D">
      <w:pPr>
        <w:rPr>
          <w:rFonts w:ascii="Times" w:eastAsiaTheme="minorHAnsi" w:hAnsi="Times"/>
          <w:sz w:val="20"/>
          <w:szCs w:val="20"/>
        </w:rPr>
      </w:pP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Примечание: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Конспект</w:t>
      </w:r>
      <w:r w:rsidRPr="00DF6A71">
        <w:rPr>
          <w:rFonts w:eastAsiaTheme="minorHAnsi"/>
          <w:color w:val="000000"/>
        </w:rPr>
        <w:t xml:space="preserve"> </w:t>
      </w:r>
      <w:r w:rsidR="006C0A87">
        <w:rPr>
          <w:rFonts w:eastAsiaTheme="minorHAnsi"/>
          <w:color w:val="000000"/>
        </w:rPr>
        <w:br/>
      </w:r>
      <w:r w:rsidR="006C0A87"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3B64BC64" w14:textId="77777777" w:rsidR="00FB033D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DF6A71">
        <w:rPr>
          <w:b/>
        </w:rPr>
        <w:t xml:space="preserve">Задание 1.3. </w:t>
      </w:r>
      <w:r w:rsidRPr="00FB033D">
        <w:rPr>
          <w:rFonts w:eastAsiaTheme="minorHAnsi"/>
          <w:b/>
          <w:i/>
          <w:color w:val="000000"/>
        </w:rPr>
        <w:t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</w:r>
    </w:p>
    <w:p w14:paraId="229C2C82" w14:textId="77777777" w:rsidR="00FB033D" w:rsidRPr="00FB033D" w:rsidRDefault="00FB033D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5C644B72" w14:textId="77777777" w:rsidR="00FB033D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color w:val="000000"/>
        </w:rPr>
      </w:pPr>
      <w:r w:rsidRPr="00DF6A71">
        <w:t>Примечание</w:t>
      </w:r>
      <w:r>
        <w:t xml:space="preserve">: </w:t>
      </w:r>
      <w:r>
        <w:rPr>
          <w:rFonts w:eastAsiaTheme="minorHAnsi"/>
          <w:color w:val="000000"/>
        </w:rPr>
        <w:t>Конспект</w:t>
      </w:r>
    </w:p>
    <w:p w14:paraId="25368402" w14:textId="37730391" w:rsidR="006C0A87" w:rsidRDefault="006C0A87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>
        <w:rPr>
          <w:i/>
        </w:rPr>
        <w:t>QR-код задания (на GIT-репозиторий):</w:t>
      </w:r>
    </w:p>
    <w:p w14:paraId="0EAF348D" w14:textId="77777777" w:rsidR="00FB033D" w:rsidRPr="00DF6A71" w:rsidRDefault="00FB033D" w:rsidP="00FB033D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14:paraId="727FBA6B" w14:textId="77777777" w:rsidR="00FB033D" w:rsidRPr="00FB033D" w:rsidRDefault="00FB033D" w:rsidP="00FB033D">
      <w:pPr>
        <w:jc w:val="both"/>
        <w:rPr>
          <w:rFonts w:ascii="Times" w:eastAsia="Times New Roman" w:hAnsi="Times"/>
          <w:sz w:val="20"/>
          <w:szCs w:val="20"/>
          <w:lang w:eastAsia="ru-RU"/>
        </w:rPr>
      </w:pPr>
      <w:r w:rsidRPr="00DF6A71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lastRenderedPageBreak/>
        <w:t xml:space="preserve">Задание 1.4. </w:t>
      </w:r>
      <w:r w:rsidRPr="00FB033D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Провести анализ информационного ресурса заданного назначения, созданного или используемого структурным подразделением.</w:t>
      </w:r>
    </w:p>
    <w:p w14:paraId="291F99BA" w14:textId="77777777" w:rsidR="00FB033D" w:rsidRDefault="00FB033D" w:rsidP="00FB033D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14:paraId="6DF736B9" w14:textId="77777777" w:rsidR="006C0A87" w:rsidRDefault="00FB033D" w:rsidP="00FB033D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Примечание: Анализ (</w:t>
      </w: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Текстовый документ</w:t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)</w:t>
      </w:r>
    </w:p>
    <w:p w14:paraId="3C593BFA" w14:textId="3FFB53D0" w:rsidR="00FB033D" w:rsidRPr="00DF6A71" w:rsidRDefault="006C0A87" w:rsidP="00FB033D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465EC3A1" w14:textId="77777777" w:rsidR="00FB033D" w:rsidRDefault="00FB033D" w:rsidP="00FB033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3C83E136" w14:textId="77777777"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2A63B9C6" w14:textId="77777777"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4EDA9CA6" w14:textId="77777777"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33B85D3A" w14:textId="77777777"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42DD5A81" w14:textId="77777777"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40E5D7F0" w14:textId="77777777"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4C99DA31" w14:textId="77777777" w:rsidR="00FB033D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455478FF" w14:textId="77777777" w:rsidR="00FB033D" w:rsidRDefault="00FB033D" w:rsidP="00FB033D">
      <w:pPr>
        <w:pStyle w:val="1"/>
        <w:jc w:val="center"/>
        <w:rPr>
          <w:lang w:eastAsia="ru-RU"/>
        </w:rPr>
      </w:pPr>
      <w:r>
        <w:rPr>
          <w:lang w:val="en-US" w:eastAsia="ru-RU"/>
        </w:rPr>
        <w:t>II</w:t>
      </w:r>
      <w:r w:rsidRPr="00C16AED">
        <w:rPr>
          <w:lang w:eastAsia="ru-RU"/>
        </w:rPr>
        <w:t xml:space="preserve">. </w:t>
      </w:r>
      <w:r w:rsidRPr="00711D36">
        <w:rPr>
          <w:lang w:eastAsia="ru-RU"/>
        </w:rPr>
        <w:t>Вариативная самостоятельная работа</w:t>
      </w:r>
    </w:p>
    <w:p w14:paraId="54B29764" w14:textId="77777777" w:rsidR="00FB033D" w:rsidRDefault="00FB033D" w:rsidP="00FB033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14:paraId="6266BF7A" w14:textId="77777777" w:rsidR="00FB033D" w:rsidRDefault="00FB033D" w:rsidP="00FB033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1ACC9798" w14:textId="77777777" w:rsidR="00FB033D" w:rsidRDefault="00FB033D" w:rsidP="00FB033D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35E067C1" w14:textId="77777777" w:rsidR="00FB033D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color w:val="000000"/>
        </w:rPr>
      </w:pPr>
      <w:r w:rsidRPr="00711D36">
        <w:rPr>
          <w:rFonts w:eastAsiaTheme="minorHAnsi"/>
          <w:b/>
          <w:color w:val="000000"/>
        </w:rPr>
        <w:t xml:space="preserve">Задание 2.1. </w:t>
      </w:r>
      <w:r w:rsidRPr="00FB033D">
        <w:rPr>
          <w:rFonts w:eastAsiaTheme="minorHAnsi"/>
          <w:b/>
          <w:i/>
          <w:color w:val="000000"/>
        </w:rPr>
        <w:t>Подробно изучить одной из рабочих групп структурного подразделения организации.</w:t>
      </w:r>
      <w:r w:rsidRPr="00FB033D">
        <w:rPr>
          <w:rFonts w:eastAsiaTheme="minorHAnsi"/>
          <w:color w:val="000000"/>
        </w:rPr>
        <w:t xml:space="preserve"> </w:t>
      </w:r>
    </w:p>
    <w:p w14:paraId="7CF9202A" w14:textId="77777777" w:rsidR="00FB033D" w:rsidRPr="00FB033D" w:rsidRDefault="00FB033D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>
        <w:rPr>
          <w:rFonts w:eastAsiaTheme="minorHAnsi"/>
          <w:color w:val="000000"/>
        </w:rPr>
        <w:br/>
      </w:r>
      <w:r w:rsidRPr="00FB033D">
        <w:rPr>
          <w:rFonts w:eastAsiaTheme="minorHAnsi"/>
          <w:color w:val="000000"/>
        </w:rPr>
        <w:t>При этом изучается:</w:t>
      </w:r>
    </w:p>
    <w:p w14:paraId="7C53EF47" w14:textId="77777777" w:rsidR="00FB033D" w:rsidRPr="00FB033D" w:rsidRDefault="00FB033D" w:rsidP="00FB033D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назначение рабочей группы структурного подразделения, его связь с другими отделами организации, его место среди них;</w:t>
      </w:r>
    </w:p>
    <w:p w14:paraId="3B0F7918" w14:textId="77777777" w:rsidR="00FB033D" w:rsidRPr="00FB033D" w:rsidRDefault="00FB033D" w:rsidP="00FB033D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организация и планирование работы рабочей группы структурного подразделения; </w:t>
      </w:r>
    </w:p>
    <w:p w14:paraId="5BA562C3" w14:textId="77777777" w:rsidR="00FB033D" w:rsidRPr="00FB033D" w:rsidRDefault="00FB033D" w:rsidP="00FB033D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перечень информационных ресурсов производственного или учебного назначения, используемых или создаваемых в работе рабочей группы;</w:t>
      </w:r>
    </w:p>
    <w:p w14:paraId="72CAB2E5" w14:textId="77777777" w:rsidR="00FB033D" w:rsidRPr="00FB033D" w:rsidRDefault="00FB033D" w:rsidP="00FB033D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характеристика технической базы и программного обеспечения, используемого в работе данной рабочей группы структурного подразделения; </w:t>
      </w:r>
    </w:p>
    <w:p w14:paraId="653DF626" w14:textId="77777777" w:rsidR="00FB033D" w:rsidRDefault="00FB033D" w:rsidP="00FB033D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Noto Sans Symbols" w:eastAsiaTheme="minorHAnsi" w:hAnsi="Noto Sans Symbols"/>
          <w:color w:val="00000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программные и информационные продукты, создаваемые рабочей группой подразделения.</w:t>
      </w:r>
    </w:p>
    <w:p w14:paraId="1518EC7E" w14:textId="77777777" w:rsidR="00FB033D" w:rsidRPr="00FB033D" w:rsidRDefault="00FB033D" w:rsidP="00FB033D">
      <w:pPr>
        <w:spacing w:after="0" w:line="240" w:lineRule="auto"/>
        <w:ind w:left="720"/>
        <w:jc w:val="both"/>
        <w:textAlignment w:val="baseline"/>
        <w:rPr>
          <w:rFonts w:ascii="Noto Sans Symbols" w:eastAsiaTheme="minorHAnsi" w:hAnsi="Noto Sans Symbols"/>
          <w:color w:val="000000"/>
          <w:lang w:eastAsia="ru-RU"/>
        </w:rPr>
      </w:pPr>
    </w:p>
    <w:p w14:paraId="78356BB2" w14:textId="77777777" w:rsidR="00FB033D" w:rsidRDefault="00FB033D" w:rsidP="00FB033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Примечание: Конспект</w:t>
      </w:r>
      <w:r w:rsidRPr="00711D3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14:paraId="27CB2F1A" w14:textId="38DAB86F" w:rsidR="006C0A87" w:rsidRPr="00711D36" w:rsidRDefault="006C0A87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34718845" w14:textId="77777777" w:rsidR="00FB033D" w:rsidRPr="00711D36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02859B9B" w14:textId="77777777" w:rsidR="00FB033D" w:rsidRPr="00FB033D" w:rsidRDefault="00FB033D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b/>
          <w:i/>
          <w:sz w:val="20"/>
          <w:szCs w:val="20"/>
        </w:rPr>
      </w:pPr>
      <w:r w:rsidRPr="00711D36">
        <w:rPr>
          <w:rFonts w:eastAsiaTheme="minorHAnsi"/>
          <w:b/>
          <w:color w:val="000000"/>
        </w:rPr>
        <w:t xml:space="preserve">Задание 2.1. </w:t>
      </w:r>
      <w:r w:rsidRPr="00FB033D">
        <w:rPr>
          <w:rFonts w:eastAsiaTheme="minorHAnsi"/>
          <w:b/>
          <w:i/>
          <w:color w:val="000000"/>
        </w:rPr>
        <w:t>Изучить методики расчета экономической эффективности информационной системы анализа деятельности предприятия на основе ГОСТ 24.702-85 «Единая</w:t>
      </w:r>
      <w:r>
        <w:rPr>
          <w:rFonts w:eastAsiaTheme="minorHAnsi"/>
          <w:b/>
          <w:i/>
          <w:color w:val="000000"/>
        </w:rPr>
        <w:t xml:space="preserve"> </w:t>
      </w:r>
      <w:r w:rsidRPr="00FB033D">
        <w:rPr>
          <w:rFonts w:eastAsiaTheme="minorHAnsi"/>
          <w:b/>
          <w:i/>
          <w:color w:val="000000"/>
        </w:rPr>
        <w:t>система стандартов автоматизированных систем управления. Эффективность</w:t>
      </w:r>
      <w:r>
        <w:rPr>
          <w:rFonts w:eastAsiaTheme="minorHAnsi"/>
          <w:b/>
          <w:i/>
          <w:color w:val="000000"/>
        </w:rPr>
        <w:t xml:space="preserve"> </w:t>
      </w:r>
      <w:r w:rsidRPr="00FB033D">
        <w:rPr>
          <w:rFonts w:eastAsiaTheme="minorHAnsi"/>
          <w:b/>
          <w:i/>
          <w:color w:val="000000"/>
        </w:rPr>
        <w:t xml:space="preserve">автоматизированных систем управления. основные положения» </w:t>
      </w:r>
    </w:p>
    <w:p w14:paraId="5AAF494C" w14:textId="77777777" w:rsidR="00FB033D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(по материалам статьи </w:t>
      </w:r>
      <w:hyperlink r:id="rId7" w:history="1">
        <w:r w:rsidRPr="00FB033D">
          <w:rPr>
            <w:rFonts w:ascii="Times New Roman" w:eastAsia="Times New Roman" w:hAnsi="Times New Roman"/>
            <w:color w:val="1155CC"/>
            <w:sz w:val="24"/>
            <w:szCs w:val="24"/>
            <w:u w:val="single"/>
            <w:lang w:eastAsia="ru-RU"/>
          </w:rPr>
          <w:t>http://www.tpinauka.ru/2017/05/Pukhaeva.pdf</w:t>
        </w:r>
      </w:hyperlink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</w:t>
      </w:r>
    </w:p>
    <w:p w14:paraId="119BC719" w14:textId="77777777" w:rsidR="00FB033D" w:rsidRPr="00FB033D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2031D670" w14:textId="77777777" w:rsidR="00FB033D" w:rsidRDefault="00FB033D" w:rsidP="006C0A87">
      <w:pPr>
        <w:spacing w:after="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файл с аннотированным списком методик</w:t>
      </w:r>
    </w:p>
    <w:p w14:paraId="39E258CF" w14:textId="3B75D8E9" w:rsidR="006C0A87" w:rsidRPr="00FB033D" w:rsidRDefault="006C0A87" w:rsidP="00FB033D">
      <w:pPr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32FC3DB0" w14:textId="77777777" w:rsidR="00FB033D" w:rsidRPr="00FB033D" w:rsidRDefault="00FB033D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 w:rsidRPr="00711D36">
        <w:rPr>
          <w:rFonts w:eastAsiaTheme="minorHAnsi"/>
          <w:b/>
          <w:color w:val="000000"/>
        </w:rPr>
        <w:t xml:space="preserve">Задание 2.1. </w:t>
      </w:r>
      <w:r w:rsidRPr="00FB033D">
        <w:rPr>
          <w:rFonts w:eastAsiaTheme="minorHAnsi"/>
          <w:b/>
          <w:i/>
          <w:color w:val="000000"/>
        </w:rPr>
        <w:t>Ознакомиться со структурой технического задания и разработка технического задания на оснащение рабочего места программиста конкретного структурного подразделения с экономическим обоснованием сделанного выбора.</w:t>
      </w:r>
    </w:p>
    <w:p w14:paraId="11D748DB" w14:textId="77777777" w:rsidR="00FB033D" w:rsidRDefault="00FB033D" w:rsidP="00FB033D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</w:p>
    <w:p w14:paraId="0B12AAB7" w14:textId="77777777" w:rsidR="00FB033D" w:rsidRDefault="00FB033D" w:rsidP="006C0A87">
      <w:pPr>
        <w:spacing w:after="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документ со структурой ТЗ</w:t>
      </w:r>
    </w:p>
    <w:p w14:paraId="36217F5A" w14:textId="3E1F6D3F" w:rsidR="006C0A87" w:rsidRPr="00FB033D" w:rsidRDefault="006C0A87" w:rsidP="00FB033D">
      <w:pPr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662BE7F3" w14:textId="77777777" w:rsidR="00FB033D" w:rsidRPr="00FB033D" w:rsidRDefault="00FB033D" w:rsidP="00FB033D">
      <w:pPr>
        <w:rPr>
          <w:rFonts w:ascii="Times" w:eastAsia="Times New Roman" w:hAnsi="Times"/>
          <w:sz w:val="20"/>
          <w:szCs w:val="20"/>
          <w:lang w:eastAsia="ru-RU"/>
        </w:rPr>
      </w:pPr>
    </w:p>
    <w:p w14:paraId="3D6E3B55" w14:textId="77777777" w:rsidR="00FB033D" w:rsidRDefault="00FB033D" w:rsidP="00FB033D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48E6EE7D" w14:textId="77777777" w:rsidR="00FB033D" w:rsidRDefault="00FB033D" w:rsidP="00FB033D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5E581D9B" w14:textId="77777777" w:rsidR="00FB033D" w:rsidRPr="00FB033D" w:rsidRDefault="00FB033D" w:rsidP="00FB033D">
      <w:pPr>
        <w:pStyle w:val="a5"/>
        <w:spacing w:before="0" w:beforeAutospacing="0" w:after="0" w:afterAutospacing="0"/>
        <w:rPr>
          <w:rFonts w:ascii="Times" w:eastAsiaTheme="minorHAnsi" w:hAnsi="Times"/>
          <w:b/>
          <w:i/>
          <w:sz w:val="20"/>
          <w:szCs w:val="20"/>
        </w:rPr>
      </w:pPr>
      <w:r>
        <w:rPr>
          <w:rFonts w:eastAsiaTheme="minorHAnsi"/>
          <w:b/>
          <w:color w:val="000000"/>
        </w:rPr>
        <w:t xml:space="preserve">Задание </w:t>
      </w:r>
      <w:r w:rsidRPr="00A261AA">
        <w:rPr>
          <w:rFonts w:eastAsiaTheme="minorHAnsi"/>
          <w:b/>
          <w:color w:val="000000"/>
        </w:rPr>
        <w:t xml:space="preserve">2.2. </w:t>
      </w:r>
      <w:r w:rsidRPr="00FB033D">
        <w:rPr>
          <w:rFonts w:eastAsiaTheme="minorHAnsi"/>
          <w:b/>
          <w:i/>
          <w:color w:val="000000"/>
        </w:rPr>
        <w:t>Получить профессиональные навыков по эксплуатации системного программного</w:t>
      </w:r>
      <w:r>
        <w:rPr>
          <w:rFonts w:eastAsiaTheme="minorHAnsi"/>
          <w:b/>
          <w:i/>
          <w:color w:val="000000"/>
        </w:rPr>
        <w:t xml:space="preserve"> </w:t>
      </w:r>
      <w:r w:rsidRPr="00FB033D">
        <w:rPr>
          <w:rFonts w:eastAsiaTheme="minorHAnsi"/>
          <w:b/>
          <w:i/>
          <w:color w:val="000000"/>
        </w:rPr>
        <w:t>обеспечения (по индивидуальному заданию).</w:t>
      </w:r>
    </w:p>
    <w:p w14:paraId="7574A83C" w14:textId="77777777" w:rsidR="00FB033D" w:rsidRDefault="00FB033D" w:rsidP="00FB033D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</w:p>
    <w:p w14:paraId="1766F957" w14:textId="77777777" w:rsidR="00FB033D" w:rsidRDefault="00FB033D" w:rsidP="00FB033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документ</w:t>
      </w:r>
      <w:r w:rsidRPr="00A261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14:paraId="487BA542" w14:textId="4A7FA320" w:rsidR="006C0A87" w:rsidRPr="00A261AA" w:rsidRDefault="006C0A87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647835AD" w14:textId="77777777" w:rsidR="00FB033D" w:rsidRDefault="00FB033D" w:rsidP="00FB033D">
      <w:pPr>
        <w:spacing w:after="0" w:line="240" w:lineRule="auto"/>
        <w:rPr>
          <w:rFonts w:ascii="Times" w:eastAsiaTheme="minorHAnsi" w:hAnsi="Times"/>
          <w:b/>
          <w:i/>
          <w:sz w:val="20"/>
          <w:szCs w:val="20"/>
          <w:lang w:eastAsia="ru-RU"/>
        </w:rPr>
      </w:pPr>
    </w:p>
    <w:p w14:paraId="72B01B17" w14:textId="77777777" w:rsidR="00FB033D" w:rsidRPr="00FB033D" w:rsidRDefault="00FB033D" w:rsidP="00FB033D">
      <w:pPr>
        <w:pStyle w:val="a5"/>
        <w:spacing w:before="0" w:beforeAutospacing="0" w:after="0" w:afterAutospacing="0"/>
        <w:rPr>
          <w:rFonts w:ascii="Times" w:eastAsiaTheme="minorHAnsi" w:hAnsi="Times"/>
          <w:b/>
          <w:i/>
          <w:sz w:val="20"/>
          <w:szCs w:val="20"/>
        </w:rPr>
      </w:pPr>
      <w:r>
        <w:rPr>
          <w:b/>
          <w:color w:val="000000"/>
        </w:rPr>
        <w:t xml:space="preserve">Задание </w:t>
      </w:r>
      <w:r w:rsidRPr="00A261AA">
        <w:rPr>
          <w:b/>
          <w:color w:val="000000"/>
        </w:rPr>
        <w:t xml:space="preserve">2.2. </w:t>
      </w:r>
      <w:r w:rsidRPr="00FB033D">
        <w:rPr>
          <w:rFonts w:eastAsiaTheme="minorHAnsi"/>
          <w:b/>
          <w:i/>
          <w:color w:val="000000"/>
        </w:rPr>
        <w:t>Получить профессиональные навыки по эксплуатации и сопровождению</w:t>
      </w:r>
    </w:p>
    <w:p w14:paraId="690C3B1D" w14:textId="77777777" w:rsidR="00FB033D" w:rsidRPr="00FB033D" w:rsidRDefault="00FB033D" w:rsidP="00FB033D">
      <w:pPr>
        <w:spacing w:line="240" w:lineRule="auto"/>
        <w:rPr>
          <w:rFonts w:ascii="Times" w:eastAsiaTheme="minorHAnsi" w:hAnsi="Times"/>
          <w:b/>
          <w:i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прикладного программного обеспечения (по индивидуальному заданию).</w:t>
      </w:r>
    </w:p>
    <w:p w14:paraId="1544A7D2" w14:textId="77777777" w:rsidR="00FB033D" w:rsidRDefault="00FB033D" w:rsidP="00FB033D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14:paraId="05E6E66E" w14:textId="77777777" w:rsidR="00FB033D" w:rsidRDefault="00FB033D" w:rsidP="00FB033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документ</w:t>
      </w:r>
    </w:p>
    <w:p w14:paraId="1DA1EDC6" w14:textId="682B9507" w:rsidR="006C0A87" w:rsidRDefault="006C0A87" w:rsidP="00FB033D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0622B3DA" w14:textId="77777777" w:rsidR="00FB033D" w:rsidRPr="00A261AA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C5A53E9" w14:textId="77777777" w:rsidR="00FB033D" w:rsidRDefault="00FB033D" w:rsidP="00FB033D">
      <w:pPr>
        <w:spacing w:after="0" w:line="240" w:lineRule="auto"/>
        <w:rPr>
          <w:rFonts w:ascii="Times" w:eastAsia="Times New Roman" w:hAnsi="Times"/>
          <w:b/>
          <w:sz w:val="20"/>
          <w:szCs w:val="20"/>
          <w:lang w:eastAsia="ru-RU"/>
        </w:rPr>
      </w:pPr>
    </w:p>
    <w:p w14:paraId="305207CF" w14:textId="77777777" w:rsidR="00FB033D" w:rsidRPr="00FB033D" w:rsidRDefault="00FB033D" w:rsidP="00FB033D">
      <w:pPr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Задание 2.2</w:t>
      </w:r>
      <w:r w:rsidRPr="00A261AA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FB033D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Получить профессиональные навыки по эксплуатации сетевого программного обеспечения (по индивидуальному заданию)</w:t>
      </w:r>
    </w:p>
    <w:p w14:paraId="560254E8" w14:textId="77777777"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b/>
          <w:sz w:val="20"/>
          <w:szCs w:val="20"/>
          <w:lang w:eastAsia="ru-RU"/>
        </w:rPr>
      </w:pPr>
    </w:p>
    <w:p w14:paraId="328037C7" w14:textId="77777777" w:rsidR="00FB033D" w:rsidRDefault="00FB033D" w:rsidP="00FB033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A261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Текстовый документ </w:t>
      </w:r>
    </w:p>
    <w:p w14:paraId="6B010E0C" w14:textId="2284E0C4" w:rsidR="006C0A87" w:rsidRPr="00A261AA" w:rsidRDefault="006C0A87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7BE88B8E" w14:textId="77777777" w:rsidR="00FB033D" w:rsidRPr="00A261AA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233EC49E" w14:textId="77777777" w:rsidR="00FB033D" w:rsidRPr="001C3D11" w:rsidRDefault="00FB033D" w:rsidP="00FB033D">
      <w:pPr>
        <w:spacing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</w:p>
    <w:p w14:paraId="3A09A8F5" w14:textId="77777777" w:rsidR="00FB033D" w:rsidRPr="00711D36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1FA38464" w14:textId="77777777" w:rsidR="00FB033D" w:rsidRDefault="00FB033D" w:rsidP="00FB033D"/>
    <w:p w14:paraId="5F1AAB72" w14:textId="77777777" w:rsidR="00FB033D" w:rsidRDefault="00FB033D" w:rsidP="00FB033D"/>
    <w:p w14:paraId="1D301A52" w14:textId="77777777" w:rsidR="00FB033D" w:rsidRDefault="00FB033D" w:rsidP="00FB033D"/>
    <w:p w14:paraId="596E7076" w14:textId="77777777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>Руководитель практ</w:t>
      </w:r>
      <w:r>
        <w:rPr>
          <w:rFonts w:ascii="Times New Roman" w:hAnsi="Times New Roman"/>
          <w:sz w:val="28"/>
          <w:szCs w:val="28"/>
        </w:rPr>
        <w:t xml:space="preserve">ики____________________________ </w:t>
      </w:r>
    </w:p>
    <w:p w14:paraId="7CDD534D" w14:textId="77777777" w:rsidR="00FB033D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руководителя)</w:t>
      </w:r>
    </w:p>
    <w:p w14:paraId="51D1BB84" w14:textId="2ECC1627" w:rsidR="00FB033D" w:rsidRPr="002809C8" w:rsidRDefault="003C3E37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noProof/>
          <w:sz w:val="26"/>
          <w:szCs w:val="26"/>
        </w:rPr>
        <w:drawing>
          <wp:anchor distT="0" distB="0" distL="114300" distR="114300" simplePos="0" relativeHeight="251661824" behindDoc="0" locked="0" layoutInCell="1" allowOverlap="1" wp14:anchorId="0BBDDD00" wp14:editId="4E3DEA88">
            <wp:simplePos x="0" y="0"/>
            <wp:positionH relativeFrom="column">
              <wp:posOffset>1685925</wp:posOffset>
            </wp:positionH>
            <wp:positionV relativeFrom="paragraph">
              <wp:posOffset>55245</wp:posOffset>
            </wp:positionV>
            <wp:extent cx="899160" cy="89916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138B3F" w14:textId="032F05E2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66D1D6FC" w14:textId="5CA0D648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Задание выполнил _____________________ </w:t>
      </w:r>
    </w:p>
    <w:p w14:paraId="1B317F5B" w14:textId="36CDEA51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                      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студента)</w:t>
      </w:r>
    </w:p>
    <w:p w14:paraId="54EF788F" w14:textId="732A0630" w:rsidR="00FB033D" w:rsidRPr="00711D36" w:rsidRDefault="00FB033D" w:rsidP="00FB033D"/>
    <w:p w14:paraId="01F0F020" w14:textId="77777777" w:rsidR="00FB033D" w:rsidRPr="00DF6A71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1338BDDD" w14:textId="38DFD88B" w:rsidR="00FB033D" w:rsidRPr="00DF6A71" w:rsidRDefault="00FB033D" w:rsidP="00FB033D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14:paraId="02D890A5" w14:textId="0F70FDA9" w:rsidR="00FB033D" w:rsidRPr="00DF6A71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4931CDC0" w14:textId="77777777" w:rsidR="00FB033D" w:rsidRPr="00DF6A71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16AF275B" w14:textId="77777777" w:rsidR="00FB033D" w:rsidRPr="00DF6A71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5885880D" w14:textId="77777777" w:rsidR="00FB033D" w:rsidRPr="00DF6A71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15C14B31" w14:textId="77777777" w:rsidR="00FB033D" w:rsidRDefault="00FB033D" w:rsidP="00FB033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336E62EE" w14:textId="77777777" w:rsidR="00FB033D" w:rsidRPr="00DF6A71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2CD60CEB" w14:textId="77777777" w:rsidR="00FB033D" w:rsidRPr="00DF6A71" w:rsidRDefault="00FB033D" w:rsidP="00FB033D">
      <w:pPr>
        <w:rPr>
          <w:rFonts w:ascii="Times" w:eastAsia="Times New Roman" w:hAnsi="Times"/>
          <w:sz w:val="20"/>
          <w:szCs w:val="20"/>
          <w:lang w:eastAsia="ru-RU"/>
        </w:rPr>
      </w:pPr>
    </w:p>
    <w:p w14:paraId="2ABA5FA6" w14:textId="77777777" w:rsidR="00FB033D" w:rsidRPr="00DF6A71" w:rsidRDefault="00FB033D" w:rsidP="00FB033D"/>
    <w:p w14:paraId="4AF439B2" w14:textId="77777777" w:rsidR="002B5B8D" w:rsidRPr="002809C8" w:rsidRDefault="002B5B8D" w:rsidP="00FB033D">
      <w:pPr>
        <w:rPr>
          <w:rFonts w:ascii="Times New Roman" w:hAnsi="Times New Roman"/>
          <w:sz w:val="28"/>
          <w:szCs w:val="28"/>
        </w:rPr>
      </w:pPr>
    </w:p>
    <w:sectPr w:rsidR="002B5B8D" w:rsidRPr="002809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D95DE2"/>
    <w:multiLevelType w:val="multilevel"/>
    <w:tmpl w:val="DCF2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8F5D3C"/>
    <w:multiLevelType w:val="multilevel"/>
    <w:tmpl w:val="39CC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D21C2D"/>
    <w:multiLevelType w:val="multilevel"/>
    <w:tmpl w:val="24D8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CF0EEA"/>
    <w:multiLevelType w:val="hybridMultilevel"/>
    <w:tmpl w:val="9730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AE4BFC"/>
    <w:multiLevelType w:val="multilevel"/>
    <w:tmpl w:val="7860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61668C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506D85"/>
    <w:multiLevelType w:val="multilevel"/>
    <w:tmpl w:val="CB54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2"/>
  </w:num>
  <w:num w:numId="3">
    <w:abstractNumId w:val="1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1"/>
  </w:num>
  <w:num w:numId="7">
    <w:abstractNumId w:val="0"/>
  </w:num>
  <w:num w:numId="8">
    <w:abstractNumId w:val="9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5"/>
  </w:num>
  <w:num w:numId="12">
    <w:abstractNumId w:val="8"/>
  </w:num>
  <w:num w:numId="13">
    <w:abstractNumId w:val="13"/>
  </w:num>
  <w:num w:numId="14">
    <w:abstractNumId w:val="10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3D0A"/>
    <w:rsid w:val="00031BA3"/>
    <w:rsid w:val="001235F7"/>
    <w:rsid w:val="00131221"/>
    <w:rsid w:val="00200223"/>
    <w:rsid w:val="0023257E"/>
    <w:rsid w:val="002809C8"/>
    <w:rsid w:val="0028485F"/>
    <w:rsid w:val="002B5B8D"/>
    <w:rsid w:val="002E46CE"/>
    <w:rsid w:val="003C3E37"/>
    <w:rsid w:val="00457809"/>
    <w:rsid w:val="005046ED"/>
    <w:rsid w:val="005441C0"/>
    <w:rsid w:val="00546A13"/>
    <w:rsid w:val="005A09E8"/>
    <w:rsid w:val="005C42F7"/>
    <w:rsid w:val="00696163"/>
    <w:rsid w:val="00697731"/>
    <w:rsid w:val="006C0A87"/>
    <w:rsid w:val="007151FF"/>
    <w:rsid w:val="00731DE5"/>
    <w:rsid w:val="00850884"/>
    <w:rsid w:val="00855992"/>
    <w:rsid w:val="008B319F"/>
    <w:rsid w:val="0094228E"/>
    <w:rsid w:val="009A3D0A"/>
    <w:rsid w:val="00A87915"/>
    <w:rsid w:val="00AB31D6"/>
    <w:rsid w:val="00AF53B9"/>
    <w:rsid w:val="00AF7296"/>
    <w:rsid w:val="00B036B8"/>
    <w:rsid w:val="00BA5AAD"/>
    <w:rsid w:val="00C16AED"/>
    <w:rsid w:val="00C257E8"/>
    <w:rsid w:val="00C53500"/>
    <w:rsid w:val="00D610C8"/>
    <w:rsid w:val="00D63C74"/>
    <w:rsid w:val="00D94033"/>
    <w:rsid w:val="00DD15C1"/>
    <w:rsid w:val="00E44229"/>
    <w:rsid w:val="00E85984"/>
    <w:rsid w:val="00EB456D"/>
    <w:rsid w:val="00EB62E3"/>
    <w:rsid w:val="00EB7191"/>
    <w:rsid w:val="00ED3AE0"/>
    <w:rsid w:val="00EE7CF4"/>
    <w:rsid w:val="00F62572"/>
    <w:rsid w:val="00F96F17"/>
    <w:rsid w:val="00FB033D"/>
    <w:rsid w:val="00FC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D989C2"/>
  <w15:docId w15:val="{C3776332-B448-47D8-89A4-77DA3A939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B0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B03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www.tpinauka.ru/2017/05/Pukhaeva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5FCE15-757D-49EB-A09F-B72797704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Галя Елкина</dc:creator>
  <cp:lastModifiedBy>Галя Елкина</cp:lastModifiedBy>
  <cp:revision>5</cp:revision>
  <cp:lastPrinted>2015-03-24T07:53:00Z</cp:lastPrinted>
  <dcterms:created xsi:type="dcterms:W3CDTF">2021-12-26T17:04:00Z</dcterms:created>
  <dcterms:modified xsi:type="dcterms:W3CDTF">2021-12-26T18:54:00Z</dcterms:modified>
</cp:coreProperties>
</file>