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3ADC" w14:textId="78ECBED2" w:rsidR="0080513F" w:rsidRDefault="0080513F" w:rsidP="0080513F">
      <w:pPr>
        <w:pStyle w:val="aa"/>
        <w:rPr>
          <w:lang w:val="ru-RU"/>
        </w:rPr>
      </w:pPr>
      <w:r>
        <w:rPr>
          <w:lang w:val="ru-RU"/>
        </w:rPr>
        <w:t>Инвариантная самостоятельная работа. Задание 1.6</w:t>
      </w:r>
    </w:p>
    <w:p w14:paraId="2D617520" w14:textId="303C024D" w:rsidR="0080513F" w:rsidRDefault="0080513F" w:rsidP="0080513F">
      <w:pPr>
        <w:pStyle w:val="1"/>
        <w:rPr>
          <w:lang w:val="ru-RU"/>
        </w:rPr>
      </w:pPr>
      <w:r>
        <w:rPr>
          <w:lang w:val="ru-RU"/>
        </w:rPr>
        <w:t>Т</w:t>
      </w:r>
      <w:r w:rsidRPr="0080513F">
        <w:rPr>
          <w:lang w:val="ru-RU"/>
        </w:rPr>
        <w:t>езисы доклада для выступления на защите выпускной квалификационной работы</w:t>
      </w:r>
    </w:p>
    <w:p w14:paraId="335494B6" w14:textId="77777777" w:rsidR="00C47BFD" w:rsidRPr="00C47BFD" w:rsidRDefault="00C47BFD" w:rsidP="00C47BFD">
      <w:pPr>
        <w:rPr>
          <w:lang w:val="ru-RU"/>
        </w:rPr>
      </w:pPr>
      <w:r w:rsidRPr="00C47BFD">
        <w:rPr>
          <w:b/>
          <w:bCs/>
          <w:lang w:val="ru-RU"/>
        </w:rPr>
        <w:t>Слайд 1.</w:t>
      </w:r>
    </w:p>
    <w:p w14:paraId="4ED9E9CD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>Уважаемый председатель, члены Государственной аттестационной комиссии, уважаемые гости. Позвольте представить результаты работы над дипломом по теме "Разработка веб-сервиса для управления бизнес-процессами салона красоты «</w:t>
      </w:r>
      <w:proofErr w:type="spellStart"/>
      <w:r w:rsidRPr="00C47BFD">
        <w:rPr>
          <w:lang w:val="ru-RU"/>
        </w:rPr>
        <w:t>BeautyManage</w:t>
      </w:r>
      <w:proofErr w:type="spellEnd"/>
      <w:r w:rsidRPr="00C47BFD">
        <w:rPr>
          <w:lang w:val="ru-RU"/>
        </w:rPr>
        <w:t>»".</w:t>
      </w:r>
    </w:p>
    <w:p w14:paraId="18EB3597" w14:textId="77777777" w:rsidR="00C47BFD" w:rsidRPr="00C47BFD" w:rsidRDefault="00C47BFD" w:rsidP="00C47BFD">
      <w:pPr>
        <w:rPr>
          <w:lang w:val="ru-RU"/>
        </w:rPr>
      </w:pPr>
    </w:p>
    <w:p w14:paraId="1273ACB6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2.</w:t>
      </w:r>
    </w:p>
    <w:p w14:paraId="7AB58733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>Актуальность работы обуславливается прежде всего наличием заказа.</w:t>
      </w:r>
    </w:p>
    <w:p w14:paraId="21109B80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>Предметом исследования стал веб-сервис для управления бизнес-процессами салона красоты «</w:t>
      </w:r>
      <w:proofErr w:type="spellStart"/>
      <w:r w:rsidRPr="00C47BFD">
        <w:rPr>
          <w:lang w:val="ru-RU"/>
        </w:rPr>
        <w:t>BeautyManage</w:t>
      </w:r>
      <w:proofErr w:type="spellEnd"/>
      <w:r w:rsidRPr="00C47BFD">
        <w:rPr>
          <w:lang w:val="ru-RU"/>
        </w:rPr>
        <w:t>», а целью - разработка сервиса, удовлетворяющего требованиям заказчика.</w:t>
      </w:r>
    </w:p>
    <w:p w14:paraId="152A4D9A" w14:textId="77777777" w:rsidR="00C47BFD" w:rsidRPr="00C47BFD" w:rsidRDefault="00C47BFD" w:rsidP="00C47BFD">
      <w:pPr>
        <w:rPr>
          <w:lang w:val="ru-RU"/>
        </w:rPr>
      </w:pPr>
    </w:p>
    <w:p w14:paraId="12EFC718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3.</w:t>
      </w:r>
    </w:p>
    <w:p w14:paraId="13B59566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>В рамках дипломного исследования были поставлены и решены следующие задачи:</w:t>
      </w:r>
    </w:p>
    <w:p w14:paraId="38312DF1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>- анализ предметных областей проекта и выбор подходящих решений;</w:t>
      </w:r>
    </w:p>
    <w:p w14:paraId="51BC3FC1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 xml:space="preserve">- проектирование и реализация </w:t>
      </w:r>
      <w:r w:rsidRPr="00C47BFD">
        <w:rPr>
          <w:lang w:val="en-US"/>
        </w:rPr>
        <w:t>MVP</w:t>
      </w:r>
      <w:r w:rsidRPr="00C47BFD">
        <w:rPr>
          <w:lang w:val="ru-RU"/>
        </w:rPr>
        <w:t>-сервиса с учетом результатов предыдущего этапа.</w:t>
      </w:r>
    </w:p>
    <w:p w14:paraId="3DE6BAB6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>Теперь кратко об этих этапах:</w:t>
      </w:r>
    </w:p>
    <w:p w14:paraId="5795ABA9" w14:textId="77777777" w:rsidR="00C47BFD" w:rsidRPr="00C47BFD" w:rsidRDefault="00C47BFD" w:rsidP="00C47BFD">
      <w:pPr>
        <w:rPr>
          <w:lang w:val="ru-RU"/>
        </w:rPr>
      </w:pPr>
    </w:p>
    <w:p w14:paraId="23E7608B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4.</w:t>
      </w:r>
    </w:p>
    <w:p w14:paraId="7E6F686B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>В процессе анализа области бизнес-процессов салона красоты было выявлено 16 главных бизнес-процессов, которые должны осуществляться с помощью разработанного сервиса. Эти бизнес-процессы представлены на слайде. Они были классифицированы для удобства и для каждого из них были определены роли, которые задействованы в процессе. Это было необходимо для дальнейшей реализации программного продукта.</w:t>
      </w:r>
    </w:p>
    <w:p w14:paraId="1305CC5B" w14:textId="77777777" w:rsidR="00C47BFD" w:rsidRPr="00C47BFD" w:rsidRDefault="00C47BFD" w:rsidP="00C47BFD">
      <w:pPr>
        <w:rPr>
          <w:lang w:val="ru-RU"/>
        </w:rPr>
      </w:pPr>
    </w:p>
    <w:p w14:paraId="607D7FB8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5.</w:t>
      </w:r>
    </w:p>
    <w:p w14:paraId="4999ACAE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>В результате анализа трех наиболее популярных существующих решений в сфере управления бизнес-процессами салона красоты было выявлено, что ни одно из них не соответствует требованиям заказчика, что подтвердило актуальность разработки нового сервиса.</w:t>
      </w:r>
    </w:p>
    <w:p w14:paraId="27826C33" w14:textId="77777777" w:rsidR="00C47BFD" w:rsidRPr="00C47BFD" w:rsidRDefault="00C47BFD" w:rsidP="00C47BFD">
      <w:pPr>
        <w:rPr>
          <w:lang w:val="ru-RU"/>
        </w:rPr>
      </w:pPr>
    </w:p>
    <w:p w14:paraId="517DA3F6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6.</w:t>
      </w:r>
    </w:p>
    <w:p w14:paraId="5C08007D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lastRenderedPageBreak/>
        <w:t xml:space="preserve">Выбор архитектурного решения был обусловлен в первую очередь масштабами разработки </w:t>
      </w:r>
      <w:r w:rsidRPr="00C47BFD">
        <w:rPr>
          <w:lang w:val="en-US"/>
        </w:rPr>
        <w:t>MVP</w:t>
      </w:r>
      <w:r w:rsidRPr="00C47BFD">
        <w:rPr>
          <w:lang w:val="ru-RU"/>
        </w:rPr>
        <w:t>-сервиса. Также учитывалось то, что бизнес-процессы, исполняемые внутри системы, тесно связаны между собой, что несет дополнительную сложность при разделении сервиса. Поэтому была выбрана монолитная архитектура проекта с возможностью перехода к комбинированной.</w:t>
      </w:r>
    </w:p>
    <w:p w14:paraId="3A07995F" w14:textId="77777777" w:rsidR="00C47BFD" w:rsidRPr="00C47BFD" w:rsidRDefault="00C47BFD" w:rsidP="00C47BFD">
      <w:pPr>
        <w:rPr>
          <w:lang w:val="ru-RU"/>
        </w:rPr>
      </w:pPr>
    </w:p>
    <w:p w14:paraId="5093A2CF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7.</w:t>
      </w:r>
    </w:p>
    <w:p w14:paraId="4AD9BC1C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 xml:space="preserve">При выборе веб-технологий для реализации </w:t>
      </w:r>
      <w:r w:rsidRPr="00C47BFD">
        <w:rPr>
          <w:lang w:val="en-US"/>
        </w:rPr>
        <w:t>MVC</w:t>
      </w:r>
      <w:r w:rsidRPr="00C47BFD">
        <w:rPr>
          <w:lang w:val="ru-RU"/>
        </w:rPr>
        <w:t xml:space="preserve">-архитектуры были проанализированы 4 наиболее популярных веб-фреймворка для языков программирования </w:t>
      </w:r>
      <w:r w:rsidRPr="00C47BFD">
        <w:rPr>
          <w:lang w:val="en-US"/>
        </w:rPr>
        <w:t>JavaScript</w:t>
      </w:r>
      <w:r w:rsidRPr="00C47BFD">
        <w:rPr>
          <w:lang w:val="ru-RU"/>
        </w:rPr>
        <w:t xml:space="preserve"> и </w:t>
      </w:r>
      <w:r w:rsidRPr="00C47BFD">
        <w:rPr>
          <w:lang w:val="en-US"/>
        </w:rPr>
        <w:t>Python</w:t>
      </w:r>
      <w:r w:rsidRPr="00C47BFD">
        <w:rPr>
          <w:lang w:val="ru-RU"/>
        </w:rPr>
        <w:t xml:space="preserve">. Фреймворки оценивались по 17 критериям, которые были составлены, исходя из требований заказчика и требований к выбранной архитектуре. По результатам анализа был выбран фреймворк </w:t>
      </w:r>
      <w:r w:rsidRPr="00C47BFD">
        <w:rPr>
          <w:lang w:val="en-US"/>
        </w:rPr>
        <w:t>Django</w:t>
      </w:r>
      <w:r w:rsidRPr="00C47BFD">
        <w:rPr>
          <w:lang w:val="ru-RU"/>
        </w:rPr>
        <w:t>.</w:t>
      </w:r>
    </w:p>
    <w:p w14:paraId="1E126101" w14:textId="77777777" w:rsidR="00C47BFD" w:rsidRPr="00C47BFD" w:rsidRDefault="00C47BFD" w:rsidP="00C47BFD">
      <w:pPr>
        <w:rPr>
          <w:lang w:val="ru-RU"/>
        </w:rPr>
      </w:pPr>
    </w:p>
    <w:p w14:paraId="42202D3E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8.</w:t>
      </w:r>
    </w:p>
    <w:p w14:paraId="6774811B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 xml:space="preserve">Далее был проведен анализ 4 провайдеров, предоставляющих услуги регистрации домена и хостинга. Критериями сравнения стали минимальная цена и ресурсы, которые предоставляются за данную цену. Наиболее подходящим провайдером, исходя из выбранных критериев, оказался </w:t>
      </w:r>
      <w:r w:rsidRPr="00C47BFD">
        <w:rPr>
          <w:lang w:val="en-US"/>
        </w:rPr>
        <w:t>VDS</w:t>
      </w:r>
      <w:r w:rsidRPr="00C47BFD">
        <w:rPr>
          <w:lang w:val="ru-RU"/>
        </w:rPr>
        <w:t xml:space="preserve"> </w:t>
      </w:r>
      <w:proofErr w:type="spellStart"/>
      <w:r w:rsidRPr="00C47BFD">
        <w:rPr>
          <w:lang w:val="en-US"/>
        </w:rPr>
        <w:t>Selectel</w:t>
      </w:r>
      <w:proofErr w:type="spellEnd"/>
      <w:r w:rsidRPr="00C47BFD">
        <w:rPr>
          <w:lang w:val="ru-RU"/>
        </w:rPr>
        <w:t>.</w:t>
      </w:r>
    </w:p>
    <w:p w14:paraId="7B89E3FD" w14:textId="77777777" w:rsidR="00C47BFD" w:rsidRPr="00C47BFD" w:rsidRDefault="00C47BFD" w:rsidP="00C47BFD">
      <w:pPr>
        <w:rPr>
          <w:lang w:val="ru-RU"/>
        </w:rPr>
      </w:pPr>
    </w:p>
    <w:p w14:paraId="73FC526C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9.</w:t>
      </w:r>
    </w:p>
    <w:p w14:paraId="31F300A2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>Таким образом, были решены три из поставленных в начале работы задачи: были проанализированы предметные области проекта и выбраны решения, которые использовались на этапе разработки программного продукта.</w:t>
      </w:r>
    </w:p>
    <w:p w14:paraId="526C0305" w14:textId="77777777" w:rsidR="00C47BFD" w:rsidRPr="00C47BFD" w:rsidRDefault="00C47BFD" w:rsidP="00C47BFD">
      <w:pPr>
        <w:rPr>
          <w:lang w:val="ru-RU"/>
        </w:rPr>
      </w:pPr>
    </w:p>
    <w:p w14:paraId="14BCAB30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10.</w:t>
      </w:r>
    </w:p>
    <w:p w14:paraId="25001825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 xml:space="preserve">На этапе реализации </w:t>
      </w:r>
      <w:r w:rsidRPr="00C47BFD">
        <w:rPr>
          <w:lang w:val="en-US"/>
        </w:rPr>
        <w:t>MVP</w:t>
      </w:r>
      <w:r w:rsidRPr="00C47BFD">
        <w:rPr>
          <w:lang w:val="ru-RU"/>
        </w:rPr>
        <w:t>-сервиса была спроектирована архитектура проекта с помощью структурной схемы, представленной слева на слайде, и диаграммы классов для базы данных проекта, которая находится справа на слайде.</w:t>
      </w:r>
    </w:p>
    <w:p w14:paraId="0FAB16C4" w14:textId="77777777" w:rsidR="00C47BFD" w:rsidRPr="00C47BFD" w:rsidRDefault="00C47BFD" w:rsidP="00C47BFD">
      <w:pPr>
        <w:rPr>
          <w:lang w:val="ru-RU"/>
        </w:rPr>
      </w:pPr>
    </w:p>
    <w:p w14:paraId="31951015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11.</w:t>
      </w:r>
    </w:p>
    <w:p w14:paraId="3E96B5EB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 xml:space="preserve">Затем были подготовлены макеты </w:t>
      </w:r>
      <w:r w:rsidRPr="00C47BFD">
        <w:rPr>
          <w:b/>
          <w:bCs/>
          <w:lang w:val="ru-RU"/>
        </w:rPr>
        <w:t>5</w:t>
      </w:r>
      <w:r w:rsidRPr="00C47BFD">
        <w:rPr>
          <w:lang w:val="ru-RU"/>
        </w:rPr>
        <w:t xml:space="preserve"> главных страниц сервиса</w:t>
      </w:r>
      <w:r w:rsidRPr="00C47BFD">
        <w:t xml:space="preserve"> </w:t>
      </w:r>
      <w:r w:rsidRPr="00C47BFD">
        <w:rPr>
          <w:lang w:val="ru-RU"/>
        </w:rPr>
        <w:t>которые можно увидеть на этом слайде, и продумана общая концепция дизайна: выбраны цвета, подготовлены шрифты и шаблоны некоторых частей страниц сервиса.</w:t>
      </w:r>
    </w:p>
    <w:p w14:paraId="36CDCC5E" w14:textId="77777777" w:rsidR="00C47BFD" w:rsidRPr="00C47BFD" w:rsidRDefault="00C47BFD" w:rsidP="00C47BFD">
      <w:pPr>
        <w:rPr>
          <w:lang w:val="ru-RU"/>
        </w:rPr>
      </w:pPr>
    </w:p>
    <w:p w14:paraId="1025FD61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12.</w:t>
      </w:r>
    </w:p>
    <w:p w14:paraId="1C7633CE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lastRenderedPageBreak/>
        <w:t xml:space="preserve">В процессе разработки был получен </w:t>
      </w:r>
      <w:r w:rsidRPr="00C47BFD">
        <w:rPr>
          <w:lang w:val="en-US"/>
        </w:rPr>
        <w:t>MVP</w:t>
      </w:r>
      <w:r w:rsidRPr="00C47BFD">
        <w:rPr>
          <w:lang w:val="ru-RU"/>
        </w:rPr>
        <w:t xml:space="preserve">-сервис, соответствующий требованиям заказчика. Он был расположен по адресу </w:t>
      </w:r>
      <w:proofErr w:type="spellStart"/>
      <w:r w:rsidRPr="00C47BFD">
        <w:rPr>
          <w:lang w:val="en-US"/>
        </w:rPr>
        <w:t>beautymanage</w:t>
      </w:r>
      <w:proofErr w:type="spellEnd"/>
      <w:r w:rsidRPr="00C47BFD">
        <w:rPr>
          <w:lang w:val="ru-RU"/>
        </w:rPr>
        <w:t>.</w:t>
      </w:r>
      <w:r w:rsidRPr="00C47BFD">
        <w:rPr>
          <w:lang w:val="en-US"/>
        </w:rPr>
        <w:t>com</w:t>
      </w:r>
      <w:r w:rsidRPr="00C47BFD">
        <w:rPr>
          <w:lang w:val="ru-RU"/>
        </w:rPr>
        <w:t xml:space="preserve"> в сети Интернет. На слайде сейчас вы видите скриншот страницы личного кабинета администратора.</w:t>
      </w:r>
    </w:p>
    <w:p w14:paraId="7DAE16D6" w14:textId="77777777" w:rsidR="00C47BFD" w:rsidRPr="00C47BFD" w:rsidRDefault="00C47BFD" w:rsidP="00C47BFD">
      <w:pPr>
        <w:rPr>
          <w:lang w:val="ru-RU"/>
        </w:rPr>
      </w:pPr>
    </w:p>
    <w:p w14:paraId="1AAF0801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13.</w:t>
      </w:r>
    </w:p>
    <w:p w14:paraId="47D2D65F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 xml:space="preserve">Полный код сервиса вы можете посмотреть, перейдя по ссылке, закодированной в представленном на слайде </w:t>
      </w:r>
      <w:r w:rsidRPr="00C47BFD">
        <w:rPr>
          <w:lang w:val="en-US"/>
        </w:rPr>
        <w:t>QR</w:t>
      </w:r>
      <w:r w:rsidRPr="00C47BFD">
        <w:rPr>
          <w:lang w:val="ru-RU"/>
        </w:rPr>
        <w:t>-коде.</w:t>
      </w:r>
    </w:p>
    <w:p w14:paraId="7E76C357" w14:textId="77777777" w:rsidR="00C47BFD" w:rsidRPr="00C47BFD" w:rsidRDefault="00C47BFD" w:rsidP="00C47BFD">
      <w:pPr>
        <w:rPr>
          <w:lang w:val="ru-RU"/>
        </w:rPr>
      </w:pPr>
    </w:p>
    <w:p w14:paraId="2D30CFBA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Слайд 14.</w:t>
      </w:r>
    </w:p>
    <w:p w14:paraId="449DD46F" w14:textId="77777777" w:rsidR="00C47BFD" w:rsidRPr="00C47BFD" w:rsidRDefault="00C47BFD" w:rsidP="00C47BFD">
      <w:pPr>
        <w:rPr>
          <w:lang w:val="ru-RU"/>
        </w:rPr>
      </w:pPr>
      <w:r w:rsidRPr="00C47BFD">
        <w:rPr>
          <w:lang w:val="ru-RU"/>
        </w:rPr>
        <w:t>А теперь позвольте мне перейти к демонстрации программного продукта.</w:t>
      </w:r>
    </w:p>
    <w:p w14:paraId="75EB7333" w14:textId="77777777" w:rsidR="00C47BFD" w:rsidRPr="00C47BFD" w:rsidRDefault="00C47BFD" w:rsidP="00C47BFD">
      <w:pPr>
        <w:rPr>
          <w:lang w:val="ru-RU"/>
        </w:rPr>
      </w:pPr>
    </w:p>
    <w:p w14:paraId="64AF534D" w14:textId="77777777" w:rsidR="00C47BFD" w:rsidRPr="00C47BFD" w:rsidRDefault="00C47BFD" w:rsidP="00C47BFD">
      <w:pPr>
        <w:rPr>
          <w:b/>
          <w:bCs/>
          <w:lang w:val="ru-RU"/>
        </w:rPr>
      </w:pPr>
      <w:r w:rsidRPr="00C47BFD">
        <w:rPr>
          <w:b/>
          <w:bCs/>
          <w:lang w:val="ru-RU"/>
        </w:rPr>
        <w:t>Завершение.</w:t>
      </w:r>
    </w:p>
    <w:p w14:paraId="1E38415D" w14:textId="14B96D92" w:rsidR="0080513F" w:rsidRPr="0080513F" w:rsidRDefault="00C47BFD" w:rsidP="00C47BFD">
      <w:pPr>
        <w:rPr>
          <w:lang w:val="ru-RU"/>
        </w:rPr>
      </w:pPr>
      <w:r w:rsidRPr="00C47BFD">
        <w:rPr>
          <w:lang w:val="ru-RU"/>
        </w:rPr>
        <w:t>Свое выступление закончила. Готова ответить на возникшие вопросы.</w:t>
      </w:r>
    </w:p>
    <w:sectPr w:rsidR="0080513F" w:rsidRPr="0080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3F"/>
    <w:rsid w:val="00072E4C"/>
    <w:rsid w:val="001D01D7"/>
    <w:rsid w:val="00212BE2"/>
    <w:rsid w:val="00251447"/>
    <w:rsid w:val="003F21C3"/>
    <w:rsid w:val="00553BA4"/>
    <w:rsid w:val="00702CD6"/>
    <w:rsid w:val="0080513F"/>
    <w:rsid w:val="00824029"/>
    <w:rsid w:val="00940210"/>
    <w:rsid w:val="00962405"/>
    <w:rsid w:val="00A32289"/>
    <w:rsid w:val="00C33FB1"/>
    <w:rsid w:val="00C47BFD"/>
    <w:rsid w:val="00C518AA"/>
    <w:rsid w:val="00C60D3F"/>
    <w:rsid w:val="00D72644"/>
    <w:rsid w:val="00EA5546"/>
    <w:rsid w:val="00F72579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9A8F"/>
  <w15:chartTrackingRefBased/>
  <w15:docId w15:val="{0AEB0037-79CD-4497-9A96-61DC545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2</cp:revision>
  <dcterms:created xsi:type="dcterms:W3CDTF">2022-05-24T07:53:00Z</dcterms:created>
  <dcterms:modified xsi:type="dcterms:W3CDTF">2022-05-25T09:58:00Z</dcterms:modified>
</cp:coreProperties>
</file>