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84081" w14:textId="77777777" w:rsidR="009832D5" w:rsidRDefault="009832D5" w:rsidP="005259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32D5">
        <w:rPr>
          <w:rFonts w:ascii="Times New Roman" w:eastAsia="Times New Roman" w:hAnsi="Times New Roman" w:cs="Times New Roman"/>
          <w:b/>
          <w:bCs/>
          <w:sz w:val="27"/>
          <w:szCs w:val="27"/>
          <w:lang w:eastAsia="en-IN"/>
        </w:rPr>
        <w:t xml:space="preserve">Version 08-11-2024                                                                              </w:t>
      </w:r>
      <w:r w:rsidRPr="009832D5">
        <w:rPr>
          <w:noProof/>
        </w:rPr>
        <w:drawing>
          <wp:inline distT="0" distB="0" distL="0" distR="0" wp14:anchorId="360CA997" wp14:editId="7316A002">
            <wp:extent cx="904875" cy="904875"/>
            <wp:effectExtent l="0" t="0" r="9525" b="9525"/>
            <wp:docPr id="762057656" name="Picture 1" descr="Great Lakes Institute of Management, Gurgaon | Guru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at Lakes Institute of Management, Gurgaon | Guru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inline>
        </w:drawing>
      </w:r>
    </w:p>
    <w:p w14:paraId="49D1BF88" w14:textId="36A3E516" w:rsidR="00525990" w:rsidRPr="00525990" w:rsidRDefault="00525990" w:rsidP="007D572E">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525990">
        <w:rPr>
          <w:rFonts w:ascii="Times New Roman" w:eastAsia="Times New Roman" w:hAnsi="Times New Roman" w:cs="Times New Roman"/>
          <w:b/>
          <w:bCs/>
          <w:sz w:val="27"/>
          <w:szCs w:val="27"/>
          <w:lang w:eastAsia="en-IN"/>
        </w:rPr>
        <w:t>Open Access Publication Policy</w:t>
      </w:r>
    </w:p>
    <w:p w14:paraId="0EADA644" w14:textId="77777777" w:rsidR="00525990" w:rsidRPr="00525990" w:rsidRDefault="00525990" w:rsidP="00525990">
      <w:p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I. Purpose</w:t>
      </w:r>
    </w:p>
    <w:p w14:paraId="36D03AB9" w14:textId="77777777" w:rsidR="00525990" w:rsidRPr="00525990" w:rsidRDefault="00525990" w:rsidP="005259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sz w:val="24"/>
          <w:szCs w:val="24"/>
          <w:lang w:eastAsia="en-IN"/>
        </w:rPr>
        <w:t>To support the dissemination of research findings through open access channels, enhancing the visibility and impact of our faculty's scholarly work. This policy outlines the procedures for funding open access publication fees using faculty research funds.</w:t>
      </w:r>
    </w:p>
    <w:p w14:paraId="6D6991A3" w14:textId="77777777" w:rsidR="00525990" w:rsidRPr="00525990" w:rsidRDefault="00525990" w:rsidP="00525990">
      <w:p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II. Scope</w:t>
      </w:r>
    </w:p>
    <w:p w14:paraId="06051088" w14:textId="549E3A2E" w:rsidR="00525990" w:rsidRPr="00525990" w:rsidRDefault="00525990" w:rsidP="005259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sz w:val="24"/>
          <w:szCs w:val="24"/>
          <w:lang w:eastAsia="en-IN"/>
        </w:rPr>
        <w:t xml:space="preserve">This policy applies to all faculty members and researchers at </w:t>
      </w:r>
      <w:r w:rsidR="00EC6211">
        <w:rPr>
          <w:rFonts w:ascii="Times New Roman" w:eastAsia="Times New Roman" w:hAnsi="Times New Roman" w:cs="Times New Roman"/>
          <w:sz w:val="24"/>
          <w:szCs w:val="24"/>
          <w:lang w:eastAsia="en-IN"/>
        </w:rPr>
        <w:t>Great Lakes Institute of Management, Gurgaon</w:t>
      </w:r>
      <w:r w:rsidRPr="00525990">
        <w:rPr>
          <w:rFonts w:ascii="Times New Roman" w:eastAsia="Times New Roman" w:hAnsi="Times New Roman" w:cs="Times New Roman"/>
          <w:sz w:val="24"/>
          <w:szCs w:val="24"/>
          <w:lang w:eastAsia="en-IN"/>
        </w:rPr>
        <w:t xml:space="preserve"> who seek to publish in open access journals.</w:t>
      </w:r>
    </w:p>
    <w:p w14:paraId="0B57DDB1" w14:textId="77777777" w:rsidR="00525990" w:rsidRPr="00525990" w:rsidRDefault="00525990" w:rsidP="00525990">
      <w:p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III. Policy Details</w:t>
      </w:r>
    </w:p>
    <w:p w14:paraId="44E09030" w14:textId="77777777" w:rsidR="00525990" w:rsidRPr="00525990" w:rsidRDefault="00525990" w:rsidP="00525990">
      <w:p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A. Definition of Open Access</w:t>
      </w:r>
    </w:p>
    <w:p w14:paraId="760866D0" w14:textId="77777777" w:rsidR="00525990" w:rsidRPr="00525990" w:rsidRDefault="00525990" w:rsidP="005259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sz w:val="24"/>
          <w:szCs w:val="24"/>
          <w:lang w:eastAsia="en-IN"/>
        </w:rPr>
        <w:t>Open access refers to the practice of providing unrestricted access via the internet to peer-reviewed scholarly journal articles. Open access content is available to all, without access fees.</w:t>
      </w:r>
    </w:p>
    <w:p w14:paraId="3B5D308D" w14:textId="77777777" w:rsidR="00525990" w:rsidRPr="00525990" w:rsidRDefault="00525990" w:rsidP="00525990">
      <w:p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B. Eligibility for Funding</w:t>
      </w:r>
    </w:p>
    <w:p w14:paraId="011C55C9" w14:textId="77777777" w:rsidR="00525990" w:rsidRPr="00525990" w:rsidRDefault="00525990" w:rsidP="005259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Eligible Publications</w:t>
      </w:r>
      <w:r w:rsidRPr="00525990">
        <w:rPr>
          <w:rFonts w:ascii="Times New Roman" w:eastAsia="Times New Roman" w:hAnsi="Times New Roman" w:cs="Times New Roman"/>
          <w:sz w:val="24"/>
          <w:szCs w:val="24"/>
          <w:lang w:eastAsia="en-IN"/>
        </w:rPr>
        <w:t>: Only peer-reviewed research articles accepted for publication in open access journals listed in the Directory of Open Access Journals (DOAJ) are eligible for funding.</w:t>
      </w:r>
    </w:p>
    <w:p w14:paraId="56E55F56" w14:textId="77777777" w:rsidR="003D0787" w:rsidRDefault="00525990" w:rsidP="003D078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Eligible Authors</w:t>
      </w:r>
      <w:r w:rsidRPr="00525990">
        <w:rPr>
          <w:rFonts w:ascii="Times New Roman" w:eastAsia="Times New Roman" w:hAnsi="Times New Roman" w:cs="Times New Roman"/>
          <w:sz w:val="24"/>
          <w:szCs w:val="24"/>
          <w:lang w:eastAsia="en-IN"/>
        </w:rPr>
        <w:t xml:space="preserve">: </w:t>
      </w:r>
    </w:p>
    <w:p w14:paraId="6103AD05" w14:textId="734F6ACB" w:rsidR="003D0787" w:rsidRDefault="00525990" w:rsidP="003D0787">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D572E">
        <w:rPr>
          <w:rFonts w:ascii="Times New Roman" w:eastAsia="Times New Roman" w:hAnsi="Times New Roman" w:cs="Times New Roman"/>
          <w:sz w:val="24"/>
          <w:szCs w:val="24"/>
          <w:lang w:eastAsia="en-IN"/>
        </w:rPr>
        <w:t xml:space="preserve">Faculty members who are the </w:t>
      </w:r>
      <w:r w:rsidR="003D0787">
        <w:rPr>
          <w:rFonts w:ascii="Times New Roman" w:eastAsia="Times New Roman" w:hAnsi="Times New Roman" w:cs="Times New Roman"/>
          <w:sz w:val="24"/>
          <w:szCs w:val="24"/>
          <w:lang w:eastAsia="en-IN"/>
        </w:rPr>
        <w:t xml:space="preserve">first </w:t>
      </w:r>
      <w:proofErr w:type="gramStart"/>
      <w:r w:rsidRPr="007D572E">
        <w:rPr>
          <w:rFonts w:ascii="Times New Roman" w:eastAsia="Times New Roman" w:hAnsi="Times New Roman" w:cs="Times New Roman"/>
          <w:sz w:val="24"/>
          <w:szCs w:val="24"/>
          <w:lang w:eastAsia="en-IN"/>
        </w:rPr>
        <w:t xml:space="preserve">author </w:t>
      </w:r>
      <w:r w:rsidR="00EC0DBE">
        <w:rPr>
          <w:rFonts w:ascii="Times New Roman" w:eastAsia="Times New Roman" w:hAnsi="Times New Roman" w:cs="Times New Roman"/>
          <w:sz w:val="24"/>
          <w:szCs w:val="24"/>
          <w:lang w:eastAsia="en-IN"/>
        </w:rPr>
        <w:t xml:space="preserve"> and</w:t>
      </w:r>
      <w:proofErr w:type="gramEnd"/>
    </w:p>
    <w:p w14:paraId="342CA6A9" w14:textId="5C6476FA" w:rsidR="003D0787" w:rsidRPr="007D572E" w:rsidRDefault="003D0787" w:rsidP="007D572E">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Faculty members who have completed their probation period and have been confirmed in service</w:t>
      </w:r>
    </w:p>
    <w:p w14:paraId="20CC0FCD" w14:textId="70D02908" w:rsidR="003D0787" w:rsidRPr="003D0787" w:rsidRDefault="004C0A1E" w:rsidP="007D572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journal should be listed in ABDC – A or above as per the research policy. </w:t>
      </w:r>
    </w:p>
    <w:p w14:paraId="0B01F37E" w14:textId="77777777" w:rsidR="00525990" w:rsidRPr="00525990" w:rsidRDefault="00525990" w:rsidP="00525990">
      <w:pPr>
        <w:spacing w:before="100" w:beforeAutospacing="1" w:after="100" w:afterAutospacing="1" w:line="240" w:lineRule="auto"/>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C. Funding Guidelines</w:t>
      </w:r>
    </w:p>
    <w:p w14:paraId="64E6E4CA" w14:textId="2D6F69D9" w:rsidR="00525990" w:rsidRPr="00525990" w:rsidRDefault="00525990" w:rsidP="007D572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5990">
        <w:rPr>
          <w:rFonts w:ascii="Times New Roman" w:eastAsia="Times New Roman" w:hAnsi="Times New Roman" w:cs="Times New Roman"/>
          <w:b/>
          <w:bCs/>
          <w:sz w:val="24"/>
          <w:szCs w:val="24"/>
          <w:lang w:eastAsia="en-IN"/>
        </w:rPr>
        <w:t>Research Funds Allocation</w:t>
      </w:r>
      <w:r w:rsidRPr="00525990">
        <w:rPr>
          <w:rFonts w:ascii="Times New Roman" w:eastAsia="Times New Roman" w:hAnsi="Times New Roman" w:cs="Times New Roman"/>
          <w:sz w:val="24"/>
          <w:szCs w:val="24"/>
          <w:lang w:eastAsia="en-IN"/>
        </w:rPr>
        <w:t xml:space="preserve">: Publication fees for open access journals </w:t>
      </w:r>
      <w:proofErr w:type="gramStart"/>
      <w:r w:rsidR="00EC0DBE">
        <w:rPr>
          <w:rFonts w:ascii="Times New Roman" w:eastAsia="Times New Roman" w:hAnsi="Times New Roman" w:cs="Times New Roman"/>
          <w:sz w:val="24"/>
          <w:szCs w:val="24"/>
          <w:lang w:eastAsia="en-IN"/>
        </w:rPr>
        <w:t xml:space="preserve">shall </w:t>
      </w:r>
      <w:r w:rsidRPr="00525990">
        <w:rPr>
          <w:rFonts w:ascii="Times New Roman" w:eastAsia="Times New Roman" w:hAnsi="Times New Roman" w:cs="Times New Roman"/>
          <w:sz w:val="24"/>
          <w:szCs w:val="24"/>
          <w:lang w:eastAsia="en-IN"/>
        </w:rPr>
        <w:t xml:space="preserve"> be</w:t>
      </w:r>
      <w:proofErr w:type="gramEnd"/>
      <w:r w:rsidRPr="00525990">
        <w:rPr>
          <w:rFonts w:ascii="Times New Roman" w:eastAsia="Times New Roman" w:hAnsi="Times New Roman" w:cs="Times New Roman"/>
          <w:sz w:val="24"/>
          <w:szCs w:val="24"/>
          <w:lang w:eastAsia="en-IN"/>
        </w:rPr>
        <w:t xml:space="preserve"> covered by the faculty member's allocated research funds</w:t>
      </w:r>
      <w:r w:rsidR="00EC0DBE">
        <w:rPr>
          <w:rFonts w:ascii="Times New Roman" w:eastAsia="Times New Roman" w:hAnsi="Times New Roman" w:cs="Times New Roman"/>
          <w:sz w:val="24"/>
          <w:szCs w:val="24"/>
          <w:lang w:eastAsia="en-IN"/>
        </w:rPr>
        <w:t xml:space="preserve"> per annum</w:t>
      </w:r>
      <w:r w:rsidR="000F15E0">
        <w:rPr>
          <w:rFonts w:ascii="Times New Roman" w:eastAsia="Times New Roman" w:hAnsi="Times New Roman" w:cs="Times New Roman"/>
          <w:sz w:val="24"/>
          <w:szCs w:val="24"/>
          <w:lang w:eastAsia="en-IN"/>
        </w:rPr>
        <w:t xml:space="preserve">. </w:t>
      </w:r>
    </w:p>
    <w:p w14:paraId="23BA480C" w14:textId="0332876B" w:rsidR="00BB3257" w:rsidRDefault="004C0A1E">
      <w:pPr>
        <w:rPr>
          <w:rFonts w:ascii="Times New Roman" w:hAnsi="Times New Roman" w:cs="Times New Roman"/>
          <w:sz w:val="24"/>
          <w:szCs w:val="24"/>
        </w:rPr>
      </w:pPr>
      <w:r w:rsidRPr="007D572E">
        <w:rPr>
          <w:rFonts w:ascii="Times New Roman" w:hAnsi="Times New Roman" w:cs="Times New Roman"/>
          <w:sz w:val="24"/>
          <w:szCs w:val="24"/>
        </w:rPr>
        <w:t xml:space="preserve">Eligible faculty members may apply for open access funding in the prescribed proforma </w:t>
      </w:r>
      <w:r w:rsidR="009832D5">
        <w:rPr>
          <w:rFonts w:ascii="Times New Roman" w:hAnsi="Times New Roman" w:cs="Times New Roman"/>
          <w:sz w:val="24"/>
          <w:szCs w:val="24"/>
        </w:rPr>
        <w:t>–</w:t>
      </w:r>
      <w:r w:rsidRPr="007D572E">
        <w:rPr>
          <w:rFonts w:ascii="Times New Roman" w:hAnsi="Times New Roman" w:cs="Times New Roman"/>
          <w:sz w:val="24"/>
          <w:szCs w:val="24"/>
        </w:rPr>
        <w:t xml:space="preserve"> </w:t>
      </w:r>
    </w:p>
    <w:p w14:paraId="4D3BA8B8" w14:textId="77777777" w:rsidR="009832D5" w:rsidRDefault="009832D5">
      <w:pPr>
        <w:rPr>
          <w:rFonts w:ascii="Times New Roman" w:hAnsi="Times New Roman" w:cs="Times New Roman"/>
          <w:sz w:val="24"/>
          <w:szCs w:val="24"/>
        </w:rPr>
      </w:pPr>
    </w:p>
    <w:p w14:paraId="3A840AB0" w14:textId="77777777" w:rsidR="009832D5" w:rsidRDefault="009832D5">
      <w:pPr>
        <w:rPr>
          <w:rFonts w:ascii="Times New Roman" w:hAnsi="Times New Roman" w:cs="Times New Roman"/>
          <w:sz w:val="24"/>
          <w:szCs w:val="24"/>
        </w:rPr>
      </w:pPr>
    </w:p>
    <w:p w14:paraId="2D9C5444" w14:textId="77777777" w:rsidR="009832D5" w:rsidRPr="009832D5" w:rsidRDefault="009832D5" w:rsidP="007D572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lastRenderedPageBreak/>
        <w:t>Great Lakes Institute of Management, Gurgaon</w:t>
      </w:r>
      <w:r w:rsidRPr="009832D5">
        <w:rPr>
          <w:rFonts w:ascii="Times New Roman" w:eastAsia="Times New Roman" w:hAnsi="Times New Roman" w:cs="Times New Roman"/>
          <w:sz w:val="24"/>
          <w:szCs w:val="24"/>
          <w:lang w:eastAsia="en-IN"/>
        </w:rPr>
        <w:t xml:space="preserve"> </w:t>
      </w:r>
      <w:r w:rsidRPr="009832D5">
        <w:rPr>
          <w:rFonts w:ascii="Times New Roman" w:eastAsia="Times New Roman" w:hAnsi="Times New Roman" w:cs="Times New Roman"/>
          <w:b/>
          <w:bCs/>
          <w:sz w:val="24"/>
          <w:szCs w:val="24"/>
          <w:lang w:eastAsia="en-IN"/>
        </w:rPr>
        <w:t>Open Access Funding Application Form</w:t>
      </w:r>
    </w:p>
    <w:p w14:paraId="6CB52897" w14:textId="77777777" w:rsidR="007D572E" w:rsidRDefault="007D572E" w:rsidP="009832D5">
      <w:pPr>
        <w:spacing w:before="100" w:beforeAutospacing="1" w:after="100" w:afterAutospacing="1" w:line="240" w:lineRule="auto"/>
        <w:rPr>
          <w:rFonts w:ascii="Times New Roman" w:eastAsia="Times New Roman" w:hAnsi="Times New Roman" w:cs="Times New Roman"/>
          <w:b/>
          <w:bCs/>
          <w:sz w:val="24"/>
          <w:szCs w:val="24"/>
          <w:lang w:eastAsia="en-IN"/>
        </w:rPr>
      </w:pPr>
    </w:p>
    <w:p w14:paraId="61597F54" w14:textId="7A9CCEC4" w:rsidR="009832D5" w:rsidRPr="009832D5" w:rsidRDefault="009832D5" w:rsidP="009832D5">
      <w:p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Applicant Information</w:t>
      </w:r>
    </w:p>
    <w:p w14:paraId="4176B66C" w14:textId="77777777" w:rsidR="009832D5" w:rsidRPr="009832D5" w:rsidRDefault="009832D5" w:rsidP="009832D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Name:</w:t>
      </w:r>
    </w:p>
    <w:p w14:paraId="02411F36" w14:textId="77777777" w:rsidR="009832D5" w:rsidRPr="009832D5" w:rsidRDefault="009832D5" w:rsidP="009832D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Department:</w:t>
      </w:r>
    </w:p>
    <w:p w14:paraId="17570328" w14:textId="77777777" w:rsidR="009832D5" w:rsidRPr="009832D5" w:rsidRDefault="009832D5" w:rsidP="009832D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Position:</w:t>
      </w:r>
    </w:p>
    <w:p w14:paraId="0020D347" w14:textId="77777777" w:rsidR="009832D5" w:rsidRPr="009832D5" w:rsidRDefault="009832D5" w:rsidP="009832D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Email Address:</w:t>
      </w:r>
    </w:p>
    <w:p w14:paraId="065608B0" w14:textId="77777777" w:rsidR="009832D5" w:rsidRPr="009832D5" w:rsidRDefault="009832D5" w:rsidP="009832D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Contact Number:</w:t>
      </w:r>
    </w:p>
    <w:p w14:paraId="2D97FCC4" w14:textId="77777777" w:rsidR="009832D5" w:rsidRPr="009832D5" w:rsidRDefault="009832D5" w:rsidP="009832D5">
      <w:p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Publication Details</w:t>
      </w:r>
    </w:p>
    <w:p w14:paraId="3AC8AF3A" w14:textId="77777777" w:rsidR="009832D5" w:rsidRPr="009832D5" w:rsidRDefault="009832D5" w:rsidP="009832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Title of Article:</w:t>
      </w:r>
    </w:p>
    <w:p w14:paraId="3FF70452" w14:textId="77777777" w:rsidR="009832D5" w:rsidRPr="009832D5" w:rsidRDefault="009832D5" w:rsidP="009832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Journal Name:</w:t>
      </w:r>
    </w:p>
    <w:p w14:paraId="026DA173" w14:textId="77777777" w:rsidR="009832D5" w:rsidRPr="009832D5" w:rsidRDefault="009832D5" w:rsidP="009832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Journal ISSN:</w:t>
      </w:r>
    </w:p>
    <w:p w14:paraId="42D75C38" w14:textId="77777777" w:rsidR="009832D5" w:rsidRPr="009832D5" w:rsidRDefault="009832D5" w:rsidP="009832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Is the journal listed in the Directory of Open Access Journals (DOAJ)?</w:t>
      </w:r>
      <w:r w:rsidRPr="009832D5">
        <w:rPr>
          <w:rFonts w:ascii="Times New Roman" w:eastAsia="Times New Roman" w:hAnsi="Times New Roman" w:cs="Times New Roman"/>
          <w:sz w:val="24"/>
          <w:szCs w:val="24"/>
          <w:lang w:eastAsia="en-IN"/>
        </w:rPr>
        <w:t xml:space="preserve"> [Yes/No]</w:t>
      </w:r>
    </w:p>
    <w:p w14:paraId="5AF9A6F6" w14:textId="77777777" w:rsidR="009832D5" w:rsidRPr="009832D5" w:rsidRDefault="009832D5" w:rsidP="009832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Is the journal ranked ABDC – A or above?</w:t>
      </w:r>
      <w:r w:rsidRPr="009832D5">
        <w:rPr>
          <w:rFonts w:ascii="Times New Roman" w:eastAsia="Times New Roman" w:hAnsi="Times New Roman" w:cs="Times New Roman"/>
          <w:sz w:val="24"/>
          <w:szCs w:val="24"/>
          <w:lang w:eastAsia="en-IN"/>
        </w:rPr>
        <w:t xml:space="preserve"> [Yes/No]</w:t>
      </w:r>
    </w:p>
    <w:p w14:paraId="36871B50" w14:textId="77777777" w:rsidR="009832D5" w:rsidRPr="009832D5" w:rsidRDefault="009832D5" w:rsidP="009832D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Article Acceptance Date:</w:t>
      </w:r>
    </w:p>
    <w:p w14:paraId="782F8DC6" w14:textId="77777777" w:rsidR="009832D5" w:rsidRPr="009832D5" w:rsidRDefault="009832D5" w:rsidP="009832D5">
      <w:p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Funding Details</w:t>
      </w:r>
    </w:p>
    <w:p w14:paraId="535ECA3B" w14:textId="77777777" w:rsidR="009832D5" w:rsidRPr="009832D5" w:rsidRDefault="009832D5" w:rsidP="009832D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Total Amount Requested:</w:t>
      </w:r>
    </w:p>
    <w:p w14:paraId="76812973" w14:textId="77777777" w:rsidR="009832D5" w:rsidRPr="009832D5" w:rsidRDefault="009832D5" w:rsidP="009832D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Research Funds Available:</w:t>
      </w:r>
    </w:p>
    <w:p w14:paraId="54200FD2" w14:textId="77777777" w:rsidR="009832D5" w:rsidRPr="009832D5" w:rsidRDefault="009832D5" w:rsidP="009832D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Other Sources of Funding (if any):</w:t>
      </w:r>
    </w:p>
    <w:p w14:paraId="6D0BCC9E" w14:textId="77777777" w:rsidR="009832D5" w:rsidRPr="009832D5" w:rsidRDefault="009832D5" w:rsidP="009832D5">
      <w:p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Declaration:</w:t>
      </w:r>
    </w:p>
    <w:p w14:paraId="78B5C7B9" w14:textId="77777777" w:rsidR="009832D5" w:rsidRPr="009832D5" w:rsidRDefault="009832D5" w:rsidP="009832D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sz w:val="24"/>
          <w:szCs w:val="24"/>
          <w:lang w:eastAsia="en-IN"/>
        </w:rPr>
        <w:t>I am the first author of the article.</w:t>
      </w:r>
    </w:p>
    <w:p w14:paraId="70BC0DFF" w14:textId="77777777" w:rsidR="009832D5" w:rsidRPr="009832D5" w:rsidRDefault="009832D5" w:rsidP="009832D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sz w:val="24"/>
          <w:szCs w:val="24"/>
          <w:lang w:eastAsia="en-IN"/>
        </w:rPr>
        <w:t>I have completed my probation period and have been confirmed in service.</w:t>
      </w:r>
    </w:p>
    <w:p w14:paraId="5F2E6E45" w14:textId="77777777" w:rsidR="009832D5" w:rsidRDefault="009832D5" w:rsidP="009832D5">
      <w:pPr>
        <w:spacing w:before="100" w:beforeAutospacing="1" w:after="100" w:afterAutospacing="1" w:line="240" w:lineRule="auto"/>
        <w:rPr>
          <w:rFonts w:ascii="Times New Roman" w:eastAsia="Times New Roman" w:hAnsi="Times New Roman" w:cs="Times New Roman"/>
          <w:b/>
          <w:bCs/>
          <w:sz w:val="24"/>
          <w:szCs w:val="24"/>
          <w:lang w:eastAsia="en-IN"/>
        </w:rPr>
      </w:pPr>
    </w:p>
    <w:p w14:paraId="7971F156" w14:textId="09904AF0" w:rsidR="009832D5" w:rsidRPr="009832D5" w:rsidRDefault="009832D5" w:rsidP="009832D5">
      <w:p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Applicant's Signature:</w:t>
      </w:r>
      <w:r w:rsidRPr="009832D5">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9832D5">
        <w:rPr>
          <w:rFonts w:ascii="Times New Roman" w:eastAsia="Times New Roman" w:hAnsi="Times New Roman" w:cs="Times New Roman"/>
          <w:b/>
          <w:bCs/>
          <w:sz w:val="24"/>
          <w:szCs w:val="24"/>
          <w:lang w:eastAsia="en-IN"/>
        </w:rPr>
        <w:t>Date:</w:t>
      </w:r>
    </w:p>
    <w:p w14:paraId="23445A45" w14:textId="68A87A96" w:rsidR="009832D5" w:rsidRDefault="009832D5" w:rsidP="009832D5">
      <w:pPr>
        <w:spacing w:after="0" w:line="240" w:lineRule="auto"/>
        <w:rPr>
          <w:rFonts w:ascii="Times New Roman" w:eastAsia="Times New Roman" w:hAnsi="Times New Roman" w:cs="Times New Roman"/>
          <w:sz w:val="24"/>
          <w:szCs w:val="24"/>
          <w:lang w:eastAsia="en-IN"/>
        </w:rPr>
      </w:pPr>
    </w:p>
    <w:p w14:paraId="4BE46ABD" w14:textId="77777777" w:rsidR="009832D5" w:rsidRDefault="009832D5" w:rsidP="009832D5">
      <w:pPr>
        <w:spacing w:after="0" w:line="240" w:lineRule="auto"/>
        <w:rPr>
          <w:rFonts w:ascii="Times New Roman" w:eastAsia="Times New Roman" w:hAnsi="Times New Roman" w:cs="Times New Roman"/>
          <w:sz w:val="24"/>
          <w:szCs w:val="24"/>
          <w:lang w:eastAsia="en-IN"/>
        </w:rPr>
      </w:pPr>
    </w:p>
    <w:p w14:paraId="44EFC236" w14:textId="77777777" w:rsidR="009832D5" w:rsidRPr="009832D5" w:rsidRDefault="009832D5" w:rsidP="009832D5">
      <w:pPr>
        <w:spacing w:after="0" w:line="240" w:lineRule="auto"/>
        <w:rPr>
          <w:rFonts w:ascii="Times New Roman" w:eastAsia="Times New Roman" w:hAnsi="Times New Roman" w:cs="Times New Roman"/>
          <w:sz w:val="24"/>
          <w:szCs w:val="24"/>
          <w:lang w:eastAsia="en-IN"/>
        </w:rPr>
      </w:pPr>
    </w:p>
    <w:p w14:paraId="1047BD72" w14:textId="77777777" w:rsidR="009832D5" w:rsidRPr="009832D5" w:rsidRDefault="009832D5" w:rsidP="009832D5">
      <w:p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b/>
          <w:bCs/>
          <w:sz w:val="24"/>
          <w:szCs w:val="24"/>
          <w:lang w:eastAsia="en-IN"/>
        </w:rPr>
        <w:t>Instructions:</w:t>
      </w:r>
    </w:p>
    <w:p w14:paraId="2B3B709E" w14:textId="77777777" w:rsidR="009832D5" w:rsidRPr="009832D5" w:rsidRDefault="009832D5" w:rsidP="009832D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sz w:val="24"/>
          <w:szCs w:val="24"/>
          <w:lang w:eastAsia="en-IN"/>
        </w:rPr>
        <w:t>Complete all sections of this proforma with the required information.</w:t>
      </w:r>
    </w:p>
    <w:p w14:paraId="225C2BB3" w14:textId="77777777" w:rsidR="009832D5" w:rsidRPr="009832D5" w:rsidRDefault="009832D5" w:rsidP="009832D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sz w:val="24"/>
          <w:szCs w:val="24"/>
          <w:lang w:eastAsia="en-IN"/>
        </w:rPr>
        <w:t>Attach a copy of the article acceptance letter from the journal.</w:t>
      </w:r>
    </w:p>
    <w:p w14:paraId="450544C0" w14:textId="77777777" w:rsidR="009832D5" w:rsidRPr="009832D5" w:rsidRDefault="009832D5" w:rsidP="009832D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832D5">
        <w:rPr>
          <w:rFonts w:ascii="Times New Roman" w:eastAsia="Times New Roman" w:hAnsi="Times New Roman" w:cs="Times New Roman"/>
          <w:sz w:val="24"/>
          <w:szCs w:val="24"/>
          <w:lang w:eastAsia="en-IN"/>
        </w:rPr>
        <w:t>Submit this form to the designated department for processing.</w:t>
      </w:r>
    </w:p>
    <w:p w14:paraId="42A31DEF" w14:textId="77777777" w:rsidR="009832D5" w:rsidRPr="007D572E" w:rsidRDefault="009832D5">
      <w:pPr>
        <w:rPr>
          <w:rFonts w:ascii="Times New Roman" w:hAnsi="Times New Roman" w:cs="Times New Roman"/>
          <w:sz w:val="24"/>
          <w:szCs w:val="24"/>
        </w:rPr>
      </w:pPr>
    </w:p>
    <w:sectPr w:rsidR="009832D5" w:rsidRPr="007D5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A5C5A"/>
    <w:multiLevelType w:val="multilevel"/>
    <w:tmpl w:val="605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70D8B"/>
    <w:multiLevelType w:val="multilevel"/>
    <w:tmpl w:val="8DB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5983"/>
    <w:multiLevelType w:val="multilevel"/>
    <w:tmpl w:val="5A2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566CA"/>
    <w:multiLevelType w:val="multilevel"/>
    <w:tmpl w:val="28B053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rPr>
    </w:lvl>
    <w:lvl w:ilvl="2">
      <w:start w:val="1"/>
      <w:numFmt w:val="lowerLetter"/>
      <w:lvlText w:val="%3)"/>
      <w:lvlJc w:val="left"/>
      <w:pPr>
        <w:ind w:left="2190" w:hanging="39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C0E2E"/>
    <w:multiLevelType w:val="multilevel"/>
    <w:tmpl w:val="7EAC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D69A6"/>
    <w:multiLevelType w:val="multilevel"/>
    <w:tmpl w:val="AEB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D21EA"/>
    <w:multiLevelType w:val="multilevel"/>
    <w:tmpl w:val="A2E8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405B8"/>
    <w:multiLevelType w:val="multilevel"/>
    <w:tmpl w:val="482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D2AF5"/>
    <w:multiLevelType w:val="multilevel"/>
    <w:tmpl w:val="46B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A7EFD"/>
    <w:multiLevelType w:val="multilevel"/>
    <w:tmpl w:val="0ED68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4728A2"/>
    <w:multiLevelType w:val="multilevel"/>
    <w:tmpl w:val="0544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9E48CF"/>
    <w:multiLevelType w:val="multilevel"/>
    <w:tmpl w:val="BE50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66B58"/>
    <w:multiLevelType w:val="multilevel"/>
    <w:tmpl w:val="BAE80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7D501F"/>
    <w:multiLevelType w:val="multilevel"/>
    <w:tmpl w:val="0FCE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E7CAF"/>
    <w:multiLevelType w:val="multilevel"/>
    <w:tmpl w:val="4614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96399"/>
    <w:multiLevelType w:val="multilevel"/>
    <w:tmpl w:val="447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24129">
    <w:abstractNumId w:val="1"/>
  </w:num>
  <w:num w:numId="2" w16cid:durableId="481388868">
    <w:abstractNumId w:val="15"/>
  </w:num>
  <w:num w:numId="3" w16cid:durableId="2145000122">
    <w:abstractNumId w:val="6"/>
  </w:num>
  <w:num w:numId="4" w16cid:durableId="1147043359">
    <w:abstractNumId w:val="3"/>
  </w:num>
  <w:num w:numId="5" w16cid:durableId="885944873">
    <w:abstractNumId w:val="9"/>
  </w:num>
  <w:num w:numId="6" w16cid:durableId="1548908923">
    <w:abstractNumId w:val="12"/>
  </w:num>
  <w:num w:numId="7" w16cid:durableId="135681409">
    <w:abstractNumId w:val="7"/>
  </w:num>
  <w:num w:numId="8" w16cid:durableId="1781143053">
    <w:abstractNumId w:val="0"/>
  </w:num>
  <w:num w:numId="9" w16cid:durableId="413867455">
    <w:abstractNumId w:val="5"/>
  </w:num>
  <w:num w:numId="10" w16cid:durableId="1283615564">
    <w:abstractNumId w:val="13"/>
  </w:num>
  <w:num w:numId="11" w16cid:durableId="1717000545">
    <w:abstractNumId w:val="2"/>
  </w:num>
  <w:num w:numId="12" w16cid:durableId="1981106144">
    <w:abstractNumId w:val="14"/>
  </w:num>
  <w:num w:numId="13" w16cid:durableId="387150360">
    <w:abstractNumId w:val="4"/>
  </w:num>
  <w:num w:numId="14" w16cid:durableId="570164268">
    <w:abstractNumId w:val="10"/>
  </w:num>
  <w:num w:numId="15" w16cid:durableId="1185707481">
    <w:abstractNumId w:val="8"/>
  </w:num>
  <w:num w:numId="16" w16cid:durableId="530263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1szQwMjAxsDQ3NDJV0lEKTi0uzszPAykwrgUA6zWsFCwAAAA="/>
  </w:docVars>
  <w:rsids>
    <w:rsidRoot w:val="00525990"/>
    <w:rsid w:val="000F15E0"/>
    <w:rsid w:val="001336F9"/>
    <w:rsid w:val="001403A6"/>
    <w:rsid w:val="003441D7"/>
    <w:rsid w:val="003D0787"/>
    <w:rsid w:val="004C0A1E"/>
    <w:rsid w:val="004D56B8"/>
    <w:rsid w:val="00525990"/>
    <w:rsid w:val="00715E65"/>
    <w:rsid w:val="007D572E"/>
    <w:rsid w:val="008A4245"/>
    <w:rsid w:val="009832D5"/>
    <w:rsid w:val="00AC047C"/>
    <w:rsid w:val="00B63673"/>
    <w:rsid w:val="00BB3257"/>
    <w:rsid w:val="00CA78EA"/>
    <w:rsid w:val="00CD2FAA"/>
    <w:rsid w:val="00D40956"/>
    <w:rsid w:val="00D932CF"/>
    <w:rsid w:val="00EC0DBE"/>
    <w:rsid w:val="00EC6211"/>
    <w:rsid w:val="00F94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A7F0"/>
  <w15:chartTrackingRefBased/>
  <w15:docId w15:val="{95E159CE-EC83-4EA0-BDAF-345F916A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99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599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2599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599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599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99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599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259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59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59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990"/>
    <w:rPr>
      <w:rFonts w:eastAsiaTheme="majorEastAsia" w:cstheme="majorBidi"/>
      <w:color w:val="272727" w:themeColor="text1" w:themeTint="D8"/>
    </w:rPr>
  </w:style>
  <w:style w:type="paragraph" w:styleId="Title">
    <w:name w:val="Title"/>
    <w:basedOn w:val="Normal"/>
    <w:next w:val="Normal"/>
    <w:link w:val="TitleChar"/>
    <w:uiPriority w:val="10"/>
    <w:qFormat/>
    <w:rsid w:val="0052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990"/>
    <w:pPr>
      <w:spacing w:before="160"/>
      <w:jc w:val="center"/>
    </w:pPr>
    <w:rPr>
      <w:i/>
      <w:iCs/>
      <w:color w:val="404040" w:themeColor="text1" w:themeTint="BF"/>
    </w:rPr>
  </w:style>
  <w:style w:type="character" w:customStyle="1" w:styleId="QuoteChar">
    <w:name w:val="Quote Char"/>
    <w:basedOn w:val="DefaultParagraphFont"/>
    <w:link w:val="Quote"/>
    <w:uiPriority w:val="29"/>
    <w:rsid w:val="00525990"/>
    <w:rPr>
      <w:i/>
      <w:iCs/>
      <w:color w:val="404040" w:themeColor="text1" w:themeTint="BF"/>
    </w:rPr>
  </w:style>
  <w:style w:type="paragraph" w:styleId="ListParagraph">
    <w:name w:val="List Paragraph"/>
    <w:basedOn w:val="Normal"/>
    <w:uiPriority w:val="34"/>
    <w:qFormat/>
    <w:rsid w:val="00525990"/>
    <w:pPr>
      <w:ind w:left="720"/>
      <w:contextualSpacing/>
    </w:pPr>
  </w:style>
  <w:style w:type="character" w:styleId="IntenseEmphasis">
    <w:name w:val="Intense Emphasis"/>
    <w:basedOn w:val="DefaultParagraphFont"/>
    <w:uiPriority w:val="21"/>
    <w:qFormat/>
    <w:rsid w:val="00525990"/>
    <w:rPr>
      <w:i/>
      <w:iCs/>
      <w:color w:val="2E74B5" w:themeColor="accent1" w:themeShade="BF"/>
    </w:rPr>
  </w:style>
  <w:style w:type="paragraph" w:styleId="IntenseQuote">
    <w:name w:val="Intense Quote"/>
    <w:basedOn w:val="Normal"/>
    <w:next w:val="Normal"/>
    <w:link w:val="IntenseQuoteChar"/>
    <w:uiPriority w:val="30"/>
    <w:qFormat/>
    <w:rsid w:val="005259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990"/>
    <w:rPr>
      <w:i/>
      <w:iCs/>
      <w:color w:val="2E74B5" w:themeColor="accent1" w:themeShade="BF"/>
    </w:rPr>
  </w:style>
  <w:style w:type="character" w:styleId="IntenseReference">
    <w:name w:val="Intense Reference"/>
    <w:basedOn w:val="DefaultParagraphFont"/>
    <w:uiPriority w:val="32"/>
    <w:qFormat/>
    <w:rsid w:val="00525990"/>
    <w:rPr>
      <w:b/>
      <w:bCs/>
      <w:smallCaps/>
      <w:color w:val="2E74B5" w:themeColor="accent1" w:themeShade="BF"/>
      <w:spacing w:val="5"/>
    </w:rPr>
  </w:style>
  <w:style w:type="paragraph" w:styleId="NormalWeb">
    <w:name w:val="Normal (Web)"/>
    <w:basedOn w:val="Normal"/>
    <w:uiPriority w:val="99"/>
    <w:semiHidden/>
    <w:unhideWhenUsed/>
    <w:rsid w:val="005259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5990"/>
    <w:rPr>
      <w:b/>
      <w:bCs/>
    </w:rPr>
  </w:style>
  <w:style w:type="paragraph" w:styleId="Revision">
    <w:name w:val="Revision"/>
    <w:hidden/>
    <w:uiPriority w:val="99"/>
    <w:semiHidden/>
    <w:rsid w:val="003D07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054690">
      <w:bodyDiv w:val="1"/>
      <w:marLeft w:val="0"/>
      <w:marRight w:val="0"/>
      <w:marTop w:val="0"/>
      <w:marBottom w:val="0"/>
      <w:divBdr>
        <w:top w:val="none" w:sz="0" w:space="0" w:color="auto"/>
        <w:left w:val="none" w:sz="0" w:space="0" w:color="auto"/>
        <w:bottom w:val="none" w:sz="0" w:space="0" w:color="auto"/>
        <w:right w:val="none" w:sz="0" w:space="0" w:color="auto"/>
      </w:divBdr>
    </w:div>
    <w:div w:id="199059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Kumar</dc:creator>
  <cp:keywords/>
  <dc:description/>
  <cp:lastModifiedBy>Harish Kumar</cp:lastModifiedBy>
  <cp:revision>9</cp:revision>
  <cp:lastPrinted>2024-11-08T09:00:00Z</cp:lastPrinted>
  <dcterms:created xsi:type="dcterms:W3CDTF">2024-10-20T14:52:00Z</dcterms:created>
  <dcterms:modified xsi:type="dcterms:W3CDTF">2024-11-08T09:01:00Z</dcterms:modified>
</cp:coreProperties>
</file>