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380" w:lineRule="auto"/>
        <w:ind w:left="-240" w:right="-240" w:firstLine="0"/>
        <w:rPr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color w:val="4b4b4b"/>
          <w:sz w:val="21"/>
          <w:szCs w:val="21"/>
          <w:shd w:fill="f5f5f5" w:val="clear"/>
          <w:rtl w:val="0"/>
        </w:rPr>
        <w:t xml:space="preserve">To use these fonts on a web page, copy this code into the </w:t>
      </w:r>
      <w:r w:rsidDel="00000000" w:rsidR="00000000" w:rsidRPr="00000000">
        <w:rPr>
          <w:rFonts w:ascii="Courier New" w:cs="Courier New" w:eastAsia="Courier New" w:hAnsi="Courier New"/>
          <w:color w:val="4b4b4b"/>
          <w:sz w:val="21"/>
          <w:szCs w:val="21"/>
          <w:shd w:fill="f5f5f5" w:val="clear"/>
          <w:rtl w:val="0"/>
        </w:rPr>
        <w:t xml:space="preserve">&lt;head&gt;</w:t>
      </w:r>
      <w:r w:rsidDel="00000000" w:rsidR="00000000" w:rsidRPr="00000000">
        <w:rPr>
          <w:color w:val="4b4b4b"/>
          <w:sz w:val="21"/>
          <w:szCs w:val="21"/>
          <w:shd w:fill="f5f5f5" w:val="clear"/>
          <w:rtl w:val="0"/>
        </w:rPr>
        <w:t xml:space="preserve"> tag of your HTML.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  <w:rtl w:val="0"/>
        </w:rPr>
        <w:t xml:space="preserve">&lt;link rel="stylesheet" href="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7"/>
            <w:szCs w:val="17"/>
            <w:u w:val="single"/>
            <w:shd w:fill="f5f5f5" w:val="clear"/>
            <w:rtl w:val="0"/>
          </w:rPr>
          <w:t xml:space="preserve">https://use.typekit.net/pwq4ktd.css</w:t>
        </w:r>
      </w:hyperlink>
      <w:r w:rsidDel="00000000" w:rsidR="00000000" w:rsidRPr="00000000"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  <w:rtl w:val="0"/>
        </w:rPr>
        <w:t xml:space="preserve">&lt;style&gt;</w:t>
        <w:br w:type="textWrapping"/>
        <w:t xml:space="preserve">  @import url("https://use.typekit.net/pwq4ktd.css");</w:t>
        <w:br w:type="textWrapping"/>
        <w:t xml:space="preserve">&lt;/style&gt;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v6qgy3jaatqd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Black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800;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0C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880xprva5sxa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Bold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700;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11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cgige4bsa9zn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Bold Italic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700;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italic;</w:t>
      </w:r>
    </w:p>
    <w:p w:rsidR="00000000" w:rsidDel="00000000" w:rsidP="00000000" w:rsidRDefault="00000000" w:rsidRPr="00000000" w14:paraId="00000016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mlgx1sl2vkwu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Extra Light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200;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1B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opntrs5hg1rx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Italic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400;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italic;</w:t>
      </w:r>
    </w:p>
    <w:p w:rsidR="00000000" w:rsidDel="00000000" w:rsidP="00000000" w:rsidRDefault="00000000" w:rsidRPr="00000000" w14:paraId="00000020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343lvgkau89o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Light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300;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25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luvbaepukk0a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Light Italic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300;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italic;</w:t>
      </w:r>
    </w:p>
    <w:p w:rsidR="00000000" w:rsidDel="00000000" w:rsidP="00000000" w:rsidRDefault="00000000" w:rsidRPr="00000000" w14:paraId="0000002A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2wzvm5r1ukk2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Regular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400;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2F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hf6fdhcwd8nw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Semibold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600;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34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bookmarkStart w:colFirst="0" w:colLast="0" w:name="_h9ipwi25sceo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 Pro Thin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acumin-pro,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sans-serif;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100;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480" w:right="-480" w:firstLine="0"/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shd w:fill="f5f5f5" w:val="clear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shd w:fill="f5f5f5" w:val="clear"/>
          <w:rtl w:val="0"/>
        </w:rPr>
        <w:t xml:space="preserve">normal;</w:t>
      </w:r>
    </w:p>
    <w:p w:rsidR="00000000" w:rsidDel="00000000" w:rsidP="00000000" w:rsidRDefault="00000000" w:rsidRPr="00000000" w14:paraId="00000039">
      <w:pPr>
        <w:ind w:left="-240" w:right="-240" w:firstLine="0"/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23232"/>
          <w:sz w:val="17"/>
          <w:szCs w:val="17"/>
          <w:shd w:fill="f5f5f5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e.typekit.net/pwq4ktd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