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wpc-social-media-tools-report"/>
    <w:p>
      <w:pPr>
        <w:pStyle w:val="Heading1"/>
      </w:pPr>
      <w:r>
        <w:t xml:space="preserve">CWPC Social Media Tools Report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CWPC Leadership</w:t>
      </w:r>
      <w:r>
        <w:br/>
      </w:r>
      <w:r>
        <w:rPr>
          <w:b/>
          <w:bCs/>
        </w:rPr>
        <w:t xml:space="preserve">Prepared by:</w:t>
      </w:r>
      <w:r>
        <w:t xml:space="preserve"> </w:t>
      </w:r>
      <w:r>
        <w:t xml:space="preserve">Social Expansion Workstream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September 7, 2025</w:t>
      </w:r>
    </w:p>
    <w:p>
      <w:r>
        <w:pict>
          <v:rect style="width:0;height:1.5pt" o:hralign="center" o:hrstd="t" o:hr="t"/>
        </w:pict>
      </w:r>
    </w:p>
    <w:bookmarkStart w:id="20" w:name="how-to-use-this-document"/>
    <w:p>
      <w:pPr>
        <w:pStyle w:val="Heading2"/>
      </w:pPr>
      <w:r>
        <w:t xml:space="preserve">How to Use This Document</w:t>
      </w:r>
    </w:p>
    <w:p>
      <w:pPr>
        <w:pStyle w:val="FirstParagraph"/>
      </w:pPr>
      <w:r>
        <w:t xml:space="preserve">This report is organized into clearly labeled</w:t>
      </w:r>
      <w:r>
        <w:t xml:space="preserve"> </w:t>
      </w:r>
      <w:r>
        <w:rPr>
          <w:b/>
          <w:bCs/>
        </w:rPr>
        <w:t xml:space="preserve">tabs</w:t>
      </w:r>
      <w:r>
        <w:t xml:space="preserve"> </w:t>
      </w:r>
      <w:r>
        <w:t xml:space="preserve">(sections) for quick navigation: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Tab 0 — Executive Summary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Tab 1 — Social Media Automated Systems (Summaries)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Tab 2 — Automated Systems Analytical Chart (Feature Comparison)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Tab 3 — Social Tool Pricing (Detailed)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Tab 4 — In‑Depth Analysis (Top 3: Sprout, Hootsuite, SocialBee)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Tab 5 — Integration Plan: SocialBee + GA4/Mixpanel + Unified Dashboard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Tab 6 — Decision Matrix (Weighted Scoring)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Tab 7 — Total Cost of Ownership (TCO) &amp; Budget Scenarios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Tab 8 — 30‑60‑90 Day Implementation Plan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Tab 9 — KPI Tree &amp; Targets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Tab 10 — Experiment Roadmap (Quarterly)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Tab 11 — Governance &amp; RACI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Tab 12 — Security &amp; IT Checklist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Tab 13 — Reliability &amp; Contingency Plan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Tab 14 — Integration Architecture (Overview)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Tab 15 — Appendix A: UTM &amp; Naming Conventions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Tab 16 — Appendix B: Event Schema (GA4 &amp; Mixpanel)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Tab 17 — Training Plan &amp; SOPs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Tab 18 — Risk Register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Tab 19 — Vendor Trial Plan &amp; Exit Criteria</w:t>
      </w:r>
    </w:p>
    <w:p>
      <w:pPr>
        <w:pStyle w:val="BodyText"/>
      </w:pPr>
      <w:r>
        <w:t xml:space="preserve">A rating legend is provided below. We use concise, plain English descriptions for each cell.</w:t>
      </w:r>
    </w:p>
    <w:p>
      <w:pPr>
        <w:pStyle w:val="BodyText"/>
      </w:pPr>
      <w:r>
        <w:rPr>
          <w:b/>
          <w:bCs/>
        </w:rPr>
        <w:t xml:space="preserve">Legend:</w:t>
      </w:r>
      <w:r>
        <w:t xml:space="preserve"> </w:t>
      </w:r>
      <w:r>
        <w:rPr>
          <w:b/>
          <w:bCs/>
        </w:rPr>
        <w:t xml:space="preserve">Excellent</w:t>
      </w:r>
      <w:r>
        <w:t xml:space="preserve"> </w:t>
      </w:r>
      <w:r>
        <w:t xml:space="preserve">= best‑in‑class •</w:t>
      </w:r>
      <w:r>
        <w:t xml:space="preserve"> </w:t>
      </w:r>
      <w:r>
        <w:rPr>
          <w:b/>
          <w:bCs/>
        </w:rPr>
        <w:t xml:space="preserve">Good</w:t>
      </w:r>
      <w:r>
        <w:t xml:space="preserve"> </w:t>
      </w:r>
      <w:r>
        <w:t xml:space="preserve">= strong/complete •</w:t>
      </w:r>
      <w:r>
        <w:t xml:space="preserve"> </w:t>
      </w:r>
      <w:r>
        <w:rPr>
          <w:b/>
          <w:bCs/>
        </w:rPr>
        <w:t xml:space="preserve">Basic</w:t>
      </w:r>
      <w:r>
        <w:t xml:space="preserve"> </w:t>
      </w:r>
      <w:r>
        <w:t xml:space="preserve">= covers essentials •</w:t>
      </w:r>
      <w:r>
        <w:t xml:space="preserve"> </w:t>
      </w:r>
      <w:r>
        <w:rPr>
          <w:b/>
          <w:bCs/>
        </w:rPr>
        <w:t xml:space="preserve">Limited</w:t>
      </w:r>
      <w:r>
        <w:t xml:space="preserve"> </w:t>
      </w:r>
      <w:r>
        <w:t xml:space="preserve">= partial/edge •</w:t>
      </w:r>
      <w:r>
        <w:t xml:space="preserve"> </w:t>
      </w:r>
      <w:r>
        <w:rPr>
          <w:b/>
          <w:bCs/>
        </w:rPr>
        <w:t xml:space="preserve">N/A</w:t>
      </w:r>
      <w:r>
        <w:t xml:space="preserve"> </w:t>
      </w:r>
      <w:r>
        <w:t xml:space="preserve">= not a focus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577b9c4816705ab40db59fe7972c42c8ab7adff"/>
    <w:p>
      <w:pPr>
        <w:pStyle w:val="Heading1"/>
      </w:pPr>
      <w:r>
        <w:t xml:space="preserve">Tab 1 — Social Media Automated Systems (Summaries)</w:t>
      </w:r>
    </w:p>
    <w:p>
      <w:pPr>
        <w:pStyle w:val="FirstParagraph"/>
      </w:pPr>
      <w:r>
        <w:rPr>
          <w:b/>
          <w:bCs/>
        </w:rPr>
        <w:t xml:space="preserve">Sprout Social</w:t>
      </w:r>
      <w:r>
        <w:t xml:space="preserve"> </w:t>
      </w:r>
      <w:r>
        <w:t xml:space="preserve">— Full‑stack social command center (scheduling, analytics, listening, inbox, approvals) built for teams and high‑stakes reporting. Powerful but</w:t>
      </w:r>
      <w:r>
        <w:t xml:space="preserve"> </w:t>
      </w:r>
      <w:r>
        <w:rPr>
          <w:b/>
          <w:bCs/>
        </w:rPr>
        <w:t xml:space="preserve">pricey per seat</w:t>
      </w:r>
      <w:r>
        <w:t xml:space="preserve">; ideal for enterprise polish.</w:t>
      </w:r>
    </w:p>
    <w:p>
      <w:pPr>
        <w:pStyle w:val="BodyText"/>
      </w:pPr>
      <w:r>
        <w:rPr>
          <w:b/>
          <w:bCs/>
        </w:rPr>
        <w:t xml:space="preserve">Hootsuite</w:t>
      </w:r>
      <w:r>
        <w:t xml:space="preserve"> </w:t>
      </w:r>
      <w:r>
        <w:t xml:space="preserve">— Broadest network coverage and integrations with strong bulk scheduling,</w:t>
      </w:r>
      <w:r>
        <w:t xml:space="preserve"> </w:t>
      </w:r>
      <w:r>
        <w:t xml:space="preserve">“best time”</w:t>
      </w:r>
      <w:r>
        <w:t xml:space="preserve"> </w:t>
      </w:r>
      <w:r>
        <w:t xml:space="preserve">AI, and solid analytics.</w:t>
      </w:r>
      <w:r>
        <w:t xml:space="preserve"> </w:t>
      </w:r>
      <w:r>
        <w:rPr>
          <w:b/>
          <w:bCs/>
        </w:rPr>
        <w:t xml:space="preserve">Mid–high cost per seat</w:t>
      </w:r>
      <w:r>
        <w:t xml:space="preserve">; excellent if we post across many channels.</w:t>
      </w:r>
    </w:p>
    <w:p>
      <w:pPr>
        <w:pStyle w:val="BodyText"/>
      </w:pPr>
      <w:r>
        <w:rPr>
          <w:b/>
          <w:bCs/>
        </w:rPr>
        <w:t xml:space="preserve">HubSpot (Marketing Hub + Social)</w:t>
      </w:r>
      <w:r>
        <w:t xml:space="preserve"> </w:t>
      </w:r>
      <w:r>
        <w:t xml:space="preserve">— Social posting tied directly to</w:t>
      </w:r>
      <w:r>
        <w:t xml:space="preserve"> </w:t>
      </w:r>
      <w:r>
        <w:rPr>
          <w:b/>
          <w:bCs/>
        </w:rPr>
        <w:t xml:space="preserve">CRM, email, and automation</w:t>
      </w:r>
      <w:r>
        <w:t xml:space="preserve"> </w:t>
      </w:r>
      <w:r>
        <w:t xml:space="preserve">so we can see</w:t>
      </w:r>
      <w:r>
        <w:t xml:space="preserve"> </w:t>
      </w:r>
      <w:r>
        <w:rPr>
          <w:b/>
          <w:bCs/>
        </w:rPr>
        <w:t xml:space="preserve">posts → signups → customers</w:t>
      </w:r>
      <w:r>
        <w:t xml:space="preserve">.</w:t>
      </w:r>
      <w:r>
        <w:t xml:space="preserve"> </w:t>
      </w:r>
      <w:r>
        <w:rPr>
          <w:b/>
          <w:bCs/>
        </w:rPr>
        <w:t xml:space="preserve">Can get expensive</w:t>
      </w:r>
      <w:r>
        <w:t xml:space="preserve"> </w:t>
      </w:r>
      <w:r>
        <w:t xml:space="preserve">as seats and contact tiers grow, but unmatched for attribution.</w:t>
      </w:r>
    </w:p>
    <w:p>
      <w:pPr>
        <w:pStyle w:val="BodyText"/>
      </w:pPr>
      <w:r>
        <w:rPr>
          <w:b/>
          <w:bCs/>
        </w:rPr>
        <w:t xml:space="preserve">Agorapulse</w:t>
      </w:r>
      <w:r>
        <w:t xml:space="preserve"> </w:t>
      </w:r>
      <w:r>
        <w:t xml:space="preserve">— Cleanest</w:t>
      </w:r>
      <w:r>
        <w:t xml:space="preserve"> </w:t>
      </w:r>
      <w:r>
        <w:rPr>
          <w:b/>
          <w:bCs/>
        </w:rPr>
        <w:t xml:space="preserve">inbox + team workflow</w:t>
      </w:r>
      <w:r>
        <w:t xml:space="preserve"> </w:t>
      </w:r>
      <w:r>
        <w:t xml:space="preserve">with clear reports and dependable scheduling/listening.</w:t>
      </w:r>
      <w:r>
        <w:t xml:space="preserve"> </w:t>
      </w:r>
      <w:r>
        <w:rPr>
          <w:b/>
          <w:bCs/>
        </w:rPr>
        <w:t xml:space="preserve">Mid‑priced and predictable</w:t>
      </w:r>
      <w:r>
        <w:t xml:space="preserve">; excellent day‑to‑day ops tool.</w:t>
      </w:r>
    </w:p>
    <w:p>
      <w:pPr>
        <w:pStyle w:val="BodyText"/>
      </w:pPr>
      <w:r>
        <w:rPr>
          <w:b/>
          <w:bCs/>
        </w:rPr>
        <w:t xml:space="preserve">SocialBee</w:t>
      </w:r>
      <w:r>
        <w:t xml:space="preserve"> </w:t>
      </w:r>
      <w:r>
        <w:t xml:space="preserve">— King of</w:t>
      </w:r>
      <w:r>
        <w:t xml:space="preserve"> </w:t>
      </w:r>
      <w:r>
        <w:rPr>
          <w:b/>
          <w:bCs/>
        </w:rPr>
        <w:t xml:space="preserve">evergreen recycling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RSS → auto‑post</w:t>
      </w:r>
      <w:r>
        <w:t xml:space="preserve">; simple scheduling with basic analytics.</w:t>
      </w:r>
      <w:r>
        <w:t xml:space="preserve"> </w:t>
      </w:r>
      <w:r>
        <w:rPr>
          <w:b/>
          <w:bCs/>
        </w:rPr>
        <w:t xml:space="preserve">Very budget‑friendly</w:t>
      </w:r>
      <w:r>
        <w:t xml:space="preserve">; great solo or as a companion to a heavier tool. (Combine with free analytics like</w:t>
      </w:r>
      <w:r>
        <w:t xml:space="preserve"> </w:t>
      </w:r>
      <w:r>
        <w:rPr>
          <w:b/>
          <w:bCs/>
        </w:rPr>
        <w:t xml:space="preserve">Google Analytics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Mixpanel</w:t>
      </w:r>
      <w:r>
        <w:t xml:space="preserve">—and optionally unify both in one dashboard.)</w:t>
      </w:r>
    </w:p>
    <w:p>
      <w:r>
        <w:pict>
          <v:rect style="width:0;height:1.5pt" o:hralign="center" o:hrstd="t" o:hr="t"/>
        </w:pict>
      </w:r>
    </w:p>
    <w:bookmarkEnd w:id="22"/>
    <w:bookmarkStart w:id="23" w:name="Xddf595bba81f4cf97fd5ed37a32df30e6b50d75"/>
    <w:p>
      <w:pPr>
        <w:pStyle w:val="Heading1"/>
      </w:pPr>
      <w:r>
        <w:t xml:space="preserve">Tab 2 — Automated Systems Analytical Chart (Feature Comparison)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Criteria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Sprout Social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HubSpot (Marketing Hub)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Hootsuite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Agorapulse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SocialBee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Scheduling &amp; Automation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Excellent</w:t>
            </w:r>
            <w:r>
              <w:t xml:space="preserve"> </w:t>
            </w:r>
            <w:r>
              <w:t xml:space="preserve">— robust calendar, approvals, optimal‑time suggestions, bulk scheduling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</w:t>
            </w:r>
            <w:r>
              <w:t xml:space="preserve"> </w:t>
            </w:r>
            <w:r>
              <w:t xml:space="preserve">— campaign‑linked scheduling/workflows; weaker bulk/evergreen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Excellent</w:t>
            </w:r>
            <w:r>
              <w:t xml:space="preserve"> </w:t>
            </w:r>
            <w:r>
              <w:t xml:space="preserve">— bulk CSV uploads, best‑time AI, approvals, queues; Canva tie‑in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</w:t>
            </w:r>
            <w:r>
              <w:t xml:space="preserve"> </w:t>
            </w:r>
            <w:r>
              <w:t xml:space="preserve">— category queues, approvals, UTM presets; simple bulk tools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Excellent</w:t>
            </w:r>
            <w:r>
              <w:t xml:space="preserve"> </w:t>
            </w:r>
            <w:r>
              <w:t xml:space="preserve">— evergreen category queues, RSS auto‑import, recycling 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Multi‑Platform Coverage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Good–Excellent</w:t>
            </w:r>
            <w:r>
              <w:t xml:space="preserve"> </w:t>
            </w:r>
            <w:r>
              <w:t xml:space="preserve">— FB, IG, X, LinkedIn, TikTok, YouTube, Pinterest; solid depth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</w:t>
            </w:r>
            <w:r>
              <w:t xml:space="preserve"> </w:t>
            </w:r>
            <w:r>
              <w:t xml:space="preserve">— FB, IG, LinkedIn, X; limited TikTok/YouTube support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Excellent</w:t>
            </w:r>
            <w:r>
              <w:t xml:space="preserve"> </w:t>
            </w:r>
            <w:r>
              <w:t xml:space="preserve">— widest: FB, IG, X, LinkedIn, TikTok, YouTube, Pinterest, Threads, WhatsApp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</w:t>
            </w:r>
            <w:r>
              <w:t xml:space="preserve"> </w:t>
            </w:r>
            <w:r>
              <w:t xml:space="preserve">— majors covered (FB, IG, X, LinkedIn, TikTok, YouTube) + extras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Basic–Good</w:t>
            </w:r>
            <w:r>
              <w:t xml:space="preserve"> </w:t>
            </w:r>
            <w:r>
              <w:t xml:space="preserve">— FB, IG, X, LinkedIn, Pinterest; limited/indirect TikTok &amp; YouTube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Analytics &amp; Reporting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Excellent</w:t>
            </w:r>
            <w:r>
              <w:t xml:space="preserve"> </w:t>
            </w:r>
            <w:r>
              <w:t xml:space="preserve">— deep cross‑network reports, benchmarking, tagging; easy exports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Excellent</w:t>
            </w:r>
            <w:r>
              <w:t xml:space="preserve"> </w:t>
            </w:r>
            <w:r>
              <w:t xml:space="preserve">— ties social to CRM outcomes (signups, deals) with attribution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</w:t>
            </w:r>
            <w:r>
              <w:t xml:space="preserve"> </w:t>
            </w:r>
            <w:r>
              <w:t xml:space="preserve">— cross‑network dashboards, best‑time insights; scheduled exports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</w:t>
            </w:r>
            <w:r>
              <w:t xml:space="preserve"> </w:t>
            </w:r>
            <w:r>
              <w:t xml:space="preserve">— clean PDF/CSV reports; clear stakeholder trends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Basic</w:t>
            </w:r>
            <w:r>
              <w:t xml:space="preserve"> </w:t>
            </w:r>
            <w:r>
              <w:t xml:space="preserve">— core post/account metrics; lighter depth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Social Inbox (DMs/comments)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Excellent</w:t>
            </w:r>
            <w:r>
              <w:t xml:space="preserve"> </w:t>
            </w:r>
            <w:r>
              <w:t xml:space="preserve">— unified inbox, assignments, collision detection, saved replies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</w:t>
            </w:r>
            <w:r>
              <w:t xml:space="preserve"> </w:t>
            </w:r>
            <w:r>
              <w:t xml:space="preserve">— inbox becomes CRM tickets; great follow‑ups, not volume triage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</w:t>
            </w:r>
            <w:r>
              <w:t xml:space="preserve"> </w:t>
            </w:r>
            <w:r>
              <w:t xml:space="preserve">— unified inbox with routing and canned replies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Excellent</w:t>
            </w:r>
            <w:r>
              <w:t xml:space="preserve"> </w:t>
            </w:r>
            <w:r>
              <w:t xml:space="preserve">— tidy triage, sentiment labels, team assignments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Limited</w:t>
            </w:r>
            <w:r>
              <w:t xml:space="preserve"> </w:t>
            </w:r>
            <w:r>
              <w:t xml:space="preserve">— light engagement tools; not for heavy moderation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Evergreen / Recycling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Limited–Basic</w:t>
            </w:r>
            <w:r>
              <w:t xml:space="preserve"> </w:t>
            </w:r>
            <w:r>
              <w:t xml:space="preserve">— manual rescheduling/reuse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Limited</w:t>
            </w:r>
            <w:r>
              <w:t xml:space="preserve"> </w:t>
            </w:r>
            <w:r>
              <w:t xml:space="preserve">— campaign‑centric; cloning is manual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</w:t>
            </w:r>
            <w:r>
              <w:t xml:space="preserve"> </w:t>
            </w:r>
            <w:r>
              <w:t xml:space="preserve">— recurring queues; integrations assist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Limited–Basic</w:t>
            </w:r>
            <w:r>
              <w:t xml:space="preserve"> </w:t>
            </w:r>
            <w:r>
              <w:t xml:space="preserve">— queues help; less automation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Excellent</w:t>
            </w:r>
            <w:r>
              <w:t xml:space="preserve"> </w:t>
            </w:r>
            <w:r>
              <w:t xml:space="preserve">— category‑based evergreen, interval rules, pause‑on 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Listening / Monitoring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Excellent</w:t>
            </w:r>
            <w:r>
              <w:t xml:space="preserve"> </w:t>
            </w:r>
            <w:r>
              <w:t xml:space="preserve">— keywords/hashtags, sentiment, competitors (add‑on)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Limited</w:t>
            </w:r>
            <w:r>
              <w:t xml:space="preserve"> </w:t>
            </w:r>
            <w:r>
              <w:t xml:space="preserve">— mostly performance of our posts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Good–Excellent</w:t>
            </w:r>
            <w:r>
              <w:t xml:space="preserve"> </w:t>
            </w:r>
            <w:r>
              <w:t xml:space="preserve">— keyword streams; deeper on Enterprise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</w:t>
            </w:r>
            <w:r>
              <w:t xml:space="preserve"> </w:t>
            </w:r>
            <w:r>
              <w:t xml:space="preserve">— brand/keyword/hashtag + Reddit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N/A</w:t>
            </w:r>
            <w:r>
              <w:t xml:space="preserve"> </w:t>
            </w:r>
            <w:r>
              <w:t xml:space="preserve">— no dedicated listening 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CRM / Lead Nurture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Basic</w:t>
            </w:r>
            <w:r>
              <w:t xml:space="preserve"> </w:t>
            </w:r>
            <w:r>
              <w:t xml:space="preserve">— audience histories/tags; not a full CRM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Excellent</w:t>
            </w:r>
            <w:r>
              <w:t xml:space="preserve"> </w:t>
            </w:r>
            <w:r>
              <w:t xml:space="preserve">— native CRM, workflows, email/ads automation + attribution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Limited–Basic</w:t>
            </w:r>
            <w:r>
              <w:t xml:space="preserve"> </w:t>
            </w:r>
            <w:r>
              <w:t xml:space="preserve">— relies on integrations; light contacts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Limited–Basic</w:t>
            </w:r>
            <w:r>
              <w:t xml:space="preserve"> </w:t>
            </w:r>
            <w:r>
              <w:t xml:space="preserve">— labels/tags; no true pipeline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N/A–Limited</w:t>
            </w:r>
            <w:r>
              <w:t xml:space="preserve"> </w:t>
            </w:r>
            <w:r>
              <w:t xml:space="preserve">— minimal contact/nurture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Assist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Good–Excellent</w:t>
            </w:r>
            <w:r>
              <w:t xml:space="preserve"> </w:t>
            </w:r>
            <w:r>
              <w:t xml:space="preserve">— AI captions, optimal times, insight prompts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Excellent</w:t>
            </w:r>
            <w:r>
              <w:t xml:space="preserve"> </w:t>
            </w:r>
            <w:r>
              <w:t xml:space="preserve">— AI content + automation (workflows, scoring)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Good–Excellent</w:t>
            </w:r>
            <w:r>
              <w:t xml:space="preserve"> </w:t>
            </w:r>
            <w:r>
              <w:t xml:space="preserve">— AI writer/hashtags, best‑time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</w:t>
            </w:r>
            <w:r>
              <w:t xml:space="preserve"> </w:t>
            </w:r>
            <w:r>
              <w:t xml:space="preserve">— sentiment‑assisted triage; some rules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Basic</w:t>
            </w:r>
            <w:r>
              <w:t xml:space="preserve"> </w:t>
            </w:r>
            <w:r>
              <w:t xml:space="preserve">— AI caption help; automation via recycling engine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Ease of Use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</w:t>
            </w:r>
            <w:r>
              <w:t xml:space="preserve"> </w:t>
            </w:r>
            <w:r>
              <w:t xml:space="preserve">— polished UI; some onboarding for advanced power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  <w:r>
              <w:t xml:space="preserve"> </w:t>
            </w:r>
            <w:r>
              <w:t xml:space="preserve">— powerful, CRM‑heavy; steeper for non‑marketers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  <w:r>
              <w:t xml:space="preserve"> </w:t>
            </w:r>
            <w:r>
              <w:t xml:space="preserve">— feature‑rich; can feel</w:t>
            </w:r>
            <w:r>
              <w:t xml:space="preserve"> </w:t>
            </w:r>
            <w:r>
              <w:t xml:space="preserve">“legacy”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Excellent</w:t>
            </w:r>
            <w:r>
              <w:t xml:space="preserve"> </w:t>
            </w:r>
            <w:r>
              <w:t xml:space="preserve">— intuitive; quickest ramp‑up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Excellent</w:t>
            </w:r>
            <w:r>
              <w:t xml:space="preserve"> </w:t>
            </w:r>
            <w:r>
              <w:t xml:space="preserve">— simple workflows; beginner‑friendly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  <w:r>
              <w:t xml:space="preserve"> </w:t>
            </w:r>
            <w:r>
              <w:rPr>
                <w:i/>
                <w:iCs/>
              </w:rPr>
              <w:t xml:space="preserve">(new)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Excellent</w:t>
            </w:r>
            <w:r>
              <w:t xml:space="preserve"> </w:t>
            </w:r>
            <w:r>
              <w:t xml:space="preserve">— enterprise controls, SSO/2FA, strong permissions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Excellent</w:t>
            </w:r>
            <w:r>
              <w:t xml:space="preserve"> </w:t>
            </w:r>
            <w:r>
              <w:t xml:space="preserve">— mature security, SSO/2FA, granular CRM roles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Good–Excellent</w:t>
            </w:r>
            <w:r>
              <w:t xml:space="preserve"> </w:t>
            </w:r>
            <w:r>
              <w:t xml:space="preserve">— 2FA; SSO on higher tiers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</w:t>
            </w:r>
            <w:r>
              <w:t xml:space="preserve"> </w:t>
            </w:r>
            <w:r>
              <w:t xml:space="preserve">— 2FA + role‑based access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Basic–Good</w:t>
            </w:r>
            <w:r>
              <w:t xml:space="preserve"> </w:t>
            </w:r>
            <w:r>
              <w:t xml:space="preserve">— 2FA; fewer enterprise controls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Reliability</w:t>
            </w:r>
            <w:r>
              <w:t xml:space="preserve"> </w:t>
            </w:r>
            <w:r>
              <w:rPr>
                <w:i/>
                <w:iCs/>
              </w:rPr>
              <w:t xml:space="preserve">(new)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Excellent</w:t>
            </w:r>
            <w:r>
              <w:t xml:space="preserve"> </w:t>
            </w:r>
            <w:r>
              <w:t xml:space="preserve">— stable at scale; multi‑brand proven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Excellent</w:t>
            </w:r>
            <w:r>
              <w:t xml:space="preserve"> </w:t>
            </w:r>
            <w:r>
              <w:t xml:space="preserve">— robust uptime; large‑org ready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Good–Excellent</w:t>
            </w:r>
            <w:r>
              <w:t xml:space="preserve"> </w:t>
            </w:r>
            <w:r>
              <w:t xml:space="preserve">— mature; reliable queues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Good–Excellent</w:t>
            </w:r>
            <w:r>
              <w:t xml:space="preserve"> </w:t>
            </w:r>
            <w:r>
              <w:t xml:space="preserve">— consistently solid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</w:t>
            </w:r>
            <w:r>
              <w:t xml:space="preserve"> </w:t>
            </w:r>
            <w:r>
              <w:t xml:space="preserve">— reliable for SMBs; lighter infra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Subscription Cost &amp; Scalability (relative)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— per‑seat; add‑ons (e.g., listening)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Varies/High</w:t>
            </w:r>
            <w:r>
              <w:t xml:space="preserve"> </w:t>
            </w:r>
            <w:r>
              <w:t xml:space="preserve">— seats + contacts; big jumps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Mid–High</w:t>
            </w:r>
            <w:r>
              <w:t xml:space="preserve"> </w:t>
            </w:r>
            <w:r>
              <w:t xml:space="preserve">— per‑seat; Enterprise pricey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Mid</w:t>
            </w:r>
            <w:r>
              <w:t xml:space="preserve"> </w:t>
            </w:r>
            <w:r>
              <w:t xml:space="preserve">— predictable per‑seat; generous profiles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  <w:r>
              <w:t xml:space="preserve"> </w:t>
            </w:r>
            <w:r>
              <w:t xml:space="preserve">— affordable tiers; generous profiles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tab-3-social-tool-pricing-detailed"/>
    <w:p>
      <w:pPr>
        <w:pStyle w:val="Heading1"/>
      </w:pPr>
      <w:r>
        <w:t xml:space="preserve">Tab 3 — Social Tool Pricing (Detailed)</w:t>
      </w:r>
    </w:p>
    <w:p>
      <w:pPr>
        <w:pStyle w:val="BlockText"/>
      </w:pPr>
      <w:r>
        <w:t xml:space="preserve">All prices in USD. Annual pricing shown as per‑month where applicable.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819"/>
        <w:gridCol w:w="819"/>
        <w:gridCol w:w="1092"/>
        <w:gridCol w:w="1092"/>
        <w:gridCol w:w="1092"/>
        <w:gridCol w:w="1092"/>
        <w:gridCol w:w="819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Price (annual, per‑month)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Price (month‑to‑month)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Seats in base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Profiles included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Notable extras / fees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Sprout Social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$199 / seat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Core suite; add‑ons (Premium Analytics, Listening, Advocacy)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$299 / seat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Adds optimal send times, deeper insights, message tagging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Advanced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$399 / seat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Adds AI reply assist, sentiment in inbox, API/helpdesk integrations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Enterprise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Custom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White‑glove onboarding, SSO setup support, priority support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HubSpot (Marketing Hub)</w:t>
            </w:r>
          </w:p>
        </w:tc>
        <w:tc>
          <w:tcPr/>
          <w:p>
            <w:pPr>
              <w:pStyle w:val="Compact"/>
            </w:pPr>
            <w:r>
              <w:t xml:space="preserve">Free Tools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 to 2 users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Basic CRM + light marketing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Starter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 / seat (annual)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$15 / seat (monthly)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Per‑seat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Removes branding; simple automation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$800 / mo (incl. 3 seats)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 $890 / 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Onboarding $3,000; extra seats $45/mo (annual)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Enterprise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$3,600 / mo (incl. 5 seats)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Onboarding $7,000; extra seats $75/mo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Hootsuite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$99 / user (annual)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(often cited $149)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Unlimited scheduling; 5 accounts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Advanced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$249 / user (annual)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Customizable analytics, bulk scheduling, stronger inbox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Enterprise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Custom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Unlimited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SSO, governance, training; quote‑based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Agorapulse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$79 / user (annual)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$99 / user (monthly)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Extra profiles $10 each (Standard)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$119 / user (annual)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(base)</w:t>
            </w:r>
          </w:p>
        </w:tc>
        <w:tc>
          <w:tcPr/>
          <w:p>
            <w:pPr>
              <w:pStyle w:val="Compact"/>
            </w:pPr>
            <w:r>
              <w:t xml:space="preserve">Extra profiles $15 each (Pro)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Advanced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$149 / user (annual)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(base)</w:t>
            </w:r>
          </w:p>
        </w:tc>
        <w:tc>
          <w:tcPr/>
          <w:p>
            <w:pPr>
              <w:pStyle w:val="Compact"/>
            </w:pPr>
            <w:r>
              <w:t xml:space="preserve">Power Reports &amp; bulk tools; extra profiles $15 each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Enterprise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Custom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Dedicated manager, SSO, open reports API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SocialBee</w:t>
            </w:r>
          </w:p>
        </w:tc>
        <w:tc>
          <w:tcPr/>
          <w:p>
            <w:pPr>
              <w:pStyle w:val="Compact"/>
            </w:pPr>
            <w:r>
              <w:t xml:space="preserve">Bootstrap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$29 / mo (or $290/yr)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$29 / 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user, 1 workspace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Analytics up to 3 months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Accelerate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$49 / mo (or $490/yr)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$49 / 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Analytics up to 2 years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$99 / mo (or $990/yr)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$99 / 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users, up to 5 workspaces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Team plan; expands users &amp; workspaces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Agency (Pro50/100/150)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$149 / $274 / $374 (annual)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$179 / $329 / $449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users / workspace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 / 100 / 150</w:t>
            </w:r>
          </w:p>
        </w:tc>
        <w:tc>
          <w:tcPr/>
          <w:p>
            <w:pPr>
              <w:pStyle w:val="Compact"/>
            </w:pPr>
            <w:r>
              <w:t xml:space="preserve">Same features as Pro; higher profile caps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8" w:name="tab-4-indepth-analysis-top-3"/>
    <w:p>
      <w:pPr>
        <w:pStyle w:val="Heading1"/>
      </w:pPr>
      <w:r>
        <w:t xml:space="preserve">Tab 4 — In‑Depth Analysis (Top 3)</w:t>
      </w:r>
    </w:p>
    <w:bookmarkStart w:id="25" w:name="Xa4879189ac7689936ff9d41f126eadea8debdc3"/>
    <w:p>
      <w:pPr>
        <w:pStyle w:val="Heading2"/>
      </w:pPr>
      <w:r>
        <w:t xml:space="preserve">Sprout Social — Enterprise‑grade</w:t>
      </w:r>
      <w:r>
        <w:t xml:space="preserve"> </w:t>
      </w:r>
      <w:r>
        <w:t xml:space="preserve">“social command center”</w:t>
      </w:r>
    </w:p>
    <w:p>
      <w:pPr>
        <w:pStyle w:val="FirstParagraph"/>
      </w:pPr>
      <w:r>
        <w:rPr>
          <w:b/>
          <w:bCs/>
        </w:rPr>
        <w:t xml:space="preserve">Scheduling &amp; Automation:</w:t>
      </w:r>
      <w:r>
        <w:t xml:space="preserve"> </w:t>
      </w:r>
      <w:r>
        <w:t xml:space="preserve">Advanced calendar, bulk scheduling, approvals, optimal send times; AI Assist speeds up copy.</w:t>
      </w:r>
      <w:r>
        <w:br/>
      </w:r>
      <w:r>
        <w:rPr>
          <w:b/>
          <w:bCs/>
        </w:rPr>
        <w:t xml:space="preserve">Multi‑Platform Coverage:</w:t>
      </w:r>
      <w:r>
        <w:t xml:space="preserve"> </w:t>
      </w:r>
      <w:r>
        <w:t xml:space="preserve">Deep integrations across FB/IG/X/LinkedIn/TikTok/Pinterest/YouTube/WhatsApp/Threads.</w:t>
      </w:r>
      <w:r>
        <w:br/>
      </w:r>
      <w:r>
        <w:rPr>
          <w:b/>
          <w:bCs/>
        </w:rPr>
        <w:t xml:space="preserve">Analytics &amp; Reporting:</w:t>
      </w:r>
      <w:r>
        <w:t xml:space="preserve"> </w:t>
      </w:r>
      <w:r>
        <w:t xml:space="preserve">Presentation‑ready, competitive benchmarking, tagging, paid insights.</w:t>
      </w:r>
      <w:r>
        <w:br/>
      </w:r>
      <w:r>
        <w:rPr>
          <w:b/>
          <w:bCs/>
        </w:rPr>
        <w:t xml:space="preserve">Inbox:</w:t>
      </w:r>
      <w:r>
        <w:t xml:space="preserve"> </w:t>
      </w:r>
      <w:r>
        <w:t xml:space="preserve">Unified inbox with assignments, saved replies, collision controls for high‑volume teams.</w:t>
      </w:r>
      <w:r>
        <w:br/>
      </w:r>
      <w:r>
        <w:rPr>
          <w:b/>
          <w:bCs/>
        </w:rPr>
        <w:t xml:space="preserve">Listening:</w:t>
      </w:r>
      <w:r>
        <w:t xml:space="preserve"> </w:t>
      </w:r>
      <w:r>
        <w:t xml:space="preserve">Enterprise add‑on for keywords/hashtags/sentiment/competitors at scale.</w:t>
      </w:r>
      <w:r>
        <w:br/>
      </w:r>
      <w:r>
        <w:rPr>
          <w:b/>
          <w:bCs/>
        </w:rPr>
        <w:t xml:space="preserve">AI Assist:</w:t>
      </w:r>
      <w:r>
        <w:t xml:space="preserve"> </w:t>
      </w:r>
      <w:r>
        <w:t xml:space="preserve">Captions/suggestions and timing inside publishing.</w:t>
      </w:r>
      <w:r>
        <w:br/>
      </w:r>
      <w:r>
        <w:rPr>
          <w:b/>
          <w:bCs/>
        </w:rPr>
        <w:t xml:space="preserve">Integrations:</w:t>
      </w:r>
      <w:r>
        <w:t xml:space="preserve"> </w:t>
      </w:r>
      <w:r>
        <w:t xml:space="preserve">Social networks, Salesforce/helpdesk, storage apps, commerce/messaging.</w:t>
      </w:r>
      <w:r>
        <w:br/>
      </w:r>
      <w:r>
        <w:rPr>
          <w:b/>
          <w:bCs/>
        </w:rPr>
        <w:t xml:space="preserve">Security &amp; Reliability:</w:t>
      </w:r>
      <w:r>
        <w:t xml:space="preserve"> </w:t>
      </w:r>
      <w:r>
        <w:t xml:space="preserve">MFA/2FA, SAML SSO, governance, auditability.</w:t>
      </w:r>
      <w:r>
        <w:br/>
      </w:r>
      <w:r>
        <w:rPr>
          <w:b/>
          <w:bCs/>
        </w:rPr>
        <w:t xml:space="preserve">Pricing:</w:t>
      </w:r>
      <w:r>
        <w:t xml:space="preserve"> </w:t>
      </w:r>
      <w:r>
        <w:t xml:space="preserve">Standard $199/seat (5 profiles); Pro $299/seat (unlimited); Advanced $399/seat (unlimited); add‑ons extra.</w:t>
      </w:r>
      <w:r>
        <w:br/>
      </w:r>
      <w:r>
        <w:rPr>
          <w:b/>
          <w:bCs/>
        </w:rPr>
        <w:t xml:space="preserve">Best for CWPC:</w:t>
      </w:r>
      <w:r>
        <w:t xml:space="preserve"> </w:t>
      </w:r>
      <w:r>
        <w:t xml:space="preserve">Single place to</w:t>
      </w:r>
      <w:r>
        <w:t xml:space="preserve"> </w:t>
      </w:r>
      <w:r>
        <w:rPr>
          <w:b/>
          <w:bCs/>
        </w:rPr>
        <w:t xml:space="preserve">plan → publish → engage → analyze → listen</w:t>
      </w:r>
      <w:r>
        <w:t xml:space="preserve"> </w:t>
      </w:r>
      <w:r>
        <w:t xml:space="preserve">across networks; exec‑friendly reporting.</w:t>
      </w:r>
      <w:r>
        <w:br/>
      </w:r>
      <w:r>
        <w:rPr>
          <w:b/>
          <w:bCs/>
        </w:rPr>
        <w:t xml:space="preserve">Watch‑outs:</w:t>
      </w:r>
      <w:r>
        <w:t xml:space="preserve"> </w:t>
      </w:r>
      <w:r>
        <w:t xml:space="preserve">Per‑seat costs; Listening add‑on.</w:t>
      </w:r>
    </w:p>
    <w:bookmarkEnd w:id="25"/>
    <w:bookmarkStart w:id="26" w:name="Xb8670c375de43fab78c8c8dbfca9dc1745eddc7"/>
    <w:p>
      <w:pPr>
        <w:pStyle w:val="Heading2"/>
      </w:pPr>
      <w:r>
        <w:t xml:space="preserve">Hootsuite — Widest network coverage + bulk ops</w:t>
      </w:r>
    </w:p>
    <w:p>
      <w:pPr>
        <w:pStyle w:val="FirstParagraph"/>
      </w:pPr>
      <w:r>
        <w:rPr>
          <w:b/>
          <w:bCs/>
        </w:rPr>
        <w:t xml:space="preserve">Scheduling &amp; Automation:</w:t>
      </w:r>
      <w:r>
        <w:t xml:space="preserve"> </w:t>
      </w:r>
      <w:r>
        <w:t xml:space="preserve">Unlimited scheduling, bulk CSV, calendar, best‑time AI, AI captions/images, Canva, approvals, unified inbox.</w:t>
      </w:r>
      <w:r>
        <w:br/>
      </w:r>
      <w:r>
        <w:rPr>
          <w:b/>
          <w:bCs/>
        </w:rPr>
        <w:t xml:space="preserve">Multi‑Platform Coverage:</w:t>
      </w:r>
      <w:r>
        <w:t xml:space="preserve"> </w:t>
      </w:r>
      <w:r>
        <w:t xml:space="preserve">First‑class support for IG/FB/X/LinkedIn/TikTok/YouTube/Pinterest.</w:t>
      </w:r>
      <w:r>
        <w:br/>
      </w:r>
      <w:r>
        <w:rPr>
          <w:b/>
          <w:bCs/>
        </w:rPr>
        <w:t xml:space="preserve">Analytics &amp; Reporting:</w:t>
      </w:r>
      <w:r>
        <w:t xml:space="preserve"> </w:t>
      </w:r>
      <w:r>
        <w:t xml:space="preserve">Cross‑network dashboards, scheduled reports, best‑time insights.</w:t>
      </w:r>
      <w:r>
        <w:br/>
      </w:r>
      <w:r>
        <w:rPr>
          <w:b/>
          <w:bCs/>
        </w:rPr>
        <w:t xml:space="preserve">Inbox:</w:t>
      </w:r>
      <w:r>
        <w:t xml:space="preserve"> </w:t>
      </w:r>
      <w:r>
        <w:t xml:space="preserve">Routing/assignment and templates; good for small teams with many mentions.</w:t>
      </w:r>
      <w:r>
        <w:br/>
      </w:r>
      <w:r>
        <w:rPr>
          <w:b/>
          <w:bCs/>
        </w:rPr>
        <w:t xml:space="preserve">Listening:</w:t>
      </w:r>
      <w:r>
        <w:t xml:space="preserve"> </w:t>
      </w:r>
      <w:r>
        <w:t xml:space="preserve">Streams for keywords/hashtags; deeper listening via enterprise add‑ons.</w:t>
      </w:r>
      <w:r>
        <w:br/>
      </w:r>
      <w:r>
        <w:rPr>
          <w:b/>
          <w:bCs/>
        </w:rPr>
        <w:t xml:space="preserve">AI Assist:</w:t>
      </w:r>
      <w:r>
        <w:t xml:space="preserve"> </w:t>
      </w:r>
      <w:r>
        <w:t xml:space="preserve">AI assistant for images/captions; timing guidance.</w:t>
      </w:r>
      <w:r>
        <w:br/>
      </w:r>
      <w:r>
        <w:rPr>
          <w:b/>
          <w:bCs/>
        </w:rPr>
        <w:t xml:space="preserve">Integrations:</w:t>
      </w:r>
      <w:r>
        <w:t xml:space="preserve"> </w:t>
      </w:r>
      <w:r>
        <w:t xml:space="preserve">Large app directory; link tools, DAMs, CRMs.</w:t>
      </w:r>
      <w:r>
        <w:br/>
      </w:r>
      <w:r>
        <w:rPr>
          <w:b/>
          <w:bCs/>
        </w:rPr>
        <w:t xml:space="preserve">Security &amp; Reliability:</w:t>
      </w:r>
      <w:r>
        <w:t xml:space="preserve"> </w:t>
      </w:r>
      <w:r>
        <w:t xml:space="preserve">2FA, login verification, SSO on enterprise.</w:t>
      </w:r>
      <w:r>
        <w:br/>
      </w:r>
      <w:r>
        <w:rPr>
          <w:b/>
          <w:bCs/>
        </w:rPr>
        <w:t xml:space="preserve">Pricing:</w:t>
      </w:r>
      <w:r>
        <w:t xml:space="preserve"> </w:t>
      </w:r>
      <w:r>
        <w:t xml:space="preserve">Standard $99/user (annual, 5 accounts); Advanced $249/user (annual, unlimited); Enterprise custom.</w:t>
      </w:r>
      <w:r>
        <w:br/>
      </w:r>
      <w:r>
        <w:rPr>
          <w:b/>
          <w:bCs/>
        </w:rPr>
        <w:t xml:space="preserve">Best for CWPC:</w:t>
      </w:r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everywhere</w:t>
      </w:r>
      <w:r>
        <w:t xml:space="preserve"> </w:t>
      </w:r>
      <w:r>
        <w:t xml:space="preserve">with bulk scheduling + practical analytics.</w:t>
      </w:r>
      <w:r>
        <w:br/>
      </w:r>
      <w:r>
        <w:rPr>
          <w:b/>
          <w:bCs/>
        </w:rPr>
        <w:t xml:space="preserve">Watch‑outs:</w:t>
      </w:r>
      <w:r>
        <w:t xml:space="preserve"> </w:t>
      </w:r>
      <w:r>
        <w:t xml:space="preserve">Per‑seat scaling; workflows can feel legacy until tuned.</w:t>
      </w:r>
    </w:p>
    <w:bookmarkEnd w:id="26"/>
    <w:bookmarkStart w:id="27" w:name="X164dab0c0eecf84c81a4281618e460862c32f2d"/>
    <w:p>
      <w:pPr>
        <w:pStyle w:val="Heading2"/>
      </w:pPr>
      <w:r>
        <w:t xml:space="preserve">SocialBee — Automation &amp; evergreen engine (budget‑friendly)</w:t>
      </w:r>
    </w:p>
    <w:p>
      <w:pPr>
        <w:pStyle w:val="FirstParagraph"/>
      </w:pPr>
      <w:r>
        <w:rPr>
          <w:b/>
          <w:bCs/>
        </w:rPr>
        <w:t xml:space="preserve">Scheduling &amp; Automation:</w:t>
      </w:r>
      <w:r>
        <w:t xml:space="preserve"> </w:t>
      </w:r>
      <w:r>
        <w:t xml:space="preserve">Category queues (evergreen/share‑once), recycling rules,</w:t>
      </w:r>
      <w:r>
        <w:t xml:space="preserve"> </w:t>
      </w:r>
      <w:r>
        <w:rPr>
          <w:b/>
          <w:bCs/>
        </w:rPr>
        <w:t xml:space="preserve">RSS auto‑import</w:t>
      </w:r>
      <w:r>
        <w:t xml:space="preserve">; visual calendar with best‑time suggestions.</w:t>
      </w:r>
      <w:r>
        <w:br/>
      </w:r>
      <w:r>
        <w:rPr>
          <w:b/>
          <w:bCs/>
        </w:rPr>
        <w:t xml:space="preserve">Multi‑Platform Coverage:</w:t>
      </w:r>
      <w:r>
        <w:t xml:space="preserve"> </w:t>
      </w:r>
      <w:r>
        <w:t xml:space="preserve">FB/IG/LinkedIn/X/Pinterest/GBP/TikTok/YouTube/Threads/Bluesky (+ universal helper).</w:t>
      </w:r>
      <w:r>
        <w:br/>
      </w:r>
      <w:r>
        <w:rPr>
          <w:b/>
          <w:bCs/>
        </w:rPr>
        <w:t xml:space="preserve">Analytics &amp; Reporting:</w:t>
      </w:r>
      <w:r>
        <w:t xml:space="preserve"> </w:t>
      </w:r>
      <w:r>
        <w:t xml:space="preserve">Core post/account analytics; exportable; pair with native analytics/GA4/Mixpanel for depth.</w:t>
      </w:r>
      <w:r>
        <w:br/>
      </w:r>
      <w:r>
        <w:rPr>
          <w:b/>
          <w:bCs/>
        </w:rPr>
        <w:t xml:space="preserve">Inbox:</w:t>
      </w:r>
      <w:r>
        <w:t xml:space="preserve"> </w:t>
      </w:r>
      <w:r>
        <w:t xml:space="preserve">Light engagement tools; not for heavy moderation.</w:t>
      </w:r>
      <w:r>
        <w:br/>
      </w:r>
      <w:r>
        <w:rPr>
          <w:b/>
          <w:bCs/>
        </w:rPr>
        <w:t xml:space="preserve">Listening:</w:t>
      </w:r>
      <w:r>
        <w:t xml:space="preserve"> </w:t>
      </w:r>
      <w:r>
        <w:t xml:space="preserve">No dedicated enterprise module; use native alerts or pair another tool.</w:t>
      </w:r>
      <w:r>
        <w:br/>
      </w:r>
      <w:r>
        <w:rPr>
          <w:b/>
          <w:bCs/>
        </w:rPr>
        <w:t xml:space="preserve">AI Assist:</w:t>
      </w:r>
      <w:r>
        <w:t xml:space="preserve"> </w:t>
      </w:r>
      <w:r>
        <w:t xml:space="preserve">Copilot for captions/ideas/hashtags; works well with queues.</w:t>
      </w:r>
      <w:r>
        <w:br/>
      </w:r>
      <w:r>
        <w:rPr>
          <w:b/>
          <w:bCs/>
        </w:rPr>
        <w:t xml:space="preserve">Integrations:</w:t>
      </w:r>
      <w:r>
        <w:t xml:space="preserve"> </w:t>
      </w:r>
      <w:r>
        <w:t xml:space="preserve">Canva/Unsplash/GIPHY, RSS, browser extensions.</w:t>
      </w:r>
      <w:r>
        <w:br/>
      </w:r>
      <w:r>
        <w:rPr>
          <w:b/>
          <w:bCs/>
        </w:rPr>
        <w:t xml:space="preserve">Security &amp; Reliability:</w:t>
      </w:r>
      <w:r>
        <w:t xml:space="preserve"> </w:t>
      </w:r>
      <w:r>
        <w:t xml:space="preserve">2FA available; suitable for small teams; fewer enterprise controls.</w:t>
      </w:r>
      <w:r>
        <w:br/>
      </w:r>
      <w:r>
        <w:rPr>
          <w:b/>
          <w:bCs/>
        </w:rPr>
        <w:t xml:space="preserve">Pricing:</w:t>
      </w:r>
      <w:r>
        <w:t xml:space="preserve"> </w:t>
      </w:r>
      <w:r>
        <w:t xml:space="preserve">Bootstrap $29 (1 user/5 profiles); Accelerate $49 (1/10); Pro $99 (3/25).</w:t>
      </w:r>
      <w:r>
        <w:br/>
      </w:r>
      <w:r>
        <w:rPr>
          <w:b/>
          <w:bCs/>
        </w:rPr>
        <w:t xml:space="preserve">Best for CWPC:</w:t>
      </w:r>
      <w:r>
        <w:t xml:space="preserve"> </w:t>
      </w:r>
      <w:r>
        <w:t xml:space="preserve">Keep episode promos/quotes/clips</w:t>
      </w:r>
      <w:r>
        <w:t xml:space="preserve"> </w:t>
      </w:r>
      <w:r>
        <w:rPr>
          <w:b/>
          <w:bCs/>
        </w:rPr>
        <w:t xml:space="preserve">resurfacing automatically</w:t>
      </w:r>
      <w:r>
        <w:t xml:space="preserve"> </w:t>
      </w:r>
      <w:r>
        <w:t xml:space="preserve">for months—on a budget.</w:t>
      </w:r>
      <w:r>
        <w:br/>
      </w:r>
      <w:r>
        <w:rPr>
          <w:b/>
          <w:bCs/>
        </w:rPr>
        <w:t xml:space="preserve">Watch‑outs:</w:t>
      </w:r>
      <w:r>
        <w:t xml:space="preserve"> </w:t>
      </w:r>
      <w:r>
        <w:t xml:space="preserve">Analytics/inbox are basic; pair with GA4 or Mixpanel.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X86439d92cc39822143ec167bc27d318d5f15397"/>
    <w:p>
      <w:pPr>
        <w:pStyle w:val="Heading1"/>
      </w:pPr>
      <w:r>
        <w:t xml:space="preserve">Tab 5 — Integration Plan: SocialBee + GA4/Mixpanel + Unified Dashboard</w:t>
      </w:r>
    </w:p>
    <w:p>
      <w:pPr>
        <w:pStyle w:val="FirstParagraph"/>
      </w:pPr>
      <w:r>
        <w:rPr>
          <w:b/>
          <w:bCs/>
        </w:rPr>
        <w:t xml:space="preserve">Goal (one line):</w:t>
      </w:r>
      <w:r>
        <w:t xml:space="preserve"> </w:t>
      </w:r>
      <w:r>
        <w:t xml:space="preserve">Use</w:t>
      </w:r>
      <w:r>
        <w:t xml:space="preserve"> </w:t>
      </w:r>
      <w:r>
        <w:rPr>
          <w:b/>
          <w:bCs/>
        </w:rPr>
        <w:t xml:space="preserve">SocialBee</w:t>
      </w:r>
      <w:r>
        <w:t xml:space="preserve"> </w:t>
      </w:r>
      <w:r>
        <w:t xml:space="preserve">to publish tagged links → measure traffic &amp; outcomes in</w:t>
      </w:r>
      <w:r>
        <w:t xml:space="preserve"> </w:t>
      </w:r>
      <w:r>
        <w:rPr>
          <w:b/>
          <w:bCs/>
        </w:rPr>
        <w:t xml:space="preserve">GA4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Mixpanel</w:t>
      </w:r>
      <w:r>
        <w:t xml:space="preserve"> </w:t>
      </w:r>
      <w:r>
        <w:t xml:space="preserve">→ view both in</w:t>
      </w:r>
      <w:r>
        <w:t xml:space="preserve"> </w:t>
      </w:r>
      <w:r>
        <w:rPr>
          <w:b/>
          <w:bCs/>
        </w:rPr>
        <w:t xml:space="preserve">one dashboard</w:t>
      </w:r>
      <w:r>
        <w:t xml:space="preserve">.</w:t>
      </w:r>
    </w:p>
    <w:bookmarkStart w:id="29" w:name="a-socialbee-google-analytics-4-ga4"/>
    <w:p>
      <w:pPr>
        <w:pStyle w:val="Heading2"/>
      </w:pPr>
      <w:r>
        <w:t xml:space="preserve">A) SocialBee + Google Analytics 4 (GA4)</w:t>
      </w:r>
    </w:p>
    <w:p>
      <w:pPr>
        <w:pStyle w:val="FirstParagraph"/>
      </w:pPr>
      <w:r>
        <w:rPr>
          <w:b/>
          <w:bCs/>
        </w:rPr>
        <w:t xml:space="preserve">Steps:</w:t>
      </w:r>
      <w:r>
        <w:t xml:space="preserve"> </w:t>
      </w:r>
      <w:r>
        <w:t xml:space="preserve">1. Turn on</w:t>
      </w:r>
      <w:r>
        <w:t xml:space="preserve"> </w:t>
      </w:r>
      <w:r>
        <w:rPr>
          <w:b/>
          <w:bCs/>
        </w:rPr>
        <w:t xml:space="preserve">UTMs</w:t>
      </w:r>
      <w:r>
        <w:t xml:space="preserve"> </w:t>
      </w:r>
      <w:r>
        <w:t xml:space="preserve">in SocialBee (source/medium/campaign/content).</w:t>
      </w:r>
      <w:r>
        <w:br/>
      </w:r>
      <w:r>
        <w:t xml:space="preserve">2. Install</w:t>
      </w:r>
      <w:r>
        <w:t xml:space="preserve"> </w:t>
      </w:r>
      <w:r>
        <w:rPr>
          <w:b/>
          <w:bCs/>
        </w:rPr>
        <w:t xml:space="preserve">GA4</w:t>
      </w:r>
      <w:r>
        <w:t xml:space="preserve"> </w:t>
      </w:r>
      <w:r>
        <w:t xml:space="preserve">on the site (via GTM or gtag).</w:t>
      </w:r>
      <w:r>
        <w:br/>
      </w:r>
      <w:r>
        <w:t xml:space="preserve">3. Mark</w:t>
      </w:r>
      <w:r>
        <w:t xml:space="preserve"> </w:t>
      </w:r>
      <w:r>
        <w:rPr>
          <w:b/>
          <w:bCs/>
        </w:rPr>
        <w:t xml:space="preserve">conversions</w:t>
      </w:r>
      <w:r>
        <w:t xml:space="preserve"> </w:t>
      </w:r>
      <w:r>
        <w:t xml:space="preserve">(newsletter_signup, spotify_click, apple_click).</w:t>
      </w:r>
      <w:r>
        <w:br/>
      </w:r>
      <w:r>
        <w:t xml:space="preserve">4. (Optional) Fire player events (episode_play, episode_progress 25/50/75/100).</w:t>
      </w:r>
      <w:r>
        <w:br/>
      </w:r>
      <w:r>
        <w:t xml:space="preserve">5. Use GA4</w:t>
      </w:r>
      <w:r>
        <w:t xml:space="preserve"> </w:t>
      </w:r>
      <w:r>
        <w:rPr>
          <w:b/>
          <w:bCs/>
        </w:rPr>
        <w:t xml:space="preserve">Acquisition/Conversions/Explorations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Outcomes:</w:t>
      </w:r>
      <w:r>
        <w:t xml:space="preserve"> </w:t>
      </w:r>
      <w:r>
        <w:t xml:space="preserve">Which post/channel drove visits &amp; sign‑ups; site behavior by campaign.</w:t>
      </w:r>
    </w:p>
    <w:bookmarkEnd w:id="29"/>
    <w:bookmarkStart w:id="30" w:name="b-socialbee-mixpanel"/>
    <w:p>
      <w:pPr>
        <w:pStyle w:val="Heading2"/>
      </w:pPr>
      <w:r>
        <w:t xml:space="preserve">B) SocialBee + Mixpanel</w:t>
      </w:r>
    </w:p>
    <w:p>
      <w:pPr>
        <w:pStyle w:val="FirstParagraph"/>
      </w:pPr>
      <w:r>
        <w:rPr>
          <w:b/>
          <w:bCs/>
        </w:rPr>
        <w:t xml:space="preserve">Steps:</w:t>
      </w:r>
      <w:r>
        <w:t xml:space="preserve"> </w:t>
      </w:r>
      <w:r>
        <w:t xml:space="preserve">1. Keep the same</w:t>
      </w:r>
      <w:r>
        <w:t xml:space="preserve"> </w:t>
      </w:r>
      <w:r>
        <w:rPr>
          <w:b/>
          <w:bCs/>
        </w:rPr>
        <w:t xml:space="preserve">UTMs</w:t>
      </w:r>
      <w:r>
        <w:t xml:space="preserve"> </w:t>
      </w:r>
      <w:r>
        <w:t xml:space="preserve">in SocialBee.</w:t>
      </w:r>
      <w:r>
        <w:br/>
      </w:r>
      <w:r>
        <w:t xml:space="preserve">2. Install</w:t>
      </w:r>
      <w:r>
        <w:t xml:space="preserve"> </w:t>
      </w:r>
      <w:r>
        <w:rPr>
          <w:b/>
          <w:bCs/>
        </w:rPr>
        <w:t xml:space="preserve">Mixpanel</w:t>
      </w:r>
      <w:r>
        <w:t xml:space="preserve"> </w:t>
      </w:r>
      <w:r>
        <w:t xml:space="preserve">SDK; set anonymous id; upgrade to user_id on sign‑up.</w:t>
      </w:r>
      <w:r>
        <w:br/>
      </w:r>
      <w:r>
        <w:t xml:space="preserve">3. Track events + properties:</w:t>
      </w:r>
      <w:r>
        <w:br/>
      </w:r>
      <w:r>
        <w:t xml:space="preserve">• episode_play {episode_id, utm_source, utm_campaign, device}</w:t>
      </w:r>
      <w:r>
        <w:br/>
      </w:r>
      <w:r>
        <w:t xml:space="preserve">• episode_progress {episode_id, pct_listened: 25/50/75/100}</w:t>
      </w:r>
      <w:r>
        <w:br/>
      </w:r>
      <w:r>
        <w:t xml:space="preserve">• newsletter_signup {placement, variant}</w:t>
      </w:r>
      <w:r>
        <w:br/>
      </w:r>
      <w:r>
        <w:t xml:space="preserve">• share_click {destination}</w:t>
      </w:r>
      <w:r>
        <w:t xml:space="preserve"> </w:t>
      </w:r>
      <w:r>
        <w:t xml:space="preserve">4. Build</w:t>
      </w:r>
      <w:r>
        <w:t xml:space="preserve"> </w:t>
      </w:r>
      <w:r>
        <w:rPr>
          <w:b/>
          <w:bCs/>
        </w:rPr>
        <w:t xml:space="preserve">funnels</w:t>
      </w:r>
      <w:r>
        <w:t xml:space="preserve"> </w:t>
      </w:r>
      <w:r>
        <w:t xml:space="preserve">(Click → Play → 50% → Subscribe) &amp;</w:t>
      </w:r>
      <w:r>
        <w:t xml:space="preserve"> </w:t>
      </w:r>
      <w:r>
        <w:rPr>
          <w:b/>
          <w:bCs/>
        </w:rPr>
        <w:t xml:space="preserve">cohorts/retention</w:t>
      </w:r>
      <w:r>
        <w:t xml:space="preserve">.</w:t>
      </w:r>
      <w:r>
        <w:br/>
      </w:r>
      <w:r>
        <w:t xml:space="preserve">5. Segment by</w:t>
      </w:r>
      <w:r>
        <w:t xml:space="preserve"> </w:t>
      </w:r>
      <w:r>
        <w:rPr>
          <w:b/>
          <w:bCs/>
        </w:rPr>
        <w:t xml:space="preserve">UTMs</w:t>
      </w:r>
      <w:r>
        <w:t xml:space="preserve"> </w:t>
      </w:r>
      <w:r>
        <w:t xml:space="preserve">(TikTok vs LinkedIn, Hook A vs B).</w:t>
      </w:r>
    </w:p>
    <w:p>
      <w:pPr>
        <w:pStyle w:val="BodyText"/>
      </w:pPr>
      <w:r>
        <w:rPr>
          <w:b/>
          <w:bCs/>
        </w:rPr>
        <w:t xml:space="preserve">Outcomes:</w:t>
      </w:r>
      <w:r>
        <w:t xml:space="preserve"> </w:t>
      </w:r>
      <w:r>
        <w:t xml:space="preserve">Depth (plays/completion), retention, and which campaigns produce</w:t>
      </w:r>
      <w:r>
        <w:t xml:space="preserve"> </w:t>
      </w:r>
      <w:r>
        <w:rPr>
          <w:b/>
          <w:bCs/>
        </w:rPr>
        <w:t xml:space="preserve">loyal</w:t>
      </w:r>
      <w:r>
        <w:t xml:space="preserve"> </w:t>
      </w:r>
      <w:r>
        <w:t xml:space="preserve">listeners.</w:t>
      </w:r>
    </w:p>
    <w:bookmarkEnd w:id="30"/>
    <w:bookmarkStart w:id="31" w:name="c-unified-dashboard-ga4-mixpanel"/>
    <w:p>
      <w:pPr>
        <w:pStyle w:val="Heading2"/>
      </w:pPr>
      <w:r>
        <w:t xml:space="preserve">C) Unified Dashboard (GA4 + Mixpanel)</w:t>
      </w:r>
    </w:p>
    <w:p>
      <w:pPr>
        <w:pStyle w:val="FirstParagraph"/>
      </w:pPr>
      <w:r>
        <w:rPr>
          <w:b/>
          <w:bCs/>
        </w:rPr>
        <w:t xml:space="preserve">Option 1 — Looker Studio (fastest):</w:t>
      </w:r>
      <w:r>
        <w:t xml:space="preserve"> </w:t>
      </w:r>
      <w:r>
        <w:t xml:space="preserve">GA4 native connector + Mixpanel via third‑party connector → side‑by‑side tiles.</w:t>
      </w:r>
      <w:r>
        <w:br/>
      </w:r>
      <w:r>
        <w:rPr>
          <w:b/>
          <w:bCs/>
        </w:rPr>
        <w:t xml:space="preserve">Option 2 — Warehouse hub (recommended):</w:t>
      </w:r>
      <w:r>
        <w:t xml:space="preserve"> </w:t>
      </w:r>
      <w:r>
        <w:t xml:space="preserve">GA4 →</w:t>
      </w:r>
      <w:r>
        <w:t xml:space="preserve"> </w:t>
      </w:r>
      <w:r>
        <w:rPr>
          <w:b/>
          <w:bCs/>
        </w:rPr>
        <w:t xml:space="preserve">BigQuery</w:t>
      </w:r>
      <w:r>
        <w:t xml:space="preserve"> </w:t>
      </w:r>
      <w:r>
        <w:t xml:space="preserve">(free); Mixpanel → BigQuery (native or via Airbyte/Fivetran) → chart in</w:t>
      </w:r>
      <w:r>
        <w:t xml:space="preserve"> </w:t>
      </w:r>
      <w:r>
        <w:rPr>
          <w:b/>
          <w:bCs/>
        </w:rPr>
        <w:t xml:space="preserve">Looker Studio/Metabase/Power BI</w:t>
      </w:r>
      <w:r>
        <w:t xml:space="preserve">.</w:t>
      </w:r>
      <w:r>
        <w:br/>
      </w:r>
      <w:r>
        <w:rPr>
          <w:b/>
          <w:bCs/>
        </w:rPr>
        <w:t xml:space="preserve">Option 3 — Custom app:</w:t>
      </w:r>
      <w:r>
        <w:t xml:space="preserve"> </w:t>
      </w:r>
      <w:r>
        <w:t xml:space="preserve">GA4 Data API + Mixpanel Query API; cache daily in Postgres; React/Next.js front‑end.</w:t>
      </w:r>
    </w:p>
    <w:bookmarkEnd w:id="31"/>
    <w:bookmarkStart w:id="32" w:name="d-minimal-data-model-alignment"/>
    <w:p>
      <w:pPr>
        <w:pStyle w:val="Heading2"/>
      </w:pPr>
      <w:r>
        <w:t xml:space="preserve">D) Minimal Data Model (alignment)</w:t>
      </w:r>
    </w:p>
    <w:p>
      <w:pPr>
        <w:pStyle w:val="FirstParagraph"/>
      </w:pPr>
      <w:r>
        <w:rPr>
          <w:b/>
          <w:bCs/>
        </w:rPr>
        <w:t xml:space="preserve">Join keys:</w:t>
      </w:r>
      <w:r>
        <w:t xml:space="preserve"> </w:t>
      </w:r>
      <w:r>
        <w:t xml:space="preserve">date (same timezone), UTMs (source/medium/campaign/content).</w:t>
      </w:r>
      <w:r>
        <w:br/>
      </w:r>
      <w:r>
        <w:rPr>
          <w:b/>
          <w:bCs/>
        </w:rPr>
        <w:t xml:space="preserve">Core events:</w:t>
      </w:r>
      <w:r>
        <w:t xml:space="preserve"> </w:t>
      </w:r>
      <w:r>
        <w:t xml:space="preserve">episode_play, episode_progress, newsletter_signup, spotify_click, apple_click.</w:t>
      </w:r>
      <w:r>
        <w:br/>
      </w:r>
      <w:r>
        <w:rPr>
          <w:b/>
          <w:bCs/>
        </w:rPr>
        <w:t xml:space="preserve">KPIs:</w:t>
      </w:r>
      <w:r>
        <w:t xml:space="preserve"> </w:t>
      </w:r>
      <w:r>
        <w:t xml:space="preserve">Sessions/Conversions (GA4), Play‑50%/Play‑100% &amp; 7‑day retention (Mixpanel).</w:t>
      </w:r>
    </w:p>
    <w:bookmarkEnd w:id="32"/>
    <w:bookmarkStart w:id="33" w:name="e-governance-qa"/>
    <w:p>
      <w:pPr>
        <w:pStyle w:val="Heading2"/>
      </w:pPr>
      <w:r>
        <w:t xml:space="preserve">E) Governance &amp; QA</w:t>
      </w:r>
    </w:p>
    <w:p>
      <w:pPr>
        <w:pStyle w:val="FirstParagraph"/>
      </w:pPr>
      <w:r>
        <w:t xml:space="preserve">1‑page</w:t>
      </w:r>
      <w:r>
        <w:t xml:space="preserve"> </w:t>
      </w:r>
      <w:r>
        <w:rPr>
          <w:b/>
          <w:bCs/>
        </w:rPr>
        <w:t xml:space="preserve">UTM convention</w:t>
      </w:r>
      <w:r>
        <w:t xml:space="preserve">; pre‑launch link tests;</w:t>
      </w:r>
      <w:r>
        <w:t xml:space="preserve"> </w:t>
      </w:r>
      <w:r>
        <w:rPr>
          <w:b/>
          <w:bCs/>
        </w:rPr>
        <w:t xml:space="preserve">timezone alignment</w:t>
      </w:r>
      <w:r>
        <w:t xml:space="preserve">; enable</w:t>
      </w:r>
      <w:r>
        <w:t xml:space="preserve"> </w:t>
      </w:r>
      <w:r>
        <w:rPr>
          <w:b/>
          <w:bCs/>
        </w:rPr>
        <w:t xml:space="preserve">2FA</w:t>
      </w:r>
      <w:r>
        <w:t xml:space="preserve">; avoid shared passwords.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tab-0-executive-summary"/>
    <w:p>
      <w:pPr>
        <w:pStyle w:val="Heading1"/>
      </w:pPr>
      <w:r>
        <w:t xml:space="preserve">Tab 0 — Executive Summary</w:t>
      </w:r>
    </w:p>
    <w:p>
      <w:pPr>
        <w:pStyle w:val="FirstParagraph"/>
      </w:pPr>
      <w:r>
        <w:rPr>
          <w:b/>
          <w:bCs/>
        </w:rPr>
        <w:t xml:space="preserve">Why now:</w:t>
      </w:r>
      <w:r>
        <w:t xml:space="preserve"> </w:t>
      </w:r>
      <w:r>
        <w:t xml:space="preserve">Grow CWPC’s podcast reach and loyal audience by standardizing social ops, adding automation, and measuring impact end‑to‑end.</w:t>
      </w:r>
    </w:p>
    <w:p>
      <w:pPr>
        <w:pStyle w:val="BodyText"/>
      </w:pPr>
      <w:r>
        <w:rPr>
          <w:b/>
          <w:bCs/>
        </w:rPr>
        <w:t xml:space="preserve">Recommendation (shortlist):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Primary:</w:t>
      </w:r>
      <w:r>
        <w:t xml:space="preserve"> </w:t>
      </w:r>
      <w:r>
        <w:rPr>
          <w:b/>
          <w:bCs/>
        </w:rPr>
        <w:t xml:space="preserve">SocialBee</w:t>
      </w:r>
      <w:r>
        <w:t xml:space="preserve"> </w:t>
      </w:r>
      <w:r>
        <w:t xml:space="preserve">(evergreen automation, RSS autopost)</w:t>
      </w:r>
      <w:r>
        <w:t xml:space="preserve"> </w:t>
      </w:r>
      <w:r>
        <w:rPr>
          <w:b/>
          <w:bCs/>
        </w:rPr>
        <w:t xml:space="preserve">+ Free Analytics (GA4 + Mixpanel)</w:t>
      </w:r>
      <w:r>
        <w:t xml:space="preserve"> </w:t>
      </w:r>
      <w:r>
        <w:t xml:space="preserve">unified in a single dashboard.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Plan B:</w:t>
      </w:r>
      <w:r>
        <w:t xml:space="preserve"> </w:t>
      </w:r>
      <w:r>
        <w:rPr>
          <w:b/>
          <w:bCs/>
        </w:rPr>
        <w:t xml:space="preserve">Hootsuite</w:t>
      </w:r>
      <w:r>
        <w:t xml:space="preserve"> </w:t>
      </w:r>
      <w:r>
        <w:t xml:space="preserve">(widest coverage, bulk ops) if we need maximum multi‑network reach in one tool.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Plan C:</w:t>
      </w:r>
      <w:r>
        <w:t xml:space="preserve"> </w:t>
      </w:r>
      <w:r>
        <w:rPr>
          <w:b/>
          <w:bCs/>
        </w:rPr>
        <w:t xml:space="preserve">Sprout Social</w:t>
      </w:r>
      <w:r>
        <w:t xml:space="preserve"> </w:t>
      </w:r>
      <w:r>
        <w:t xml:space="preserve">(all‑in‑one with Listening) if enterprise analytics/reporting/listening are must‑haves.</w:t>
      </w:r>
    </w:p>
    <w:p>
      <w:pPr>
        <w:pStyle w:val="BodyText"/>
      </w:pPr>
      <w:r>
        <w:rPr>
          <w:b/>
          <w:bCs/>
        </w:rPr>
        <w:t xml:space="preserve">Top outcomes &amp; targets (90 days):</w:t>
      </w:r>
      <w:r>
        <w:t xml:space="preserve"> </w:t>
      </w:r>
      <w:r>
        <w:t xml:space="preserve">- Posting cadence:</w:t>
      </w:r>
      <w:r>
        <w:t xml:space="preserve"> </w:t>
      </w:r>
      <w:r>
        <w:rPr>
          <w:b/>
          <w:bCs/>
        </w:rPr>
        <w:t xml:space="preserve">+50%</w:t>
      </w:r>
      <w:r>
        <w:t xml:space="preserve"> </w:t>
      </w:r>
      <w:r>
        <w:t xml:space="preserve">content volume via queues; clip reuse</w:t>
      </w:r>
      <w:r>
        <w:t xml:space="preserve"> </w:t>
      </w:r>
      <w:r>
        <w:rPr>
          <w:b/>
          <w:bCs/>
        </w:rPr>
        <w:t xml:space="preserve">2–3×</w:t>
      </w:r>
      <w:r>
        <w:t xml:space="preserve"> </w:t>
      </w:r>
      <w:r>
        <w:t xml:space="preserve">per episode.</w:t>
      </w:r>
      <w:r>
        <w:t xml:space="preserve"> </w:t>
      </w:r>
      <w:r>
        <w:t xml:space="preserve">- Landing‑to‑play conversion:</w:t>
      </w:r>
      <w:r>
        <w:t xml:space="preserve"> </w:t>
      </w:r>
      <w:r>
        <w:rPr>
          <w:b/>
          <w:bCs/>
        </w:rPr>
        <w:t xml:space="preserve">+20%</w:t>
      </w:r>
      <w:r>
        <w:t xml:space="preserve"> </w:t>
      </w:r>
      <w:r>
        <w:t xml:space="preserve">(optimize first screen &amp; hooks).</w:t>
      </w:r>
      <w:r>
        <w:t xml:space="preserve"> </w:t>
      </w:r>
      <w:r>
        <w:t xml:space="preserve">- Play‑50% rate:</w:t>
      </w:r>
      <w:r>
        <w:t xml:space="preserve"> </w:t>
      </w:r>
      <w:r>
        <w:rPr>
          <w:b/>
          <w:bCs/>
        </w:rPr>
        <w:t xml:space="preserve">28% → 35%</w:t>
      </w:r>
      <w:r>
        <w:t xml:space="preserve">.</w:t>
      </w:r>
      <w:r>
        <w:t xml:space="preserve"> </w:t>
      </w:r>
      <w:r>
        <w:t xml:space="preserve">- Newsletter sign‑ups:</w:t>
      </w:r>
      <w:r>
        <w:t xml:space="preserve"> </w:t>
      </w:r>
      <w:r>
        <w:rPr>
          <w:b/>
          <w:bCs/>
        </w:rPr>
        <w:t xml:space="preserve">+25%</w:t>
      </w:r>
      <w:r>
        <w:t xml:space="preserve"> </w:t>
      </w:r>
      <w:r>
        <w:t xml:space="preserve">MoM from social.</w:t>
      </w:r>
    </w:p>
    <w:p>
      <w:r>
        <w:pict>
          <v:rect style="width:0;height:1.5pt" o:hralign="center" o:hrstd="t" o:hr="t"/>
        </w:pict>
      </w:r>
    </w:p>
    <w:bookmarkEnd w:id="35"/>
    <w:bookmarkStart w:id="36" w:name="tab-6-decision-matrix-weighted-scoring"/>
    <w:p>
      <w:pPr>
        <w:pStyle w:val="Heading1"/>
      </w:pPr>
      <w:r>
        <w:t xml:space="preserve">Tab 6 — Decision Matrix (Weighted Scoring)</w:t>
      </w:r>
    </w:p>
    <w:p>
      <w:pPr>
        <w:pStyle w:val="BlockText"/>
      </w:pPr>
      <w:r>
        <w:t xml:space="preserve">Weights reflect CWPC priorities (sum = 100). Scores: 1 = poor, 5 = excellent. Totals are Weight × Score (0–500 scale).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173"/>
        <w:gridCol w:w="1173"/>
        <w:gridCol w:w="1173"/>
        <w:gridCol w:w="1173"/>
        <w:gridCol w:w="1173"/>
        <w:gridCol w:w="117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Criteria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Weight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Sprout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Hootsuite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Agorapulse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HubSpot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SocialBee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Scheduling &amp; Automation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Multi‑Platform 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 &amp; Measurement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Inbox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Listening/Monitoring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Ease of Use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 Cost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Weighted Total (0–500)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445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380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340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320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Interpretation:</w:t>
      </w:r>
      <w:r>
        <w:t xml:space="preserve"> </w:t>
      </w:r>
      <w:r>
        <w:t xml:space="preserve">Sprout leads on power; Agorapulse balances features + usability; Hootsuite wins reach; SocialBee wins cost &amp; automation. Choose based on budget and required depth.</w:t>
      </w:r>
    </w:p>
    <w:p>
      <w:r>
        <w:pict>
          <v:rect style="width:0;height:1.5pt" o:hralign="center" o:hrstd="t" o:hr="t"/>
        </w:pict>
      </w:r>
    </w:p>
    <w:bookmarkEnd w:id="36"/>
    <w:bookmarkStart w:id="37" w:name="X527f241d113c5e1fa3fcb96f0dfb0f76355c606"/>
    <w:p>
      <w:pPr>
        <w:pStyle w:val="Heading1"/>
      </w:pPr>
      <w:r>
        <w:t xml:space="preserve">Tab 7 — Total Cost of Ownership (TCO) &amp; Budget Scenarios</w:t>
      </w:r>
    </w:p>
    <w:p>
      <w:pPr>
        <w:pStyle w:val="BlockText"/>
      </w:pPr>
      <w:r>
        <w:t xml:space="preserve">Illustrative 12‑month totals; taxes/discounts excluded. Adjust seats/profiles as needed.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397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Scenario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Assumptions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Est. Monthly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Est. Annual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Lean</w:t>
            </w:r>
          </w:p>
        </w:tc>
        <w:tc>
          <w:tcPr/>
          <w:p>
            <w:pPr>
              <w:pStyle w:val="Compact"/>
            </w:pPr>
            <w:r>
              <w:t xml:space="preserve">SocialBee</w:t>
            </w:r>
            <w:r>
              <w:t xml:space="preserve"> </w:t>
            </w:r>
            <w:r>
              <w:rPr>
                <w:b/>
                <w:bCs/>
              </w:rPr>
              <w:t xml:space="preserve">Pro</w:t>
            </w:r>
            <w:r>
              <w:t xml:space="preserve"> </w:t>
            </w:r>
            <w:r>
              <w:t xml:space="preserve">+ GA4 (free) + Mixpanel (free tier)</w:t>
            </w:r>
          </w:p>
        </w:tc>
        <w:tc>
          <w:tcPr/>
          <w:p>
            <w:pPr>
              <w:pStyle w:val="Compact"/>
            </w:pPr>
            <w:r>
              <w:t xml:space="preserve">3 users / 25 profiles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$1,188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Balanced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Hootsuite Advanced</w:t>
            </w:r>
          </w:p>
        </w:tc>
        <w:tc>
          <w:tcPr/>
          <w:p>
            <w:pPr>
              <w:pStyle w:val="Compact"/>
            </w:pPr>
            <w:r>
              <w:t xml:space="preserve">3 seats (unlimited accounts)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$8,964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Premium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Sprout Advanced</w:t>
            </w:r>
            <w:r>
              <w:t xml:space="preserve"> </w:t>
            </w:r>
            <w:r>
              <w:t xml:space="preserve">+ Lite Listening</w:t>
            </w:r>
          </w:p>
        </w:tc>
        <w:tc>
          <w:tcPr/>
          <w:p>
            <w:pPr>
              <w:pStyle w:val="Compact"/>
            </w:pPr>
            <w:r>
              <w:t xml:space="preserve">3 seats + baseline listening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~$1,197 + add‑on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~$14,364 + add‑on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Listening/advanced analytics in Sprout are add‑ons; Hootsuite month‑to‑month is higher than annual; SocialBee can pair with free/native analytics to keep TCO low.</w:t>
      </w:r>
    </w:p>
    <w:p>
      <w:r>
        <w:pict>
          <v:rect style="width:0;height:1.5pt" o:hralign="center" o:hrstd="t" o:hr="t"/>
        </w:pict>
      </w:r>
    </w:p>
    <w:bookmarkEnd w:id="37"/>
    <w:bookmarkStart w:id="38" w:name="tab-8-306090-day-implementation-plan"/>
    <w:p>
      <w:pPr>
        <w:pStyle w:val="Heading1"/>
      </w:pPr>
      <w:r>
        <w:t xml:space="preserve">Tab 8 — 30‑60‑90 Day Implementation Plan</w:t>
      </w:r>
    </w:p>
    <w:p>
      <w:pPr>
        <w:pStyle w:val="FirstParagraph"/>
      </w:pPr>
      <w:r>
        <w:rPr>
          <w:b/>
          <w:bCs/>
        </w:rPr>
        <w:t xml:space="preserve">Day 0–30 (Foundation):</w:t>
      </w:r>
      <w:r>
        <w:t xml:space="preserve"> </w:t>
      </w:r>
      <w:r>
        <w:t xml:space="preserve">Tool setup; profile connections;</w:t>
      </w:r>
      <w:r>
        <w:t xml:space="preserve"> </w:t>
      </w:r>
      <w:r>
        <w:rPr>
          <w:b/>
          <w:bCs/>
        </w:rPr>
        <w:t xml:space="preserve">UTM convention</w:t>
      </w:r>
      <w:r>
        <w:t xml:space="preserve">; content queue build; GA4 install; basic conversion events; weekly report template.</w:t>
      </w:r>
    </w:p>
    <w:p>
      <w:pPr>
        <w:pStyle w:val="BodyText"/>
      </w:pPr>
      <w:r>
        <w:rPr>
          <w:b/>
          <w:bCs/>
        </w:rPr>
        <w:t xml:space="preserve">Day 31–60 (Measurement):</w:t>
      </w:r>
      <w:r>
        <w:t xml:space="preserve"> </w:t>
      </w:r>
      <w:r>
        <w:t xml:space="preserve">Mixpanel SDK; events:</w:t>
      </w:r>
      <w:r>
        <w:t xml:space="preserve"> </w:t>
      </w:r>
      <w:r>
        <w:rPr>
          <w:rStyle w:val="VerbatimChar"/>
        </w:rPr>
        <w:t xml:space="preserve">episode_play</w:t>
      </w:r>
      <w:r>
        <w:t xml:space="preserve">,</w:t>
      </w:r>
      <w:r>
        <w:t xml:space="preserve"> </w:t>
      </w:r>
      <w:r>
        <w:rPr>
          <w:rStyle w:val="VerbatimChar"/>
        </w:rPr>
        <w:t xml:space="preserve">episode_progress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newsletter_signup</w:t>
      </w:r>
      <w:r>
        <w:t xml:space="preserve">; first funnels; cohort retention; initial experiments (Hook A/B).</w:t>
      </w:r>
    </w:p>
    <w:p>
      <w:pPr>
        <w:pStyle w:val="BodyText"/>
      </w:pPr>
      <w:r>
        <w:rPr>
          <w:b/>
          <w:bCs/>
        </w:rPr>
        <w:t xml:space="preserve">Day 61–90 (Optimization):</w:t>
      </w:r>
      <w:r>
        <w:t xml:space="preserve"> </w:t>
      </w:r>
      <w:r>
        <w:t xml:space="preserve">Dashboard live (Looker Studio/Metabase); cadence &amp; timing tuning; inbox SLAs; quarterly experiment roadmap; exec readout.</w:t>
      </w:r>
    </w:p>
    <w:p>
      <w:r>
        <w:pict>
          <v:rect style="width:0;height:1.5pt" o:hralign="center" o:hrstd="t" o:hr="t"/>
        </w:pict>
      </w:r>
    </w:p>
    <w:bookmarkEnd w:id="38"/>
    <w:bookmarkStart w:id="39" w:name="tab-9-kpi-tree-targets"/>
    <w:p>
      <w:pPr>
        <w:pStyle w:val="Heading1"/>
      </w:pPr>
      <w:r>
        <w:t xml:space="preserve">Tab 9 — KPI Tree &amp; Targets</w:t>
      </w:r>
    </w:p>
    <w:p>
      <w:pPr>
        <w:pStyle w:val="FirstParagraph"/>
      </w:pPr>
      <w:r>
        <w:rPr>
          <w:b/>
          <w:bCs/>
        </w:rPr>
        <w:t xml:space="preserve">Inputs → Outputs → Outcomes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Inputs:</w:t>
      </w:r>
      <w:r>
        <w:t xml:space="preserve"> </w:t>
      </w:r>
      <w:r>
        <w:t xml:space="preserve">Posts/week, clip variants, posting windows, guest mentions.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Outputs:</w:t>
      </w:r>
      <w:r>
        <w:t xml:space="preserve"> </w:t>
      </w:r>
      <w:r>
        <w:t xml:space="preserve">Sessions (GA4), CTR to episode page,</w:t>
      </w:r>
      <w:r>
        <w:t xml:space="preserve"> </w:t>
      </w:r>
      <w:r>
        <w:rPr>
          <w:b/>
          <w:bCs/>
        </w:rPr>
        <w:t xml:space="preserve">episode_play</w:t>
      </w:r>
      <w:r>
        <w:t xml:space="preserve"> </w:t>
      </w:r>
      <w:r>
        <w:t xml:space="preserve">rate.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Outcomes:</w:t>
      </w:r>
      <w:r>
        <w:t xml:space="preserve"> </w:t>
      </w:r>
      <w:r>
        <w:rPr>
          <w:b/>
          <w:bCs/>
        </w:rPr>
        <w:t xml:space="preserve">Play‑50%</w:t>
      </w:r>
      <w:r>
        <w:t xml:space="preserve">, newsletter sign‑ups,</w:t>
      </w:r>
      <w:r>
        <w:t xml:space="preserve"> </w:t>
      </w:r>
      <w:r>
        <w:rPr>
          <w:b/>
          <w:bCs/>
        </w:rPr>
        <w:t xml:space="preserve">W4 retention</w:t>
      </w:r>
      <w:r>
        <w:t xml:space="preserve"> </w:t>
      </w:r>
      <w:r>
        <w:t xml:space="preserve">(return listeners).</w:t>
      </w:r>
    </w:p>
    <w:p>
      <w:pPr>
        <w:pStyle w:val="BodyText"/>
      </w:pPr>
      <w:r>
        <w:rPr>
          <w:b/>
          <w:bCs/>
        </w:rPr>
        <w:t xml:space="preserve">90‑day targets:</w:t>
      </w:r>
      <w:r>
        <w:t xml:space="preserve"> </w:t>
      </w:r>
      <w:r>
        <w:t xml:space="preserve">Posts/week</w:t>
      </w:r>
      <w:r>
        <w:t xml:space="preserve"> </w:t>
      </w:r>
      <w:r>
        <w:rPr>
          <w:b/>
          <w:bCs/>
        </w:rPr>
        <w:t xml:space="preserve">+50%</w:t>
      </w:r>
      <w:r>
        <w:t xml:space="preserve">; CTR</w:t>
      </w:r>
      <w:r>
        <w:t xml:space="preserve"> </w:t>
      </w:r>
      <w:r>
        <w:rPr>
          <w:b/>
          <w:bCs/>
        </w:rPr>
        <w:t xml:space="preserve">+15%</w:t>
      </w:r>
      <w:r>
        <w:t xml:space="preserve">; Play‑50%</w:t>
      </w:r>
      <w:r>
        <w:t xml:space="preserve"> </w:t>
      </w:r>
      <w:r>
        <w:rPr>
          <w:b/>
          <w:bCs/>
        </w:rPr>
        <w:t xml:space="preserve">35%</w:t>
      </w:r>
      <w:r>
        <w:t xml:space="preserve">; Sign‑ups</w:t>
      </w:r>
      <w:r>
        <w:t xml:space="preserve"> </w:t>
      </w:r>
      <w:r>
        <w:rPr>
          <w:b/>
          <w:bCs/>
        </w:rPr>
        <w:t xml:space="preserve">+25%</w:t>
      </w:r>
      <w:r>
        <w:t xml:space="preserve">; W4 retention</w:t>
      </w:r>
      <w:r>
        <w:t xml:space="preserve"> </w:t>
      </w:r>
      <w:r>
        <w:rPr>
          <w:b/>
          <w:bCs/>
        </w:rPr>
        <w:t xml:space="preserve">+5 pp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Start w:id="40" w:name="tab-10-experiment-roadmap-quarterly"/>
    <w:p>
      <w:pPr>
        <w:pStyle w:val="Heading1"/>
      </w:pPr>
      <w:r>
        <w:t xml:space="preserve">Tab 10 — Experiment Roadmap (Quarterly)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Hypothesis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Variant 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Variant 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Metric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Shorter hook increases plays</w:t>
            </w:r>
          </w:p>
        </w:tc>
        <w:tc>
          <w:tcPr/>
          <w:p>
            <w:pPr>
              <w:pStyle w:val="Compact"/>
            </w:pPr>
            <w:r>
              <w:t xml:space="preserve">30‑sec trailer</w:t>
            </w:r>
          </w:p>
        </w:tc>
        <w:tc>
          <w:tcPr/>
          <w:p>
            <w:pPr>
              <w:pStyle w:val="Compact"/>
            </w:pPr>
            <w:r>
              <w:t xml:space="preserve">15‑sec trailer</w:t>
            </w:r>
          </w:p>
        </w:tc>
        <w:tc>
          <w:tcPr/>
          <w:p>
            <w:pPr>
              <w:pStyle w:val="Compact"/>
            </w:pPr>
            <w:r>
              <w:t xml:space="preserve">Play‑50%</w:t>
            </w:r>
          </w:p>
        </w:tc>
        <w:tc>
          <w:tcPr/>
          <w:p>
            <w:pPr>
              <w:pStyle w:val="Compact"/>
            </w:pPr>
            <w:r>
              <w:t xml:space="preserve">Q1‑W2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Caption style changes CTR</w:t>
            </w:r>
          </w:p>
        </w:tc>
        <w:tc>
          <w:tcPr/>
          <w:p>
            <w:pPr>
              <w:pStyle w:val="Compact"/>
            </w:pPr>
            <w:r>
              <w:t xml:space="preserve">Narrative copy</w:t>
            </w:r>
          </w:p>
        </w:tc>
        <w:tc>
          <w:tcPr/>
          <w:p>
            <w:pPr>
              <w:pStyle w:val="Compact"/>
            </w:pPr>
            <w:r>
              <w:t xml:space="preserve">Bulleted copy</w:t>
            </w:r>
          </w:p>
        </w:tc>
        <w:tc>
          <w:tcPr/>
          <w:p>
            <w:pPr>
              <w:pStyle w:val="Compact"/>
            </w:pPr>
            <w:r>
              <w:t xml:space="preserve">GA4 CTR</w:t>
            </w:r>
          </w:p>
        </w:tc>
        <w:tc>
          <w:tcPr/>
          <w:p>
            <w:pPr>
              <w:pStyle w:val="Compact"/>
            </w:pPr>
            <w:r>
              <w:t xml:space="preserve">Q1‑W3</w:t>
            </w:r>
          </w:p>
        </w:tc>
        <w:tc>
          <w:tcPr/>
          <w:p>
            <w:pPr>
              <w:pStyle w:val="Compact"/>
            </w:pPr>
            <w:r>
              <w:t xml:space="preserve">Social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bias</w:t>
            </w:r>
          </w:p>
        </w:tc>
        <w:tc>
          <w:tcPr/>
          <w:p>
            <w:pPr>
              <w:pStyle w:val="Compact"/>
            </w:pPr>
            <w:r>
              <w:t xml:space="preserve">TikTok first</w:t>
            </w:r>
          </w:p>
        </w:tc>
        <w:tc>
          <w:tcPr/>
          <w:p>
            <w:pPr>
              <w:pStyle w:val="Compact"/>
            </w:pPr>
            <w:r>
              <w:t xml:space="preserve">Reels first</w:t>
            </w:r>
          </w:p>
        </w:tc>
        <w:tc>
          <w:tcPr/>
          <w:p>
            <w:pPr>
              <w:pStyle w:val="Compact"/>
            </w:pPr>
            <w:r>
              <w:t xml:space="preserve">Play‑50%</w:t>
            </w:r>
          </w:p>
        </w:tc>
        <w:tc>
          <w:tcPr/>
          <w:p>
            <w:pPr>
              <w:pStyle w:val="Compact"/>
            </w:pPr>
            <w:r>
              <w:t xml:space="preserve">Q1‑W4</w:t>
            </w:r>
          </w:p>
        </w:tc>
        <w:tc>
          <w:tcPr/>
          <w:p>
            <w:pPr>
              <w:pStyle w:val="Compact"/>
            </w:pPr>
            <w:r>
              <w:t xml:space="preserve">Social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Landing tweak boosts sign‑ups</w:t>
            </w:r>
          </w:p>
        </w:tc>
        <w:tc>
          <w:tcPr/>
          <w:p>
            <w:pPr>
              <w:pStyle w:val="Compact"/>
            </w:pPr>
            <w:r>
              <w:t xml:space="preserve">Single CTA</w:t>
            </w:r>
          </w:p>
        </w:tc>
        <w:tc>
          <w:tcPr/>
          <w:p>
            <w:pPr>
              <w:pStyle w:val="Compact"/>
            </w:pPr>
            <w:r>
              <w:t xml:space="preserve">Dual CTA</w:t>
            </w:r>
          </w:p>
        </w:tc>
        <w:tc>
          <w:tcPr/>
          <w:p>
            <w:pPr>
              <w:pStyle w:val="Compact"/>
            </w:pPr>
            <w:r>
              <w:t xml:space="preserve">Signup CVR</w:t>
            </w:r>
          </w:p>
        </w:tc>
        <w:tc>
          <w:tcPr/>
          <w:p>
            <w:pPr>
              <w:pStyle w:val="Compact"/>
            </w:pPr>
            <w:r>
              <w:t xml:space="preserve">Q1‑W5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tab-11-governance-raci"/>
    <w:p>
      <w:pPr>
        <w:pStyle w:val="Heading1"/>
      </w:pPr>
      <w:r>
        <w:t xml:space="preserve">Tab 11 — Governance &amp; RACI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calendar &amp; queues</w:t>
            </w:r>
          </w:p>
        </w:tc>
        <w:tc>
          <w:tcPr/>
          <w:p>
            <w:pPr>
              <w:pStyle w:val="Compact"/>
            </w:pPr>
            <w:r>
              <w:t xml:space="preserve">Social Lead</w:t>
            </w:r>
          </w:p>
        </w:tc>
        <w:tc>
          <w:tcPr/>
          <w:p>
            <w:pPr>
              <w:pStyle w:val="Compact"/>
            </w:pPr>
            <w:r>
              <w:t xml:space="preserve">Marketing Dir.</w:t>
            </w:r>
          </w:p>
        </w:tc>
        <w:tc>
          <w:tcPr/>
          <w:p>
            <w:pPr>
              <w:pStyle w:val="Compact"/>
            </w:pPr>
            <w:r>
              <w:t xml:space="preserve">Hosts/Design</w:t>
            </w:r>
          </w:p>
        </w:tc>
        <w:tc>
          <w:tcPr/>
          <w:p>
            <w:pPr>
              <w:pStyle w:val="Compact"/>
            </w:pPr>
            <w:r>
              <w:t xml:space="preserve">Execs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Approvals &amp; brand review</w:t>
            </w:r>
          </w:p>
        </w:tc>
        <w:tc>
          <w:tcPr/>
          <w:p>
            <w:pPr>
              <w:pStyle w:val="Compact"/>
            </w:pPr>
            <w:r>
              <w:t xml:space="preserve">Brand</w:t>
            </w:r>
          </w:p>
        </w:tc>
        <w:tc>
          <w:tcPr/>
          <w:p>
            <w:pPr>
              <w:pStyle w:val="Compact"/>
            </w:pPr>
            <w:r>
              <w:t xml:space="preserve">Marketing Dir.</w:t>
            </w:r>
          </w:p>
        </w:tc>
        <w:tc>
          <w:tcPr/>
          <w:p>
            <w:pPr>
              <w:pStyle w:val="Compact"/>
            </w:pPr>
            <w:r>
              <w:t xml:space="preserve">Legal</w:t>
            </w:r>
          </w:p>
        </w:tc>
        <w:tc>
          <w:tcPr/>
          <w:p>
            <w:pPr>
              <w:pStyle w:val="Compact"/>
            </w:pPr>
            <w:r>
              <w:t xml:space="preserve">Social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Posting &amp; monitoring</w:t>
            </w:r>
          </w:p>
        </w:tc>
        <w:tc>
          <w:tcPr/>
          <w:p>
            <w:pPr>
              <w:pStyle w:val="Compact"/>
            </w:pPr>
            <w:r>
              <w:t xml:space="preserve">Social</w:t>
            </w:r>
          </w:p>
        </w:tc>
        <w:tc>
          <w:tcPr/>
          <w:p>
            <w:pPr>
              <w:pStyle w:val="Compact"/>
            </w:pPr>
            <w:r>
              <w:t xml:space="preserve">Social Lead</w:t>
            </w:r>
          </w:p>
        </w:tc>
        <w:tc>
          <w:tcPr/>
          <w:p>
            <w:pPr>
              <w:pStyle w:val="Compact"/>
            </w:pPr>
            <w:r>
              <w:t xml:space="preserve">Brand</w:t>
            </w:r>
          </w:p>
        </w:tc>
        <w:tc>
          <w:tcPr/>
          <w:p>
            <w:pPr>
              <w:pStyle w:val="Compact"/>
            </w:pPr>
            <w:r>
              <w:t xml:space="preserve">Marketing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Weekly reporting</w:t>
            </w:r>
          </w:p>
        </w:tc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Marketing Dir.</w:t>
            </w:r>
          </w:p>
        </w:tc>
        <w:tc>
          <w:tcPr/>
          <w:p>
            <w:pPr>
              <w:pStyle w:val="Compact"/>
            </w:pPr>
            <w:r>
              <w:t xml:space="preserve">Social</w:t>
            </w:r>
          </w:p>
        </w:tc>
        <w:tc>
          <w:tcPr/>
          <w:p>
            <w:pPr>
              <w:pStyle w:val="Compact"/>
            </w:pPr>
            <w:r>
              <w:t xml:space="preserve">Execs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Security/off‑boarding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IT Lead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tab-12-security-it-checklist"/>
    <w:p>
      <w:pPr>
        <w:pStyle w:val="Heading1"/>
      </w:pPr>
      <w:r>
        <w:t xml:space="preserve">Tab 12 — Security &amp; IT Checklist</w:t>
      </w:r>
    </w:p>
    <w:p>
      <w:pPr>
        <w:pStyle w:val="Compact"/>
        <w:numPr>
          <w:ilvl w:val="0"/>
          <w:numId w:val="1001"/>
        </w:numPr>
      </w:pPr>
      <w:r>
        <w:t xml:space="preserve">Enforce</w:t>
      </w:r>
      <w:r>
        <w:t xml:space="preserve"> </w:t>
      </w:r>
      <w:r>
        <w:rPr>
          <w:b/>
          <w:bCs/>
        </w:rPr>
        <w:t xml:space="preserve">2FA</w:t>
      </w:r>
      <w:r>
        <w:t xml:space="preserve"> </w:t>
      </w:r>
      <w:r>
        <w:t xml:space="preserve">on all tools; use SSO where available.</w:t>
      </w:r>
    </w:p>
    <w:p>
      <w:pPr>
        <w:pStyle w:val="Compact"/>
        <w:numPr>
          <w:ilvl w:val="0"/>
          <w:numId w:val="1001"/>
        </w:numPr>
      </w:pPr>
      <w:r>
        <w:t xml:space="preserve">Role‑based access; minimum permissions; quarterly access reviews.</w:t>
      </w:r>
    </w:p>
    <w:p>
      <w:pPr>
        <w:pStyle w:val="Compact"/>
        <w:numPr>
          <w:ilvl w:val="0"/>
          <w:numId w:val="1001"/>
        </w:numPr>
      </w:pPr>
      <w:r>
        <w:t xml:space="preserve">Secret management for API keys; no password sharing.</w:t>
      </w:r>
    </w:p>
    <w:p>
      <w:pPr>
        <w:pStyle w:val="Compact"/>
        <w:numPr>
          <w:ilvl w:val="0"/>
          <w:numId w:val="1001"/>
        </w:numPr>
      </w:pPr>
      <w:r>
        <w:t xml:space="preserve">Off‑boarding SOP: revoke tokens, rotate keys, archive reports.</w:t>
      </w:r>
    </w:p>
    <w:p>
      <w:r>
        <w:pict>
          <v:rect style="width:0;height:1.5pt" o:hralign="center" o:hrstd="t" o:hr="t"/>
        </w:pict>
      </w:r>
    </w:p>
    <w:bookmarkEnd w:id="42"/>
    <w:bookmarkStart w:id="43" w:name="tab-13-reliability-contingency-plan"/>
    <w:p>
      <w:pPr>
        <w:pStyle w:val="Heading1"/>
      </w:pPr>
      <w:r>
        <w:t xml:space="preserve">Tab 13 — Reliability &amp; Contingency Plan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API outages:</w:t>
      </w:r>
      <w:r>
        <w:t xml:space="preserve"> </w:t>
      </w:r>
      <w:r>
        <w:t xml:space="preserve">fall back to native schedulers; pause queues; post status in team channel.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Failed posts:</w:t>
      </w:r>
      <w:r>
        <w:t xml:space="preserve"> </w:t>
      </w:r>
      <w:r>
        <w:t xml:space="preserve">daily health check; re‑auth expired tokens; retry policy.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Rate limits:</w:t>
      </w:r>
      <w:r>
        <w:t xml:space="preserve"> </w:t>
      </w:r>
      <w:r>
        <w:t xml:space="preserve">stagger bulk uploads; schedule windows.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Backups:</w:t>
      </w:r>
      <w:r>
        <w:t xml:space="preserve"> </w:t>
      </w:r>
      <w:r>
        <w:t xml:space="preserve">export calendars monthly; archive reports to drive.</w:t>
      </w:r>
    </w:p>
    <w:p>
      <w:r>
        <w:pict>
          <v:rect style="width:0;height:1.5pt" o:hralign="center" o:hrstd="t" o:hr="t"/>
        </w:pict>
      </w:r>
    </w:p>
    <w:bookmarkEnd w:id="43"/>
    <w:bookmarkStart w:id="44" w:name="tab-14-integration-architecture-overview"/>
    <w:p>
      <w:pPr>
        <w:pStyle w:val="Heading1"/>
      </w:pPr>
      <w:r>
        <w:t xml:space="preserve">Tab 14 — Integration Architecture (Overview)</w:t>
      </w:r>
    </w:p>
    <w:p>
      <w:pPr>
        <w:pStyle w:val="SourceCode"/>
      </w:pPr>
      <w:r>
        <w:rPr>
          <w:rStyle w:val="VerbatimChar"/>
        </w:rPr>
        <w:t xml:space="preserve">SocialBee (UTM links) ──▶ Site/Landing ──▶ GA4 (acquisition, conversions)</w:t>
      </w:r>
      <w:r>
        <w:br/>
      </w:r>
      <w:r>
        <w:rPr>
          <w:rStyle w:val="VerbatimChar"/>
        </w:rPr>
        <w:t xml:space="preserve">                                   └──▶ Mixpanel (plays, progress, retention)</w:t>
      </w:r>
      <w:r>
        <w:br/>
      </w:r>
      <w:r>
        <w:rPr>
          <w:rStyle w:val="VerbatimChar"/>
        </w:rPr>
        <w:t xml:space="preserve">GA4 + Mixpanel ──▶ Warehouse (BigQuery) ──▶ Dashboard (Looker Studio/Metabase)</w:t>
      </w:r>
    </w:p>
    <w:p>
      <w:pPr>
        <w:pStyle w:val="FirstParagraph"/>
      </w:pPr>
      <w:r>
        <w:rPr>
          <w:b/>
          <w:bCs/>
        </w:rPr>
        <w:t xml:space="preserve">Join keys:</w:t>
      </w:r>
      <w:r>
        <w:t xml:space="preserve"> </w:t>
      </w:r>
      <w:r>
        <w:t xml:space="preserve">date/timezone; UTM source/medium/campaign/content; episode_id.</w:t>
      </w:r>
    </w:p>
    <w:p>
      <w:r>
        <w:pict>
          <v:rect style="width:0;height:1.5pt" o:hralign="center" o:hrstd="t" o:hr="t"/>
        </w:pict>
      </w:r>
    </w:p>
    <w:bookmarkEnd w:id="44"/>
    <w:bookmarkStart w:id="45" w:name="tab-15-appendix-a-utm-naming-conventions"/>
    <w:p>
      <w:pPr>
        <w:pStyle w:val="Heading1"/>
      </w:pPr>
      <w:r>
        <w:t xml:space="preserve">Tab 15 — Appendix A: UTM &amp; Naming Conventions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utm_source</w:t>
            </w:r>
          </w:p>
        </w:tc>
        <w:tc>
          <w:tcPr/>
          <w:p>
            <w:pPr>
              <w:pStyle w:val="Compact"/>
            </w:pPr>
            <w:r>
              <w:t xml:space="preserve">Lowercase platform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utm_medium</w:t>
            </w:r>
          </w:p>
        </w:tc>
        <w:tc>
          <w:tcPr/>
          <w:p>
            <w:pPr>
              <w:pStyle w:val="Compact"/>
            </w:pPr>
            <w:r>
              <w:t xml:space="preserve">Always</w:t>
            </w:r>
            <w:r>
              <w:t xml:space="preserve"> </w:t>
            </w:r>
            <w:r>
              <w:rPr>
                <w:rStyle w:val="VerbatimChar"/>
              </w:rPr>
              <w:t xml:space="preserve">social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utm_campaign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ep{number}_{theme}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ep25_teaser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utm_content</w:t>
            </w:r>
          </w:p>
        </w:tc>
        <w:tc>
          <w:tcPr/>
          <w:p>
            <w:pPr>
              <w:pStyle w:val="Compact"/>
            </w:pPr>
            <w:r>
              <w:t xml:space="preserve">hook/format variant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hookA_15s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Episode slug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/ep/{number}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/ep/25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Xd6a46bfbbafc99a31d4cdc2b6940b95ffe5a1e8"/>
    <w:p>
      <w:pPr>
        <w:pStyle w:val="Heading1"/>
      </w:pPr>
      <w:r>
        <w:t xml:space="preserve">Tab 16 — Appendix B: Event Schema (GA4 &amp; Mixpanel)</w:t>
      </w:r>
    </w:p>
    <w:p>
      <w:pPr>
        <w:pStyle w:val="FirstParagraph"/>
      </w:pPr>
      <w:r>
        <w:rPr>
          <w:b/>
          <w:bCs/>
        </w:rPr>
        <w:t xml:space="preserve">Core events: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episode_play</w:t>
      </w:r>
      <w:r>
        <w:t xml:space="preserve"> </w:t>
      </w:r>
      <w:r>
        <w:t xml:space="preserve">{</w:t>
      </w:r>
      <w:r>
        <w:rPr>
          <w:rStyle w:val="VerbatimChar"/>
        </w:rPr>
        <w:t xml:space="preserve">episode_id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utm_source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utm_campaign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</w:t>
      </w:r>
      <w:r>
        <w:t xml:space="preserve">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episode_progress</w:t>
      </w:r>
      <w:r>
        <w:t xml:space="preserve"> </w:t>
      </w:r>
      <w:r>
        <w:t xml:space="preserve">{</w:t>
      </w:r>
      <w:r>
        <w:rPr>
          <w:rStyle w:val="VerbatimChar"/>
        </w:rPr>
        <w:t xml:space="preserve">episode_id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pct_listened</w:t>
      </w:r>
      <w:r>
        <w:t xml:space="preserve"> </w:t>
      </w:r>
      <w:r>
        <w:t xml:space="preserve">(25|50|75|100)}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newsletter_signup</w:t>
      </w:r>
      <w:r>
        <w:t xml:space="preserve"> </w:t>
      </w:r>
      <w:r>
        <w:t xml:space="preserve">{</w:t>
      </w:r>
      <w:r>
        <w:rPr>
          <w:rStyle w:val="VerbatimChar"/>
        </w:rPr>
        <w:t xml:space="preserve">placement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variant</w:t>
      </w:r>
      <w:r>
        <w:t xml:space="preserve">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spotify_click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apple_click</w:t>
      </w:r>
      <w:r>
        <w:t xml:space="preserve"> </w:t>
      </w:r>
      <w:r>
        <w:t xml:space="preserve">{</w:t>
      </w:r>
      <w:r>
        <w:rPr>
          <w:rStyle w:val="VerbatimChar"/>
        </w:rPr>
        <w:t xml:space="preserve">episode_id</w:t>
      </w:r>
      <w:r>
        <w:t xml:space="preserve">}</w:t>
      </w:r>
    </w:p>
    <w:p>
      <w:pPr>
        <w:pStyle w:val="BodyText"/>
      </w:pPr>
      <w:r>
        <w:rPr>
          <w:b/>
          <w:bCs/>
        </w:rPr>
        <w:t xml:space="preserve">Sample payload (web, Mixpanel):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"episode_progress"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"distinct_id"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"anon_12345"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"episode_id"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"ep25"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"pct_listened"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"utm_source"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"instagram"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"utm_medium"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"social"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"utm_campaign"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"ep25_teaser"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"utm_content"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"hookA_15s"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6"/>
    <w:bookmarkStart w:id="47" w:name="tab-17-training-plan-sops"/>
    <w:p>
      <w:pPr>
        <w:pStyle w:val="Heading1"/>
      </w:pPr>
      <w:r>
        <w:t xml:space="preserve">Tab 17 — Training Plan &amp; SOPs</w:t>
      </w:r>
    </w:p>
    <w:p>
      <w:pPr>
        <w:pStyle w:val="FirstParagraph"/>
      </w:pPr>
      <w:r>
        <w:rPr>
          <w:b/>
          <w:bCs/>
        </w:rPr>
        <w:t xml:space="preserve">Training (60 min):</w:t>
      </w:r>
      <w:r>
        <w:t xml:space="preserve"> </w:t>
      </w:r>
      <w:r>
        <w:t xml:space="preserve">Calendar &amp; queues (15), approvals (10), UTMs (10), inbox triage (10), weekly report (15).</w:t>
      </w:r>
    </w:p>
    <w:p>
      <w:pPr>
        <w:pStyle w:val="BodyText"/>
      </w:pPr>
      <w:r>
        <w:rPr>
          <w:b/>
          <w:bCs/>
        </w:rPr>
        <w:t xml:space="preserve">SOPs:</w:t>
      </w:r>
      <w:r>
        <w:t xml:space="preserve"> </w:t>
      </w:r>
      <w:r>
        <w:t xml:space="preserve">“Schedule an episode pack,”</w:t>
      </w:r>
      <w:r>
        <w:t xml:space="preserve"> </w:t>
      </w:r>
      <w:r>
        <w:t xml:space="preserve">“Apply UTMs,”</w:t>
      </w:r>
      <w:r>
        <w:t xml:space="preserve"> </w:t>
      </w:r>
      <w:r>
        <w:t xml:space="preserve">“Export weekly KPIs,”</w:t>
      </w:r>
      <w:r>
        <w:t xml:space="preserve"> </w:t>
      </w:r>
      <w:r>
        <w:t xml:space="preserve">“Handle negative feedback.”</w:t>
      </w:r>
    </w:p>
    <w:p>
      <w:r>
        <w:pict>
          <v:rect style="width:0;height:1.5pt" o:hralign="center" o:hrstd="t" o:hr="t"/>
        </w:pict>
      </w:r>
    </w:p>
    <w:bookmarkEnd w:id="47"/>
    <w:bookmarkStart w:id="48" w:name="tab-18-risk-register"/>
    <w:p>
      <w:pPr>
        <w:pStyle w:val="Heading1"/>
      </w:pPr>
      <w:r>
        <w:t xml:space="preserve">Tab 18 — Risk Register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Impact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Seat sharing causes lockouts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Use 2FA; upgrade seats for key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policy changes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Monitor updates; keep fallback schedulers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 under‑instrumented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Event QA checklist; staged deploy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 turnover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Off‑boarding SOP; shared knowledge base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tab-19-vendor-trial-plan-exit-criteria"/>
    <w:p>
      <w:pPr>
        <w:pStyle w:val="Heading1"/>
      </w:pPr>
      <w:r>
        <w:t xml:space="preserve">Tab 19 — Vendor Trial Plan &amp; Exit Criteria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436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Vendor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Trial Length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Success Criteria (pass/fail)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SocialBee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 days</w:t>
            </w:r>
          </w:p>
        </w:tc>
        <w:tc>
          <w:tcPr/>
          <w:p>
            <w:pPr>
              <w:pStyle w:val="Compact"/>
            </w:pPr>
            <w:r>
              <w:t xml:space="preserve">100% queue coverage; +30% post volume; zero failed posts</w:t>
            </w:r>
          </w:p>
        </w:tc>
        <w:tc>
          <w:tcPr/>
          <w:p>
            <w:pPr>
              <w:pStyle w:val="Compact"/>
            </w:pPr>
            <w:r>
              <w:t xml:space="preserve">Social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Hootsuite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14–30 days</w:t>
            </w:r>
          </w:p>
        </w:tc>
        <w:tc>
          <w:tcPr/>
          <w:p>
            <w:pPr>
              <w:pStyle w:val="Compact"/>
            </w:pPr>
            <w:r>
              <w:t xml:space="preserve">Coverage on all target platforms; bulk ops save 4 hrs/week</w:t>
            </w:r>
          </w:p>
        </w:tc>
        <w:tc>
          <w:tcPr/>
          <w:p>
            <w:pPr>
              <w:pStyle w:val="Compact"/>
            </w:pPr>
            <w:r>
              <w:t xml:space="preserve">Social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days</w:t>
            </w:r>
          </w:p>
        </w:tc>
        <w:tc>
          <w:tcPr/>
          <w:p>
            <w:pPr>
              <w:pStyle w:val="Compact"/>
            </w:pPr>
            <w:r>
              <w:t xml:space="preserve">Exec‑ready reports in 10 min; inbox SLA &lt;4 hrs; listening validates guest tracking</w:t>
            </w:r>
          </w:p>
        </w:tc>
        <w:tc>
          <w:tcPr/>
          <w:p>
            <w:pPr>
              <w:pStyle w:val="Compact"/>
            </w:pPr>
            <w:r>
              <w:t xml:space="preserve">Analytics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Report</w:t>
      </w:r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2025-09-08T03:28:03Z</dcterms:created>
  <dcterms:modified xsi:type="dcterms:W3CDTF">2025-09-08T03:28:03Z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