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wpc-social-media-tools-report"/>
    <w:p>
      <w:pPr>
        <w:pStyle w:val="Heading1"/>
      </w:pPr>
      <w:r>
        <w:t xml:space="preserve">CWPC Social Media Tools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CWPC Leadership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Social Expansion Workstream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7, 2025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report is organized into clearly labeled</w:t>
      </w:r>
      <w:r>
        <w:t xml:space="preserve"> </w:t>
      </w:r>
      <w:r>
        <w:rPr>
          <w:b/>
          <w:bCs/>
        </w:rPr>
        <w:t xml:space="preserve">tabs</w:t>
      </w:r>
      <w:r>
        <w:t xml:space="preserve"> </w:t>
      </w:r>
      <w:r>
        <w:t xml:space="preserve">(sections) for quick navigation: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 — Social Media Automated Systems (Summaries)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2 — Automated Systems Analytical Chart (Feature Comparison)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3 — Social Tool Pricing (Detailed)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4 — In‑Depth Analysis (Top 3: Sprout, Hootsuite, SocialBee)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5 — Integration Plan: SocialBee + GA4/Mixpanel + Unified Dashboard</w:t>
      </w:r>
    </w:p>
    <w:p>
      <w:pPr>
        <w:pStyle w:val="BodyText"/>
      </w:pPr>
      <w:r>
        <w:t xml:space="preserve">A rating legend is provided below. We use concise, plain English descriptions for each cell.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= best‑in‑class •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= strong/complete •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= covers essentials •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= partial/edge •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= not a focus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577b9c4816705ab40db59fe7972c42c8ab7adff"/>
    <w:p>
      <w:pPr>
        <w:pStyle w:val="Heading1"/>
      </w:pPr>
      <w:r>
        <w:t xml:space="preserve">Tab 1 — Social Media Automated Systems (Summaries)</w:t>
      </w:r>
    </w:p>
    <w:p>
      <w:pPr>
        <w:pStyle w:val="FirstParagraph"/>
      </w:pPr>
      <w:r>
        <w:rPr>
          <w:b/>
          <w:bCs/>
        </w:rPr>
        <w:t xml:space="preserve">Sprout Social</w:t>
      </w:r>
      <w:r>
        <w:t xml:space="preserve"> </w:t>
      </w:r>
      <w:r>
        <w:t xml:space="preserve">— Full‑stack social command center (scheduling, analytics, listening, inbox, approvals) built for teams and high‑stakes reporting. Powerful but</w:t>
      </w:r>
      <w:r>
        <w:t xml:space="preserve"> </w:t>
      </w:r>
      <w:r>
        <w:rPr>
          <w:b/>
          <w:bCs/>
        </w:rPr>
        <w:t xml:space="preserve">pricey per seat</w:t>
      </w:r>
      <w:r>
        <w:t xml:space="preserve">; ideal for enterprise polish.</w:t>
      </w:r>
    </w:p>
    <w:p>
      <w:pPr>
        <w:pStyle w:val="BodyText"/>
      </w:pPr>
      <w:r>
        <w:rPr>
          <w:b/>
          <w:bCs/>
        </w:rPr>
        <w:t xml:space="preserve">Hootsuite</w:t>
      </w:r>
      <w:r>
        <w:t xml:space="preserve"> </w:t>
      </w:r>
      <w:r>
        <w:t xml:space="preserve">— Broadest network coverage and integrations with strong bulk scheduling,</w:t>
      </w:r>
      <w:r>
        <w:t xml:space="preserve"> </w:t>
      </w:r>
      <w:r>
        <w:t xml:space="preserve">“best time”</w:t>
      </w:r>
      <w:r>
        <w:t xml:space="preserve"> </w:t>
      </w:r>
      <w:r>
        <w:t xml:space="preserve">AI, and solid analytics.</w:t>
      </w:r>
      <w:r>
        <w:t xml:space="preserve"> </w:t>
      </w:r>
      <w:r>
        <w:rPr>
          <w:b/>
          <w:bCs/>
        </w:rPr>
        <w:t xml:space="preserve">Mid–high cost per seat</w:t>
      </w:r>
      <w:r>
        <w:t xml:space="preserve">; excellent if we post across many channels.</w:t>
      </w:r>
    </w:p>
    <w:p>
      <w:pPr>
        <w:pStyle w:val="BodyText"/>
      </w:pPr>
      <w:r>
        <w:rPr>
          <w:b/>
          <w:bCs/>
        </w:rPr>
        <w:t xml:space="preserve">HubSpot (Marketing Hub + Social)</w:t>
      </w:r>
      <w:r>
        <w:t xml:space="preserve"> </w:t>
      </w:r>
      <w:r>
        <w:t xml:space="preserve">— Social posting tied directly to</w:t>
      </w:r>
      <w:r>
        <w:t xml:space="preserve"> </w:t>
      </w:r>
      <w:r>
        <w:rPr>
          <w:b/>
          <w:bCs/>
        </w:rPr>
        <w:t xml:space="preserve">CRM, email, and automation</w:t>
      </w:r>
      <w:r>
        <w:t xml:space="preserve"> </w:t>
      </w:r>
      <w:r>
        <w:t xml:space="preserve">so we can see</w:t>
      </w:r>
      <w:r>
        <w:t xml:space="preserve"> </w:t>
      </w:r>
      <w:r>
        <w:rPr>
          <w:b/>
          <w:bCs/>
        </w:rPr>
        <w:t xml:space="preserve">posts → signups → customers</w:t>
      </w:r>
      <w:r>
        <w:t xml:space="preserve">.</w:t>
      </w:r>
      <w:r>
        <w:t xml:space="preserve"> </w:t>
      </w:r>
      <w:r>
        <w:rPr>
          <w:b/>
          <w:bCs/>
        </w:rPr>
        <w:t xml:space="preserve">Can get expensive</w:t>
      </w:r>
      <w:r>
        <w:t xml:space="preserve"> </w:t>
      </w:r>
      <w:r>
        <w:t xml:space="preserve">as seats and contact tiers grow, but unmatched for attribution.</w:t>
      </w:r>
    </w:p>
    <w:p>
      <w:pPr>
        <w:pStyle w:val="BodyText"/>
      </w:pPr>
      <w:r>
        <w:rPr>
          <w:b/>
          <w:bCs/>
        </w:rPr>
        <w:t xml:space="preserve">Agorapulse</w:t>
      </w:r>
      <w:r>
        <w:t xml:space="preserve"> </w:t>
      </w:r>
      <w:r>
        <w:t xml:space="preserve">— Cleanest</w:t>
      </w:r>
      <w:r>
        <w:t xml:space="preserve"> </w:t>
      </w:r>
      <w:r>
        <w:rPr>
          <w:b/>
          <w:bCs/>
        </w:rPr>
        <w:t xml:space="preserve">inbox + team workflow</w:t>
      </w:r>
      <w:r>
        <w:t xml:space="preserve"> </w:t>
      </w:r>
      <w:r>
        <w:t xml:space="preserve">with clear reports and dependable scheduling/listening.</w:t>
      </w:r>
      <w:r>
        <w:t xml:space="preserve"> </w:t>
      </w:r>
      <w:r>
        <w:rPr>
          <w:b/>
          <w:bCs/>
        </w:rPr>
        <w:t xml:space="preserve">Mid‑priced and predictable</w:t>
      </w:r>
      <w:r>
        <w:t xml:space="preserve">; excellent day‑to‑day ops tool.</w:t>
      </w:r>
    </w:p>
    <w:p>
      <w:pPr>
        <w:pStyle w:val="BodyText"/>
      </w:pPr>
      <w:r>
        <w:rPr>
          <w:b/>
          <w:bCs/>
        </w:rPr>
        <w:t xml:space="preserve">SocialBee</w:t>
      </w:r>
      <w:r>
        <w:t xml:space="preserve"> </w:t>
      </w:r>
      <w:r>
        <w:t xml:space="preserve">— King of</w:t>
      </w:r>
      <w:r>
        <w:t xml:space="preserve"> </w:t>
      </w:r>
      <w:r>
        <w:rPr>
          <w:b/>
          <w:bCs/>
        </w:rPr>
        <w:t xml:space="preserve">evergreen recycling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RSS → auto‑post</w:t>
      </w:r>
      <w:r>
        <w:t xml:space="preserve">; simple scheduling with basic analytics.</w:t>
      </w:r>
      <w:r>
        <w:t xml:space="preserve"> </w:t>
      </w:r>
      <w:r>
        <w:rPr>
          <w:b/>
          <w:bCs/>
        </w:rPr>
        <w:t xml:space="preserve">Very budget‑friendly</w:t>
      </w:r>
      <w:r>
        <w:t xml:space="preserve">; great solo or as a companion to a heavier tool. (Combine with free analytics like</w:t>
      </w:r>
      <w:r>
        <w:t xml:space="preserve"> </w:t>
      </w:r>
      <w:r>
        <w:rPr>
          <w:b/>
          <w:bCs/>
        </w:rPr>
        <w:t xml:space="preserve">Google Analytics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Mixpanel</w:t>
      </w:r>
      <w:r>
        <w:t xml:space="preserve">—and optionally unify both in one dashboard.)</w:t>
      </w:r>
    </w:p>
    <w:p>
      <w:r>
        <w:pict>
          <v:rect style="width:0;height:1.5pt" o:hralign="center" o:hrstd="t" o:hr="t"/>
        </w:pict>
      </w:r>
    </w:p>
    <w:bookmarkEnd w:id="22"/>
    <w:bookmarkStart w:id="23" w:name="Xddf595bba81f4cf97fd5ed37a32df30e6b50d75"/>
    <w:p>
      <w:pPr>
        <w:pStyle w:val="Heading1"/>
      </w:pPr>
      <w:r>
        <w:t xml:space="preserve">Tab 2 — Automated Systems Analytical Chart (Feature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SocialBee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&amp;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calendar, approvals, optimal‑time suggestions, bulk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campaign‑linked scheduling/workflows; weaker bulk/evergreen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bulk CSV uploads, best‑time AI, approvals, queues; Canva tie‑in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category queues, approvals, UTM presets; simple bulk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evergreen category queues, RSS auto‑import, recycling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Multi‑Platform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FB, IG, X, LinkedIn, TikTok, YouTube, Pinterest; solid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FB, IG, LinkedIn, X; limited TikTok/YouTube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widest: FB, IG, X, LinkedIn, TikTok, YouTube, Pinterest, Threads, 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majors covered (FB, IG, X, LinkedIn, TikTok, YouTube) + extras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FB, IG, X, LinkedIn, Pinterest; limited/indirect TikTok &amp; 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&amp; Reporting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deep cross‑network reports, benchmarking, tagging; easy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ties social to CRM outcomes (signups, deals) with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cross‑network dashboards, best‑time insights; scheduled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clean PDF/CSV reports; clear stakeholder trends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core post/account metrics; lighter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Inbox (DMs/comments)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unified inbox, assignments, collision detection, saved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inbox becomes CRM tickets; great follow‑ups, not volume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unified inbox with routing and canned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tidy triage, sentiment labels, team assignments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light engagement tools; not for heavy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Evergreen / Recycling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manual rescheduling/reuse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campaign‑centric; cloning is 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recurring queues; integrations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queues help; less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category‑based evergreen, interval rules, pause‑on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Listening /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keywords/hashtags, sentiment, competitors (add‑on)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mostly performance of our posts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keyword streams; deeper on 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brand/keyword/hashtag + Reddit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dedicated listening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/ Lead Nurture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audience histories/tags; not a full CRM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native CRM, workflows, email/ads automation +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relies on integrations; light contacts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labels/tags; no true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N/A–Limited</w:t>
            </w:r>
            <w:r>
              <w:t xml:space="preserve"> </w:t>
            </w:r>
            <w:r>
              <w:t xml:space="preserve">— minimal contact/nurture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captions, optimal times, insight prompts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AI content + automation (workflows, scoring)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writer/hashtags, best‑time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sentiment‑assisted triage; some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AI caption help; automation via recycling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polished UI; some onboarding for advanced 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powerful, CRM‑heavy; steeper for non‑marketers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feature‑rich; can feel</w:t>
            </w:r>
            <w:r>
              <w:t xml:space="preserve"> </w:t>
            </w:r>
            <w:r>
              <w:t xml:space="preserve">“legacy”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intuitive; quickest ramp‑up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simple workflows; beginner‑friendly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enterprise controls, SSO/2FA, strong permissions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mature security, SSO/2FA, granular CRM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2FA; SSO on higher tiers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2FA + role‑based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2FA; fewer enterprise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stable at scale; multi‑brand proven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uptime; large‑org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mature; reliable queues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consistently solid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reliable for SMBs; lighter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Cost &amp; Scalability (relative)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per‑seat; add‑ons (e.g., listening)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Varies/High</w:t>
            </w:r>
            <w:r>
              <w:t xml:space="preserve"> </w:t>
            </w:r>
            <w:r>
              <w:t xml:space="preserve">— seats + contacts; big jumps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Mid–High</w:t>
            </w:r>
            <w:r>
              <w:t xml:space="preserve"> </w:t>
            </w:r>
            <w:r>
              <w:t xml:space="preserve">— per‑seat; Enterprise pricey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t xml:space="preserve">— predictable per‑seat; generous profiles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affordable tiers; generous profiles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-3-social-tool-pricing-detailed"/>
    <w:p>
      <w:pPr>
        <w:pStyle w:val="Heading1"/>
      </w:pPr>
      <w:r>
        <w:t xml:space="preserve">Tab 3 — Social Tool Pricing (Detailed)</w:t>
      </w:r>
    </w:p>
    <w:p>
      <w:pPr>
        <w:pStyle w:val="BlockText"/>
      </w:pPr>
      <w:r>
        <w:t xml:space="preserve">All prices in USD. Annual pricing shown as per‑month where applicable.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819"/>
        <w:gridCol w:w="819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(annual, per‑month)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(month‑to‑month)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Seats in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Profiles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Notable extras / fees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 suite; add‑ons (Premium Analytics, Listening, Advocacy)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optimal send times, deeper insights, message tagging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AI reply assist, sentiment in inbox, API/helpdesk integrations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White‑glove onboarding, SSO setup support, priority support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t xml:space="preserve">Free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2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Basic CRM + light marketing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 / seat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 / seat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Per‑seat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Removes branding; simple automation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 / mo (incl. 3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 $890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$3,000; extra seats $45/mo (annual)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$3,600 / mo (incl. 5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$7,000; extra seats $75/mo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(often cited $149)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Unlimited scheduling; 5 accounts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Customizable analytics, bulk scheduling, stronger inbox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SSO, governance, training; quote‑based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Extra profiles $10 each (Standard)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Extra profiles $15 each (Pro)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Power Reports &amp; bulk tools; extra profiles $15 each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Dedicated manager, SSO, open reports API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SocialBee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 (or $290/yr)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user, 1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Analytics up to 3 months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Accelerate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 (or $490/yr)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Analytics up to 2 years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 (or $990/yr)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users, up to 5 workspaces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Team plan; expands users &amp; workspaces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Agency (Pro50/100/150)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$274 / $374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 / $329 / $449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users /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/ 100 / 150</w:t>
            </w:r>
          </w:p>
        </w:tc>
        <w:tc>
          <w:tcPr/>
          <w:p>
            <w:pPr>
              <w:pStyle w:val="Compact"/>
            </w:pPr>
            <w:r>
              <w:t xml:space="preserve">Same features as Pro; higher profile caps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tab-4-indepth-analysis-top-3"/>
    <w:p>
      <w:pPr>
        <w:pStyle w:val="Heading1"/>
      </w:pPr>
      <w:r>
        <w:t xml:space="preserve">Tab 4 — In‑Depth Analysis (Top 3)</w:t>
      </w:r>
    </w:p>
    <w:bookmarkStart w:id="25" w:name="Xa4879189ac7689936ff9d41f126eadea8debdc3"/>
    <w:p>
      <w:pPr>
        <w:pStyle w:val="Heading2"/>
      </w:pPr>
      <w:r>
        <w:t xml:space="preserve">Sprout Social — Enterprise‑grade</w:t>
      </w:r>
      <w:r>
        <w:t xml:space="preserve"> </w:t>
      </w:r>
      <w:r>
        <w:t xml:space="preserve">“social command center”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Advanced calendar, bulk scheduling, approvals, optimal send times; AI Assist speeds up copy.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Deep integrations across FB/IG/X/LinkedIn/TikTok/Pinterest/YouTube/WhatsApp/Threads.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Presentation‑ready, competitive benchmarking, tagging, paid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Unified inbox with assignments, saved replies, collision controls for high‑volume teams.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Enterprise add‑on for keywords/hashtags/sentiment/competitors at scale.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Captions/suggestions and timing inside publishing.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Social networks, Salesforce/helpdesk, storage apps, commerce/messaging.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MFA/2FA, SAML SSO, governance, auditability.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$199/seat (5 profiles); Pro $299/seat (unlimited); Advanced $399/seat (unlimited); add‑ons extra.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Single place to</w:t>
      </w:r>
      <w:r>
        <w:t xml:space="preserve"> </w:t>
      </w:r>
      <w:r>
        <w:rPr>
          <w:b/>
          <w:bCs/>
        </w:rPr>
        <w:t xml:space="preserve">plan → publish → engage → analyze → listen</w:t>
      </w:r>
      <w:r>
        <w:t xml:space="preserve"> </w:t>
      </w:r>
      <w:r>
        <w:t xml:space="preserve">across networks; exec‑friendly reporting.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costs; Listening add‑on.</w:t>
      </w:r>
    </w:p>
    <w:bookmarkEnd w:id="25"/>
    <w:bookmarkStart w:id="26" w:name="Xb8670c375de43fab78c8c8dbfca9dc1745eddc7"/>
    <w:p>
      <w:pPr>
        <w:pStyle w:val="Heading2"/>
      </w:pPr>
      <w:r>
        <w:t xml:space="preserve">Hootsuite — Widest network coverage + bulk ops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Unlimited scheduling, bulk CSV, calendar, best‑time AI, AI captions/images, Canva, approvals, unified inbox.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First‑class support for IG/FB/X/LinkedIn/TikTok/YouTube/Pinterest.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Cross‑network dashboards, scheduled reports, best‑time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Routing/assignment and templates; good for small teams with many mentions.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Streams for keywords/hashtags; deeper listening via enterprise add‑ons.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AI assistant for images/captions; timing guidance.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Large app directory; link tools, DAMs, CRMs.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2FA, login verification, SSO on enterprise.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$99/user (annual, 5 accounts); Advanced $249/user (annual, unlimited); Enterprise custom.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with bulk scheduling + practical analytics.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scaling; workflows can feel legacy until tuned.</w:t>
      </w:r>
    </w:p>
    <w:bookmarkEnd w:id="26"/>
    <w:bookmarkStart w:id="27" w:name="X164dab0c0eecf84c81a4281618e460862c32f2d"/>
    <w:p>
      <w:pPr>
        <w:pStyle w:val="Heading2"/>
      </w:pPr>
      <w:r>
        <w:t xml:space="preserve">SocialBee — Automation &amp; evergreen engine (budget‑friendly)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Category queues (evergreen/share‑once), recycling rules,</w:t>
      </w:r>
      <w:r>
        <w:t xml:space="preserve"> </w:t>
      </w:r>
      <w:r>
        <w:rPr>
          <w:b/>
          <w:bCs/>
        </w:rPr>
        <w:t xml:space="preserve">RSS auto‑import</w:t>
      </w:r>
      <w:r>
        <w:t xml:space="preserve">; visual calendar with best‑time suggestions.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FB/IG/LinkedIn/X/Pinterest/GBP/TikTok/YouTube/Threads/Bluesky (+ universal helper).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Core post/account analytics; exportable; pair with native analytics/GA4/Mixpanel for depth.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Light engagement tools; not for heavy moderation.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No dedicated enterprise module; use native alerts or pair another tool.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Copilot for captions/ideas/hashtags; works well with queues.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Canva/Unsplash/GIPHY, RSS, browser extensions.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 available; suitable for small teams; fewer enterprise controls.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Bootstrap $29 (1 user/5 profiles); Accelerate $49 (1/10); Pro $99 (3/25).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Keep episode promos/quotes/clips</w:t>
      </w:r>
      <w:r>
        <w:t xml:space="preserve"> </w:t>
      </w:r>
      <w:r>
        <w:rPr>
          <w:b/>
          <w:bCs/>
        </w:rPr>
        <w:t xml:space="preserve">resurfacing automatically</w:t>
      </w:r>
      <w:r>
        <w:t xml:space="preserve"> </w:t>
      </w:r>
      <w:r>
        <w:t xml:space="preserve">for months—on a budget.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Analytics/inbox are basic; pair with GA4 or Mixpanel.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6439d92cc39822143ec167bc27d318d5f15397"/>
    <w:p>
      <w:pPr>
        <w:pStyle w:val="Heading1"/>
      </w:pPr>
      <w:r>
        <w:t xml:space="preserve">Tab 5 — Integration Plan: SocialBee + GA4/Mixpanel + Unified Dashboard</w:t>
      </w:r>
    </w:p>
    <w:p>
      <w:pPr>
        <w:pStyle w:val="FirstParagraph"/>
      </w:pPr>
      <w:r>
        <w:rPr>
          <w:b/>
          <w:bCs/>
        </w:rPr>
        <w:t xml:space="preserve">Goal (one line):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to publish tagged links → measure traffic &amp; outcomes in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→ view both in</w:t>
      </w:r>
      <w:r>
        <w:t xml:space="preserve"> </w:t>
      </w:r>
      <w:r>
        <w:rPr>
          <w:b/>
          <w:bCs/>
        </w:rPr>
        <w:t xml:space="preserve">one dashboard</w:t>
      </w:r>
      <w:r>
        <w:t xml:space="preserve">.</w:t>
      </w:r>
    </w:p>
    <w:bookmarkStart w:id="29" w:name="a-socialbee-google-analytics-4-ga4"/>
    <w:p>
      <w:pPr>
        <w:pStyle w:val="Heading2"/>
      </w:pPr>
      <w:r>
        <w:t xml:space="preserve">A) SocialBee + Google Analytics 4 (GA4)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Turn on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 (source/medium/campaign/content).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on the site (via GTM or gtag).</w:t>
      </w:r>
      <w:r>
        <w:br/>
      </w:r>
      <w:r>
        <w:t xml:space="preserve">3. Mark</w:t>
      </w:r>
      <w:r>
        <w:t xml:space="preserve"> </w:t>
      </w:r>
      <w:r>
        <w:rPr>
          <w:b/>
          <w:bCs/>
        </w:rPr>
        <w:t xml:space="preserve">conversions</w:t>
      </w:r>
      <w:r>
        <w:t xml:space="preserve"> </w:t>
      </w:r>
      <w:r>
        <w:t xml:space="preserve">(newsletter_signup, spotify_click, apple_click).</w:t>
      </w:r>
      <w:r>
        <w:br/>
      </w:r>
      <w:r>
        <w:t xml:space="preserve">4. (Optional) Fire player events (episode_play, episode_progress 25/50/75/100).</w:t>
      </w:r>
      <w:r>
        <w:br/>
      </w:r>
      <w:r>
        <w:t xml:space="preserve">5. Use GA4</w:t>
      </w:r>
      <w:r>
        <w:t xml:space="preserve"> </w:t>
      </w:r>
      <w:r>
        <w:rPr>
          <w:b/>
          <w:bCs/>
        </w:rPr>
        <w:t xml:space="preserve">Acquisition/Conversions/Explorations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Which post/channel drove visits &amp; sign‑ups; site behavior by campaign.</w:t>
      </w:r>
    </w:p>
    <w:bookmarkEnd w:id="29"/>
    <w:bookmarkStart w:id="30" w:name="b-socialbee-mixpanel"/>
    <w:p>
      <w:pPr>
        <w:pStyle w:val="Heading2"/>
      </w:pPr>
      <w:r>
        <w:t xml:space="preserve">B) SocialBee + Mixpanel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Keep the same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SDK; set anonymous id; upgrade to user_id on sign‑up.</w:t>
      </w:r>
      <w:r>
        <w:br/>
      </w:r>
      <w:r>
        <w:t xml:space="preserve">3. Track events + properties:</w:t>
      </w:r>
      <w:r>
        <w:br/>
      </w:r>
      <w:r>
        <w:t xml:space="preserve">• episode_play {episode_id, utm_source, utm_campaign, device}</w:t>
      </w:r>
      <w:r>
        <w:br/>
      </w:r>
      <w:r>
        <w:t xml:space="preserve">• episode_progress {episode_id, pct_listened: 25/50/75/100}</w:t>
      </w:r>
      <w:r>
        <w:br/>
      </w:r>
      <w:r>
        <w:t xml:space="preserve">• newsletter_signup {placement, variant}</w:t>
      </w:r>
      <w:r>
        <w:br/>
      </w:r>
      <w:r>
        <w:t xml:space="preserve">• share_click {destination}</w:t>
      </w:r>
      <w:r>
        <w:t xml:space="preserve"> </w:t>
      </w:r>
      <w:r>
        <w:t xml:space="preserve">4. Build</w:t>
      </w:r>
      <w:r>
        <w:t xml:space="preserve"> </w:t>
      </w:r>
      <w:r>
        <w:rPr>
          <w:b/>
          <w:bCs/>
        </w:rPr>
        <w:t xml:space="preserve">funnels</w:t>
      </w:r>
      <w:r>
        <w:t xml:space="preserve"> </w:t>
      </w:r>
      <w:r>
        <w:t xml:space="preserve">(Click → Play → 50% → Subscribe) &amp;</w:t>
      </w:r>
      <w:r>
        <w:t xml:space="preserve"> </w:t>
      </w:r>
      <w:r>
        <w:rPr>
          <w:b/>
          <w:bCs/>
        </w:rPr>
        <w:t xml:space="preserve">cohorts/retention</w:t>
      </w:r>
      <w:r>
        <w:t xml:space="preserve">.</w:t>
      </w:r>
      <w:r>
        <w:br/>
      </w:r>
      <w:r>
        <w:t xml:space="preserve">5. Segment by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(TikTok vs LinkedIn, Hook A vs B).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Depth (plays/completion), retention, and which campaigns produce</w:t>
      </w:r>
      <w:r>
        <w:t xml:space="preserve"> </w:t>
      </w:r>
      <w:r>
        <w:rPr>
          <w:b/>
          <w:bCs/>
        </w:rPr>
        <w:t xml:space="preserve">loyal</w:t>
      </w:r>
      <w:r>
        <w:t xml:space="preserve"> </w:t>
      </w:r>
      <w:r>
        <w:t xml:space="preserve">listeners.</w:t>
      </w:r>
    </w:p>
    <w:bookmarkEnd w:id="30"/>
    <w:bookmarkStart w:id="31" w:name="c-unified-dashboard-ga4-mixpanel"/>
    <w:p>
      <w:pPr>
        <w:pStyle w:val="Heading2"/>
      </w:pPr>
      <w:r>
        <w:t xml:space="preserve">C) Unified Dashboard (GA4 + Mixpanel)</w:t>
      </w:r>
    </w:p>
    <w:p>
      <w:pPr>
        <w:pStyle w:val="FirstParagraph"/>
      </w:pPr>
      <w:r>
        <w:rPr>
          <w:b/>
          <w:bCs/>
        </w:rPr>
        <w:t xml:space="preserve">Option 1 — Looker Studio (fastest):</w:t>
      </w:r>
      <w:r>
        <w:t xml:space="preserve"> </w:t>
      </w:r>
      <w:r>
        <w:t xml:space="preserve">GA4 native connector + Mixpanel via third‑party connector → side‑by‑side tiles.</w:t>
      </w:r>
      <w:r>
        <w:br/>
      </w:r>
      <w:r>
        <w:rPr>
          <w:b/>
          <w:bCs/>
        </w:rPr>
        <w:t xml:space="preserve">Option 2 — Warehouse hub (recommended):</w:t>
      </w:r>
      <w:r>
        <w:t xml:space="preserve"> </w:t>
      </w:r>
      <w:r>
        <w:t xml:space="preserve">GA4 →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(free); Mixpanel → BigQuery (native or via Airbyte/Fivetran) → chart in</w:t>
      </w:r>
      <w:r>
        <w:t xml:space="preserve"> </w:t>
      </w:r>
      <w:r>
        <w:rPr>
          <w:b/>
          <w:bCs/>
        </w:rPr>
        <w:t xml:space="preserve">Looker Studio/Metabase/Power BI</w:t>
      </w:r>
      <w:r>
        <w:t xml:space="preserve">.</w:t>
      </w:r>
      <w:r>
        <w:br/>
      </w:r>
      <w:r>
        <w:rPr>
          <w:b/>
          <w:bCs/>
        </w:rPr>
        <w:t xml:space="preserve">Option 3 — Custom app:</w:t>
      </w:r>
      <w:r>
        <w:t xml:space="preserve"> </w:t>
      </w:r>
      <w:r>
        <w:t xml:space="preserve">GA4 Data API + Mixpanel Query API; cache daily in Postgres; React/Next.js front‑end.</w:t>
      </w:r>
    </w:p>
    <w:bookmarkEnd w:id="31"/>
    <w:bookmarkStart w:id="32" w:name="d-minimal-data-model-alignment"/>
    <w:p>
      <w:pPr>
        <w:pStyle w:val="Heading2"/>
      </w:pPr>
      <w:r>
        <w:t xml:space="preserve">D) Minimal Data Model (alignment)</w:t>
      </w:r>
    </w:p>
    <w:p>
      <w:pPr>
        <w:pStyle w:val="FirstParagraph"/>
      </w:pPr>
      <w:r>
        <w:rPr>
          <w:b/>
          <w:bCs/>
        </w:rPr>
        <w:t xml:space="preserve">Join keys:</w:t>
      </w:r>
      <w:r>
        <w:t xml:space="preserve"> </w:t>
      </w:r>
      <w:r>
        <w:t xml:space="preserve">date (same timezone), UTMs (source/medium/campaign/content).</w:t>
      </w:r>
      <w:r>
        <w:br/>
      </w:r>
      <w:r>
        <w:rPr>
          <w:b/>
          <w:bCs/>
        </w:rPr>
        <w:t xml:space="preserve">Core events:</w:t>
      </w:r>
      <w:r>
        <w:t xml:space="preserve"> </w:t>
      </w:r>
      <w:r>
        <w:t xml:space="preserve">episode_play, episode_progress, newsletter_signup, spotify_click, apple_click.</w:t>
      </w:r>
      <w:r>
        <w:br/>
      </w:r>
      <w:r>
        <w:rPr>
          <w:b/>
          <w:bCs/>
        </w:rPr>
        <w:t xml:space="preserve">KPIs:</w:t>
      </w:r>
      <w:r>
        <w:t xml:space="preserve"> </w:t>
      </w:r>
      <w:r>
        <w:t xml:space="preserve">Sessions/Conversions (GA4), Play‑50%/Play‑100% &amp; 7‑day retention (Mixpanel).</w:t>
      </w:r>
    </w:p>
    <w:bookmarkEnd w:id="32"/>
    <w:bookmarkStart w:id="33" w:name="e-governance-qa"/>
    <w:p>
      <w:pPr>
        <w:pStyle w:val="Heading2"/>
      </w:pPr>
      <w:r>
        <w:t xml:space="preserve">E) Governance &amp; QA</w:t>
      </w:r>
    </w:p>
    <w:p>
      <w:pPr>
        <w:pStyle w:val="FirstParagraph"/>
      </w:pPr>
      <w:r>
        <w:t xml:space="preserve">1‑page</w:t>
      </w:r>
      <w:r>
        <w:t xml:space="preserve"> </w:t>
      </w:r>
      <w:r>
        <w:rPr>
          <w:b/>
          <w:bCs/>
        </w:rPr>
        <w:t xml:space="preserve">UTM convention</w:t>
      </w:r>
      <w:r>
        <w:t xml:space="preserve">; pre‑launch link tests;</w:t>
      </w:r>
      <w:r>
        <w:t xml:space="preserve"> </w:t>
      </w:r>
      <w:r>
        <w:rPr>
          <w:b/>
          <w:bCs/>
        </w:rPr>
        <w:t xml:space="preserve">timezone alignment</w:t>
      </w:r>
      <w:r>
        <w:t xml:space="preserve">; enable</w:t>
      </w:r>
      <w:r>
        <w:t xml:space="preserve"> </w:t>
      </w:r>
      <w:r>
        <w:rPr>
          <w:b/>
          <w:bCs/>
        </w:rPr>
        <w:t xml:space="preserve">2FA</w:t>
      </w:r>
      <w:r>
        <w:t xml:space="preserve">; avoid shared passwords.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2025-09-08T03:01:50Z</dcterms:created>
  <dcterms:modified xsi:type="dcterms:W3CDTF">2025-09-08T03:01:50Z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