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Requirements Document (PRD)</w:t>
        <w:br w:type="textWrapping"/>
        <w:t xml:space="preserve">Product Title: Catastrophic Wildfire Prevention Consortium (CWPC) Platform</w:t>
      </w:r>
    </w:p>
    <w:p w:rsidR="00000000" w:rsidDel="00000000" w:rsidP="00000000" w:rsidRDefault="00000000" w:rsidRPr="00000000" w14:paraId="00000002">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Feature Focus:  Donation Feature for CWPC Website</w:t>
        <w:br w:type="textWrapping"/>
        <w:t xml:space="preserve">Version: 1</w:t>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 Manager: Chukwufunaya Okpah</w:t>
      </w:r>
    </w:p>
    <w:p w:rsidR="00000000" w:rsidDel="00000000" w:rsidP="00000000" w:rsidRDefault="00000000" w:rsidRPr="00000000" w14:paraId="00000004">
      <w:pPr>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5">
      <w:pPr>
        <w:pStyle w:val="Heading5"/>
        <w:spacing w:line="360" w:lineRule="auto"/>
        <w:rPr>
          <w:rFonts w:ascii="Times New Roman" w:cs="Times New Roman" w:eastAsia="Times New Roman" w:hAnsi="Times New Roman"/>
          <w:b w:val="1"/>
        </w:rPr>
      </w:pPr>
      <w:bookmarkStart w:colFirst="0" w:colLast="0" w:name="_pjvczw26cz5y" w:id="0"/>
      <w:bookmarkEnd w:id="0"/>
      <w:r w:rsidDel="00000000" w:rsidR="00000000" w:rsidRPr="00000000">
        <w:rPr>
          <w:rFonts w:ascii="Times New Roman" w:cs="Times New Roman" w:eastAsia="Times New Roman" w:hAnsi="Times New Roman"/>
          <w:b w:val="1"/>
          <w:rtl w:val="0"/>
        </w:rPr>
        <w:t xml:space="preserve">Executive Summary</w:t>
      </w:r>
    </w:p>
    <w:p w:rsidR="00000000" w:rsidDel="00000000" w:rsidP="00000000" w:rsidRDefault="00000000" w:rsidRPr="00000000" w14:paraId="0000000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The Donation feature’s aim to design  a secure, user-friendly payment gateway for users and empower these users to make financial contributions easily and transparently. It aims to increase donor engagement by providing flexible, secure, and emotionally resonant donation options. This aligns with CWPC’s broader mission of wildfire prevention and community support</w:t>
      </w:r>
      <w:r w:rsidDel="00000000" w:rsidR="00000000" w:rsidRPr="00000000">
        <w:rPr>
          <w:rtl w:val="0"/>
        </w:rPr>
      </w:r>
    </w:p>
    <w:p w:rsidR="00000000" w:rsidDel="00000000" w:rsidP="00000000" w:rsidRDefault="00000000" w:rsidRPr="00000000" w14:paraId="00000007">
      <w:pPr>
        <w:pStyle w:val="Heading5"/>
        <w:spacing w:line="360" w:lineRule="auto"/>
        <w:jc w:val="both"/>
        <w:rPr>
          <w:rFonts w:ascii="Times New Roman" w:cs="Times New Roman" w:eastAsia="Times New Roman" w:hAnsi="Times New Roman"/>
        </w:rPr>
      </w:pPr>
      <w:bookmarkStart w:colFirst="0" w:colLast="0" w:name="_asn5i5vre44y" w:id="1"/>
      <w:bookmarkEnd w:id="1"/>
      <w:r w:rsidDel="00000000" w:rsidR="00000000" w:rsidRPr="00000000">
        <w:rPr>
          <w:rFonts w:ascii="Times New Roman" w:cs="Times New Roman" w:eastAsia="Times New Roman" w:hAnsi="Times New Roman"/>
          <w:rtl w:val="0"/>
        </w:rPr>
        <w:t xml:space="preserve">1.1 Problem Statement</w:t>
      </w:r>
    </w:p>
    <w:p w:rsidR="00000000" w:rsidDel="00000000" w:rsidP="00000000" w:rsidRDefault="00000000" w:rsidRPr="00000000" w14:paraId="00000008">
      <w:pPr>
        <w:spacing w:line="36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While many users express interest in supporting CWPC’s mission, the current platform lacks a structured, compelling, and seamless way to accept donations. Users either get redirected or abandon the flow due to lack of payment flexibility, transparency, or impact visibility.</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0A">
      <w:pPr>
        <w:pStyle w:val="Heading5"/>
        <w:spacing w:line="360" w:lineRule="auto"/>
        <w:jc w:val="both"/>
        <w:rPr>
          <w:rFonts w:ascii="Times New Roman" w:cs="Times New Roman" w:eastAsia="Times New Roman" w:hAnsi="Times New Roman"/>
          <w:b w:val="1"/>
        </w:rPr>
      </w:pPr>
      <w:bookmarkStart w:colFirst="0" w:colLast="0" w:name="_srnl3j44q9fc" w:id="2"/>
      <w:bookmarkEnd w:id="2"/>
      <w:r w:rsidDel="00000000" w:rsidR="00000000" w:rsidRPr="00000000">
        <w:rPr>
          <w:rFonts w:ascii="Times New Roman" w:cs="Times New Roman" w:eastAsia="Times New Roman" w:hAnsi="Times New Roman"/>
          <w:b w:val="1"/>
          <w:rtl w:val="0"/>
        </w:rPr>
        <w:t xml:space="preserve"> 1.12 Users struggle to:</w:t>
      </w:r>
    </w:p>
    <w:p w:rsidR="00000000" w:rsidDel="00000000" w:rsidP="00000000" w:rsidRDefault="00000000" w:rsidRPr="00000000" w14:paraId="0000000B">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up and manage recurring donations without needing to repeat the process every time.</w:t>
      </w:r>
    </w:p>
    <w:p w:rsidR="00000000" w:rsidDel="00000000" w:rsidP="00000000" w:rsidRDefault="00000000" w:rsidRPr="00000000" w14:paraId="0000000C">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 prompt acknowledgment or receipts for their donations for personal or tax purposes.</w:t>
      </w:r>
    </w:p>
    <w:p w:rsidR="00000000" w:rsidDel="00000000" w:rsidP="00000000" w:rsidRDefault="00000000" w:rsidRPr="00000000" w14:paraId="0000000D">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Find a transparent and trustworthy way to contribute financially online.</w:t>
      </w:r>
    </w:p>
    <w:p w:rsidR="00000000" w:rsidDel="00000000" w:rsidP="00000000" w:rsidRDefault="00000000" w:rsidRPr="00000000" w14:paraId="0000000E">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Navigate complicated or lengthy donation forms that discourage them mid-process.</w:t>
      </w:r>
    </w:p>
    <w:p w:rsidR="00000000" w:rsidDel="00000000" w:rsidP="00000000" w:rsidRDefault="00000000" w:rsidRPr="00000000" w14:paraId="0000000F">
      <w:pPr>
        <w:numPr>
          <w:ilvl w:val="0"/>
          <w:numId w:val="2"/>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donations via their preferred payment method (bank transfer, mobile wallet, USSD).</w:t>
      </w:r>
    </w:p>
    <w:p w:rsidR="00000000" w:rsidDel="00000000" w:rsidP="00000000" w:rsidRDefault="00000000" w:rsidRPr="00000000" w14:paraId="00000010">
      <w:pPr>
        <w:spacing w:line="360"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2">
      <w:pPr>
        <w:pStyle w:val="Heading5"/>
        <w:keepNext w:val="0"/>
        <w:keepLines w:val="0"/>
        <w:spacing w:after="40" w:line="360" w:lineRule="auto"/>
        <w:jc w:val="both"/>
        <w:rPr>
          <w:rFonts w:ascii="Times New Roman" w:cs="Times New Roman" w:eastAsia="Times New Roman" w:hAnsi="Times New Roman"/>
          <w:b w:val="1"/>
        </w:rPr>
      </w:pPr>
      <w:bookmarkStart w:colFirst="0" w:colLast="0" w:name="_aewi1m3bqo6g" w:id="3"/>
      <w:bookmarkEnd w:id="3"/>
      <w:r w:rsidDel="00000000" w:rsidR="00000000" w:rsidRPr="00000000">
        <w:rPr>
          <w:rFonts w:ascii="Times New Roman" w:cs="Times New Roman" w:eastAsia="Times New Roman" w:hAnsi="Times New Roman"/>
          <w:b w:val="1"/>
          <w:rtl w:val="0"/>
        </w:rPr>
        <w:t xml:space="preserve">1.1.3 Value Proposition</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0"/>
          <w:szCs w:val="20"/>
          <w:shd w:fill="cfe2f3" w:val="clear"/>
        </w:rPr>
      </w:pPr>
      <w:r w:rsidDel="00000000" w:rsidR="00000000" w:rsidRPr="00000000">
        <w:rPr>
          <w:rFonts w:ascii="Times New Roman" w:cs="Times New Roman" w:eastAsia="Times New Roman" w:hAnsi="Times New Roman"/>
          <w:sz w:val="18"/>
          <w:szCs w:val="18"/>
          <w:shd w:fill="cfe2f3" w:val="clear"/>
          <w:rtl w:val="0"/>
        </w:rPr>
        <w:t xml:space="preserve">This product offers a seamless bridge between investors, innovators, improving users through proactive and collaborative engagement, also providing valuable insights for other users. By choosing this product, user can</w:t>
      </w:r>
      <w:r w:rsidDel="00000000" w:rsidR="00000000" w:rsidRPr="00000000">
        <w:rPr>
          <w:rtl w:val="0"/>
        </w:rPr>
      </w:r>
    </w:p>
    <w:p w:rsidR="00000000" w:rsidDel="00000000" w:rsidP="00000000" w:rsidRDefault="00000000" w:rsidRPr="00000000" w14:paraId="00000014">
      <w:pPr>
        <w:numPr>
          <w:ilvl w:val="0"/>
          <w:numId w:val="5"/>
        </w:numPr>
        <w:spacing w:after="0" w:afterAutospacing="0" w:line="360" w:lineRule="auto"/>
        <w:ind w:left="720" w:hanging="360"/>
        <w:jc w:val="both"/>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z w:val="20"/>
          <w:szCs w:val="20"/>
          <w:shd w:fill="cfe2f3" w:val="clear"/>
          <w:rtl w:val="0"/>
        </w:rPr>
        <w:t xml:space="preserve">Makes donating easy, secure, and emotionally resonant for all types of users.</w:t>
      </w:r>
    </w:p>
    <w:p w:rsidR="00000000" w:rsidDel="00000000" w:rsidP="00000000" w:rsidRDefault="00000000" w:rsidRPr="00000000" w14:paraId="00000015">
      <w:pPr>
        <w:numPr>
          <w:ilvl w:val="0"/>
          <w:numId w:val="5"/>
        </w:numPr>
        <w:spacing w:after="0" w:afterAutospacing="0" w:line="360" w:lineRule="auto"/>
        <w:ind w:left="720" w:hanging="360"/>
        <w:jc w:val="both"/>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z w:val="20"/>
          <w:szCs w:val="20"/>
          <w:shd w:fill="cfe2f3" w:val="clear"/>
          <w:rtl w:val="0"/>
        </w:rPr>
        <w:t xml:space="preserve">Offers multiple payment options that are accessible to both local and international donors.</w:t>
      </w:r>
    </w:p>
    <w:p w:rsidR="00000000" w:rsidDel="00000000" w:rsidP="00000000" w:rsidRDefault="00000000" w:rsidRPr="00000000" w14:paraId="00000016">
      <w:pPr>
        <w:numPr>
          <w:ilvl w:val="0"/>
          <w:numId w:val="5"/>
        </w:numPr>
        <w:spacing w:after="0" w:afterAutospacing="0" w:line="360" w:lineRule="auto"/>
        <w:ind w:left="720" w:hanging="360"/>
        <w:jc w:val="both"/>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z w:val="20"/>
          <w:szCs w:val="20"/>
          <w:shd w:fill="cfe2f3" w:val="clear"/>
          <w:rtl w:val="0"/>
        </w:rPr>
        <w:t xml:space="preserve">Provides real-time feedback on donation progress (e.g., a campaign meter or goal tracker).</w:t>
      </w:r>
    </w:p>
    <w:p w:rsidR="00000000" w:rsidDel="00000000" w:rsidP="00000000" w:rsidRDefault="00000000" w:rsidRPr="00000000" w14:paraId="00000017">
      <w:pPr>
        <w:numPr>
          <w:ilvl w:val="0"/>
          <w:numId w:val="5"/>
        </w:numPr>
        <w:spacing w:after="0" w:afterAutospacing="0" w:line="360" w:lineRule="auto"/>
        <w:ind w:left="720" w:hanging="360"/>
        <w:jc w:val="both"/>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z w:val="20"/>
          <w:szCs w:val="20"/>
          <w:shd w:fill="cfe2f3" w:val="clear"/>
          <w:rtl w:val="0"/>
        </w:rPr>
        <w:t xml:space="preserve">Encourages recurring giving through simple toggle options and flexible frequencies.</w:t>
      </w:r>
    </w:p>
    <w:p w:rsidR="00000000" w:rsidDel="00000000" w:rsidP="00000000" w:rsidRDefault="00000000" w:rsidRPr="00000000" w14:paraId="00000018">
      <w:pPr>
        <w:numPr>
          <w:ilvl w:val="0"/>
          <w:numId w:val="5"/>
        </w:numPr>
        <w:spacing w:after="0" w:afterAutospacing="0" w:line="360" w:lineRule="auto"/>
        <w:ind w:left="720" w:hanging="360"/>
        <w:jc w:val="both"/>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z w:val="20"/>
          <w:szCs w:val="20"/>
          <w:shd w:fill="cfe2f3" w:val="clear"/>
          <w:rtl w:val="0"/>
        </w:rPr>
        <w:t xml:space="preserve">Delivers a clear, impactful narrative showing how donations directly support wildfire prevention.</w:t>
      </w:r>
    </w:p>
    <w:p w:rsidR="00000000" w:rsidDel="00000000" w:rsidP="00000000" w:rsidRDefault="00000000" w:rsidRPr="00000000" w14:paraId="00000019">
      <w:pPr>
        <w:numPr>
          <w:ilvl w:val="0"/>
          <w:numId w:val="5"/>
        </w:numPr>
        <w:spacing w:after="0" w:afterAutospacing="0" w:line="360" w:lineRule="auto"/>
        <w:ind w:left="720" w:hanging="360"/>
        <w:jc w:val="both"/>
        <w:rPr>
          <w:rFonts w:ascii="Times New Roman" w:cs="Times New Roman" w:eastAsia="Times New Roman" w:hAnsi="Times New Roman"/>
          <w:i w:val="1"/>
          <w:shd w:fill="cfe2f3" w:val="clear"/>
        </w:rPr>
      </w:pPr>
      <w:r w:rsidDel="00000000" w:rsidR="00000000" w:rsidRPr="00000000">
        <w:rPr>
          <w:rFonts w:ascii="Times New Roman" w:cs="Times New Roman" w:eastAsia="Times New Roman" w:hAnsi="Times New Roman"/>
          <w:i w:val="1"/>
          <w:sz w:val="20"/>
          <w:szCs w:val="20"/>
          <w:shd w:fill="cfe2f3" w:val="clear"/>
          <w:rtl w:val="0"/>
        </w:rPr>
        <w:t xml:space="preserve">Enables users to view and manage their donations through a personalized dashboard (post-MVP).</w:t>
      </w:r>
    </w:p>
    <w:p w:rsidR="00000000" w:rsidDel="00000000" w:rsidP="00000000" w:rsidRDefault="00000000" w:rsidRPr="00000000" w14:paraId="0000001A">
      <w:pPr>
        <w:numPr>
          <w:ilvl w:val="0"/>
          <w:numId w:val="5"/>
        </w:numPr>
        <w:spacing w:after="160" w:line="360" w:lineRule="auto"/>
        <w:ind w:left="720" w:hanging="360"/>
        <w:jc w:val="both"/>
        <w:rPr>
          <w:rFonts w:ascii="Times New Roman" w:cs="Times New Roman" w:eastAsia="Times New Roman" w:hAnsi="Times New Roman"/>
          <w:i w:val="1"/>
          <w:shd w:fill="cfe2f3" w:val="clear"/>
        </w:rPr>
      </w:pPr>
      <w:r w:rsidDel="00000000" w:rsidR="00000000" w:rsidRPr="00000000">
        <w:rPr>
          <w:rFonts w:ascii="Times New Roman" w:cs="Times New Roman" w:eastAsia="Times New Roman" w:hAnsi="Times New Roman"/>
          <w:i w:val="1"/>
          <w:sz w:val="20"/>
          <w:szCs w:val="20"/>
          <w:shd w:fill="cfe2f3" w:val="clear"/>
          <w:rtl w:val="0"/>
        </w:rPr>
        <w:t xml:space="preserve">Offers mobile-first design and integrates seamlessly with existing login and user flow</w:t>
      </w:r>
      <w:r w:rsidDel="00000000" w:rsidR="00000000" w:rsidRPr="00000000">
        <w:rPr>
          <w:rFonts w:ascii="Times New Roman" w:cs="Times New Roman" w:eastAsia="Times New Roman" w:hAnsi="Times New Roman"/>
          <w:i w:val="1"/>
          <w:sz w:val="18"/>
          <w:szCs w:val="18"/>
          <w:shd w:fill="cfe2f3" w:val="clear"/>
          <w:rtl w:val="0"/>
        </w:rPr>
        <w:t xml:space="preserve">.</w:t>
      </w:r>
    </w:p>
    <w:p w:rsidR="00000000" w:rsidDel="00000000" w:rsidP="00000000" w:rsidRDefault="00000000" w:rsidRPr="00000000" w14:paraId="0000001B">
      <w:pPr>
        <w:spacing w:after="160" w:line="360" w:lineRule="auto"/>
        <w:jc w:val="both"/>
        <w:rPr>
          <w:rFonts w:ascii="Times New Roman" w:cs="Times New Roman" w:eastAsia="Times New Roman" w:hAnsi="Times New Roman"/>
          <w:i w:val="1"/>
          <w:sz w:val="18"/>
          <w:szCs w:val="18"/>
          <w:shd w:fill="cfe2f3" w:val="clear"/>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i w:val="1"/>
          <w:sz w:val="18"/>
          <w:szCs w:val="18"/>
          <w:shd w:fill="cfe2f3" w:val="clear"/>
        </w:rPr>
      </w:pPr>
      <w:r w:rsidDel="00000000" w:rsidR="00000000" w:rsidRPr="00000000">
        <w:rPr>
          <w:rFonts w:ascii="Times New Roman" w:cs="Times New Roman" w:eastAsia="Times New Roman" w:hAnsi="Times New Roman"/>
          <w:sz w:val="18"/>
          <w:szCs w:val="18"/>
        </w:rPr>
        <w:drawing>
          <wp:inline distB="114300" distT="114300" distL="114300" distR="114300">
            <wp:extent cx="2049780" cy="154164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49780" cy="154164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5"/>
        <w:spacing w:line="360" w:lineRule="auto"/>
        <w:jc w:val="both"/>
        <w:rPr>
          <w:rFonts w:ascii="Times New Roman" w:cs="Times New Roman" w:eastAsia="Times New Roman" w:hAnsi="Times New Roman"/>
        </w:rPr>
      </w:pPr>
      <w:bookmarkStart w:colFirst="0" w:colLast="0" w:name="_9oi7m2f4yre8" w:id="4"/>
      <w:bookmarkEnd w:id="4"/>
      <w:r w:rsidDel="00000000" w:rsidR="00000000" w:rsidRPr="00000000">
        <w:rPr>
          <w:rFonts w:ascii="Times New Roman" w:cs="Times New Roman" w:eastAsia="Times New Roman" w:hAnsi="Times New Roman"/>
          <w:rtl w:val="0"/>
        </w:rPr>
        <w:t xml:space="preserve">1.2 Goals &amp; Objectives</w:t>
      </w:r>
    </w:p>
    <w:p w:rsidR="00000000" w:rsidDel="00000000" w:rsidP="00000000" w:rsidRDefault="00000000" w:rsidRPr="00000000" w14:paraId="0000001E">
      <w:pPr>
        <w:spacing w:before="28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Business Objectives</w:t>
      </w:r>
    </w:p>
    <w:p w:rsidR="00000000" w:rsidDel="00000000" w:rsidP="00000000" w:rsidRDefault="00000000" w:rsidRPr="00000000" w14:paraId="0000001F">
      <w:pPr>
        <w:numPr>
          <w:ilvl w:val="0"/>
          <w:numId w:val="6"/>
        </w:numPr>
        <w:spacing w:after="0" w:afterAutospacing="0" w:before="240" w:line="36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Increase donation conversions by 40% within 3 months post-launch.</w:t>
      </w:r>
    </w:p>
    <w:p w:rsidR="00000000" w:rsidDel="00000000" w:rsidP="00000000" w:rsidRDefault="00000000" w:rsidRPr="00000000" w14:paraId="00000020">
      <w:pPr>
        <w:numPr>
          <w:ilvl w:val="0"/>
          <w:numId w:val="6"/>
        </w:numPr>
        <w:spacing w:after="0" w:afterAutospacing="0" w:before="0" w:beforeAutospacing="0" w:line="36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Encourage recurring donations from at least 25% of donors.</w:t>
      </w:r>
    </w:p>
    <w:p w:rsidR="00000000" w:rsidDel="00000000" w:rsidP="00000000" w:rsidRDefault="00000000" w:rsidRPr="00000000" w14:paraId="00000021">
      <w:pPr>
        <w:numPr>
          <w:ilvl w:val="0"/>
          <w:numId w:val="6"/>
        </w:numPr>
        <w:spacing w:after="0" w:afterAutospacing="0" w:before="0" w:beforeAutospacing="0" w:line="360" w:lineRule="auto"/>
        <w:ind w:left="720" w:hanging="360"/>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i w:val="1"/>
          <w:sz w:val="20"/>
          <w:szCs w:val="20"/>
          <w:rtl w:val="0"/>
        </w:rPr>
        <w:t xml:space="preserve">Improve credibility and trust through transparency and testimonials.</w:t>
      </w:r>
    </w:p>
    <w:p w:rsidR="00000000" w:rsidDel="00000000" w:rsidP="00000000" w:rsidRDefault="00000000" w:rsidRPr="00000000" w14:paraId="00000022">
      <w:pPr>
        <w:numPr>
          <w:ilvl w:val="0"/>
          <w:numId w:val="6"/>
        </w:numPr>
        <w:spacing w:after="240" w:before="0" w:beforeAutospacing="0" w:line="36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Gaining support for our mission.</w:t>
      </w:r>
      <w:r w:rsidDel="00000000" w:rsidR="00000000" w:rsidRPr="00000000">
        <w:rPr>
          <w:rtl w:val="0"/>
        </w:rPr>
      </w:r>
    </w:p>
    <w:p w:rsidR="00000000" w:rsidDel="00000000" w:rsidP="00000000" w:rsidRDefault="00000000" w:rsidRPr="00000000" w14:paraId="00000023">
      <w:pPr>
        <w:spacing w:before="280" w:line="36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User Objectives</w:t>
      </w:r>
    </w:p>
    <w:p w:rsidR="00000000" w:rsidDel="00000000" w:rsidP="00000000" w:rsidRDefault="00000000" w:rsidRPr="00000000" w14:paraId="00000024">
      <w:pPr>
        <w:numPr>
          <w:ilvl w:val="0"/>
          <w:numId w:val="7"/>
        </w:numPr>
        <w:spacing w:after="0" w:afterAutospacing="0" w:before="240" w:line="36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Allow donors to contribute using preferred payment methods with minimal friction.</w:t>
      </w:r>
    </w:p>
    <w:p w:rsidR="00000000" w:rsidDel="00000000" w:rsidP="00000000" w:rsidRDefault="00000000" w:rsidRPr="00000000" w14:paraId="00000025">
      <w:pPr>
        <w:numPr>
          <w:ilvl w:val="0"/>
          <w:numId w:val="7"/>
        </w:numPr>
        <w:spacing w:after="0" w:afterAutospacing="0" w:before="0" w:beforeAutospacing="0" w:line="360" w:lineRule="auto"/>
        <w:ind w:left="720" w:hanging="36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Provide assurance on how their donations are used (impact).</w:t>
      </w:r>
    </w:p>
    <w:p w:rsidR="00000000" w:rsidDel="00000000" w:rsidP="00000000" w:rsidRDefault="00000000" w:rsidRPr="00000000" w14:paraId="00000026">
      <w:pPr>
        <w:numPr>
          <w:ilvl w:val="0"/>
          <w:numId w:val="7"/>
        </w:numPr>
        <w:spacing w:after="240" w:before="0" w:beforeAutospacing="0" w:line="36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Offer both one-time and recurring donation options.</w:t>
      </w:r>
      <w:r w:rsidDel="00000000" w:rsidR="00000000" w:rsidRPr="00000000">
        <w:rPr>
          <w:rtl w:val="0"/>
        </w:rPr>
      </w:r>
    </w:p>
    <w:p w:rsidR="00000000" w:rsidDel="00000000" w:rsidP="00000000" w:rsidRDefault="00000000" w:rsidRPr="00000000" w14:paraId="00000027">
      <w:pPr>
        <w:pStyle w:val="Heading5"/>
        <w:spacing w:line="360" w:lineRule="auto"/>
        <w:jc w:val="both"/>
        <w:rPr>
          <w:rFonts w:ascii="Times New Roman" w:cs="Times New Roman" w:eastAsia="Times New Roman" w:hAnsi="Times New Roman"/>
        </w:rPr>
      </w:pPr>
      <w:bookmarkStart w:colFirst="0" w:colLast="0" w:name="_nr7iw8w1pzjy" w:id="5"/>
      <w:bookmarkEnd w:id="5"/>
      <w:r w:rsidDel="00000000" w:rsidR="00000000" w:rsidRPr="00000000">
        <w:rPr>
          <w:rFonts w:ascii="Times New Roman" w:cs="Times New Roman" w:eastAsia="Times New Roman" w:hAnsi="Times New Roman"/>
          <w:b w:val="1"/>
          <w:rtl w:val="0"/>
        </w:rPr>
        <w:t xml:space="preserve">1.3 User Persona</w:t>
      </w:r>
      <w:r w:rsidDel="00000000" w:rsidR="00000000" w:rsidRPr="00000000">
        <w:rPr>
          <w:rtl w:val="0"/>
        </w:rPr>
      </w:r>
    </w:p>
    <w:p w:rsidR="00000000" w:rsidDel="00000000" w:rsidP="00000000" w:rsidRDefault="00000000" w:rsidRPr="00000000" w14:paraId="00000028">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Investors</w:t>
      </w:r>
    </w:p>
    <w:p w:rsidR="00000000" w:rsidDel="00000000" w:rsidP="00000000" w:rsidRDefault="00000000" w:rsidRPr="00000000" w14:paraId="00000029">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Contributors</w:t>
      </w:r>
    </w:p>
    <w:p w:rsidR="00000000" w:rsidDel="00000000" w:rsidP="00000000" w:rsidRDefault="00000000" w:rsidRPr="00000000" w14:paraId="0000002A">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Corporate Society Responsibility Bodies</w:t>
      </w:r>
    </w:p>
    <w:p w:rsidR="00000000" w:rsidDel="00000000" w:rsidP="00000000" w:rsidRDefault="00000000" w:rsidRPr="00000000" w14:paraId="0000002B">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Communities - People that are affected</w:t>
      </w:r>
    </w:p>
    <w:p w:rsidR="00000000" w:rsidDel="00000000" w:rsidP="00000000" w:rsidRDefault="00000000" w:rsidRPr="00000000" w14:paraId="0000002C">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 councils </w:t>
      </w:r>
    </w:p>
    <w:p w:rsidR="00000000" w:rsidDel="00000000" w:rsidP="00000000" w:rsidRDefault="00000000" w:rsidRPr="00000000" w14:paraId="0000002D">
      <w:pPr>
        <w:numPr>
          <w:ilvl w:val="0"/>
          <w:numId w:val="10"/>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 fighters</w:t>
      </w:r>
      <w:r w:rsidDel="00000000" w:rsidR="00000000" w:rsidRPr="00000000">
        <w:rPr>
          <w:rtl w:val="0"/>
        </w:rPr>
      </w:r>
    </w:p>
    <w:p w:rsidR="00000000" w:rsidDel="00000000" w:rsidP="00000000" w:rsidRDefault="00000000" w:rsidRPr="00000000" w14:paraId="0000002E">
      <w:pPr>
        <w:pStyle w:val="Heading5"/>
        <w:keepNext w:val="0"/>
        <w:keepLines w:val="0"/>
        <w:spacing w:before="280" w:line="360" w:lineRule="auto"/>
        <w:jc w:val="both"/>
        <w:rPr>
          <w:rFonts w:ascii="Times New Roman" w:cs="Times New Roman" w:eastAsia="Times New Roman" w:hAnsi="Times New Roman"/>
          <w:b w:val="1"/>
        </w:rPr>
      </w:pPr>
      <w:bookmarkStart w:colFirst="0" w:colLast="0" w:name="_m5ymikj3vhh" w:id="6"/>
      <w:bookmarkEnd w:id="6"/>
      <w:r w:rsidDel="00000000" w:rsidR="00000000" w:rsidRPr="00000000">
        <w:rPr>
          <w:rFonts w:ascii="Times New Roman" w:cs="Times New Roman" w:eastAsia="Times New Roman" w:hAnsi="Times New Roman"/>
          <w:b w:val="1"/>
          <w:rtl w:val="0"/>
        </w:rPr>
        <w:t xml:space="preserve">1.4. Deliverables</w:t>
      </w:r>
    </w:p>
    <w:p w:rsidR="00000000" w:rsidDel="00000000" w:rsidP="00000000" w:rsidRDefault="00000000" w:rsidRPr="00000000" w14:paraId="0000002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MVP</w:t>
      </w:r>
    </w:p>
    <w:p w:rsidR="00000000" w:rsidDel="00000000" w:rsidP="00000000" w:rsidRDefault="00000000" w:rsidRPr="00000000" w14:paraId="00000030">
      <w:pPr>
        <w:numPr>
          <w:ilvl w:val="0"/>
          <w:numId w:val="4"/>
        </w:numPr>
        <w:spacing w:after="0" w:after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Flow interface </w:t>
      </w:r>
    </w:p>
    <w:p w:rsidR="00000000" w:rsidDel="00000000" w:rsidP="00000000" w:rsidRDefault="00000000" w:rsidRPr="00000000" w14:paraId="00000031">
      <w:pPr>
        <w:numPr>
          <w:ilvl w:val="0"/>
          <w:numId w:val="4"/>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Gateway Integration</w:t>
      </w:r>
    </w:p>
    <w:p w:rsidR="00000000" w:rsidDel="00000000" w:rsidP="00000000" w:rsidRDefault="00000000" w:rsidRPr="00000000" w14:paraId="00000032">
      <w:pPr>
        <w:numPr>
          <w:ilvl w:val="0"/>
          <w:numId w:val="4"/>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Impact Feedback Layer</w:t>
      </w:r>
    </w:p>
    <w:p w:rsidR="00000000" w:rsidDel="00000000" w:rsidP="00000000" w:rsidRDefault="00000000" w:rsidRPr="00000000" w14:paraId="00000033">
      <w:pPr>
        <w:numPr>
          <w:ilvl w:val="0"/>
          <w:numId w:val="4"/>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Transactional System</w:t>
      </w:r>
    </w:p>
    <w:p w:rsidR="00000000" w:rsidDel="00000000" w:rsidP="00000000" w:rsidRDefault="00000000" w:rsidRPr="00000000" w14:paraId="00000034">
      <w:pPr>
        <w:numPr>
          <w:ilvl w:val="0"/>
          <w:numId w:val="4"/>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 Dashboard (Lite)</w:t>
      </w:r>
    </w:p>
    <w:p w:rsidR="00000000" w:rsidDel="00000000" w:rsidP="00000000" w:rsidRDefault="00000000" w:rsidRPr="00000000" w14:paraId="00000035">
      <w:pPr>
        <w:numPr>
          <w:ilvl w:val="0"/>
          <w:numId w:val="4"/>
        </w:numPr>
        <w:spacing w:after="0" w:afterAutospacing="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Layer</w:t>
      </w:r>
    </w:p>
    <w:p w:rsidR="00000000" w:rsidDel="00000000" w:rsidP="00000000" w:rsidRDefault="00000000" w:rsidRPr="00000000" w14:paraId="00000036">
      <w:pPr>
        <w:numPr>
          <w:ilvl w:val="0"/>
          <w:numId w:val="4"/>
        </w:numPr>
        <w:spacing w:after="240" w:before="0" w:beforeAutospacing="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Page (Standalone + Embedded Widget)</w:t>
      </w:r>
      <w:r w:rsidDel="00000000" w:rsidR="00000000" w:rsidRPr="00000000">
        <w:rPr>
          <w:rtl w:val="0"/>
        </w:rPr>
      </w:r>
    </w:p>
    <w:p w:rsidR="00000000" w:rsidDel="00000000" w:rsidP="00000000" w:rsidRDefault="00000000" w:rsidRPr="00000000" w14:paraId="00000037">
      <w:pPr>
        <w:pStyle w:val="Heading5"/>
        <w:spacing w:after="240" w:line="360" w:lineRule="auto"/>
        <w:rPr>
          <w:rFonts w:ascii="Times New Roman" w:cs="Times New Roman" w:eastAsia="Times New Roman" w:hAnsi="Times New Roman"/>
          <w:b w:val="1"/>
        </w:rPr>
      </w:pPr>
      <w:bookmarkStart w:colFirst="0" w:colLast="0" w:name="_5v2ew1ddga23" w:id="7"/>
      <w:bookmarkEnd w:id="7"/>
      <w:r w:rsidDel="00000000" w:rsidR="00000000" w:rsidRPr="00000000">
        <w:rPr>
          <w:rFonts w:ascii="Times New Roman" w:cs="Times New Roman" w:eastAsia="Times New Roman" w:hAnsi="Times New Roman"/>
          <w:b w:val="1"/>
          <w:rtl w:val="0"/>
        </w:rPr>
        <w:t xml:space="preserve">2. Features Board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Donate Button (Always 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in top nav and donation-related sections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One-Time / Recurring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can choose between a single donation or monthly/quarterly 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Card, Bank Transfer, PayPal, USSD, Mobile Wallet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HTTPS-enabled form with PCI-compliant payment gateway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Testimonials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real stories (video or quotes) from previous donations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&amp; Thank You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Auto-generated email with amount, tax info, and acknowledgment</w:t>
            </w:r>
          </w:p>
        </w:tc>
      </w:tr>
    </w:tbl>
    <w:p w:rsidR="00000000" w:rsidDel="00000000" w:rsidP="00000000" w:rsidRDefault="00000000" w:rsidRPr="00000000" w14:paraId="00000046">
      <w:pPr>
        <w:pStyle w:val="Heading5"/>
        <w:spacing w:after="240" w:line="360" w:lineRule="auto"/>
        <w:rPr>
          <w:rFonts w:ascii="Times New Roman" w:cs="Times New Roman" w:eastAsia="Times New Roman" w:hAnsi="Times New Roman"/>
        </w:rPr>
      </w:pPr>
      <w:bookmarkStart w:colFirst="0" w:colLast="0" w:name="_xdd6wohwin8d" w:id="8"/>
      <w:bookmarkEnd w:id="8"/>
      <w:r w:rsidDel="00000000" w:rsidR="00000000" w:rsidRPr="00000000">
        <w:rPr>
          <w:rFonts w:ascii="Times New Roman" w:cs="Times New Roman" w:eastAsia="Times New Roman" w:hAnsi="Times New Roman"/>
          <w:b w:val="1"/>
          <w:rtl w:val="0"/>
        </w:rPr>
        <w:t xml:space="preserve">3. User Stories and Acceptance Criteria</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Segment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User 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Acceptance Criteria</w:t>
            </w:r>
            <w:r w:rsidDel="00000000" w:rsidR="00000000" w:rsidRPr="00000000">
              <w:rPr>
                <w:rtl w:val="0"/>
              </w:rPr>
            </w:r>
          </w:p>
        </w:tc>
      </w:tr>
      <w:tr>
        <w:trPr>
          <w:cantSplit w:val="0"/>
          <w:trHeight w:val="610.957031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Donation Entry Point</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easily find where to donate so I can support CWPC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Donate button is visible in the navigation bar and on key landing pages. The user flow should not take more than 3 steps or less even.</w:t>
            </w:r>
          </w:p>
        </w:tc>
      </w:tr>
      <w:tr>
        <w:trPr>
          <w:cantSplit w:val="0"/>
          <w:trHeight w:val="610.957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360" w:lineRule="auto"/>
              <w:rPr>
                <w:rFonts w:ascii="Times New Roman" w:cs="Times New Roman" w:eastAsia="Times New Roman" w:hAnsi="Times New Roman"/>
                <w:b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returning user, I want a shortcut to donate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Authenticated users can access a quick donation link or use saved preferences</w:t>
            </w:r>
          </w:p>
        </w:tc>
      </w:tr>
      <w:tr>
        <w:trPr>
          <w:cantSplit w:val="0"/>
          <w:trHeight w:val="477.30468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Donation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Amount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choose a preset or custom amount to donate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includes preset tiers (₦1,000, ₦5,000, ₦10,000) + custom field</w:t>
            </w:r>
          </w:p>
        </w:tc>
      </w:tr>
      <w:tr>
        <w:trPr>
          <w:cantSplit w:val="0"/>
          <w:trHeight w:val="47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36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donor, I want to choose between a one-time or recurring donation.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form includes toggle for donation frequency</w:t>
            </w:r>
          </w:p>
        </w:tc>
      </w:tr>
      <w:tr>
        <w:trPr>
          <w:cantSplit w:val="0"/>
          <w:trHeight w:val="477.30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36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donor, I want to use my preferred payment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can pay via card, mobile wallet, USSD, or bank transfer</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Payment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user, I want to feel secure when making payments.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Page uses HTTPS, PCI-compliant gateway, and shows loading state.</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Confirmation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donor, I want to see if my donation went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Donors are shown a success or failure message after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Impact &amp; Transparency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Campaign Progress 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donor, I want to see how close we are to reaching a donation goal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 tracker shows goal progress (e.g., ₦3M of ₦10M raised).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Post-Donation Experience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thank-you email is sent with amount, reference ID, and optional tax info</w:t>
            </w:r>
          </w:p>
        </w:tc>
      </w:tr>
    </w:tbl>
    <w:p w:rsidR="00000000" w:rsidDel="00000000" w:rsidP="00000000" w:rsidRDefault="00000000" w:rsidRPr="00000000" w14:paraId="0000006F">
      <w:pPr>
        <w:spacing w:line="36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1">
      <w:pPr>
        <w:pStyle w:val="Heading5"/>
        <w:spacing w:line="360" w:lineRule="auto"/>
        <w:rPr>
          <w:rFonts w:ascii="Times New Roman" w:cs="Times New Roman" w:eastAsia="Times New Roman" w:hAnsi="Times New Roman"/>
          <w:b w:val="1"/>
        </w:rPr>
      </w:pPr>
      <w:bookmarkStart w:colFirst="0" w:colLast="0" w:name="_w7ixtptkf7w" w:id="9"/>
      <w:bookmarkEnd w:id="9"/>
      <w:r w:rsidDel="00000000" w:rsidR="00000000" w:rsidRPr="00000000">
        <w:rPr>
          <w:rFonts w:ascii="Times New Roman" w:cs="Times New Roman" w:eastAsia="Times New Roman" w:hAnsi="Times New Roman"/>
          <w:b w:val="1"/>
          <w:rtl w:val="0"/>
        </w:rPr>
        <w:t xml:space="preserve">4. Success Metrics</w:t>
      </w:r>
    </w:p>
    <w:p w:rsidR="00000000" w:rsidDel="00000000" w:rsidP="00000000" w:rsidRDefault="00000000" w:rsidRPr="00000000" w14:paraId="00000072">
      <w:pPr>
        <w:numPr>
          <w:ilvl w:val="0"/>
          <w:numId w:val="8"/>
        </w:numPr>
        <w:spacing w:line="36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highlight w:val="white"/>
          <w:rtl w:val="0"/>
        </w:rPr>
        <w:t xml:space="preserve">60% Donation Completion Rate </w:t>
      </w:r>
      <w:r w:rsidDel="00000000" w:rsidR="00000000" w:rsidRPr="00000000">
        <w:rPr>
          <w:rtl w:val="0"/>
        </w:rPr>
      </w:r>
    </w:p>
    <w:p w:rsidR="00000000" w:rsidDel="00000000" w:rsidP="00000000" w:rsidRDefault="00000000" w:rsidRPr="00000000" w14:paraId="00000073">
      <w:pPr>
        <w:numPr>
          <w:ilvl w:val="0"/>
          <w:numId w:val="8"/>
        </w:numPr>
        <w:spacing w:line="36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Monthly Active Donors (MAD)</w:t>
      </w:r>
    </w:p>
    <w:p w:rsidR="00000000" w:rsidDel="00000000" w:rsidP="00000000" w:rsidRDefault="00000000" w:rsidRPr="00000000" w14:paraId="00000074">
      <w:pPr>
        <w:numPr>
          <w:ilvl w:val="0"/>
          <w:numId w:val="8"/>
        </w:numPr>
        <w:spacing w:line="360" w:lineRule="auto"/>
        <w:ind w:left="720" w:hanging="36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highlight w:val="white"/>
          <w:rtl w:val="0"/>
        </w:rPr>
        <w:t xml:space="preserve">A customer satisfaction score of 80% from donors using the MVP  </w:t>
      </w:r>
    </w:p>
    <w:p w:rsidR="00000000" w:rsidDel="00000000" w:rsidP="00000000" w:rsidRDefault="00000000" w:rsidRPr="00000000" w14:paraId="00000075">
      <w:pPr>
        <w:spacing w:line="36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77">
      <w:pPr>
        <w:pStyle w:val="Heading5"/>
        <w:spacing w:line="360" w:lineRule="auto"/>
        <w:rPr>
          <w:rFonts w:ascii="Times New Roman" w:cs="Times New Roman" w:eastAsia="Times New Roman" w:hAnsi="Times New Roman"/>
          <w:b w:val="1"/>
        </w:rPr>
      </w:pPr>
      <w:bookmarkStart w:colFirst="0" w:colLast="0" w:name="_u5q9kwkff7m2" w:id="10"/>
      <w:bookmarkEnd w:id="10"/>
      <w:r w:rsidDel="00000000" w:rsidR="00000000" w:rsidRPr="00000000">
        <w:rPr>
          <w:rFonts w:ascii="Times New Roman" w:cs="Times New Roman" w:eastAsia="Times New Roman" w:hAnsi="Times New Roman"/>
          <w:b w:val="1"/>
          <w:rtl w:val="0"/>
        </w:rPr>
        <w:t xml:space="preserve">5. Technical Architecture</w:t>
      </w:r>
    </w:p>
    <w:tbl>
      <w:tblPr>
        <w:tblStyle w:val="Table3"/>
        <w:tblW w:w="102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2805"/>
        <w:gridCol w:w="4965"/>
        <w:tblGridChange w:id="0">
          <w:tblGrid>
            <w:gridCol w:w="2430"/>
            <w:gridCol w:w="2805"/>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Technology Options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Frontend (Web)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React Native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form UI (amount, frequency, method)</w:t>
            </w:r>
          </w:p>
          <w:p w:rsidR="00000000" w:rsidDel="00000000" w:rsidP="00000000" w:rsidRDefault="00000000" w:rsidRPr="00000000" w14:paraId="0000007E">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validation &amp;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Node.js / Django / Laravel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 handling</w:t>
            </w:r>
          </w:p>
          <w:p w:rsidR="00000000" w:rsidDel="00000000" w:rsidP="00000000" w:rsidRDefault="00000000" w:rsidRPr="00000000" w14:paraId="00000082">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Donation processing logic</w:t>
            </w:r>
          </w:p>
          <w:p w:rsidR="00000000" w:rsidDel="00000000" w:rsidP="00000000" w:rsidRDefault="00000000" w:rsidRPr="00000000" w14:paraId="0000008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Receipt generation</w:t>
            </w:r>
          </w:p>
          <w:p w:rsidR="00000000" w:rsidDel="00000000" w:rsidP="00000000" w:rsidRDefault="00000000" w:rsidRPr="00000000" w14:paraId="0000008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logging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API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REST / GraphQL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Handles secure data exchange between frontend, backend, and payment services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Paystack / Flutterwave / Stripe / Razorpay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Secure payment processing</w:t>
            </w:r>
          </w:p>
          <w:p w:rsidR="00000000" w:rsidDel="00000000" w:rsidP="00000000" w:rsidRDefault="00000000" w:rsidRPr="00000000" w14:paraId="0000008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Webhook for transaction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PostgreSQL / MongoDB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rtl w:val="0"/>
              </w:rPr>
              <w:t xml:space="preserve">Store donor profiles, donation history, recurring setups, and transaction records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Authentication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Firebase Auth / AWS Cognito / Azure AD B2C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secure login, OTP verification, session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36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sz w:val="20"/>
                <w:szCs w:val="20"/>
                <w:rtl w:val="0"/>
              </w:rPr>
              <w:t xml:space="preserve">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Firebase Cloud Messaging (push notifications) / Twilio (SMS) / SendGrid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Push notifications, SMS alerts, or email reminders.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highlight w:val="white"/>
                <w:rtl w:val="0"/>
              </w:rPr>
              <w:t xml:space="preserve">File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S3 / Google Cloud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Store impact photos, video stories, receipts, and media displayed on donation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Analytics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Mixpanel / Amplitude / Google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Track user behavior, feature usage, and system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rPr>
                <w:rFonts w:ascii="Times New Roman" w:cs="Times New Roman" w:eastAsia="Times New Roman" w:hAnsi="Times New Roman"/>
                <w:b w:val="1"/>
                <w:sz w:val="20"/>
                <w:szCs w:val="20"/>
                <w:highlight w:val="white"/>
              </w:rPr>
            </w:pPr>
            <w:r w:rsidDel="00000000" w:rsidR="00000000" w:rsidRPr="00000000">
              <w:rPr>
                <w:rFonts w:ascii="Times New Roman" w:cs="Times New Roman" w:eastAsia="Times New Roman" w:hAnsi="Times New Roman"/>
                <w:b w:val="1"/>
                <w:sz w:val="20"/>
                <w:szCs w:val="20"/>
                <w:rtl w:val="0"/>
              </w:rPr>
              <w:t xml:space="preserve">Monitoring &amp; Logging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Sentry / Seq / ELK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frontend/back errors, payment failures, and failed API calls</w:t>
            </w:r>
          </w:p>
        </w:tc>
      </w:tr>
    </w:tbl>
    <w:p w:rsidR="00000000" w:rsidDel="00000000" w:rsidP="00000000" w:rsidRDefault="00000000" w:rsidRPr="00000000" w14:paraId="0000009E">
      <w:pPr>
        <w:pStyle w:val="Heading5"/>
        <w:keepNext w:val="0"/>
        <w:keepLines w:val="0"/>
        <w:spacing w:before="280" w:line="360" w:lineRule="auto"/>
        <w:rPr>
          <w:rFonts w:ascii="Times New Roman" w:cs="Times New Roman" w:eastAsia="Times New Roman" w:hAnsi="Times New Roman"/>
        </w:rPr>
      </w:pPr>
      <w:bookmarkStart w:colFirst="0" w:colLast="0" w:name="_qf75kb5dzbje" w:id="11"/>
      <w:bookmarkEnd w:id="11"/>
      <w:r w:rsidDel="00000000" w:rsidR="00000000" w:rsidRPr="00000000">
        <w:rPr>
          <w:rtl w:val="0"/>
        </w:rPr>
      </w:r>
    </w:p>
    <w:p w:rsidR="00000000" w:rsidDel="00000000" w:rsidP="00000000" w:rsidRDefault="00000000" w:rsidRPr="00000000" w14:paraId="0000009F">
      <w:pPr>
        <w:pStyle w:val="Heading5"/>
        <w:keepNext w:val="0"/>
        <w:keepLines w:val="0"/>
        <w:spacing w:before="280" w:line="360" w:lineRule="auto"/>
        <w:rPr>
          <w:rFonts w:ascii="Times New Roman" w:cs="Times New Roman" w:eastAsia="Times New Roman" w:hAnsi="Times New Roman"/>
          <w:b w:val="1"/>
        </w:rPr>
      </w:pPr>
      <w:bookmarkStart w:colFirst="0" w:colLast="0" w:name="_29ztvp6i4z3m" w:id="12"/>
      <w:bookmarkEnd w:id="12"/>
      <w:r w:rsidDel="00000000" w:rsidR="00000000" w:rsidRPr="00000000">
        <w:rPr>
          <w:rFonts w:ascii="Times New Roman" w:cs="Times New Roman" w:eastAsia="Times New Roman" w:hAnsi="Times New Roman"/>
          <w:b w:val="1"/>
          <w:rtl w:val="0"/>
        </w:rPr>
        <w:t xml:space="preserve">6.  Security &amp; Privacy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Protection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personal and financial data (donor name, email, payment info) is encrypted in transit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PCI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payment processing is offloaded to PCI-DSS-certified gateways ie </w:t>
            </w:r>
            <w:r w:rsidDel="00000000" w:rsidR="00000000" w:rsidRPr="00000000">
              <w:rPr>
                <w:rFonts w:ascii="Times New Roman" w:cs="Times New Roman" w:eastAsia="Times New Roman" w:hAnsi="Times New Roman"/>
                <w:b w:val="1"/>
                <w:sz w:val="20"/>
                <w:szCs w:val="20"/>
                <w:rtl w:val="0"/>
              </w:rPr>
              <w:t xml:space="preserve">Paystack</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Flutterwave</w:t>
            </w:r>
            <w:r w:rsidDel="00000000" w:rsidR="00000000" w:rsidRPr="00000000">
              <w:rPr>
                <w:rFonts w:ascii="Times New Roman" w:cs="Times New Roman" w:eastAsia="Times New Roman" w:hAnsi="Times New Roman"/>
                <w:sz w:val="20"/>
                <w:szCs w:val="20"/>
                <w:rtl w:val="0"/>
              </w:rPr>
              <w:t xml:space="preserve">, or </w:t>
            </w:r>
            <w:r w:rsidDel="00000000" w:rsidR="00000000" w:rsidRPr="00000000">
              <w:rPr>
                <w:rFonts w:ascii="Times New Roman" w:cs="Times New Roman" w:eastAsia="Times New Roman" w:hAnsi="Times New Roman"/>
                <w:b w:val="1"/>
                <w:sz w:val="20"/>
                <w:szCs w:val="20"/>
                <w:rtl w:val="0"/>
              </w:rPr>
              <w:t xml:space="preserve">Stripe</w:t>
            </w:r>
            <w:r w:rsidDel="00000000" w:rsidR="00000000" w:rsidRPr="00000000">
              <w:rPr>
                <w:rFonts w:ascii="Times New Roman" w:cs="Times New Roman" w:eastAsia="Times New Roman" w:hAnsi="Times New Roman"/>
                <w:sz w:val="20"/>
                <w:szCs w:val="20"/>
                <w:rtl w:val="0"/>
              </w:rPr>
              <w:t xml:space="preserve">, to avoid storing sensitive card data directly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ASP.NET Core Identity / JWT-based.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Form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donation form is protected against common attacks:</w:t>
            </w:r>
          </w:p>
          <w:p w:rsidR="00000000" w:rsidDel="00000000" w:rsidP="00000000" w:rsidRDefault="00000000" w:rsidRPr="00000000" w14:paraId="000000A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CSRF tokens for submission</w:t>
            </w:r>
          </w:p>
          <w:p w:rsidR="00000000" w:rsidDel="00000000" w:rsidP="00000000" w:rsidRDefault="00000000" w:rsidRPr="00000000" w14:paraId="000000AB">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for amount and frequency fields reCAPTCHA v3 (optional for bot prevention)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Fraud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Rate-limiting and IP logging to detect suspicious activity like excessive failed transactions. Donation anomalies are flagged.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Webhook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verification endpoints use </w:t>
            </w:r>
            <w:r w:rsidDel="00000000" w:rsidR="00000000" w:rsidRPr="00000000">
              <w:rPr>
                <w:rFonts w:ascii="Times New Roman" w:cs="Times New Roman" w:eastAsia="Times New Roman" w:hAnsi="Times New Roman"/>
                <w:b w:val="1"/>
                <w:sz w:val="20"/>
                <w:szCs w:val="20"/>
                <w:rtl w:val="0"/>
              </w:rPr>
              <w:t xml:space="preserve">signature validation</w:t>
            </w:r>
            <w:r w:rsidDel="00000000" w:rsidR="00000000" w:rsidRPr="00000000">
              <w:rPr>
                <w:rFonts w:ascii="Times New Roman" w:cs="Times New Roman" w:eastAsia="Times New Roman" w:hAnsi="Times New Roman"/>
                <w:sz w:val="20"/>
                <w:szCs w:val="20"/>
                <w:rtl w:val="0"/>
              </w:rPr>
              <w:t xml:space="preserve"> (HMAC or secret keys) to authenticate callbacks from payment providers.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User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card or bank account numbers are stored. Donor data (e.g., email, name, amount) is only used for transactional communication or with </w:t>
            </w:r>
            <w:r w:rsidDel="00000000" w:rsidR="00000000" w:rsidRPr="00000000">
              <w:rPr>
                <w:rFonts w:ascii="Times New Roman" w:cs="Times New Roman" w:eastAsia="Times New Roman" w:hAnsi="Times New Roman"/>
                <w:b w:val="1"/>
                <w:sz w:val="20"/>
                <w:szCs w:val="20"/>
                <w:rtl w:val="0"/>
              </w:rPr>
              <w:t xml:space="preserve">explicit consent</w:t>
            </w:r>
            <w:r w:rsidDel="00000000" w:rsidR="00000000" w:rsidRPr="00000000">
              <w:rPr>
                <w:rFonts w:ascii="Times New Roman" w:cs="Times New Roman" w:eastAsia="Times New Roman" w:hAnsi="Times New Roman"/>
                <w:sz w:val="20"/>
                <w:szCs w:val="20"/>
                <w:rtl w:val="0"/>
              </w:rPr>
              <w:t xml:space="preserve"> for newsletters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Audit Trails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donation activity is logged with timestamps and reference IDs for internal review and security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Data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Only authorized admin users can view or export donation records. Access is role-based and logged</w:t>
            </w:r>
          </w:p>
        </w:tc>
      </w:tr>
    </w:tbl>
    <w:p w:rsidR="00000000" w:rsidDel="00000000" w:rsidP="00000000" w:rsidRDefault="00000000" w:rsidRPr="00000000" w14:paraId="000000B6">
      <w:pPr>
        <w:pStyle w:val="Heading5"/>
        <w:keepNext w:val="0"/>
        <w:keepLines w:val="0"/>
        <w:spacing w:before="280" w:line="360" w:lineRule="auto"/>
        <w:jc w:val="both"/>
        <w:rPr>
          <w:rFonts w:ascii="Times New Roman" w:cs="Times New Roman" w:eastAsia="Times New Roman" w:hAnsi="Times New Roman"/>
          <w:b w:val="1"/>
        </w:rPr>
      </w:pPr>
      <w:bookmarkStart w:colFirst="0" w:colLast="0" w:name="_oqvv8whsq0u0" w:id="13"/>
      <w:bookmarkEnd w:id="13"/>
      <w:r w:rsidDel="00000000" w:rsidR="00000000" w:rsidRPr="00000000">
        <w:rPr>
          <w:rFonts w:ascii="Times New Roman" w:cs="Times New Roman" w:eastAsia="Times New Roman" w:hAnsi="Times New Roman"/>
          <w:b w:val="1"/>
          <w:rtl w:val="0"/>
        </w:rPr>
        <w:t xml:space="preserve">7. Design &amp; UX Considerations</w:t>
      </w:r>
    </w:p>
    <w:p w:rsidR="00000000" w:rsidDel="00000000" w:rsidP="00000000" w:rsidRDefault="00000000" w:rsidRPr="00000000" w14:paraId="000000B7">
      <w:pPr>
        <w:numPr>
          <w:ilvl w:val="0"/>
          <w:numId w:val="1"/>
        </w:numPr>
        <w:spacing w:after="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 focused CTA design for donation</w:t>
      </w:r>
    </w:p>
    <w:p w:rsidR="00000000" w:rsidDel="00000000" w:rsidP="00000000" w:rsidRDefault="00000000" w:rsidRPr="00000000" w14:paraId="000000B8">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Minimal fields: amount, frequency, payment method</w:t>
        <w:br w:type="textWrapping"/>
      </w:r>
    </w:p>
    <w:p w:rsidR="00000000" w:rsidDel="00000000" w:rsidP="00000000" w:rsidRDefault="00000000" w:rsidRPr="00000000" w14:paraId="000000B9">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Mobile-optimized for frictionless experience</w:t>
        <w:br w:type="textWrapping"/>
      </w:r>
    </w:p>
    <w:p w:rsidR="00000000" w:rsidDel="00000000" w:rsidP="00000000" w:rsidRDefault="00000000" w:rsidRPr="00000000" w14:paraId="000000BA">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Loading animation for payment confirmation</w:t>
        <w:br w:type="textWrapping"/>
      </w:r>
    </w:p>
    <w:p w:rsidR="00000000" w:rsidDel="00000000" w:rsidP="00000000" w:rsidRDefault="00000000" w:rsidRPr="00000000" w14:paraId="000000BB">
      <w:pPr>
        <w:numPr>
          <w:ilvl w:val="0"/>
          <w:numId w:val="1"/>
        </w:numPr>
        <w:spacing w:after="240"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Emotional appeal: photos, cause alignment, success impact</w:t>
      </w:r>
    </w:p>
    <w:p w:rsidR="00000000" w:rsidDel="00000000" w:rsidP="00000000" w:rsidRDefault="00000000" w:rsidRPr="00000000" w14:paraId="000000BC">
      <w:pPr>
        <w:spacing w:after="160" w:line="360" w:lineRule="auto"/>
        <w:ind w:left="720" w:firstLine="0"/>
        <w:jc w:val="both"/>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BD">
      <w:pPr>
        <w:pStyle w:val="Heading5"/>
        <w:spacing w:line="360" w:lineRule="auto"/>
        <w:jc w:val="both"/>
        <w:rPr>
          <w:rFonts w:ascii="Times New Roman" w:cs="Times New Roman" w:eastAsia="Times New Roman" w:hAnsi="Times New Roman"/>
          <w:b w:val="1"/>
        </w:rPr>
      </w:pPr>
      <w:bookmarkStart w:colFirst="0" w:colLast="0" w:name="_if7ryvxlfjn2" w:id="14"/>
      <w:bookmarkEnd w:id="14"/>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b w:val="1"/>
          <w:rtl w:val="0"/>
        </w:rPr>
        <w:t xml:space="preserve">Assumptions &amp; Dependencies</w:t>
      </w:r>
    </w:p>
    <w:p w:rsidR="00000000" w:rsidDel="00000000" w:rsidP="00000000" w:rsidRDefault="00000000" w:rsidRPr="00000000" w14:paraId="000000BE">
      <w:pPr>
        <w:spacing w:line="36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1"/>
          <w:sz w:val="20"/>
          <w:szCs w:val="20"/>
          <w:rtl w:val="0"/>
        </w:rPr>
        <w:t xml:space="preserve">Assumptions:</w:t>
      </w:r>
    </w:p>
    <w:p w:rsidR="00000000" w:rsidDel="00000000" w:rsidP="00000000" w:rsidRDefault="00000000" w:rsidRPr="00000000" w14:paraId="000000BF">
      <w:pPr>
        <w:numPr>
          <w:ilvl w:val="0"/>
          <w:numId w:val="3"/>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(donors) have access to mobile or desktop devices with internet connectivity.</w:t>
      </w:r>
    </w:p>
    <w:p w:rsidR="00000000" w:rsidDel="00000000" w:rsidP="00000000" w:rsidRDefault="00000000" w:rsidRPr="00000000" w14:paraId="000000C0">
      <w:pPr>
        <w:numPr>
          <w:ilvl w:val="0"/>
          <w:numId w:val="3"/>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login/authentication feature is already implemented for returning donors to manage recurring donations</w:t>
      </w:r>
    </w:p>
    <w:p w:rsidR="00000000" w:rsidDel="00000000" w:rsidP="00000000" w:rsidRDefault="00000000" w:rsidRPr="00000000" w14:paraId="000000C1">
      <w:pPr>
        <w:numPr>
          <w:ilvl w:val="0"/>
          <w:numId w:val="3"/>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platform has a live integration with a PCI-DSS compliant payment gateway (e.g., Paystack, Stripe, Flutterwave)</w:t>
      </w:r>
    </w:p>
    <w:p w:rsidR="00000000" w:rsidDel="00000000" w:rsidP="00000000" w:rsidRDefault="00000000" w:rsidRPr="00000000" w14:paraId="000000C2">
      <w:pPr>
        <w:numPr>
          <w:ilvl w:val="0"/>
          <w:numId w:val="3"/>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organization is registered in the U.S. and is able to offer tax-deductible receipts where applicable.</w:t>
      </w:r>
    </w:p>
    <w:p w:rsidR="00000000" w:rsidDel="00000000" w:rsidP="00000000" w:rsidRDefault="00000000" w:rsidRPr="00000000" w14:paraId="000000C3">
      <w:pPr>
        <w:numPr>
          <w:ilvl w:val="0"/>
          <w:numId w:val="3"/>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transactional email service like SendGrid or Mailgun is available for sending receipts and confirmations</w:t>
      </w:r>
    </w:p>
    <w:p w:rsidR="00000000" w:rsidDel="00000000" w:rsidP="00000000" w:rsidRDefault="00000000" w:rsidRPr="00000000" w14:paraId="000000C4">
      <w:pPr>
        <w:spacing w:line="360" w:lineRule="auto"/>
        <w:jc w:val="both"/>
        <w:rPr>
          <w:rFonts w:ascii="Times New Roman" w:cs="Times New Roman" w:eastAsia="Times New Roman" w:hAnsi="Times New Roman"/>
          <w:i w:val="1"/>
          <w:sz w:val="18"/>
          <w:szCs w:val="18"/>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Dependencies:</w:t>
      </w:r>
      <w:r w:rsidDel="00000000" w:rsidR="00000000" w:rsidRPr="00000000">
        <w:rPr>
          <w:rtl w:val="0"/>
        </w:rPr>
      </w:r>
    </w:p>
    <w:p w:rsidR="00000000" w:rsidDel="00000000" w:rsidP="00000000" w:rsidRDefault="00000000" w:rsidRPr="00000000" w14:paraId="000000C6">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Development team (frontend/backend)</w:t>
      </w:r>
    </w:p>
    <w:p w:rsidR="00000000" w:rsidDel="00000000" w:rsidP="00000000" w:rsidRDefault="00000000" w:rsidRPr="00000000" w14:paraId="000000C7">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UX designer for user-friendly interface</w:t>
      </w:r>
    </w:p>
    <w:p w:rsidR="00000000" w:rsidDel="00000000" w:rsidP="00000000" w:rsidRDefault="00000000" w:rsidRPr="00000000" w14:paraId="000000C8">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QA &amp; Security Testing for penetration testing and functional validation </w:t>
      </w:r>
    </w:p>
    <w:p w:rsidR="00000000" w:rsidDel="00000000" w:rsidP="00000000" w:rsidRDefault="00000000" w:rsidRPr="00000000" w14:paraId="000000C9">
      <w:pPr>
        <w:numPr>
          <w:ilvl w:val="0"/>
          <w:numId w:val="9"/>
        </w:numPr>
        <w:spacing w:line="360"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Provider for successful donation flow depending on a reliable third-party processor (Stripe, Paystack.) being integrated and stable.</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CA">
      <w:pPr>
        <w:pStyle w:val="Heading5"/>
        <w:spacing w:after="240" w:line="360" w:lineRule="auto"/>
        <w:jc w:val="both"/>
        <w:rPr>
          <w:rFonts w:ascii="Times New Roman" w:cs="Times New Roman" w:eastAsia="Times New Roman" w:hAnsi="Times New Roman"/>
          <w:b w:val="1"/>
        </w:rPr>
      </w:pPr>
      <w:bookmarkStart w:colFirst="0" w:colLast="0" w:name="_2xszb6l0l7xb" w:id="15"/>
      <w:bookmarkEnd w:id="15"/>
      <w:r w:rsidDel="00000000" w:rsidR="00000000" w:rsidRPr="00000000">
        <w:rPr>
          <w:rFonts w:ascii="Times New Roman" w:cs="Times New Roman" w:eastAsia="Times New Roman" w:hAnsi="Times New Roman"/>
          <w:b w:val="1"/>
          <w:rtl w:val="0"/>
        </w:rPr>
        <w:t xml:space="preserve">9. Risks &amp; Mitigation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627.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before="280"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failure or gateway downtime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 multiple gateways with fallback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Users abandoning flow</w:t>
            </w:r>
          </w:p>
          <w:p w:rsidR="00000000" w:rsidDel="00000000" w:rsidP="00000000" w:rsidRDefault="00000000" w:rsidRPr="00000000" w14:paraId="000000D0">
            <w:pPr>
              <w:widowControl w:val="0"/>
              <w:spacing w:line="36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Streamline UX, show trust indicators (badges, testimonials)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Fraud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rate-limiting, tokenized transactions, 2FA</w:t>
            </w:r>
          </w:p>
        </w:tc>
      </w:tr>
    </w:tbl>
    <w:p w:rsidR="00000000" w:rsidDel="00000000" w:rsidP="00000000" w:rsidRDefault="00000000" w:rsidRPr="00000000" w14:paraId="000000D4">
      <w:pPr>
        <w:spacing w:before="28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360" w:lineRule="auto"/>
        <w:jc w:val="both"/>
        <w:rPr>
          <w:rFonts w:ascii="Times New Roman" w:cs="Times New Roman" w:eastAsia="Times New Roman" w:hAnsi="Times New Roman"/>
          <w:b w:val="1"/>
          <w:color w:val="000000"/>
          <w:sz w:val="18"/>
          <w:szCs w:val="18"/>
        </w:rPr>
      </w:pPr>
      <w:bookmarkStart w:colFirst="0" w:colLast="0" w:name="_3dd5n19dig6g" w:id="16"/>
      <w:bookmarkEnd w:id="16"/>
      <w:r w:rsidDel="00000000" w:rsidR="00000000" w:rsidRPr="00000000">
        <w:rPr>
          <w:rtl w:val="0"/>
        </w:rPr>
      </w:r>
    </w:p>
    <w:p w:rsidR="00000000" w:rsidDel="00000000" w:rsidP="00000000" w:rsidRDefault="00000000" w:rsidRPr="00000000" w14:paraId="000000D6">
      <w:pPr>
        <w:pStyle w:val="Heading3"/>
        <w:keepNext w:val="0"/>
        <w:keepLines w:val="0"/>
        <w:spacing w:before="280" w:line="360" w:lineRule="auto"/>
        <w:jc w:val="both"/>
        <w:rPr>
          <w:rFonts w:ascii="Times New Roman" w:cs="Times New Roman" w:eastAsia="Times New Roman" w:hAnsi="Times New Roman"/>
          <w:b w:val="1"/>
          <w:color w:val="000000"/>
          <w:sz w:val="18"/>
          <w:szCs w:val="18"/>
        </w:rPr>
      </w:pPr>
      <w:bookmarkStart w:colFirst="0" w:colLast="0" w:name="_42ef1mik7xn9" w:id="17"/>
      <w:bookmarkEnd w:id="17"/>
      <w:r w:rsidDel="00000000" w:rsidR="00000000" w:rsidRPr="00000000">
        <w:rPr>
          <w:rtl w:val="0"/>
        </w:rPr>
      </w:r>
    </w:p>
    <w:p w:rsidR="00000000" w:rsidDel="00000000" w:rsidP="00000000" w:rsidRDefault="00000000" w:rsidRPr="00000000" w14:paraId="000000D7">
      <w:pPr>
        <w:pStyle w:val="Heading3"/>
        <w:keepNext w:val="0"/>
        <w:keepLines w:val="0"/>
        <w:spacing w:before="280" w:line="360" w:lineRule="auto"/>
        <w:jc w:val="both"/>
        <w:rPr>
          <w:rFonts w:ascii="Times New Roman" w:cs="Times New Roman" w:eastAsia="Times New Roman" w:hAnsi="Times New Roman"/>
          <w:b w:val="1"/>
          <w:color w:val="000000"/>
          <w:sz w:val="18"/>
          <w:szCs w:val="18"/>
        </w:rPr>
      </w:pPr>
      <w:bookmarkStart w:colFirst="0" w:colLast="0" w:name="_mf6d0fbp8w4f" w:id="18"/>
      <w:bookmarkEnd w:id="18"/>
      <w:r w:rsidDel="00000000" w:rsidR="00000000" w:rsidRPr="00000000">
        <w:rPr>
          <w:rtl w:val="0"/>
        </w:rPr>
      </w:r>
    </w:p>
    <w:p w:rsidR="00000000" w:rsidDel="00000000" w:rsidP="00000000" w:rsidRDefault="00000000" w:rsidRPr="00000000" w14:paraId="000000D8">
      <w:pPr>
        <w:pStyle w:val="Heading5"/>
        <w:keepNext w:val="0"/>
        <w:keepLines w:val="0"/>
        <w:spacing w:before="280" w:line="360" w:lineRule="auto"/>
        <w:jc w:val="both"/>
        <w:rPr>
          <w:rFonts w:ascii="Times New Roman" w:cs="Times New Roman" w:eastAsia="Times New Roman" w:hAnsi="Times New Roman"/>
          <w:b w:val="1"/>
        </w:rPr>
      </w:pPr>
      <w:bookmarkStart w:colFirst="0" w:colLast="0" w:name="_latgdbham2b" w:id="19"/>
      <w:bookmarkEnd w:id="19"/>
      <w:r w:rsidDel="00000000" w:rsidR="00000000" w:rsidRPr="00000000">
        <w:rPr>
          <w:rFonts w:ascii="Times New Roman" w:cs="Times New Roman" w:eastAsia="Times New Roman" w:hAnsi="Times New Roman"/>
          <w:b w:val="1"/>
          <w:rtl w:val="0"/>
        </w:rPr>
        <w:t xml:space="preserve">10. Testing &amp; QA Strategy</w:t>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Lines w:val="1"/>
              <w:widowControl w:val="0"/>
              <w:spacing w:line="36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Lines w:val="1"/>
              <w:widowControl w:val="0"/>
              <w:spacing w:line="360" w:lineRule="auto"/>
              <w:rPr>
                <w:rFonts w:ascii="Times New Roman" w:cs="Times New Roman" w:eastAsia="Times New Roman" w:hAnsi="Times New Roman"/>
                <w:b w:val="1"/>
                <w:i w:val="1"/>
                <w:sz w:val="18"/>
                <w:szCs w:val="18"/>
              </w:rPr>
            </w:pPr>
            <w:r w:rsidDel="00000000" w:rsidR="00000000" w:rsidRPr="00000000">
              <w:rPr>
                <w:rFonts w:ascii="Times New Roman" w:cs="Times New Roman" w:eastAsia="Times New Roman" w:hAnsi="Times New Roman"/>
                <w:b w:val="1"/>
                <w:i w:val="1"/>
                <w:sz w:val="18"/>
                <w:szCs w:val="18"/>
                <w:rtl w:val="0"/>
              </w:rPr>
              <w:t xml:space="preserve">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Functional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 that donation flows (one-time, recurring) work end-to-end across all supported browsers/devices.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test cases, unit/integration tests using Jest, Postman for API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Payment Gateway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Simulate successful, failed, and canceled payments; validate webhook callbacks and receipt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Sandbox environment of Stripe / Paystack/ Flutterwave, plus webhook log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Usability Testing</w:t>
            </w:r>
          </w:p>
          <w:p w:rsidR="00000000" w:rsidDel="00000000" w:rsidP="00000000" w:rsidRDefault="00000000" w:rsidRPr="00000000" w14:paraId="000000E4">
            <w:pPr>
              <w:keepLines w:val="1"/>
              <w:widowControl w:val="0"/>
              <w:spacing w:line="360" w:lineRule="auto"/>
              <w:rPr>
                <w:rFonts w:ascii="Times New Roman" w:cs="Times New Roman" w:eastAsia="Times New Roman" w:hAnsi="Times New Roman"/>
                <w:b w:val="1"/>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that both tech-savvy and non-tech-savvy users can easily navigate and complete tasks Ensure both tech-savvy and less experienced users can navigate the donation form smoothly.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In-person user testing (if possible), remote feedback sessions, session recordings via tools like Hotjar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Compatibility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Confirm the platform works across devices (iOS, Android, desktop) and browsers.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BrowserStack, real-device testing labs.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Performance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Simulate high user loads to ensure the system remains fast and responsive, i.e during a campaign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JMeter, k6, or Locust for load simulation.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Security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Validate that user data is encrypted and access is properly restricted.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vulnerabilities and ensure compliance with data protection standards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End-to-End (E2E)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Simulate full donor experience from opening donation page → submitting payment → receiving receipt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Cypress + mock APIs for staging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1"/>
              <w:keepLines w:val="1"/>
              <w:widowControl w:val="0"/>
              <w:spacing w:line="360" w:lineRule="auto"/>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20"/>
                <w:szCs w:val="20"/>
                <w:rtl w:val="0"/>
              </w:rPr>
              <w:t xml:space="preserve">User Acceptance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validation by the stakeholders before launch; includes positive/negative path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1"/>
              <w:keepLines w:val="1"/>
              <w:spacing w:before="28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Conducted by internal QA team and business owners with bug resolution logs</w:t>
            </w:r>
          </w:p>
        </w:tc>
      </w:tr>
    </w:tbl>
    <w:p w:rsidR="00000000" w:rsidDel="00000000" w:rsidP="00000000" w:rsidRDefault="00000000" w:rsidRPr="00000000" w14:paraId="000000F6">
      <w:pPr>
        <w:spacing w:after="240" w:line="360" w:lineRule="auto"/>
        <w:ind w:left="720"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r>
    </w:p>
    <w:p w:rsidR="00000000" w:rsidDel="00000000" w:rsidP="00000000" w:rsidRDefault="00000000" w:rsidRPr="00000000" w14:paraId="000000F7">
      <w:pPr>
        <w:spacing w:after="240" w:before="240" w:line="360" w:lineRule="auto"/>
        <w:jc w:val="both"/>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