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Exploration</w:t>
      </w:r>
      <w:r>
        <w:t xml:space="preserve"> </w:t>
      </w:r>
      <w:r>
        <w:t xml:space="preserve">Project</w:t>
      </w:r>
    </w:p>
    <w:p>
      <w:pPr>
        <w:pStyle w:val="Author"/>
      </w:pPr>
      <w:r>
        <w:t xml:space="preserve">Ian</w:t>
      </w:r>
      <w:r>
        <w:t xml:space="preserve"> </w:t>
      </w:r>
      <w:r>
        <w:t xml:space="preserve">Ceazar</w:t>
      </w:r>
      <w:r>
        <w:t xml:space="preserve"> </w:t>
      </w:r>
      <w:r>
        <w:t xml:space="preserve">Basco</w:t>
      </w:r>
    </w:p>
    <w:bookmarkStart w:id="20" w:name="research-question"/>
    <w:p>
      <w:pPr>
        <w:pStyle w:val="Heading2"/>
      </w:pPr>
      <w:r>
        <w:t xml:space="preserve">Research Question</w:t>
      </w:r>
    </w:p>
    <w:p>
      <w:pPr>
        <w:pStyle w:val="FirstParagraph"/>
      </w:pPr>
      <w:r>
        <w:t xml:space="preserve">The College Scorecard was released at the start of September 2015. </w:t>
      </w:r>
      <w:r>
        <w:rPr>
          <w:bCs/>
          <w:b/>
        </w:rPr>
        <w:t xml:space="preserve">Among colleges that predominantly grant bachelor’s degrees</w:t>
      </w:r>
      <w:r>
        <w:t xml:space="preserve">, did the release of the Scorecard shift student interest to high-earnings colleges relative to low-earnings ones (as proxied by Google searches for keywords associated with those colleges)?</w:t>
      </w:r>
    </w:p>
    <w:bookmarkEnd w:id="20"/>
    <w:bookmarkStart w:id="21" w:name="libraries"/>
    <w:p>
      <w:pPr>
        <w:pStyle w:val="Heading2"/>
      </w:pPr>
      <w:r>
        <w:t xml:space="preserve">Libraries</w:t>
      </w:r>
    </w:p>
    <w:p>
      <w:pPr>
        <w:pStyle w:val="SourceCode"/>
      </w:pPr>
      <w:r>
        <w:rPr>
          <w:rStyle w:val="FunctionTok"/>
        </w:rPr>
        <w:t xml:space="preserve">library</w:t>
      </w:r>
      <w:r>
        <w:rPr>
          <w:rStyle w:val="NormalTok"/>
        </w:rPr>
        <w:t xml:space="preserve">(rio)</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(vtable)</w:t>
      </w:r>
      <w:r>
        <w:br/>
      </w:r>
      <w:r>
        <w:rPr>
          <w:rStyle w:val="FunctionTok"/>
        </w:rPr>
        <w:t xml:space="preserve">library</w:t>
      </w:r>
      <w:r>
        <w:rPr>
          <w:rStyle w:val="NormalTok"/>
        </w:rPr>
        <w:t xml:space="preserve">(fixest)</w:t>
      </w:r>
    </w:p>
    <w:bookmarkEnd w:id="21"/>
    <w:bookmarkStart w:id="22" w:name="data-cleaning"/>
    <w:p>
      <w:pPr>
        <w:pStyle w:val="Heading2"/>
      </w:pPr>
      <w:r>
        <w:t xml:space="preserve">Data Cleaning</w:t>
      </w:r>
    </w:p>
    <w:p>
      <w:pPr>
        <w:pStyle w:val="FirstParagraph"/>
      </w:pPr>
      <w:r>
        <w:t xml:space="preserve">Reading and Aggregating the Google Trends data</w:t>
      </w:r>
    </w:p>
    <w:p>
      <w:pPr>
        <w:pStyle w:val="SourceCode"/>
      </w:pPr>
      <w:r>
        <w:rPr>
          <w:rStyle w:val="NormalTok"/>
        </w:rPr>
        <w:t xml:space="preserve">googleTrends_list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path =</w:t>
      </w:r>
      <w:r>
        <w:rPr>
          <w:rStyle w:val="NormalTok"/>
        </w:rPr>
        <w:t xml:space="preserve"> </w:t>
      </w:r>
      <w:r>
        <w:rPr>
          <w:rStyle w:val="StringTok"/>
        </w:rPr>
        <w:t xml:space="preserve">"./Lab3_Rawdata"</w:t>
      </w:r>
      <w:r>
        <w:rPr>
          <w:rStyle w:val="NormalTok"/>
        </w:rPr>
        <w:t xml:space="preserve">, </w:t>
      </w:r>
      <w:r>
        <w:rPr>
          <w:rStyle w:val="AttributeTok"/>
        </w:rPr>
        <w:t xml:space="preserve">pattern =</w:t>
      </w:r>
      <w:r>
        <w:rPr>
          <w:rStyle w:val="NormalTok"/>
        </w:rPr>
        <w:t xml:space="preserve"> </w:t>
      </w:r>
      <w:r>
        <w:rPr>
          <w:rStyle w:val="StringTok"/>
        </w:rPr>
        <w:t xml:space="preserve">"trends_up_to_"</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br/>
      </w:r>
      <w:r>
        <w:rPr>
          <w:rStyle w:val="NormalTok"/>
        </w:rPr>
        <w:t xml:space="preserve">googleTrends_rawData </w:t>
      </w:r>
      <w:r>
        <w:rPr>
          <w:rStyle w:val="OtherTok"/>
        </w:rPr>
        <w:t xml:space="preserve">&lt;-</w:t>
      </w:r>
      <w:r>
        <w:rPr>
          <w:rStyle w:val="NormalTok"/>
        </w:rPr>
        <w:t xml:space="preserve"> </w:t>
      </w:r>
      <w:r>
        <w:rPr>
          <w:rStyle w:val="FunctionTok"/>
        </w:rPr>
        <w:t xml:space="preserve">import_list</w:t>
      </w:r>
      <w:r>
        <w:rPr>
          <w:rStyle w:val="NormalTok"/>
        </w:rPr>
        <w:t xml:space="preserve">(googleTrends_list, </w:t>
      </w:r>
      <w:r>
        <w:rPr>
          <w:rStyle w:val="AttributeTok"/>
        </w:rPr>
        <w:t xml:space="preserve">rbind =</w:t>
      </w:r>
      <w:r>
        <w:rPr>
          <w:rStyle w:val="NormalTok"/>
        </w:rPr>
        <w:t xml:space="preserve"> </w:t>
      </w:r>
      <w:r>
        <w:rPr>
          <w:rStyle w:val="ConstantTok"/>
        </w:rPr>
        <w:t xml:space="preserve">TRUE</w:t>
      </w:r>
      <w:r>
        <w:rPr>
          <w:rStyle w:val="NormalTok"/>
        </w:rPr>
        <w:t xml:space="preserve">)</w:t>
      </w:r>
      <w:r>
        <w:br/>
      </w:r>
      <w:r>
        <w:br/>
      </w:r>
      <w:r>
        <w:rPr>
          <w:rStyle w:val="NormalTok"/>
        </w:rPr>
        <w:t xml:space="preserve">googleTrends_dataset </w:t>
      </w:r>
      <w:r>
        <w:rPr>
          <w:rStyle w:val="OtherTok"/>
        </w:rPr>
        <w:t xml:space="preserve">&lt;-</w:t>
      </w:r>
      <w:r>
        <w:rPr>
          <w:rStyle w:val="NormalTok"/>
        </w:rPr>
        <w:t xml:space="preserve"> googleTrends_rawData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dateWeek =</w:t>
      </w:r>
      <w:r>
        <w:rPr>
          <w:rStyle w:val="NormalTok"/>
        </w:rPr>
        <w:t xml:space="preserve"> </w:t>
      </w:r>
      <w:r>
        <w:rPr>
          <w:rStyle w:val="FunctionTok"/>
        </w:rPr>
        <w:t xml:space="preserve">ymd</w:t>
      </w:r>
      <w:r>
        <w:rPr>
          <w:rStyle w:val="NormalTok"/>
        </w:rPr>
        <w:t xml:space="preserve">(</w:t>
      </w:r>
      <w:r>
        <w:rPr>
          <w:rStyle w:val="FunctionTok"/>
        </w:rPr>
        <w:t xml:space="preserve">str_sub</w:t>
      </w:r>
      <w:r>
        <w:rPr>
          <w:rStyle w:val="NormalTok"/>
        </w:rPr>
        <w:t xml:space="preserve">(monthorweek, </w:t>
      </w:r>
      <w:r>
        <w:rPr>
          <w:rStyle w:val="AttributeTok"/>
        </w:rPr>
        <w:t xml:space="preserve">end =</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dateMonth =</w:t>
      </w:r>
      <w:r>
        <w:rPr>
          <w:rStyle w:val="NormalTok"/>
        </w:rPr>
        <w:t xml:space="preserve"> </w:t>
      </w:r>
      <w:r>
        <w:rPr>
          <w:rStyle w:val="FunctionTok"/>
        </w:rPr>
        <w:t xml:space="preserve">floor_date</w:t>
      </w:r>
      <w:r>
        <w:rPr>
          <w:rStyle w:val="NormalTok"/>
        </w:rPr>
        <w:t xml:space="preserve">(dateWeek, </w:t>
      </w:r>
      <w:r>
        <w:rPr>
          <w:rStyle w:val="StringTok"/>
        </w:rPr>
        <w:t xml:space="preserve">'month'</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(schname, keyword)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indexStandard =</w:t>
      </w:r>
      <w:r>
        <w:rPr>
          <w:rStyle w:val="NormalTok"/>
        </w:rPr>
        <w:t xml:space="preserve"> (index </w:t>
      </w:r>
      <w:r>
        <w:rPr>
          <w:rStyle w:val="SpecialCharTok"/>
        </w:rPr>
        <w:t xml:space="preserve">-</w:t>
      </w:r>
      <w:r>
        <w:rPr>
          <w:rStyle w:val="NormalTok"/>
        </w:rPr>
        <w:t xml:space="preserve"> </w:t>
      </w:r>
      <w:r>
        <w:rPr>
          <w:rStyle w:val="FunctionTok"/>
        </w:rPr>
        <w:t xml:space="preserve">mean</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sd</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(schname, dateMonth)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indexStandard =</w:t>
      </w:r>
      <w:r>
        <w:rPr>
          <w:rStyle w:val="NormalTok"/>
        </w:rPr>
        <w:t xml:space="preserve"> </w:t>
      </w:r>
      <w:r>
        <w:rPr>
          <w:rStyle w:val="FunctionTok"/>
        </w:rPr>
        <w:t xml:space="preserve">sum</w:t>
      </w:r>
      <w:r>
        <w:rPr>
          <w:rStyle w:val="NormalTok"/>
        </w:rPr>
        <w:t xml:space="preserve">(indexStandard,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t>
      </w:r>
    </w:p>
    <w:p>
      <w:pPr>
        <w:pStyle w:val="FirstParagraph"/>
      </w:pPr>
      <w:r>
        <w:t xml:space="preserve">Reading and Merging the Scorecard data and filtering the data with just the predominantly bachelor’s degree-granting schools.</w:t>
      </w:r>
    </w:p>
    <w:p>
      <w:pPr>
        <w:pStyle w:val="SourceCode"/>
      </w:pPr>
      <w:r>
        <w:rPr>
          <w:rStyle w:val="NormalTok"/>
        </w:rPr>
        <w:t xml:space="preserve">scoreCard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'./Lab3_Rawdata/Most+Recent+Cohorts+(Scorecard+Elements).csv'</w:t>
      </w:r>
      <w:r>
        <w:rPr>
          <w:rStyle w:val="NormalTok"/>
        </w:rPr>
        <w:t xml:space="preserve">)</w:t>
      </w:r>
      <w:r>
        <w:br/>
      </w:r>
      <w:r>
        <w:rPr>
          <w:rStyle w:val="FunctionTok"/>
        </w:rPr>
        <w:t xml:space="preserve">names</w:t>
      </w:r>
      <w:r>
        <w:rPr>
          <w:rStyle w:val="NormalTok"/>
        </w:rPr>
        <w:t xml:space="preserve">(scoreCard) </w:t>
      </w:r>
      <w:r>
        <w:rPr>
          <w:rStyle w:val="OtherTok"/>
        </w:rPr>
        <w:t xml:space="preserve">&lt;-</w:t>
      </w:r>
      <w:r>
        <w:rPr>
          <w:rStyle w:val="NormalTok"/>
        </w:rPr>
        <w:t xml:space="preserve"> </w:t>
      </w:r>
      <w:r>
        <w:rPr>
          <w:rStyle w:val="FunctionTok"/>
        </w:rPr>
        <w:t xml:space="preserve">tolower</w:t>
      </w:r>
      <w:r>
        <w:rPr>
          <w:rStyle w:val="NormalTok"/>
        </w:rPr>
        <w:t xml:space="preserve">(</w:t>
      </w:r>
      <w:r>
        <w:rPr>
          <w:rStyle w:val="FunctionTok"/>
        </w:rPr>
        <w:t xml:space="preserve">names</w:t>
      </w:r>
      <w:r>
        <w:rPr>
          <w:rStyle w:val="NormalTok"/>
        </w:rPr>
        <w:t xml:space="preserve">(scoreCard))</w:t>
      </w:r>
      <w:r>
        <w:br/>
      </w:r>
      <w:r>
        <w:rPr>
          <w:rStyle w:val="CommentTok"/>
        </w:rPr>
        <w:t xml:space="preserve"># print(scoreCard)</w:t>
      </w:r>
      <w:r>
        <w:br/>
      </w:r>
      <w:r>
        <w:br/>
      </w:r>
      <w:r>
        <w:rPr>
          <w:rStyle w:val="NormalTok"/>
        </w:rPr>
        <w:t xml:space="preserve">idName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'./Lab3_Rawdata/id_name_link.csv'</w:t>
      </w:r>
      <w:r>
        <w:rPr>
          <w:rStyle w:val="NormalTok"/>
        </w:rPr>
        <w:t xml:space="preserve">)</w:t>
      </w:r>
      <w:r>
        <w:br/>
      </w:r>
      <w:r>
        <w:rPr>
          <w:rStyle w:val="NormalTok"/>
        </w:rPr>
        <w:t xml:space="preserve">idName </w:t>
      </w:r>
      <w:r>
        <w:rPr>
          <w:rStyle w:val="OtherTok"/>
        </w:rPr>
        <w:t xml:space="preserve">&lt;-</w:t>
      </w:r>
      <w:r>
        <w:rPr>
          <w:rStyle w:val="NormalTok"/>
        </w:rPr>
        <w:t xml:space="preserve"> idName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(schname)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join_idName </w:t>
      </w:r>
      <w:r>
        <w:rPr>
          <w:rStyle w:val="OtherTok"/>
        </w:rPr>
        <w:t xml:space="preserve">&lt;-</w:t>
      </w:r>
      <w:r>
        <w:rPr>
          <w:rStyle w:val="NormalTok"/>
        </w:rPr>
        <w:t xml:space="preserve"> </w:t>
      </w:r>
      <w:r>
        <w:rPr>
          <w:rStyle w:val="FunctionTok"/>
        </w:rPr>
        <w:t xml:space="preserve">inner_join</w:t>
      </w:r>
      <w:r>
        <w:rPr>
          <w:rStyle w:val="NormalTok"/>
        </w:rPr>
        <w:t xml:space="preserve">(idName, googleTrends_dataset, </w:t>
      </w:r>
      <w:r>
        <w:rPr>
          <w:rStyle w:val="FunctionTok"/>
        </w:rPr>
        <w:t xml:space="preserve">join_by</w:t>
      </w:r>
      <w:r>
        <w:rPr>
          <w:rStyle w:val="NormalTok"/>
        </w:rPr>
        <w:t xml:space="preserve">(schname))</w:t>
      </w:r>
      <w:r>
        <w:br/>
      </w:r>
      <w:r>
        <w:rPr>
          <w:rStyle w:val="NormalTok"/>
        </w:rPr>
        <w:t xml:space="preserve">join_scoreCard </w:t>
      </w:r>
      <w:r>
        <w:rPr>
          <w:rStyle w:val="OtherTok"/>
        </w:rPr>
        <w:t xml:space="preserve">&lt;-</w:t>
      </w:r>
      <w:r>
        <w:rPr>
          <w:rStyle w:val="NormalTok"/>
        </w:rPr>
        <w:t xml:space="preserve"> </w:t>
      </w:r>
      <w:r>
        <w:rPr>
          <w:rStyle w:val="FunctionTok"/>
        </w:rPr>
        <w:t xml:space="preserve">inner_join</w:t>
      </w:r>
      <w:r>
        <w:rPr>
          <w:rStyle w:val="NormalTok"/>
        </w:rPr>
        <w:t xml:space="preserve">(join_idName, scoreCard, </w:t>
      </w:r>
      <w:r>
        <w:rPr>
          <w:rStyle w:val="FunctionTok"/>
        </w:rPr>
        <w:t xml:space="preserve">join_by</w:t>
      </w:r>
      <w:r>
        <w:rPr>
          <w:rStyle w:val="NormalTok"/>
        </w:rPr>
        <w:t xml:space="preserve">(unitid, opeid))</w:t>
      </w:r>
      <w:r>
        <w:br/>
      </w:r>
      <w:r>
        <w:rPr>
          <w:rStyle w:val="CommentTok"/>
        </w:rPr>
        <w:t xml:space="preserve"># summary(join_scoreCard)</w:t>
      </w:r>
      <w:r>
        <w:br/>
      </w:r>
      <w:r>
        <w:br/>
      </w:r>
      <w:r>
        <w:rPr>
          <w:rStyle w:val="NormalTok"/>
        </w:rPr>
        <w:t xml:space="preserve">mainData </w:t>
      </w:r>
      <w:r>
        <w:rPr>
          <w:rStyle w:val="OtherTok"/>
        </w:rPr>
        <w:t xml:space="preserve">&lt;-</w:t>
      </w:r>
      <w:r>
        <w:rPr>
          <w:rStyle w:val="NormalTok"/>
        </w:rPr>
        <w:t xml:space="preserve"> join_scoreCard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(preddeg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CommentTok"/>
        </w:rPr>
        <w:t xml:space="preserve"># Predominantly bachelor's-degree granting</w:t>
      </w:r>
      <w:r>
        <w:br/>
      </w:r>
      <w:r>
        <w:rPr>
          <w:rStyle w:val="NormalTok"/>
        </w:rPr>
        <w:t xml:space="preserve">  </w:t>
      </w:r>
      <w:r>
        <w:rPr>
          <w:rStyle w:val="FunctionTok"/>
        </w:rPr>
        <w:t xml:space="preserve">mutate</w:t>
      </w:r>
      <w:r>
        <w:rPr>
          <w:rStyle w:val="NormalTok"/>
        </w:rPr>
        <w:t xml:space="preserve">(</w:t>
      </w:r>
      <w:r>
        <w:rPr>
          <w:rStyle w:val="AttributeTok"/>
        </w:rPr>
        <w:t xml:space="preserve">earningsReported =</w:t>
      </w:r>
      <w:r>
        <w:rPr>
          <w:rStyle w:val="NormalTok"/>
        </w:rPr>
        <w:t xml:space="preserve"> </w:t>
      </w:r>
      <w:r>
        <w:rPr>
          <w:rStyle w:val="FunctionTok"/>
        </w:rPr>
        <w:t xml:space="preserve">as.integer</w:t>
      </w:r>
      <w:r>
        <w:rPr>
          <w:rStyle w:val="Normal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 </w:t>
      </w:r>
      <w:r>
        <w:rPr>
          <w:rStyle w:val="SpecialCharTok"/>
        </w:rPr>
        <w:t xml:space="preserve">%&gt;%</w:t>
      </w:r>
      <w:r>
        <w:rPr>
          <w:rStyle w:val="NormalTok"/>
        </w:rPr>
        <w:t xml:space="preserve"> </w:t>
      </w:r>
      <w:r>
        <w:rPr>
          <w:rStyle w:val="CommentTok"/>
        </w:rPr>
        <w:t xml:space="preserve">#change to integer</w:t>
      </w:r>
      <w:r>
        <w:br/>
      </w:r>
      <w:r>
        <w:rPr>
          <w:rStyle w:val="NormalTok"/>
        </w:rPr>
        <w:t xml:space="preserve">  </w:t>
      </w:r>
      <w:r>
        <w:rPr>
          <w:rStyle w:val="FunctionTok"/>
        </w:rPr>
        <w:t xml:space="preserve">drop_na</w:t>
      </w:r>
      <w:r>
        <w:rPr>
          <w:rStyle w:val="NormalTok"/>
        </w:rPr>
        <w:t xml:space="preserve">()</w:t>
      </w:r>
      <w:r>
        <w:br/>
      </w:r>
      <w:r>
        <w:br/>
      </w:r>
      <w:r>
        <w:rPr>
          <w:rStyle w:val="CommentTok"/>
        </w:rPr>
        <w:t xml:space="preserve"># vtable(mainData)</w:t>
      </w:r>
      <w:r>
        <w:br/>
      </w:r>
      <w:r>
        <w:rPr>
          <w:rStyle w:val="CommentTok"/>
        </w:rPr>
        <w:t xml:space="preserve"># summary(mainData)</w:t>
      </w:r>
      <w:r>
        <w:br/>
      </w:r>
      <w:r>
        <w:rPr>
          <w:rStyle w:val="CommentTok"/>
        </w:rPr>
        <w:t xml:space="preserve"># summary(mainData$earningsReported) # mean = $42,808</w:t>
      </w:r>
      <w:r>
        <w:br/>
      </w:r>
      <w:r>
        <w:br/>
      </w:r>
      <w:r>
        <w:rPr>
          <w:rStyle w:val="DocumentationTok"/>
        </w:rPr>
        <w:t xml:space="preserve">### use $42,808 as baseline for income.</w:t>
      </w:r>
      <w:r>
        <w:br/>
      </w:r>
      <w:r>
        <w:rPr>
          <w:rStyle w:val="DocumentationTok"/>
        </w:rPr>
        <w:t xml:space="preserve">### Sept 01, 2015 as cutoff</w:t>
      </w:r>
    </w:p>
    <w:bookmarkEnd w:id="22"/>
    <w:bookmarkStart w:id="23" w:name="assumptions"/>
    <w:p>
      <w:pPr>
        <w:pStyle w:val="Heading2"/>
      </w:pPr>
      <w:r>
        <w:t xml:space="preserve">Assumptions</w:t>
      </w:r>
    </w:p>
    <w:p>
      <w:pPr>
        <w:pStyle w:val="FirstParagraph"/>
      </w:pPr>
      <w:r>
        <w:t xml:space="preserve">To answer the research question we have to:</w:t>
      </w:r>
    </w:p>
    <w:p>
      <w:pPr>
        <w:pStyle w:val="BodyText"/>
      </w:pPr>
      <w:r>
        <w:rPr>
          <w:bCs/>
          <w:b/>
        </w:rPr>
        <w:t xml:space="preserve">Define what are high and low-earning schools.</w:t>
      </w:r>
      <w:r>
        <w:br/>
      </w:r>
      <w:r>
        <w:t xml:space="preserve">I decided to look at the summary of the variable that reports the median earnings of graduates for each college. We can see that we have a mean of $42,808 and I decided to use that as my baseline. I think that it will be a better baseline because it is higher than the median which I feel is a good separator between low vs high income colleges. I created the</w:t>
      </w:r>
      <w:r>
        <w:t xml:space="preserve"> </w:t>
      </w:r>
      <w:r>
        <w:rPr>
          <w:rStyle w:val="VerbatimChar"/>
        </w:rPr>
        <w:t xml:space="preserve">earningMedian</w:t>
      </w:r>
      <w:r>
        <w:t xml:space="preserve"> </w:t>
      </w:r>
      <w:r>
        <w:t xml:space="preserve">variable that has</w:t>
      </w:r>
      <w:r>
        <w:t xml:space="preserve"> </w:t>
      </w:r>
      <w:r>
        <w:t xml:space="preserve">‘</w:t>
      </w:r>
      <w:r>
        <w:t xml:space="preserve">1</w:t>
      </w:r>
      <w:r>
        <w:t xml:space="preserve">’</w:t>
      </w:r>
      <w:r>
        <w:t xml:space="preserve"> </w:t>
      </w:r>
      <w:r>
        <w:t xml:space="preserve">if the earnings reported are higher or equal to the mean value and outputs</w:t>
      </w:r>
      <w:r>
        <w:t xml:space="preserve"> </w:t>
      </w:r>
      <w:r>
        <w:t xml:space="preserve">‘</w:t>
      </w:r>
      <w:r>
        <w:t xml:space="preserve">0</w:t>
      </w:r>
      <w:r>
        <w:t xml:space="preserve">’</w:t>
      </w:r>
      <w:r>
        <w:t xml:space="preserve"> </w:t>
      </w:r>
      <w:r>
        <w:t xml:space="preserve">otherwise.</w:t>
      </w:r>
    </w:p>
    <w:p>
      <w:pPr>
        <w:pStyle w:val="SourceCode"/>
      </w:pPr>
      <w:r>
        <w:rPr>
          <w:rStyle w:val="NormalTok"/>
        </w:rPr>
        <w:t xml:space="preserve">mainData </w:t>
      </w:r>
      <w:r>
        <w:rPr>
          <w:rStyle w:val="OtherTok"/>
        </w:rPr>
        <w:t xml:space="preserve">&lt;-</w:t>
      </w:r>
      <w:r>
        <w:rPr>
          <w:rStyle w:val="NormalTok"/>
        </w:rPr>
        <w:t xml:space="preserve"> mainData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earningMedian =</w:t>
      </w:r>
      <w:r>
        <w:rPr>
          <w:rStyle w:val="NormalTok"/>
        </w:rPr>
        <w:t xml:space="preserve"> </w:t>
      </w:r>
      <w:r>
        <w:rPr>
          <w:rStyle w:val="FunctionTok"/>
        </w:rPr>
        <w:t xml:space="preserve">case_when</w:t>
      </w:r>
      <w:r>
        <w:rPr>
          <w:rStyle w:val="NormalTok"/>
        </w:rPr>
        <w:t xml:space="preserve">(earningsReported </w:t>
      </w:r>
      <w:r>
        <w:rPr>
          <w:rStyle w:val="SpecialCharTok"/>
        </w:rPr>
        <w:t xml:space="preserve">&gt;=</w:t>
      </w:r>
      <w:r>
        <w:rPr>
          <w:rStyle w:val="NormalTok"/>
        </w:rPr>
        <w:t xml:space="preserve"> </w:t>
      </w:r>
      <w:r>
        <w:rPr>
          <w:rStyle w:val="DecValTok"/>
        </w:rPr>
        <w:t xml:space="preserve">42808</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earningsReported </w:t>
      </w:r>
      <w:r>
        <w:rPr>
          <w:rStyle w:val="SpecialCharTok"/>
        </w:rPr>
        <w:t xml:space="preserve">&lt;</w:t>
      </w:r>
      <w:r>
        <w:rPr>
          <w:rStyle w:val="NormalTok"/>
        </w:rPr>
        <w:t xml:space="preserve"> </w:t>
      </w:r>
      <w:r>
        <w:rPr>
          <w:rStyle w:val="DecValTok"/>
        </w:rPr>
        <w:t xml:space="preserve">42808</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releasedDate =</w:t>
      </w:r>
      <w:r>
        <w:rPr>
          <w:rStyle w:val="NormalTok"/>
        </w:rPr>
        <w:t xml:space="preserve"> </w:t>
      </w:r>
      <w:r>
        <w:rPr>
          <w:rStyle w:val="FunctionTok"/>
        </w:rPr>
        <w:t xml:space="preserve">case_when</w:t>
      </w:r>
      <w:r>
        <w:rPr>
          <w:rStyle w:val="NormalTok"/>
        </w:rPr>
        <w:t xml:space="preserve">(dateMonth </w:t>
      </w:r>
      <w:r>
        <w:rPr>
          <w:rStyle w:val="SpecialCharTok"/>
        </w:rPr>
        <w:t xml:space="preserve">&gt;=</w:t>
      </w:r>
      <w:r>
        <w:rPr>
          <w:rStyle w:val="NormalTok"/>
        </w:rPr>
        <w:t xml:space="preserve"> </w:t>
      </w:r>
      <w:r>
        <w:rPr>
          <w:rStyle w:val="FunctionTok"/>
        </w:rPr>
        <w:t xml:space="preserve">ymd</w:t>
      </w:r>
      <w:r>
        <w:rPr>
          <w:rStyle w:val="NormalTok"/>
        </w:rPr>
        <w:t xml:space="preserve">(</w:t>
      </w:r>
      <w:r>
        <w:rPr>
          <w:rStyle w:val="StringTok"/>
        </w:rPr>
        <w:t xml:space="preserve">"2015-09-01"</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dateMonth </w:t>
      </w:r>
      <w:r>
        <w:rPr>
          <w:rStyle w:val="SpecialCharTok"/>
        </w:rPr>
        <w:t xml:space="preserve">&lt;</w:t>
      </w:r>
      <w:r>
        <w:rPr>
          <w:rStyle w:val="NormalTok"/>
        </w:rPr>
        <w:t xml:space="preserve"> </w:t>
      </w:r>
      <w:r>
        <w:rPr>
          <w:rStyle w:val="FunctionTok"/>
        </w:rPr>
        <w:t xml:space="preserve">ymd</w:t>
      </w:r>
      <w:r>
        <w:rPr>
          <w:rStyle w:val="NormalTok"/>
        </w:rPr>
        <w:t xml:space="preserve">(</w:t>
      </w:r>
      <w:r>
        <w:rPr>
          <w:rStyle w:val="StringTok"/>
        </w:rPr>
        <w:t xml:space="preserve">"2015-09-01"</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w:t>
      </w:r>
      <w:r>
        <w:br/>
      </w:r>
      <w:r>
        <w:rPr>
          <w:rStyle w:val="FunctionTok"/>
        </w:rPr>
        <w:t xml:space="preserve">summary</w:t>
      </w:r>
      <w:r>
        <w:rPr>
          <w:rStyle w:val="NormalTok"/>
        </w:rPr>
        <w:t xml:space="preserve">(mainData</w:t>
      </w:r>
      <w:r>
        <w:rPr>
          <w:rStyle w:val="SpecialCharTok"/>
        </w:rPr>
        <w:t xml:space="preserve">$</w:t>
      </w:r>
      <w:r>
        <w:rPr>
          <w:rStyle w:val="NormalTok"/>
        </w:rPr>
        <w:t xml:space="preserve">earningsReported)</w:t>
      </w:r>
    </w:p>
    <w:p>
      <w:pPr>
        <w:pStyle w:val="SourceCode"/>
      </w:pPr>
      <w:r>
        <w:rPr>
          <w:rStyle w:val="VerbatimChar"/>
        </w:rPr>
        <w:t xml:space="preserve">   Min. 1st Qu.  Median    Mean 3rd Qu.    Max. </w:t>
      </w:r>
      <w:r>
        <w:br/>
      </w:r>
      <w:r>
        <w:rPr>
          <w:rStyle w:val="VerbatimChar"/>
        </w:rPr>
        <w:t xml:space="preserve">  17600   35800   41200   42808   48800  121500 </w:t>
      </w:r>
    </w:p>
    <w:p>
      <w:pPr>
        <w:pStyle w:val="FirstParagraph"/>
      </w:pPr>
      <w:r>
        <w:rPr>
          <w:bCs/>
          <w:b/>
        </w:rPr>
        <w:t xml:space="preserve">Decide what level should the data be at.</w:t>
      </w:r>
      <w:r>
        <w:br/>
      </w:r>
      <w:r>
        <w:t xml:space="preserve">I decided to go with the school-month level because data cleaning would be simpler and easier when you need to figure out which data were from after or before the release of the Scorecard website. To achieve this, I created a new variable</w:t>
      </w:r>
      <w:r>
        <w:t xml:space="preserve"> </w:t>
      </w:r>
      <w:r>
        <w:rPr>
          <w:rStyle w:val="VerbatimChar"/>
        </w:rPr>
        <w:t xml:space="preserve">releasedDate</w:t>
      </w:r>
      <w:r>
        <w:t xml:space="preserve"> </w:t>
      </w:r>
      <w:r>
        <w:t xml:space="preserve">which enters a</w:t>
      </w:r>
      <w:r>
        <w:t xml:space="preserve"> </w:t>
      </w:r>
      <w:r>
        <w:t xml:space="preserve">‘</w:t>
      </w:r>
      <w:r>
        <w:t xml:space="preserve">1</w:t>
      </w:r>
      <w:r>
        <w:t xml:space="preserve">’</w:t>
      </w:r>
      <w:r>
        <w:t xml:space="preserve"> </w:t>
      </w:r>
      <w:r>
        <w:t xml:space="preserve">if the date is after September 2015 and a</w:t>
      </w:r>
      <w:r>
        <w:t xml:space="preserve"> </w:t>
      </w:r>
      <w:r>
        <w:t xml:space="preserve">‘</w:t>
      </w:r>
      <w:r>
        <w:t xml:space="preserve">0</w:t>
      </w:r>
      <w:r>
        <w:t xml:space="preserve">’</w:t>
      </w:r>
      <w:r>
        <w:t xml:space="preserve"> </w:t>
      </w:r>
      <w:r>
        <w:t xml:space="preserve">if it is before.</w:t>
      </w:r>
    </w:p>
    <w:bookmarkEnd w:id="23"/>
    <w:bookmarkStart w:id="30" w:name="visualization"/>
    <w:p>
      <w:pPr>
        <w:pStyle w:val="Heading2"/>
      </w:pPr>
      <w:r>
        <w:t xml:space="preserve">Visualization</w:t>
      </w:r>
    </w:p>
    <w:p>
      <w:pPr>
        <w:pStyle w:val="FirstParagraph"/>
      </w:pPr>
      <w:r>
        <w:t xml:space="preserve">I was interested to get a visual of what the relationship is between the standardized index vs. the year for high and low-earning schools. To my surprise, the indexes for high-earning (1) schools had a higher drop compared to low-earning (0) schools even after the release of the Scorecard website.</w:t>
      </w:r>
    </w:p>
    <w:p>
      <w:pPr>
        <w:pStyle w:val="SourceCode"/>
      </w:pPr>
      <w:r>
        <w:rPr>
          <w:rStyle w:val="FunctionTok"/>
        </w:rPr>
        <w:t xml:space="preserve">ggplot</w:t>
      </w:r>
      <w:r>
        <w:rPr>
          <w:rStyle w:val="NormalTok"/>
        </w:rPr>
        <w:t xml:space="preserve">(mainData, </w:t>
      </w:r>
      <w:r>
        <w:rPr>
          <w:rStyle w:val="FunctionTok"/>
        </w:rPr>
        <w:t xml:space="preserve">aes</w:t>
      </w:r>
      <w:r>
        <w:rPr>
          <w:rStyle w:val="NormalTok"/>
        </w:rPr>
        <w:t xml:space="preserve">(</w:t>
      </w:r>
      <w:r>
        <w:rPr>
          <w:rStyle w:val="AttributeTok"/>
        </w:rPr>
        <w:t xml:space="preserve">x=</w:t>
      </w:r>
      <w:r>
        <w:rPr>
          <w:rStyle w:val="NormalTok"/>
        </w:rPr>
        <w:t xml:space="preserve"> dateMonth , </w:t>
      </w:r>
      <w:r>
        <w:rPr>
          <w:rStyle w:val="AttributeTok"/>
        </w:rPr>
        <w:t xml:space="preserve">y =</w:t>
      </w:r>
      <w:r>
        <w:rPr>
          <w:rStyle w:val="NormalTok"/>
        </w:rPr>
        <w:t xml:space="preserve"> indexStandard, </w:t>
      </w:r>
      <w:r>
        <w:rPr>
          <w:rStyle w:val="AttributeTok"/>
        </w:rPr>
        <w:t xml:space="preserve">colour =</w:t>
      </w:r>
      <w:r>
        <w:rPr>
          <w:rStyle w:val="NormalTok"/>
        </w:rPr>
        <w:t xml:space="preserve"> </w:t>
      </w:r>
      <w:r>
        <w:rPr>
          <w:rStyle w:val="FunctionTok"/>
        </w:rPr>
        <w:t xml:space="preserve">factor</w:t>
      </w:r>
      <w:r>
        <w:rPr>
          <w:rStyle w:val="NormalTok"/>
        </w:rPr>
        <w:t xml:space="preserve">(earningMedian)))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ymd</w:t>
      </w:r>
      <w:r>
        <w:rPr>
          <w:rStyle w:val="NormalTok"/>
        </w:rPr>
        <w:t xml:space="preserve">(</w:t>
      </w:r>
      <w:r>
        <w:rPr>
          <w:rStyle w:val="StringTok"/>
        </w:rPr>
        <w:t xml:space="preserve">"2015-09-01"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unctionTok"/>
        </w:rPr>
        <w:t xml:space="preserve">ymd</w:t>
      </w:r>
      <w:r>
        <w:rPr>
          <w:rStyle w:val="NormalTok"/>
        </w:rPr>
        <w:t xml:space="preserve">(</w:t>
      </w:r>
      <w:r>
        <w:rPr>
          <w:rStyle w:val="StringTok"/>
        </w:rPr>
        <w:t xml:space="preserve">"2015-09-01"</w:t>
      </w:r>
      <w:r>
        <w:rPr>
          <w:rStyle w:val="NormalTok"/>
        </w:rPr>
        <w:t xml:space="preserve">), </w:t>
      </w:r>
      <w:r>
        <w:rPr>
          <w:rStyle w:val="AttributeTok"/>
        </w:rPr>
        <w:t xml:space="preserve">y =</w:t>
      </w:r>
      <w:r>
        <w:rPr>
          <w:rStyle w:val="NormalTok"/>
        </w:rPr>
        <w:t xml:space="preserve"> </w:t>
      </w:r>
      <w:r>
        <w:rPr>
          <w:rStyle w:val="DecValTok"/>
        </w:rPr>
        <w:t xml:space="preserve">6</w:t>
      </w:r>
      <w:r>
        <w:rPr>
          <w:rStyle w:val="NormalTok"/>
        </w:rPr>
        <w:t xml:space="preserve">, </w:t>
      </w:r>
      <w:r>
        <w:rPr>
          <w:rStyle w:val="AttributeTok"/>
        </w:rPr>
        <w:t xml:space="preserve">label =</w:t>
      </w:r>
      <w:r>
        <w:rPr>
          <w:rStyle w:val="NormalTok"/>
        </w:rPr>
        <w:t xml:space="preserve"> </w:t>
      </w:r>
      <w:r>
        <w:rPr>
          <w:rStyle w:val="StringTok"/>
        </w:rPr>
        <w:t xml:space="preserve">"Released date"</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 =</w:t>
      </w:r>
      <w:r>
        <w:rPr>
          <w:rStyle w:val="NormalTok"/>
        </w:rPr>
        <w:t xml:space="preserve"> </w:t>
      </w:r>
      <w:r>
        <w:rPr>
          <w:rStyle w:val="FloatTok"/>
        </w:rPr>
        <w:t xml:space="preserve">1.05</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DTC_quattro_files/figure-docx/unnamed-chunk-5-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high earning colleges seems to have a lower index than low earning</w:t>
      </w:r>
      <w:r>
        <w:br/>
      </w:r>
      <w:r>
        <w:rPr>
          <w:rStyle w:val="CommentTok"/>
        </w:rPr>
        <w:t xml:space="preserve"># colleges after the 09/2015 released date.</w:t>
      </w:r>
    </w:p>
    <w:p>
      <w:pPr>
        <w:pStyle w:val="FirstParagraph"/>
      </w:pPr>
      <w:r>
        <w:t xml:space="preserve">I wanted to confirm this by grouping the data by</w:t>
      </w:r>
      <w:r>
        <w:t xml:space="preserve"> </w:t>
      </w:r>
      <w:r>
        <w:rPr>
          <w:rStyle w:val="VerbatimChar"/>
        </w:rPr>
        <w:t xml:space="preserve">earningMedian</w:t>
      </w:r>
      <w:r>
        <w:t xml:space="preserve"> </w:t>
      </w:r>
      <w:r>
        <w:t xml:space="preserve">and</w:t>
      </w:r>
      <w:r>
        <w:t xml:space="preserve"> </w:t>
      </w:r>
      <w:r>
        <w:rPr>
          <w:rStyle w:val="VerbatimChar"/>
        </w:rPr>
        <w:t xml:space="preserve">releasedDate</w:t>
      </w:r>
      <w:r>
        <w:t xml:space="preserve"> </w:t>
      </w:r>
      <w:r>
        <w:t xml:space="preserve">and summarizing the index. The results confirmed that higher-earning (0.743) colleges had better indexes compared to low-earning (0.377) colleges BEFORE the launch of the Scorecard. The story is different post-launch as both categories experienced drops in their indexes. Particularly, higher-earning schools (-3.16)witnessed a more significant decline than lower-earning schools (-1.60).</w:t>
      </w:r>
    </w:p>
    <w:p>
      <w:pPr>
        <w:pStyle w:val="SourceCode"/>
      </w:pPr>
      <w:r>
        <w:rPr>
          <w:rStyle w:val="NormalTok"/>
        </w:rPr>
        <w:t xml:space="preserve">mainData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(earningMedian, releasedDate)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FunctionTok"/>
        </w:rPr>
        <w:t xml:space="preserve">mean</w:t>
      </w:r>
      <w:r>
        <w:rPr>
          <w:rStyle w:val="NormalTok"/>
        </w:rPr>
        <w:t xml:space="preserve">(indexStandard))</w:t>
      </w:r>
    </w:p>
    <w:p>
      <w:pPr>
        <w:pStyle w:val="SourceCode"/>
      </w:pPr>
      <w:r>
        <w:rPr>
          <w:rStyle w:val="VerbatimChar"/>
        </w:rPr>
        <w:t xml:space="preserve"># A tibble: 4 × 3</w:t>
      </w:r>
      <w:r>
        <w:br/>
      </w:r>
      <w:r>
        <w:rPr>
          <w:rStyle w:val="VerbatimChar"/>
        </w:rPr>
        <w:t xml:space="preserve"># Groups:   earningMedian [2]</w:t>
      </w:r>
      <w:r>
        <w:br/>
      </w:r>
      <w:r>
        <w:rPr>
          <w:rStyle w:val="VerbatimChar"/>
        </w:rPr>
        <w:t xml:space="preserve">  earningMedian releasedDate `mean(indexStandard)`</w:t>
      </w:r>
      <w:r>
        <w:br/>
      </w:r>
      <w:r>
        <w:rPr>
          <w:rStyle w:val="VerbatimChar"/>
        </w:rPr>
        <w:t xml:space="preserve">  &lt;chr&gt;         &lt;chr&gt;                        &lt;dbl&gt;</w:t>
      </w:r>
      <w:r>
        <w:br/>
      </w:r>
      <w:r>
        <w:rPr>
          <w:rStyle w:val="VerbatimChar"/>
        </w:rPr>
        <w:t xml:space="preserve">1 0             0                            0.377</w:t>
      </w:r>
      <w:r>
        <w:br/>
      </w:r>
      <w:r>
        <w:rPr>
          <w:rStyle w:val="VerbatimChar"/>
        </w:rPr>
        <w:t xml:space="preserve">2 0             1                           -1.60 </w:t>
      </w:r>
      <w:r>
        <w:br/>
      </w:r>
      <w:r>
        <w:rPr>
          <w:rStyle w:val="VerbatimChar"/>
        </w:rPr>
        <w:t xml:space="preserve">3 1             0                            0.743</w:t>
      </w:r>
      <w:r>
        <w:br/>
      </w:r>
      <w:r>
        <w:rPr>
          <w:rStyle w:val="VerbatimChar"/>
        </w:rPr>
        <w:t xml:space="preserve">4 1             1                           -3.16 </w:t>
      </w:r>
    </w:p>
    <w:p>
      <w:pPr>
        <w:pStyle w:val="FirstParagraph"/>
      </w:pPr>
      <w:r>
        <w:t xml:space="preserve">I also wanted to see if we can visually see if heteroskedasticity is present. We can see from the below graph the uneven distribution of the scatterplot. This uneven distribution suggests that the variance of the dependent variable changes as the independent variable increases or decrease.</w:t>
      </w:r>
    </w:p>
    <w:p>
      <w:pPr>
        <w:pStyle w:val="SourceCode"/>
      </w:pPr>
      <w:r>
        <w:rPr>
          <w:rStyle w:val="FunctionTok"/>
        </w:rPr>
        <w:t xml:space="preserve">ggplot</w:t>
      </w:r>
      <w:r>
        <w:rPr>
          <w:rStyle w:val="NormalTok"/>
        </w:rPr>
        <w:t xml:space="preserve">(mainData, </w:t>
      </w:r>
      <w:r>
        <w:rPr>
          <w:rStyle w:val="FunctionTok"/>
        </w:rPr>
        <w:t xml:space="preserve">aes</w:t>
      </w:r>
      <w:r>
        <w:rPr>
          <w:rStyle w:val="NormalTok"/>
        </w:rPr>
        <w:t xml:space="preserve">(</w:t>
      </w:r>
      <w:r>
        <w:rPr>
          <w:rStyle w:val="AttributeTok"/>
        </w:rPr>
        <w:t xml:space="preserve">x =</w:t>
      </w:r>
      <w:r>
        <w:rPr>
          <w:rStyle w:val="NormalTok"/>
        </w:rPr>
        <w:t xml:space="preserve"> dateMonth, </w:t>
      </w:r>
      <w:r>
        <w:rPr>
          <w:rStyle w:val="AttributeTok"/>
        </w:rPr>
        <w:t xml:space="preserve">y =</w:t>
      </w:r>
      <w:r>
        <w:rPr>
          <w:rStyle w:val="NormalTok"/>
        </w:rPr>
        <w:t xml:space="preserve"> indexStandard))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DTC_quattro_files/figure-docx/unnamed-chunk-7-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These analyses give us an idea of what our regressions would look like.</w:t>
      </w:r>
    </w:p>
    <w:bookmarkEnd w:id="30"/>
    <w:bookmarkStart w:id="31" w:name="regressions"/>
    <w:p>
      <w:pPr>
        <w:pStyle w:val="Heading2"/>
      </w:pPr>
      <w:r>
        <w:t xml:space="preserve">Regressions</w:t>
      </w:r>
    </w:p>
    <w:p>
      <w:pPr>
        <w:pStyle w:val="FirstParagraph"/>
      </w:pPr>
      <w:r>
        <w:t xml:space="preserve">With my first regression, I went with using the standardized index as my dependent variable and included an interactive term in my independent variable. I added the interactive term to explore how the relationship between two variables changes based on the values of the other variable.</w:t>
      </w:r>
    </w:p>
    <w:p>
      <w:pPr>
        <w:pStyle w:val="SourceCode"/>
      </w:pPr>
      <w:r>
        <w:rPr>
          <w:rStyle w:val="NormalTok"/>
        </w:rPr>
        <w:t xml:space="preserve">regressionInt </w:t>
      </w:r>
      <w:r>
        <w:rPr>
          <w:rStyle w:val="OtherTok"/>
        </w:rPr>
        <w:t xml:space="preserve">&lt;-</w:t>
      </w:r>
      <w:r>
        <w:rPr>
          <w:rStyle w:val="NormalTok"/>
        </w:rPr>
        <w:t xml:space="preserve"> </w:t>
      </w:r>
      <w:r>
        <w:rPr>
          <w:rStyle w:val="FunctionTok"/>
        </w:rPr>
        <w:t xml:space="preserve">feols</w:t>
      </w:r>
      <w:r>
        <w:rPr>
          <w:rStyle w:val="NormalTok"/>
        </w:rPr>
        <w:t xml:space="preserve">(indexStandard </w:t>
      </w:r>
      <w:r>
        <w:rPr>
          <w:rStyle w:val="SpecialCharTok"/>
        </w:rPr>
        <w:t xml:space="preserve">~</w:t>
      </w:r>
      <w:r>
        <w:rPr>
          <w:rStyle w:val="NormalTok"/>
        </w:rPr>
        <w:t xml:space="preserve"> </w:t>
      </w:r>
      <w:r>
        <w:rPr>
          <w:rStyle w:val="FunctionTok"/>
        </w:rPr>
        <w:t xml:space="preserve">i</w:t>
      </w:r>
      <w:r>
        <w:rPr>
          <w:rStyle w:val="NormalTok"/>
        </w:rPr>
        <w:t xml:space="preserve">(</w:t>
      </w:r>
      <w:r>
        <w:rPr>
          <w:rStyle w:val="FunctionTok"/>
        </w:rPr>
        <w:t xml:space="preserve">month</w:t>
      </w:r>
      <w:r>
        <w:rPr>
          <w:rStyle w:val="NormalTok"/>
        </w:rPr>
        <w:t xml:space="preserve">(dateMonth)) </w:t>
      </w:r>
      <w:r>
        <w:rPr>
          <w:rStyle w:val="SpecialCharTok"/>
        </w:rPr>
        <w:t xml:space="preserve">+</w:t>
      </w:r>
      <w:r>
        <w:rPr>
          <w:rStyle w:val="NormalTok"/>
        </w:rPr>
        <w:t xml:space="preserve"> releasedDate </w:t>
      </w:r>
      <w:r>
        <w:rPr>
          <w:rStyle w:val="SpecialCharTok"/>
        </w:rPr>
        <w:t xml:space="preserve">+</w:t>
      </w:r>
      <w:r>
        <w:rPr>
          <w:rStyle w:val="NormalTok"/>
        </w:rPr>
        <w:t xml:space="preserve"> earningMedian </w:t>
      </w:r>
      <w:r>
        <w:rPr>
          <w:rStyle w:val="SpecialCharTok"/>
        </w:rPr>
        <w:t xml:space="preserve">+</w:t>
      </w:r>
      <w:r>
        <w:rPr>
          <w:rStyle w:val="NormalTok"/>
        </w:rPr>
        <w:t xml:space="preserve"> releasedDate</w:t>
      </w:r>
      <w:r>
        <w:rPr>
          <w:rStyle w:val="SpecialCharTok"/>
        </w:rPr>
        <w:t xml:space="preserve">*</w:t>
      </w:r>
      <w:r>
        <w:rPr>
          <w:rStyle w:val="NormalTok"/>
        </w:rPr>
        <w:t xml:space="preserve">earningMedian, </w:t>
      </w:r>
      <w:r>
        <w:rPr>
          <w:rStyle w:val="AttributeTok"/>
        </w:rPr>
        <w:t xml:space="preserve">data =</w:t>
      </w:r>
      <w:r>
        <w:rPr>
          <w:rStyle w:val="NormalTok"/>
        </w:rPr>
        <w:t xml:space="preserve"> mainData, , </w:t>
      </w:r>
      <w:r>
        <w:rPr>
          <w:rStyle w:val="AttributeTok"/>
        </w:rPr>
        <w:t xml:space="preserve">vcov =</w:t>
      </w:r>
      <w:r>
        <w:rPr>
          <w:rStyle w:val="NormalTok"/>
        </w:rPr>
        <w:t xml:space="preserve"> </w:t>
      </w:r>
      <w:r>
        <w:rPr>
          <w:rStyle w:val="StringTok"/>
        </w:rPr>
        <w:t xml:space="preserve">'hetero'</w:t>
      </w:r>
      <w:r>
        <w:rPr>
          <w:rStyle w:val="NormalTok"/>
        </w:rPr>
        <w:t xml:space="preserve">)</w:t>
      </w:r>
      <w:r>
        <w:br/>
      </w:r>
      <w:r>
        <w:rPr>
          <w:rStyle w:val="CommentTok"/>
        </w:rPr>
        <w:t xml:space="preserve"># summary(regressionInt)</w:t>
      </w:r>
      <w:r>
        <w:br/>
      </w:r>
      <w:r>
        <w:rPr>
          <w:rStyle w:val="FunctionTok"/>
        </w:rPr>
        <w:t xml:space="preserve">etable</w:t>
      </w:r>
      <w:r>
        <w:rPr>
          <w:rStyle w:val="NormalTok"/>
        </w:rPr>
        <w:t xml:space="preserve">(regressionInt)</w:t>
      </w:r>
    </w:p>
    <w:p>
      <w:pPr>
        <w:pStyle w:val="SourceCode"/>
      </w:pPr>
      <w:r>
        <w:rPr>
          <w:rStyle w:val="VerbatimChar"/>
        </w:rPr>
        <w:t xml:space="preserve">                                     regressionInt</w:t>
      </w:r>
      <w:r>
        <w:br/>
      </w:r>
      <w:r>
        <w:rPr>
          <w:rStyle w:val="VerbatimChar"/>
        </w:rPr>
        <w:t xml:space="preserve">Dependent Var.:                      indexStandard</w:t>
      </w:r>
      <w:r>
        <w:br/>
      </w:r>
      <w:r>
        <w:rPr>
          <w:rStyle w:val="VerbatimChar"/>
        </w:rPr>
        <w:t xml:space="preserve">                                                  </w:t>
      </w:r>
      <w:r>
        <w:br/>
      </w:r>
      <w:r>
        <w:rPr>
          <w:rStyle w:val="VerbatimChar"/>
        </w:rPr>
        <w:t xml:space="preserve">Constant                         3.032*** (0.1046)</w:t>
      </w:r>
      <w:r>
        <w:br/>
      </w:r>
      <w:r>
        <w:rPr>
          <w:rStyle w:val="VerbatimChar"/>
        </w:rPr>
        <w:t xml:space="preserve">month(dateMonth) = 2            -2.481*** (0.1288)</w:t>
      </w:r>
      <w:r>
        <w:br/>
      </w:r>
      <w:r>
        <w:rPr>
          <w:rStyle w:val="VerbatimChar"/>
        </w:rPr>
        <w:t xml:space="preserve">month(dateMonth) = 3            -1.362*** (0.1352)</w:t>
      </w:r>
      <w:r>
        <w:br/>
      </w:r>
      <w:r>
        <w:rPr>
          <w:rStyle w:val="VerbatimChar"/>
        </w:rPr>
        <w:t xml:space="preserve">month(dateMonth) = 4           -0.8856*** (0.1457)</w:t>
      </w:r>
      <w:r>
        <w:br/>
      </w:r>
      <w:r>
        <w:rPr>
          <w:rStyle w:val="VerbatimChar"/>
        </w:rPr>
        <w:t xml:space="preserve">month(dateMonth) = 5            -5.567*** (0.1558)</w:t>
      </w:r>
      <w:r>
        <w:br/>
      </w:r>
      <w:r>
        <w:rPr>
          <w:rStyle w:val="VerbatimChar"/>
        </w:rPr>
        <w:t xml:space="preserve">month(dateMonth) = 6            -10.41*** (0.1692)</w:t>
      </w:r>
      <w:r>
        <w:br/>
      </w:r>
      <w:r>
        <w:rPr>
          <w:rStyle w:val="VerbatimChar"/>
        </w:rPr>
        <w:t xml:space="preserve">month(dateMonth) = 7            -7.160*** (0.1499)</w:t>
      </w:r>
      <w:r>
        <w:br/>
      </w:r>
      <w:r>
        <w:rPr>
          <w:rStyle w:val="VerbatimChar"/>
        </w:rPr>
        <w:t xml:space="preserve">month(dateMonth) = 8             1.661*** (0.1583)</w:t>
      </w:r>
      <w:r>
        <w:br/>
      </w:r>
      <w:r>
        <w:rPr>
          <w:rStyle w:val="VerbatimChar"/>
        </w:rPr>
        <w:t xml:space="preserve">month(dateMonth) = 9             5.361*** (0.1688)</w:t>
      </w:r>
      <w:r>
        <w:br/>
      </w:r>
      <w:r>
        <w:rPr>
          <w:rStyle w:val="VerbatimChar"/>
        </w:rPr>
        <w:t xml:space="preserve">month(dateMonth) = 10            2.649*** (0.1468)</w:t>
      </w:r>
      <w:r>
        <w:br/>
      </w:r>
      <w:r>
        <w:rPr>
          <w:rStyle w:val="VerbatimChar"/>
        </w:rPr>
        <w:t xml:space="preserve">month(dateMonth) = 11          -0.5934*** (0.1504)</w:t>
      </w:r>
      <w:r>
        <w:br/>
      </w:r>
      <w:r>
        <w:rPr>
          <w:rStyle w:val="VerbatimChar"/>
        </w:rPr>
        <w:t xml:space="preserve">month(dateMonth) = 12           -8.966*** (0.1474)</w:t>
      </w:r>
      <w:r>
        <w:br/>
      </w:r>
      <w:r>
        <w:rPr>
          <w:rStyle w:val="VerbatimChar"/>
        </w:rPr>
        <w:t xml:space="preserve">releasedDate1                   -3.861*** (0.1022)</w:t>
      </w:r>
      <w:r>
        <w:br/>
      </w:r>
      <w:r>
        <w:rPr>
          <w:rStyle w:val="VerbatimChar"/>
        </w:rPr>
        <w:t xml:space="preserve">earningMedian1                  0.3621*** (0.0749)</w:t>
      </w:r>
      <w:r>
        <w:br/>
      </w:r>
      <w:r>
        <w:rPr>
          <w:rStyle w:val="VerbatimChar"/>
        </w:rPr>
        <w:t xml:space="preserve">releasedDate1 x earningMedian1  -1.924*** (0.1726)</w:t>
      </w:r>
      <w:r>
        <w:br/>
      </w:r>
      <w:r>
        <w:rPr>
          <w:rStyle w:val="VerbatimChar"/>
        </w:rPr>
        <w:t xml:space="preserve">______________________________ ___________________</w:t>
      </w:r>
      <w:r>
        <w:br/>
      </w:r>
      <w:r>
        <w:rPr>
          <w:rStyle w:val="VerbatimChar"/>
        </w:rPr>
        <w:t xml:space="preserve">S.E. type                      Heteroskedast.-rob.</w:t>
      </w:r>
      <w:r>
        <w:br/>
      </w:r>
      <w:r>
        <w:rPr>
          <w:rStyle w:val="VerbatimChar"/>
        </w:rPr>
        <w:t xml:space="preserve">Observations                                51,565</w:t>
      </w:r>
      <w:r>
        <w:br/>
      </w:r>
      <w:r>
        <w:rPr>
          <w:rStyle w:val="VerbatimChar"/>
        </w:rPr>
        <w:t xml:space="preserve">R2                                         0.28824</w:t>
      </w:r>
      <w:r>
        <w:br/>
      </w:r>
      <w:r>
        <w:rPr>
          <w:rStyle w:val="VerbatimChar"/>
        </w:rPr>
        <w:t xml:space="preserve">Adj. R2                                    0.28805</w:t>
      </w:r>
      <w:r>
        <w:br/>
      </w:r>
      <w:r>
        <w:rPr>
          <w:rStyle w:val="VerbatimChar"/>
        </w:rPr>
        <w:t xml:space="preserve">---</w:t>
      </w:r>
      <w:r>
        <w:br/>
      </w:r>
      <w:r>
        <w:rPr>
          <w:rStyle w:val="VerbatimChar"/>
        </w:rPr>
        <w:t xml:space="preserve">Signif. codes: 0 '***' 0.001 '**' 0.01 '*' 0.05 '.' 0.1 ' ' 1</w:t>
      </w:r>
    </w:p>
    <w:p>
      <w:pPr>
        <w:pStyle w:val="FirstParagraph"/>
      </w:pPr>
      <w:r>
        <w:t xml:space="preserve">Using</w:t>
      </w:r>
      <w:r>
        <w:t xml:space="preserve"> </w:t>
      </w:r>
      <w:r>
        <w:rPr>
          <w:rStyle w:val="VerbatimChar"/>
        </w:rPr>
        <w:t xml:space="preserve">etable</w:t>
      </w:r>
      <w:r>
        <w:t xml:space="preserve"> </w:t>
      </w:r>
      <w:r>
        <w:t xml:space="preserve">we can see that all the independent variables are statistically significant. We can interpret the coefficient of</w:t>
      </w:r>
      <w:r>
        <w:t xml:space="preserve"> </w:t>
      </w:r>
      <w:r>
        <w:rPr>
          <w:rStyle w:val="VerbatimChar"/>
        </w:rPr>
        <w:t xml:space="preserve">earningMedian1</w:t>
      </w:r>
      <w:r>
        <w:t xml:space="preserve">, 0.3621, as the effect of high-income colleges on index scores before the release of the Scorecard. This means that higher-earning colleges have a 0.3621 higher index compared to low-earning colleges before the release of the Scorecard. We can interpret the interactive term</w:t>
      </w:r>
      <w:r>
        <w:t xml:space="preserve"> </w:t>
      </w:r>
      <w:r>
        <w:rPr>
          <w:rStyle w:val="VerbatimChar"/>
        </w:rPr>
        <w:t xml:space="preserve">releasedDate1 x earningMedian1</w:t>
      </w:r>
      <w:r>
        <w:t xml:space="preserve"> </w:t>
      </w:r>
      <w:r>
        <w:t xml:space="preserve">as the effect of the Scorecard release date on the index is 1.924 lower for higher-earning colleges than lower-earning colleges.</w:t>
      </w:r>
    </w:p>
    <w:p>
      <w:pPr>
        <w:pStyle w:val="BodyText"/>
      </w:pPr>
      <w:r>
        <w:t xml:space="preserve">With a p-value of 2.2e-16, the</w:t>
      </w:r>
      <w:r>
        <w:t xml:space="preserve"> </w:t>
      </w:r>
      <w:r>
        <w:rPr>
          <w:rStyle w:val="VerbatimChar"/>
        </w:rPr>
        <w:t xml:space="preserve">wald</w:t>
      </w:r>
      <w:r>
        <w:t xml:space="preserve"> </w:t>
      </w:r>
      <w:r>
        <w:t xml:space="preserve">test shows a result that is statistically significant at the 95% level.</w:t>
      </w:r>
    </w:p>
    <w:p>
      <w:pPr>
        <w:pStyle w:val="SourceCode"/>
      </w:pPr>
      <w:r>
        <w:rPr>
          <w:rStyle w:val="FunctionTok"/>
        </w:rPr>
        <w:t xml:space="preserve">wald</w:t>
      </w:r>
      <w:r>
        <w:rPr>
          <w:rStyle w:val="NormalTok"/>
        </w:rPr>
        <w:t xml:space="preserve">(regressionInt)</w:t>
      </w:r>
    </w:p>
    <w:p>
      <w:pPr>
        <w:pStyle w:val="SourceCode"/>
      </w:pPr>
      <w:r>
        <w:rPr>
          <w:rStyle w:val="VerbatimChar"/>
        </w:rPr>
        <w:t xml:space="preserve">Wald test, H0: joint nullity of month(dateMonth)::2, month(dateMonth)::3, month(dateMonth)::4, month(dateMonth)::5, month(dateMonth)::6, month(dateMonth)::7 and 8 others</w:t>
      </w:r>
      <w:r>
        <w:br/>
      </w:r>
      <w:r>
        <w:rPr>
          <w:rStyle w:val="VerbatimChar"/>
        </w:rPr>
        <w:t xml:space="preserve"> stat = 1,296.9, p-value &lt; 2.2e-16, on 14 and 51,550 DoF, VCOV: Heteroskedasticity-robust.</w:t>
      </w:r>
    </w:p>
    <w:p>
      <w:pPr>
        <w:pStyle w:val="FirstParagraph"/>
      </w:pPr>
      <w:r>
        <w:t xml:space="preserve">With my second regression, I decided to add a fixed effect to my equation. I used</w:t>
      </w:r>
      <w:r>
        <w:t xml:space="preserve"> </w:t>
      </w:r>
      <w:r>
        <w:rPr>
          <w:rStyle w:val="VerbatimChar"/>
        </w:rPr>
        <w:t xml:space="preserve">schname</w:t>
      </w:r>
      <w:r>
        <w:t xml:space="preserve"> </w:t>
      </w:r>
      <w:r>
        <w:t xml:space="preserve">for my fixed effect term and compared both regressions using</w:t>
      </w:r>
      <w:r>
        <w:t xml:space="preserve"> </w:t>
      </w:r>
      <w:r>
        <w:rPr>
          <w:rStyle w:val="VerbatimChar"/>
        </w:rPr>
        <w:t xml:space="preserve">etable</w:t>
      </w:r>
      <w:r>
        <w:t xml:space="preserve">.</w:t>
      </w:r>
    </w:p>
    <w:p>
      <w:pPr>
        <w:pStyle w:val="SourceCode"/>
      </w:pPr>
      <w:r>
        <w:rPr>
          <w:rStyle w:val="NormalTok"/>
        </w:rPr>
        <w:t xml:space="preserve">regressionFE </w:t>
      </w:r>
      <w:r>
        <w:rPr>
          <w:rStyle w:val="OtherTok"/>
        </w:rPr>
        <w:t xml:space="preserve">&lt;-</w:t>
      </w:r>
      <w:r>
        <w:rPr>
          <w:rStyle w:val="NormalTok"/>
        </w:rPr>
        <w:t xml:space="preserve"> </w:t>
      </w:r>
      <w:r>
        <w:rPr>
          <w:rStyle w:val="FunctionTok"/>
        </w:rPr>
        <w:t xml:space="preserve">feols</w:t>
      </w:r>
      <w:r>
        <w:rPr>
          <w:rStyle w:val="NormalTok"/>
        </w:rPr>
        <w:t xml:space="preserve">(indexStandard </w:t>
      </w:r>
      <w:r>
        <w:rPr>
          <w:rStyle w:val="SpecialCharTok"/>
        </w:rPr>
        <w:t xml:space="preserve">~</w:t>
      </w:r>
      <w:r>
        <w:rPr>
          <w:rStyle w:val="NormalTok"/>
        </w:rPr>
        <w:t xml:space="preserve"> </w:t>
      </w:r>
      <w:r>
        <w:rPr>
          <w:rStyle w:val="FunctionTok"/>
        </w:rPr>
        <w:t xml:space="preserve">i</w:t>
      </w:r>
      <w:r>
        <w:rPr>
          <w:rStyle w:val="NormalTok"/>
        </w:rPr>
        <w:t xml:space="preserve">(</w:t>
      </w:r>
      <w:r>
        <w:rPr>
          <w:rStyle w:val="FunctionTok"/>
        </w:rPr>
        <w:t xml:space="preserve">month</w:t>
      </w:r>
      <w:r>
        <w:rPr>
          <w:rStyle w:val="NormalTok"/>
        </w:rPr>
        <w:t xml:space="preserve">(dateMonth)) </w:t>
      </w:r>
      <w:r>
        <w:rPr>
          <w:rStyle w:val="SpecialCharTok"/>
        </w:rPr>
        <w:t xml:space="preserve">+</w:t>
      </w:r>
      <w:r>
        <w:rPr>
          <w:rStyle w:val="NormalTok"/>
        </w:rPr>
        <w:t xml:space="preserve"> releasedDate </w:t>
      </w:r>
      <w:r>
        <w:rPr>
          <w:rStyle w:val="SpecialCharTok"/>
        </w:rPr>
        <w:t xml:space="preserve">+</w:t>
      </w:r>
      <w:r>
        <w:rPr>
          <w:rStyle w:val="NormalTok"/>
        </w:rPr>
        <w:t xml:space="preserve"> earningMedian </w:t>
      </w:r>
      <w:r>
        <w:rPr>
          <w:rStyle w:val="SpecialCharTok"/>
        </w:rPr>
        <w:t xml:space="preserve">+</w:t>
      </w:r>
      <w:r>
        <w:rPr>
          <w:rStyle w:val="NormalTok"/>
        </w:rPr>
        <w:t xml:space="preserve"> releasedDate</w:t>
      </w:r>
      <w:r>
        <w:rPr>
          <w:rStyle w:val="SpecialCharTok"/>
        </w:rPr>
        <w:t xml:space="preserve">*</w:t>
      </w:r>
      <w:r>
        <w:rPr>
          <w:rStyle w:val="NormalTok"/>
        </w:rPr>
        <w:t xml:space="preserve">earningMedian </w:t>
      </w:r>
      <w:r>
        <w:rPr>
          <w:rStyle w:val="SpecialCharTok"/>
        </w:rPr>
        <w:t xml:space="preserve">|</w:t>
      </w:r>
      <w:r>
        <w:rPr>
          <w:rStyle w:val="NormalTok"/>
        </w:rPr>
        <w:t xml:space="preserve"> schname, </w:t>
      </w:r>
      <w:r>
        <w:rPr>
          <w:rStyle w:val="AttributeTok"/>
        </w:rPr>
        <w:t xml:space="preserve">data =</w:t>
      </w:r>
      <w:r>
        <w:rPr>
          <w:rStyle w:val="NormalTok"/>
        </w:rPr>
        <w:t xml:space="preserve"> mainData, </w:t>
      </w:r>
      <w:r>
        <w:rPr>
          <w:rStyle w:val="AttributeTok"/>
        </w:rPr>
        <w:t xml:space="preserve">vcov =</w:t>
      </w:r>
      <w:r>
        <w:rPr>
          <w:rStyle w:val="NormalTok"/>
        </w:rPr>
        <w:t xml:space="preserve"> </w:t>
      </w:r>
      <w:r>
        <w:rPr>
          <w:rStyle w:val="StringTok"/>
        </w:rPr>
        <w:t xml:space="preserve">'hetero'</w:t>
      </w:r>
      <w:r>
        <w:rPr>
          <w:rStyle w:val="NormalTok"/>
        </w:rPr>
        <w:t xml:space="preserve">)</w:t>
      </w:r>
      <w:r>
        <w:br/>
      </w:r>
      <w:r>
        <w:rPr>
          <w:rStyle w:val="CommentTok"/>
        </w:rPr>
        <w:t xml:space="preserve"># summary(regressionFE)</w:t>
      </w:r>
      <w:r>
        <w:br/>
      </w:r>
      <w:r>
        <w:rPr>
          <w:rStyle w:val="FunctionTok"/>
        </w:rPr>
        <w:t xml:space="preserve">etable</w:t>
      </w:r>
      <w:r>
        <w:rPr>
          <w:rStyle w:val="NormalTok"/>
        </w:rPr>
        <w:t xml:space="preserve">(regressionInt,regressionFE)</w:t>
      </w:r>
    </w:p>
    <w:p>
      <w:pPr>
        <w:pStyle w:val="SourceCode"/>
      </w:pPr>
      <w:r>
        <w:rPr>
          <w:rStyle w:val="VerbatimChar"/>
        </w:rPr>
        <w:t xml:space="preserve">                                     regressionInt        regressionFE</w:t>
      </w:r>
      <w:r>
        <w:br/>
      </w:r>
      <w:r>
        <w:rPr>
          <w:rStyle w:val="VerbatimChar"/>
        </w:rPr>
        <w:t xml:space="preserve">Dependent Var.:                      indexStandard       indexStandard</w:t>
      </w:r>
      <w:r>
        <w:br/>
      </w:r>
      <w:r>
        <w:rPr>
          <w:rStyle w:val="VerbatimChar"/>
        </w:rPr>
        <w:t xml:space="preserve">                                                                      </w:t>
      </w:r>
      <w:r>
        <w:br/>
      </w:r>
      <w:r>
        <w:rPr>
          <w:rStyle w:val="VerbatimChar"/>
        </w:rPr>
        <w:t xml:space="preserve">Constant                         3.032*** (0.1046)                    </w:t>
      </w:r>
      <w:r>
        <w:br/>
      </w:r>
      <w:r>
        <w:rPr>
          <w:rStyle w:val="VerbatimChar"/>
        </w:rPr>
        <w:t xml:space="preserve">month(dateMonth) = 2            -2.481*** (0.1288)  -2.481*** (0.1305)</w:t>
      </w:r>
      <w:r>
        <w:br/>
      </w:r>
      <w:r>
        <w:rPr>
          <w:rStyle w:val="VerbatimChar"/>
        </w:rPr>
        <w:t xml:space="preserve">month(dateMonth) = 3            -1.362*** (0.1352)  -1.359*** (0.1372)</w:t>
      </w:r>
      <w:r>
        <w:br/>
      </w:r>
      <w:r>
        <w:rPr>
          <w:rStyle w:val="VerbatimChar"/>
        </w:rPr>
        <w:t xml:space="preserve">month(dateMonth) = 4           -0.8856*** (0.1457) -0.8858*** (0.1477)</w:t>
      </w:r>
      <w:r>
        <w:br/>
      </w:r>
      <w:r>
        <w:rPr>
          <w:rStyle w:val="VerbatimChar"/>
        </w:rPr>
        <w:t xml:space="preserve">month(dateMonth) = 5            -5.567*** (0.1558)  -5.567*** (0.1580)</w:t>
      </w:r>
      <w:r>
        <w:br/>
      </w:r>
      <w:r>
        <w:rPr>
          <w:rStyle w:val="VerbatimChar"/>
        </w:rPr>
        <w:t xml:space="preserve">month(dateMonth) = 6            -10.41*** (0.1692)  -10.41*** (0.1716)</w:t>
      </w:r>
      <w:r>
        <w:br/>
      </w:r>
      <w:r>
        <w:rPr>
          <w:rStyle w:val="VerbatimChar"/>
        </w:rPr>
        <w:t xml:space="preserve">month(dateMonth) = 7            -7.160*** (0.1499)  -7.160*** (0.1520)</w:t>
      </w:r>
      <w:r>
        <w:br/>
      </w:r>
      <w:r>
        <w:rPr>
          <w:rStyle w:val="VerbatimChar"/>
        </w:rPr>
        <w:t xml:space="preserve">month(dateMonth) = 8             1.661*** (0.1583)   1.661*** (0.1605)</w:t>
      </w:r>
      <w:r>
        <w:br/>
      </w:r>
      <w:r>
        <w:rPr>
          <w:rStyle w:val="VerbatimChar"/>
        </w:rPr>
        <w:t xml:space="preserve">month(dateMonth) = 9             5.361*** (0.1688)   5.361*** (0.1711)</w:t>
      </w:r>
      <w:r>
        <w:br/>
      </w:r>
      <w:r>
        <w:rPr>
          <w:rStyle w:val="VerbatimChar"/>
        </w:rPr>
        <w:t xml:space="preserve">month(dateMonth) = 10            2.649*** (0.1468)   2.649*** (0.1489)</w:t>
      </w:r>
      <w:r>
        <w:br/>
      </w:r>
      <w:r>
        <w:rPr>
          <w:rStyle w:val="VerbatimChar"/>
        </w:rPr>
        <w:t xml:space="preserve">month(dateMonth) = 11          -0.5934*** (0.1504) -0.5934*** (0.1525)</w:t>
      </w:r>
      <w:r>
        <w:br/>
      </w:r>
      <w:r>
        <w:rPr>
          <w:rStyle w:val="VerbatimChar"/>
        </w:rPr>
        <w:t xml:space="preserve">month(dateMonth) = 12           -8.966*** (0.1474)  -8.966*** (0.1495)</w:t>
      </w:r>
      <w:r>
        <w:br/>
      </w:r>
      <w:r>
        <w:rPr>
          <w:rStyle w:val="VerbatimChar"/>
        </w:rPr>
        <w:t xml:space="preserve">releasedDate1                   -3.861*** (0.1022)  -3.862*** (0.1036)</w:t>
      </w:r>
      <w:r>
        <w:br/>
      </w:r>
      <w:r>
        <w:rPr>
          <w:rStyle w:val="VerbatimChar"/>
        </w:rPr>
        <w:t xml:space="preserve">earningMedian1                  0.3621*** (0.0749)                    </w:t>
      </w:r>
      <w:r>
        <w:br/>
      </w:r>
      <w:r>
        <w:rPr>
          <w:rStyle w:val="VerbatimChar"/>
        </w:rPr>
        <w:t xml:space="preserve">releasedDate1 x earningMedian1  -1.924*** (0.1726)  -1.924*** (0.1750)</w:t>
      </w:r>
      <w:r>
        <w:br/>
      </w:r>
      <w:r>
        <w:rPr>
          <w:rStyle w:val="VerbatimChar"/>
        </w:rPr>
        <w:t xml:space="preserve">Fixed-Effects:                 ------------------- -------------------</w:t>
      </w:r>
      <w:r>
        <w:br/>
      </w:r>
      <w:r>
        <w:rPr>
          <w:rStyle w:val="VerbatimChar"/>
        </w:rPr>
        <w:t xml:space="preserve">schname                                         No                 Yes</w:t>
      </w:r>
      <w:r>
        <w:br/>
      </w:r>
      <w:r>
        <w:rPr>
          <w:rStyle w:val="VerbatimChar"/>
        </w:rPr>
        <w:t xml:space="preserve">______________________________ ___________________ ___________________</w:t>
      </w:r>
      <w:r>
        <w:br/>
      </w:r>
      <w:r>
        <w:rPr>
          <w:rStyle w:val="VerbatimChar"/>
        </w:rPr>
        <w:t xml:space="preserve">S.E. type                      Heteroskedast.-rob. Heteroskedast.-rob.</w:t>
      </w:r>
      <w:r>
        <w:br/>
      </w:r>
      <w:r>
        <w:rPr>
          <w:rStyle w:val="VerbatimChar"/>
        </w:rPr>
        <w:t xml:space="preserve">Observations                                51,565              51,565</w:t>
      </w:r>
      <w:r>
        <w:br/>
      </w:r>
      <w:r>
        <w:rPr>
          <w:rStyle w:val="VerbatimChar"/>
        </w:rPr>
        <w:t xml:space="preserve">R2                                         0.28824             0.28825</w:t>
      </w:r>
      <w:r>
        <w:br/>
      </w:r>
      <w:r>
        <w:rPr>
          <w:rStyle w:val="VerbatimChar"/>
        </w:rPr>
        <w:t xml:space="preserve">Within R2                                       --             0.28825</w:t>
      </w:r>
      <w:r>
        <w:br/>
      </w:r>
      <w:r>
        <w:rPr>
          <w:rStyle w:val="VerbatimChar"/>
        </w:rPr>
        <w:t xml:space="preserve">---</w:t>
      </w:r>
      <w:r>
        <w:br/>
      </w:r>
      <w:r>
        <w:rPr>
          <w:rStyle w:val="VerbatimChar"/>
        </w:rPr>
        <w:t xml:space="preserve">Signif. codes: 0 '***' 0.001 '**' 0.01 '*' 0.05 '.' 0.1 ' ' 1</w:t>
      </w:r>
    </w:p>
    <w:p>
      <w:pPr>
        <w:pStyle w:val="FirstParagraph"/>
      </w:pPr>
      <w:r>
        <w:t xml:space="preserve">The results that we get are similar to that of the first regression. However, I will still recommend using the model that included the fixed effects since it controls for variations within schools. Similar to the first regression, the</w:t>
      </w:r>
      <w:r>
        <w:t xml:space="preserve"> </w:t>
      </w:r>
      <w:r>
        <w:rPr>
          <w:rStyle w:val="VerbatimChar"/>
        </w:rPr>
        <w:t xml:space="preserve">wald</w:t>
      </w:r>
      <w:r>
        <w:t xml:space="preserve"> </w:t>
      </w:r>
      <w:r>
        <w:t xml:space="preserve">test shows a result that is statistically significant at the 95% level.</w:t>
      </w:r>
    </w:p>
    <w:p>
      <w:pPr>
        <w:pStyle w:val="SourceCode"/>
      </w:pPr>
      <w:r>
        <w:rPr>
          <w:rStyle w:val="FunctionTok"/>
        </w:rPr>
        <w:t xml:space="preserve">wald</w:t>
      </w:r>
      <w:r>
        <w:rPr>
          <w:rStyle w:val="NormalTok"/>
        </w:rPr>
        <w:t xml:space="preserve">(regressionFE)</w:t>
      </w:r>
    </w:p>
    <w:p>
      <w:pPr>
        <w:pStyle w:val="SourceCode"/>
      </w:pPr>
      <w:r>
        <w:rPr>
          <w:rStyle w:val="VerbatimChar"/>
        </w:rPr>
        <w:t xml:space="preserve">Wald test, H0: joint nullity of month(dateMonth)::2, month(dateMonth)::3, month(dateMonth)::4, month(dateMonth)::5, month(dateMonth)::6, month(dateMonth)::7 and 7 others</w:t>
      </w:r>
      <w:r>
        <w:br/>
      </w:r>
      <w:r>
        <w:rPr>
          <w:rStyle w:val="VerbatimChar"/>
        </w:rPr>
        <w:t xml:space="preserve"> stat = 1,356.9, p-value &lt; 2.2e-16, on 13 and 50,148 DoF, VCOV: Heteroskedasticity-robust.</w:t>
      </w:r>
    </w:p>
    <w:bookmarkEnd w:id="31"/>
    <w:bookmarkStart w:id="32" w:name="conclusion"/>
    <w:p>
      <w:pPr>
        <w:pStyle w:val="Heading2"/>
      </w:pPr>
      <w:r>
        <w:t xml:space="preserve">Conclusion</w:t>
      </w:r>
    </w:p>
    <w:p>
      <w:pPr>
        <w:pStyle w:val="FirstParagraph"/>
      </w:pPr>
      <w:r>
        <w:t xml:space="preserve">Based on my calculations, the introduction of the College Scorecard decreased search activity on Google Trends for colleges with high-earning graduates by 1.924 units relative to what it did for colleges with low-earning graduates, with a standard error of 0.1750. This result comes from the</w:t>
      </w:r>
      <w:r>
        <w:t xml:space="preserve"> </w:t>
      </w:r>
      <w:r>
        <w:rPr>
          <w:rStyle w:val="VerbatimChar"/>
        </w:rPr>
        <w:t xml:space="preserve">releasedDate1 x earningMedian1</w:t>
      </w:r>
      <w:r>
        <w:t xml:space="preserve"> </w:t>
      </w:r>
      <w:r>
        <w:t xml:space="preserve">coefficient(s) in my regression.</w:t>
      </w:r>
    </w:p>
    <w:p>
      <w:pPr>
        <w:pStyle w:val="SourceCode"/>
      </w:pPr>
      <w:r>
        <w:rPr>
          <w:rStyle w:val="FunctionTok"/>
        </w:rPr>
        <w:t xml:space="preserve">etable</w:t>
      </w:r>
      <w:r>
        <w:rPr>
          <w:rStyle w:val="NormalTok"/>
        </w:rPr>
        <w:t xml:space="preserve">(regressionFE)</w:t>
      </w:r>
    </w:p>
    <w:p>
      <w:pPr>
        <w:pStyle w:val="SourceCode"/>
      </w:pPr>
      <w:r>
        <w:rPr>
          <w:rStyle w:val="VerbatimChar"/>
        </w:rPr>
        <w:t xml:space="preserve">                                      regressionFE</w:t>
      </w:r>
      <w:r>
        <w:br/>
      </w:r>
      <w:r>
        <w:rPr>
          <w:rStyle w:val="VerbatimChar"/>
        </w:rPr>
        <w:t xml:space="preserve">Dependent Var.:                      indexStandard</w:t>
      </w:r>
      <w:r>
        <w:br/>
      </w:r>
      <w:r>
        <w:rPr>
          <w:rStyle w:val="VerbatimChar"/>
        </w:rPr>
        <w:t xml:space="preserve">                                                  </w:t>
      </w:r>
      <w:r>
        <w:br/>
      </w:r>
      <w:r>
        <w:rPr>
          <w:rStyle w:val="VerbatimChar"/>
        </w:rPr>
        <w:t xml:space="preserve">month(dateMonth) = 2            -2.481*** (0.1305)</w:t>
      </w:r>
      <w:r>
        <w:br/>
      </w:r>
      <w:r>
        <w:rPr>
          <w:rStyle w:val="VerbatimChar"/>
        </w:rPr>
        <w:t xml:space="preserve">month(dateMonth) = 3            -1.359*** (0.1372)</w:t>
      </w:r>
      <w:r>
        <w:br/>
      </w:r>
      <w:r>
        <w:rPr>
          <w:rStyle w:val="VerbatimChar"/>
        </w:rPr>
        <w:t xml:space="preserve">month(dateMonth) = 4           -0.8858*** (0.1477)</w:t>
      </w:r>
      <w:r>
        <w:br/>
      </w:r>
      <w:r>
        <w:rPr>
          <w:rStyle w:val="VerbatimChar"/>
        </w:rPr>
        <w:t xml:space="preserve">month(dateMonth) = 5            -5.567*** (0.1580)</w:t>
      </w:r>
      <w:r>
        <w:br/>
      </w:r>
      <w:r>
        <w:rPr>
          <w:rStyle w:val="VerbatimChar"/>
        </w:rPr>
        <w:t xml:space="preserve">month(dateMonth) = 6            -10.41*** (0.1716)</w:t>
      </w:r>
      <w:r>
        <w:br/>
      </w:r>
      <w:r>
        <w:rPr>
          <w:rStyle w:val="VerbatimChar"/>
        </w:rPr>
        <w:t xml:space="preserve">month(dateMonth) = 7            -7.160*** (0.1520)</w:t>
      </w:r>
      <w:r>
        <w:br/>
      </w:r>
      <w:r>
        <w:rPr>
          <w:rStyle w:val="VerbatimChar"/>
        </w:rPr>
        <w:t xml:space="preserve">month(dateMonth) = 8             1.661*** (0.1605)</w:t>
      </w:r>
      <w:r>
        <w:br/>
      </w:r>
      <w:r>
        <w:rPr>
          <w:rStyle w:val="VerbatimChar"/>
        </w:rPr>
        <w:t xml:space="preserve">month(dateMonth) = 9             5.361*** (0.1711)</w:t>
      </w:r>
      <w:r>
        <w:br/>
      </w:r>
      <w:r>
        <w:rPr>
          <w:rStyle w:val="VerbatimChar"/>
        </w:rPr>
        <w:t xml:space="preserve">month(dateMonth) = 10            2.649*** (0.1489)</w:t>
      </w:r>
      <w:r>
        <w:br/>
      </w:r>
      <w:r>
        <w:rPr>
          <w:rStyle w:val="VerbatimChar"/>
        </w:rPr>
        <w:t xml:space="preserve">month(dateMonth) = 11          -0.5934*** (0.1525)</w:t>
      </w:r>
      <w:r>
        <w:br/>
      </w:r>
      <w:r>
        <w:rPr>
          <w:rStyle w:val="VerbatimChar"/>
        </w:rPr>
        <w:t xml:space="preserve">month(dateMonth) = 12           -8.966*** (0.1495)</w:t>
      </w:r>
      <w:r>
        <w:br/>
      </w:r>
      <w:r>
        <w:rPr>
          <w:rStyle w:val="VerbatimChar"/>
        </w:rPr>
        <w:t xml:space="preserve">releasedDate1                   -3.862*** (0.1036)</w:t>
      </w:r>
      <w:r>
        <w:br/>
      </w:r>
      <w:r>
        <w:rPr>
          <w:rStyle w:val="VerbatimChar"/>
        </w:rPr>
        <w:t xml:space="preserve">releasedDate1 x earningMedian1  -1.924*** (0.1750)</w:t>
      </w:r>
      <w:r>
        <w:br/>
      </w:r>
      <w:r>
        <w:rPr>
          <w:rStyle w:val="VerbatimChar"/>
        </w:rPr>
        <w:t xml:space="preserve">Fixed-Effects:                 -------------------</w:t>
      </w:r>
      <w:r>
        <w:br/>
      </w:r>
      <w:r>
        <w:rPr>
          <w:rStyle w:val="VerbatimChar"/>
        </w:rPr>
        <w:t xml:space="preserve">schname                                        Yes</w:t>
      </w:r>
      <w:r>
        <w:br/>
      </w:r>
      <w:r>
        <w:rPr>
          <w:rStyle w:val="VerbatimChar"/>
        </w:rPr>
        <w:t xml:space="preserve">______________________________ ___________________</w:t>
      </w:r>
      <w:r>
        <w:br/>
      </w:r>
      <w:r>
        <w:rPr>
          <w:rStyle w:val="VerbatimChar"/>
        </w:rPr>
        <w:t xml:space="preserve">S.E. type                      Heteroskedast.-rob.</w:t>
      </w:r>
      <w:r>
        <w:br/>
      </w:r>
      <w:r>
        <w:rPr>
          <w:rStyle w:val="VerbatimChar"/>
        </w:rPr>
        <w:t xml:space="preserve">Observations                                51,565</w:t>
      </w:r>
      <w:r>
        <w:br/>
      </w:r>
      <w:r>
        <w:rPr>
          <w:rStyle w:val="VerbatimChar"/>
        </w:rPr>
        <w:t xml:space="preserve">R2                                         0.28825</w:t>
      </w:r>
      <w:r>
        <w:br/>
      </w:r>
      <w:r>
        <w:rPr>
          <w:rStyle w:val="VerbatimChar"/>
        </w:rPr>
        <w:t xml:space="preserve">Within R2                                  0.28825</w:t>
      </w:r>
      <w:r>
        <w:br/>
      </w:r>
      <w:r>
        <w:rPr>
          <w:rStyle w:val="VerbatimChar"/>
        </w:rPr>
        <w:t xml:space="preserve">---</w:t>
      </w:r>
      <w:r>
        <w:br/>
      </w:r>
      <w:r>
        <w:rPr>
          <w:rStyle w:val="VerbatimChar"/>
        </w:rPr>
        <w:t xml:space="preserve">Signif. codes: 0 '***' 0.001 '**' 0.01 '*' 0.05 '.' 0.1 ' ' 1</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 Project</dc:title>
  <dc:creator>Ian Ceazar Basco</dc:creator>
  <cp:keywords/>
  <dcterms:created xsi:type="dcterms:W3CDTF">2024-02-21T23:57:06Z</dcterms:created>
  <dcterms:modified xsi:type="dcterms:W3CDTF">2024-02-21T23:57:06Z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