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9D99" w14:textId="789B58FE" w:rsidR="00392A7F" w:rsidRPr="00167DAF" w:rsidRDefault="00167DAF" w:rsidP="00167DAF">
      <w:pPr>
        <w:pStyle w:val="Heading1"/>
        <w:jc w:val="center"/>
        <w:rPr>
          <w:rFonts w:ascii="Arial" w:hAnsi="Arial" w:cs="Arial"/>
          <w:color w:val="000000" w:themeColor="text1"/>
        </w:rPr>
      </w:pPr>
      <w:r w:rsidRPr="00167DAF">
        <w:rPr>
          <w:rFonts w:ascii="Arial" w:hAnsi="Arial" w:cs="Arial"/>
          <w:color w:val="000000" w:themeColor="text1"/>
        </w:rPr>
        <w:t>ENPM809W – Introduction to Secure Coding</w:t>
      </w:r>
    </w:p>
    <w:p w14:paraId="7AB1FFEE" w14:textId="78E184A6" w:rsidR="00167DAF" w:rsidRDefault="00167DAF" w:rsidP="00167DAF">
      <w:pPr>
        <w:pStyle w:val="Heading1"/>
        <w:jc w:val="center"/>
        <w:rPr>
          <w:rFonts w:ascii="Arial" w:hAnsi="Arial" w:cs="Arial"/>
          <w:color w:val="000000" w:themeColor="text1"/>
        </w:rPr>
      </w:pPr>
      <w:r w:rsidRPr="00167DAF">
        <w:rPr>
          <w:rFonts w:ascii="Arial" w:hAnsi="Arial" w:cs="Arial"/>
          <w:color w:val="000000" w:themeColor="text1"/>
        </w:rPr>
        <w:t xml:space="preserve">Homework – </w:t>
      </w:r>
      <w:r w:rsidR="009666B3">
        <w:rPr>
          <w:rFonts w:ascii="Arial" w:hAnsi="Arial" w:cs="Arial"/>
          <w:color w:val="000000" w:themeColor="text1"/>
        </w:rPr>
        <w:t>3</w:t>
      </w:r>
    </w:p>
    <w:p w14:paraId="138B4D28" w14:textId="77777777" w:rsidR="00167DAF" w:rsidRPr="00167DAF" w:rsidRDefault="00167DAF" w:rsidP="00167DAF"/>
    <w:p w14:paraId="7208A7EB" w14:textId="5E8CDFFF" w:rsidR="00167DAF" w:rsidRPr="00167DAF" w:rsidRDefault="00167DAF" w:rsidP="00167DAF">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5D7A28AE" w14:textId="06C0D054" w:rsidR="00167DAF" w:rsidRDefault="00167DAF" w:rsidP="00167DAF">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2E04D3EC" w14:textId="254B0CB3" w:rsidR="00620DE6" w:rsidRDefault="00620DE6" w:rsidP="00167DAF">
      <w:pPr>
        <w:jc w:val="center"/>
        <w:rPr>
          <w:rFonts w:ascii="Arial" w:hAnsi="Arial" w:cs="Arial"/>
          <w:i/>
          <w:iCs/>
        </w:rPr>
      </w:pPr>
      <w:r>
        <w:rPr>
          <w:rFonts w:ascii="Arial" w:hAnsi="Arial" w:cs="Arial"/>
          <w:i/>
          <w:iCs/>
        </w:rPr>
        <w:t xml:space="preserve">Email: </w:t>
      </w:r>
      <w:hyperlink r:id="rId4" w:history="1">
        <w:r w:rsidRPr="001A3455">
          <w:rPr>
            <w:rStyle w:val="Hyperlink"/>
            <w:rFonts w:ascii="Arial" w:hAnsi="Arial" w:cs="Arial"/>
            <w:i/>
            <w:iCs/>
          </w:rPr>
          <w:t>iamibi@umd.edu</w:t>
        </w:r>
      </w:hyperlink>
      <w:r>
        <w:rPr>
          <w:rFonts w:ascii="Arial" w:hAnsi="Arial" w:cs="Arial"/>
          <w:i/>
          <w:iCs/>
        </w:rPr>
        <w:t xml:space="preserve"> </w:t>
      </w:r>
    </w:p>
    <w:p w14:paraId="58E6EFA2" w14:textId="2E83F8DD" w:rsidR="00167DAF" w:rsidRDefault="00167DAF" w:rsidP="00167DAF">
      <w:pPr>
        <w:jc w:val="center"/>
        <w:rPr>
          <w:rFonts w:ascii="Arial" w:hAnsi="Arial" w:cs="Arial"/>
        </w:rPr>
      </w:pPr>
    </w:p>
    <w:p w14:paraId="26709A8A" w14:textId="0EEA92A8" w:rsidR="009666B3" w:rsidRDefault="009666B3" w:rsidP="009666B3">
      <w:pPr>
        <w:rPr>
          <w:rFonts w:ascii="Arial" w:hAnsi="Arial" w:cs="Arial"/>
        </w:rPr>
      </w:pPr>
      <w:r w:rsidRPr="005F60D8">
        <w:rPr>
          <w:rFonts w:ascii="Arial" w:hAnsi="Arial" w:cs="Arial"/>
          <w:b/>
          <w:bCs/>
        </w:rPr>
        <w:t>1.</w:t>
      </w:r>
      <w:r w:rsidRPr="009666B3">
        <w:rPr>
          <w:rFonts w:ascii="Arial" w:hAnsi="Arial" w:cs="Arial"/>
        </w:rPr>
        <w:t xml:space="preserve"> The attack outlined in the paper talks about a vulnerability in the EMV protocol. What does EMV</w:t>
      </w:r>
      <w:r>
        <w:rPr>
          <w:rFonts w:ascii="Arial" w:hAnsi="Arial" w:cs="Arial"/>
        </w:rPr>
        <w:t xml:space="preserve"> </w:t>
      </w:r>
      <w:r w:rsidRPr="009666B3">
        <w:rPr>
          <w:rFonts w:ascii="Arial" w:hAnsi="Arial" w:cs="Arial"/>
        </w:rPr>
        <w:t>stand for?</w:t>
      </w:r>
    </w:p>
    <w:p w14:paraId="5808F333" w14:textId="52A37A1C" w:rsidR="009666B3" w:rsidRPr="009666B3" w:rsidRDefault="009666B3" w:rsidP="009666B3">
      <w:pPr>
        <w:rPr>
          <w:rFonts w:ascii="Arial" w:hAnsi="Arial" w:cs="Arial"/>
        </w:rPr>
      </w:pPr>
      <w:r w:rsidRPr="005F60D8">
        <w:rPr>
          <w:rFonts w:ascii="Arial" w:hAnsi="Arial" w:cs="Arial"/>
          <w:b/>
          <w:bCs/>
        </w:rPr>
        <w:t>A.</w:t>
      </w:r>
      <w:r>
        <w:rPr>
          <w:rFonts w:ascii="Arial" w:hAnsi="Arial" w:cs="Arial"/>
        </w:rPr>
        <w:t xml:space="preserve"> EMV </w:t>
      </w:r>
      <w:r w:rsidR="00340B74">
        <w:rPr>
          <w:rFonts w:ascii="Arial" w:hAnsi="Arial" w:cs="Arial"/>
        </w:rPr>
        <w:t xml:space="preserve">is an acronym </w:t>
      </w:r>
      <w:r>
        <w:rPr>
          <w:rFonts w:ascii="Arial" w:hAnsi="Arial" w:cs="Arial"/>
        </w:rPr>
        <w:t xml:space="preserve">for </w:t>
      </w:r>
      <w:proofErr w:type="spellStart"/>
      <w:r>
        <w:rPr>
          <w:rFonts w:ascii="Arial" w:hAnsi="Arial" w:cs="Arial"/>
        </w:rPr>
        <w:t>Europay</w:t>
      </w:r>
      <w:proofErr w:type="spellEnd"/>
      <w:r>
        <w:rPr>
          <w:rFonts w:ascii="Arial" w:hAnsi="Arial" w:cs="Arial"/>
        </w:rPr>
        <w:t>, Mastercard, and Visa. These were the three companies that created this technology.</w:t>
      </w:r>
    </w:p>
    <w:p w14:paraId="22DEE129" w14:textId="6802C8B9" w:rsidR="009666B3" w:rsidRDefault="009666B3" w:rsidP="009666B3">
      <w:pPr>
        <w:rPr>
          <w:rFonts w:ascii="Arial" w:hAnsi="Arial" w:cs="Arial"/>
        </w:rPr>
      </w:pPr>
      <w:r w:rsidRPr="005F60D8">
        <w:rPr>
          <w:rFonts w:ascii="Arial" w:hAnsi="Arial" w:cs="Arial"/>
          <w:b/>
          <w:bCs/>
        </w:rPr>
        <w:t>2.</w:t>
      </w:r>
      <w:r w:rsidRPr="009666B3">
        <w:rPr>
          <w:rFonts w:ascii="Arial" w:hAnsi="Arial" w:cs="Arial"/>
        </w:rPr>
        <w:t xml:space="preserve"> For online authorization, the payment terminal sends an authorization request to the card issuer</w:t>
      </w:r>
      <w:r>
        <w:rPr>
          <w:rFonts w:ascii="Arial" w:hAnsi="Arial" w:cs="Arial"/>
        </w:rPr>
        <w:t xml:space="preserve"> </w:t>
      </w:r>
      <w:r w:rsidRPr="009666B3">
        <w:rPr>
          <w:rFonts w:ascii="Arial" w:hAnsi="Arial" w:cs="Arial"/>
        </w:rPr>
        <w:t>carrying transaction details and what else?</w:t>
      </w:r>
    </w:p>
    <w:p w14:paraId="4DDB4815" w14:textId="0CAFF8B6" w:rsidR="009D6D6B" w:rsidRPr="009666B3" w:rsidRDefault="009D6D6B" w:rsidP="009666B3">
      <w:pPr>
        <w:rPr>
          <w:rFonts w:ascii="Arial" w:hAnsi="Arial" w:cs="Arial"/>
        </w:rPr>
      </w:pPr>
      <w:r w:rsidRPr="005F60D8">
        <w:rPr>
          <w:rFonts w:ascii="Arial" w:hAnsi="Arial" w:cs="Arial"/>
          <w:b/>
          <w:bCs/>
        </w:rPr>
        <w:t>A.</w:t>
      </w:r>
      <w:r>
        <w:rPr>
          <w:rFonts w:ascii="Arial" w:hAnsi="Arial" w:cs="Arial"/>
        </w:rPr>
        <w:t xml:space="preserve"> A cryptographic Message Authentication Code (MAC).</w:t>
      </w:r>
    </w:p>
    <w:p w14:paraId="0E4C5391" w14:textId="14A7B6E2" w:rsidR="009666B3" w:rsidRDefault="009666B3" w:rsidP="009666B3">
      <w:pPr>
        <w:rPr>
          <w:rFonts w:ascii="Arial" w:hAnsi="Arial" w:cs="Arial"/>
        </w:rPr>
      </w:pPr>
      <w:r w:rsidRPr="005F60D8">
        <w:rPr>
          <w:rFonts w:ascii="Arial" w:hAnsi="Arial" w:cs="Arial"/>
          <w:b/>
          <w:bCs/>
        </w:rPr>
        <w:t>3.</w:t>
      </w:r>
      <w:r w:rsidRPr="009666B3">
        <w:rPr>
          <w:rFonts w:ascii="Arial" w:hAnsi="Arial" w:cs="Arial"/>
        </w:rPr>
        <w:t xml:space="preserve"> What threat would you categorize the attack the authors outline in the paper as related to the</w:t>
      </w:r>
      <w:r>
        <w:rPr>
          <w:rFonts w:ascii="Arial" w:hAnsi="Arial" w:cs="Arial"/>
        </w:rPr>
        <w:t xml:space="preserve"> </w:t>
      </w:r>
      <w:r w:rsidRPr="009666B3">
        <w:rPr>
          <w:rFonts w:ascii="Arial" w:hAnsi="Arial" w:cs="Arial"/>
        </w:rPr>
        <w:t>CTQ data object?</w:t>
      </w:r>
    </w:p>
    <w:p w14:paraId="011FC4DC" w14:textId="359F5F6A" w:rsidR="00581133" w:rsidRPr="009666B3" w:rsidRDefault="00581133" w:rsidP="009666B3">
      <w:pPr>
        <w:rPr>
          <w:rFonts w:ascii="Arial" w:hAnsi="Arial" w:cs="Arial"/>
        </w:rPr>
      </w:pPr>
      <w:r w:rsidRPr="005F60D8">
        <w:rPr>
          <w:rFonts w:ascii="Arial" w:hAnsi="Arial" w:cs="Arial"/>
          <w:b/>
          <w:bCs/>
        </w:rPr>
        <w:t>A.</w:t>
      </w:r>
      <w:r>
        <w:rPr>
          <w:rFonts w:ascii="Arial" w:hAnsi="Arial" w:cs="Arial"/>
        </w:rPr>
        <w:t xml:space="preserve"> Tampering with Data. At the lowest level the attack is tampering with the CTQ data object by setting the value </w:t>
      </w:r>
      <w:r w:rsidRPr="00581133">
        <w:rPr>
          <w:rFonts w:ascii="Arial" w:hAnsi="Arial" w:cs="Arial"/>
        </w:rPr>
        <w:t>0x0280</w:t>
      </w:r>
      <w:r>
        <w:rPr>
          <w:rFonts w:ascii="Arial" w:hAnsi="Arial" w:cs="Arial"/>
        </w:rPr>
        <w:t xml:space="preserve"> which makes the terminal to not use PIN based authentication for the user and that the user is verified on the consumer’s device.</w:t>
      </w:r>
    </w:p>
    <w:p w14:paraId="212EA710" w14:textId="3E1C372E" w:rsidR="009666B3" w:rsidRDefault="009666B3" w:rsidP="009666B3">
      <w:pPr>
        <w:rPr>
          <w:rFonts w:ascii="Arial" w:hAnsi="Arial" w:cs="Arial"/>
        </w:rPr>
      </w:pPr>
      <w:r w:rsidRPr="005F60D8">
        <w:rPr>
          <w:rFonts w:ascii="Arial" w:hAnsi="Arial" w:cs="Arial"/>
          <w:b/>
          <w:bCs/>
        </w:rPr>
        <w:t>4.</w:t>
      </w:r>
      <w:r w:rsidRPr="009666B3">
        <w:rPr>
          <w:rFonts w:ascii="Arial" w:hAnsi="Arial" w:cs="Arial"/>
        </w:rPr>
        <w:t xml:space="preserve"> How many contactless EMV protocols exist?</w:t>
      </w:r>
    </w:p>
    <w:p w14:paraId="5B7DB919" w14:textId="37748BAE" w:rsidR="00581133" w:rsidRPr="009666B3" w:rsidRDefault="00581133" w:rsidP="009666B3">
      <w:pPr>
        <w:rPr>
          <w:rFonts w:ascii="Arial" w:hAnsi="Arial" w:cs="Arial"/>
        </w:rPr>
      </w:pPr>
      <w:r w:rsidRPr="005F60D8">
        <w:rPr>
          <w:rFonts w:ascii="Arial" w:hAnsi="Arial" w:cs="Arial"/>
          <w:b/>
          <w:bCs/>
        </w:rPr>
        <w:t>A.</w:t>
      </w:r>
      <w:r>
        <w:rPr>
          <w:rFonts w:ascii="Arial" w:hAnsi="Arial" w:cs="Arial"/>
        </w:rPr>
        <w:t xml:space="preserve"> There are six contactless EMV protocols</w:t>
      </w:r>
      <w:r w:rsidR="00E22E3B">
        <w:rPr>
          <w:rFonts w:ascii="Arial" w:hAnsi="Arial" w:cs="Arial"/>
        </w:rPr>
        <w:t>.</w:t>
      </w:r>
      <w:r>
        <w:rPr>
          <w:rFonts w:ascii="Arial" w:hAnsi="Arial" w:cs="Arial"/>
        </w:rPr>
        <w:t xml:space="preserve"> </w:t>
      </w:r>
    </w:p>
    <w:p w14:paraId="38007DD3" w14:textId="0D1F683B" w:rsidR="009666B3" w:rsidRDefault="009666B3" w:rsidP="009666B3">
      <w:pPr>
        <w:rPr>
          <w:rFonts w:ascii="Arial" w:hAnsi="Arial" w:cs="Arial"/>
        </w:rPr>
      </w:pPr>
      <w:r w:rsidRPr="005F60D8">
        <w:rPr>
          <w:rFonts w:ascii="Arial" w:hAnsi="Arial" w:cs="Arial"/>
          <w:b/>
          <w:bCs/>
        </w:rPr>
        <w:t>5.</w:t>
      </w:r>
      <w:r w:rsidRPr="009666B3">
        <w:rPr>
          <w:rFonts w:ascii="Arial" w:hAnsi="Arial" w:cs="Arial"/>
        </w:rPr>
        <w:t xml:space="preserve"> As part of the Combined Dynamic Data Authentication (CDDA) cryptographic protocol shown in</w:t>
      </w:r>
      <w:r>
        <w:rPr>
          <w:rFonts w:ascii="Arial" w:hAnsi="Arial" w:cs="Arial"/>
        </w:rPr>
        <w:t xml:space="preserve"> </w:t>
      </w:r>
      <w:r w:rsidRPr="009666B3">
        <w:rPr>
          <w:rFonts w:ascii="Arial" w:hAnsi="Arial" w:cs="Arial"/>
        </w:rPr>
        <w:t>Figure 3, how is the Application Cryptogram computed? Please explain using specifics including</w:t>
      </w:r>
      <w:r>
        <w:rPr>
          <w:rFonts w:ascii="Arial" w:hAnsi="Arial" w:cs="Arial"/>
        </w:rPr>
        <w:t xml:space="preserve"> </w:t>
      </w:r>
      <w:r w:rsidRPr="009666B3">
        <w:rPr>
          <w:rFonts w:ascii="Arial" w:hAnsi="Arial" w:cs="Arial"/>
        </w:rPr>
        <w:t>which key is used and how that key is derived.</w:t>
      </w:r>
    </w:p>
    <w:p w14:paraId="08EE66FE" w14:textId="3B2684D6" w:rsidR="00E22E3B" w:rsidRPr="00DE18CD" w:rsidRDefault="00E22E3B" w:rsidP="009666B3">
      <w:pPr>
        <w:rPr>
          <w:rFonts w:ascii="Arial" w:hAnsi="Arial" w:cs="Arial"/>
        </w:rPr>
      </w:pPr>
      <w:r w:rsidRPr="005F60D8">
        <w:rPr>
          <w:rFonts w:ascii="Arial" w:hAnsi="Arial" w:cs="Arial"/>
          <w:b/>
          <w:bCs/>
        </w:rPr>
        <w:t>A.</w:t>
      </w:r>
      <w:r w:rsidR="00DE18CD">
        <w:rPr>
          <w:rFonts w:ascii="Arial" w:hAnsi="Arial" w:cs="Arial"/>
          <w:b/>
          <w:bCs/>
        </w:rPr>
        <w:t xml:space="preserve"> </w:t>
      </w:r>
      <w:r w:rsidR="00DE18CD">
        <w:rPr>
          <w:rFonts w:ascii="Arial" w:hAnsi="Arial" w:cs="Arial"/>
        </w:rPr>
        <w:t>Application cryptogram</w:t>
      </w:r>
      <w:r w:rsidR="009713D5">
        <w:rPr>
          <w:rFonts w:ascii="Arial" w:hAnsi="Arial" w:cs="Arial"/>
        </w:rPr>
        <w:t xml:space="preserve"> (AC)</w:t>
      </w:r>
      <w:r w:rsidR="00DE18CD">
        <w:rPr>
          <w:rFonts w:ascii="Arial" w:hAnsi="Arial" w:cs="Arial"/>
        </w:rPr>
        <w:t xml:space="preserve"> is computed using a session key </w:t>
      </w:r>
      <w:r w:rsidR="00DE18CD" w:rsidRPr="00DE18CD">
        <w:rPr>
          <w:rFonts w:ascii="Arial" w:hAnsi="Arial" w:cs="Arial"/>
          <w:i/>
          <w:iCs/>
        </w:rPr>
        <w:t>s</w:t>
      </w:r>
      <w:r w:rsidR="00DE18CD">
        <w:rPr>
          <w:rFonts w:ascii="Arial" w:hAnsi="Arial" w:cs="Arial"/>
        </w:rPr>
        <w:t xml:space="preserve">, which is derived from the Application Transaction Counter (ATC) and a symmetric key </w:t>
      </w:r>
      <w:proofErr w:type="spellStart"/>
      <w:r w:rsidR="00DE18CD" w:rsidRPr="00DE18CD">
        <w:rPr>
          <w:rFonts w:ascii="Arial" w:hAnsi="Arial" w:cs="Arial"/>
          <w:i/>
          <w:iCs/>
        </w:rPr>
        <w:t>mk</w:t>
      </w:r>
      <w:proofErr w:type="spellEnd"/>
      <w:r w:rsidR="00DE18CD">
        <w:rPr>
          <w:rFonts w:ascii="Arial" w:hAnsi="Arial" w:cs="Arial"/>
        </w:rPr>
        <w:t xml:space="preserve"> only known to the </w:t>
      </w:r>
      <w:r w:rsidR="00DF1F21">
        <w:rPr>
          <w:rFonts w:ascii="Arial" w:hAnsi="Arial" w:cs="Arial"/>
        </w:rPr>
        <w:t>issuer and the card.</w:t>
      </w:r>
      <w:r w:rsidR="004005E5">
        <w:rPr>
          <w:rFonts w:ascii="Arial" w:hAnsi="Arial" w:cs="Arial"/>
        </w:rPr>
        <w:t xml:space="preserve"> </w:t>
      </w:r>
      <w:r w:rsidR="00E012A6">
        <w:rPr>
          <w:rFonts w:ascii="Arial" w:hAnsi="Arial" w:cs="Arial"/>
        </w:rPr>
        <w:t xml:space="preserve">The symmetric key is computed in a function </w:t>
      </w:r>
      <w:proofErr w:type="gramStart"/>
      <w:r w:rsidR="00E012A6">
        <w:rPr>
          <w:rFonts w:ascii="Arial" w:hAnsi="Arial" w:cs="Arial"/>
        </w:rPr>
        <w:t>f(</w:t>
      </w:r>
      <w:proofErr w:type="spellStart"/>
      <w:proofErr w:type="gramEnd"/>
      <w:r w:rsidR="00E012A6">
        <w:rPr>
          <w:rFonts w:ascii="Arial" w:hAnsi="Arial" w:cs="Arial"/>
        </w:rPr>
        <w:t>mk</w:t>
      </w:r>
      <w:proofErr w:type="spellEnd"/>
      <w:r w:rsidR="00E012A6">
        <w:rPr>
          <w:rFonts w:ascii="Arial" w:hAnsi="Arial" w:cs="Arial"/>
        </w:rPr>
        <w:t xml:space="preserve">, ATC) that is a known key and ATC are passed in to the function to get a random NC. Application cryptogram uses MAC function as </w:t>
      </w:r>
      <w:proofErr w:type="gramStart"/>
      <w:r w:rsidR="00E012A6" w:rsidRPr="00E012A6">
        <w:rPr>
          <w:rFonts w:ascii="Arial" w:hAnsi="Arial" w:cs="Arial"/>
        </w:rPr>
        <w:t>MACs(</w:t>
      </w:r>
      <w:proofErr w:type="gramEnd"/>
      <w:r w:rsidR="00E012A6" w:rsidRPr="00E012A6">
        <w:rPr>
          <w:rFonts w:ascii="Arial" w:hAnsi="Arial" w:cs="Arial"/>
        </w:rPr>
        <w:t>X,AIP,ATC, IAD)</w:t>
      </w:r>
      <w:r w:rsidR="00E012A6">
        <w:rPr>
          <w:rFonts w:ascii="Arial" w:hAnsi="Arial" w:cs="Arial"/>
        </w:rPr>
        <w:t>.</w:t>
      </w:r>
    </w:p>
    <w:p w14:paraId="29FF24C0" w14:textId="754DDDA3" w:rsidR="009666B3" w:rsidRDefault="009666B3" w:rsidP="009666B3">
      <w:pPr>
        <w:rPr>
          <w:rFonts w:ascii="Arial" w:hAnsi="Arial" w:cs="Arial"/>
        </w:rPr>
      </w:pPr>
      <w:r w:rsidRPr="00614088">
        <w:rPr>
          <w:rFonts w:ascii="Arial" w:hAnsi="Arial" w:cs="Arial"/>
          <w:b/>
          <w:bCs/>
        </w:rPr>
        <w:t>6.</w:t>
      </w:r>
      <w:r w:rsidRPr="009666B3">
        <w:rPr>
          <w:rFonts w:ascii="Arial" w:hAnsi="Arial" w:cs="Arial"/>
        </w:rPr>
        <w:t xml:space="preserve"> What is the AID for Visa cards and how is it used during the CDDA protocol? What is the AID for</w:t>
      </w:r>
      <w:r>
        <w:rPr>
          <w:rFonts w:ascii="Arial" w:hAnsi="Arial" w:cs="Arial"/>
        </w:rPr>
        <w:t xml:space="preserve"> </w:t>
      </w:r>
      <w:r w:rsidRPr="009666B3">
        <w:rPr>
          <w:rFonts w:ascii="Arial" w:hAnsi="Arial" w:cs="Arial"/>
        </w:rPr>
        <w:t>Mastercard cards?</w:t>
      </w:r>
    </w:p>
    <w:p w14:paraId="473C9A65" w14:textId="778EF637" w:rsidR="00E22E3B" w:rsidRDefault="00E22E3B" w:rsidP="009666B3">
      <w:pPr>
        <w:rPr>
          <w:rFonts w:ascii="Arial" w:hAnsi="Arial" w:cs="Arial"/>
        </w:rPr>
      </w:pPr>
      <w:r w:rsidRPr="00614088">
        <w:rPr>
          <w:rFonts w:ascii="Arial" w:hAnsi="Arial" w:cs="Arial"/>
          <w:b/>
          <w:bCs/>
        </w:rPr>
        <w:t>A.</w:t>
      </w:r>
      <w:r w:rsidR="00536765">
        <w:rPr>
          <w:rFonts w:ascii="Arial" w:hAnsi="Arial" w:cs="Arial"/>
          <w:b/>
          <w:bCs/>
        </w:rPr>
        <w:t xml:space="preserve"> </w:t>
      </w:r>
      <w:r w:rsidR="00536765">
        <w:rPr>
          <w:rFonts w:ascii="Arial" w:hAnsi="Arial" w:cs="Arial"/>
        </w:rPr>
        <w:t>AID for Visa Cards:</w:t>
      </w:r>
    </w:p>
    <w:tbl>
      <w:tblPr>
        <w:tblStyle w:val="TableGrid"/>
        <w:tblW w:w="0" w:type="auto"/>
        <w:tblLook w:val="04A0" w:firstRow="1" w:lastRow="0" w:firstColumn="1" w:lastColumn="0" w:noHBand="0" w:noVBand="1"/>
      </w:tblPr>
      <w:tblGrid>
        <w:gridCol w:w="2875"/>
        <w:gridCol w:w="6475"/>
      </w:tblGrid>
      <w:tr w:rsidR="00645D96" w14:paraId="4884BDB1" w14:textId="77777777" w:rsidTr="00645D96">
        <w:tc>
          <w:tcPr>
            <w:tcW w:w="2875" w:type="dxa"/>
          </w:tcPr>
          <w:p w14:paraId="6A01B7F0" w14:textId="72E2BBB2" w:rsidR="00645D96" w:rsidRDefault="00645D96" w:rsidP="009666B3">
            <w:pPr>
              <w:rPr>
                <w:rFonts w:ascii="Arial" w:hAnsi="Arial" w:cs="Arial"/>
              </w:rPr>
            </w:pPr>
            <w:r w:rsidRPr="00536765">
              <w:rPr>
                <w:rFonts w:ascii="Arial" w:hAnsi="Arial" w:cs="Arial"/>
              </w:rPr>
              <w:t xml:space="preserve">Visa </w:t>
            </w:r>
            <w:r w:rsidR="00362F2E">
              <w:rPr>
                <w:rFonts w:ascii="Arial" w:hAnsi="Arial" w:cs="Arial"/>
              </w:rPr>
              <w:t>card</w:t>
            </w:r>
          </w:p>
        </w:tc>
        <w:tc>
          <w:tcPr>
            <w:tcW w:w="6475" w:type="dxa"/>
          </w:tcPr>
          <w:p w14:paraId="5EFA6F17" w14:textId="1BE72B01" w:rsidR="00645D96" w:rsidRDefault="0070603A" w:rsidP="009666B3">
            <w:pPr>
              <w:rPr>
                <w:rFonts w:ascii="Arial" w:hAnsi="Arial" w:cs="Arial"/>
              </w:rPr>
            </w:pPr>
            <w:r w:rsidRPr="0070603A">
              <w:rPr>
                <w:rFonts w:ascii="Arial" w:hAnsi="Arial" w:cs="Arial"/>
              </w:rPr>
              <w:t>0xA0000000031010</w:t>
            </w:r>
          </w:p>
        </w:tc>
      </w:tr>
    </w:tbl>
    <w:p w14:paraId="0F8051BC" w14:textId="701871F0" w:rsidR="00CE38A0" w:rsidRDefault="00CE38A0" w:rsidP="009666B3">
      <w:pPr>
        <w:rPr>
          <w:rFonts w:ascii="Arial" w:hAnsi="Arial" w:cs="Arial"/>
        </w:rPr>
      </w:pPr>
    </w:p>
    <w:tbl>
      <w:tblPr>
        <w:tblStyle w:val="TableGrid"/>
        <w:tblW w:w="0" w:type="auto"/>
        <w:tblLook w:val="04A0" w:firstRow="1" w:lastRow="0" w:firstColumn="1" w:lastColumn="0" w:noHBand="0" w:noVBand="1"/>
      </w:tblPr>
      <w:tblGrid>
        <w:gridCol w:w="2875"/>
        <w:gridCol w:w="6475"/>
      </w:tblGrid>
      <w:tr w:rsidR="00A22B80" w14:paraId="142A60BF" w14:textId="77777777" w:rsidTr="00027CBB">
        <w:tc>
          <w:tcPr>
            <w:tcW w:w="2875" w:type="dxa"/>
          </w:tcPr>
          <w:p w14:paraId="1A984B42" w14:textId="77777777" w:rsidR="00A22B80" w:rsidRDefault="00A22B80" w:rsidP="00027CBB">
            <w:pPr>
              <w:rPr>
                <w:rFonts w:ascii="Arial" w:hAnsi="Arial" w:cs="Arial"/>
              </w:rPr>
            </w:pPr>
            <w:r w:rsidRPr="00CE38A0">
              <w:rPr>
                <w:rFonts w:ascii="Arial" w:hAnsi="Arial" w:cs="Arial"/>
              </w:rPr>
              <w:lastRenderedPageBreak/>
              <w:t>Mastercard</w:t>
            </w:r>
          </w:p>
        </w:tc>
        <w:tc>
          <w:tcPr>
            <w:tcW w:w="6475" w:type="dxa"/>
          </w:tcPr>
          <w:p w14:paraId="5F8BE057" w14:textId="77777777" w:rsidR="00A22B80" w:rsidRDefault="00A22B80" w:rsidP="00027CBB">
            <w:pPr>
              <w:rPr>
                <w:rFonts w:ascii="Arial" w:hAnsi="Arial" w:cs="Arial"/>
              </w:rPr>
            </w:pPr>
            <w:r w:rsidRPr="0070603A">
              <w:rPr>
                <w:rFonts w:ascii="Arial" w:hAnsi="Arial" w:cs="Arial"/>
              </w:rPr>
              <w:t>0xA0000000041010</w:t>
            </w:r>
          </w:p>
        </w:tc>
      </w:tr>
    </w:tbl>
    <w:p w14:paraId="74D7EC7C" w14:textId="77777777" w:rsidR="00A22B80" w:rsidRDefault="00A22B80" w:rsidP="009666B3">
      <w:pPr>
        <w:rPr>
          <w:rFonts w:ascii="Arial" w:hAnsi="Arial" w:cs="Arial"/>
        </w:rPr>
      </w:pPr>
    </w:p>
    <w:p w14:paraId="74F86030" w14:textId="38CE2B85" w:rsidR="00645D96" w:rsidRPr="00536765" w:rsidRDefault="00536765" w:rsidP="009666B3">
      <w:pPr>
        <w:rPr>
          <w:rFonts w:ascii="Arial" w:hAnsi="Arial" w:cs="Arial"/>
        </w:rPr>
      </w:pPr>
      <w:r>
        <w:rPr>
          <w:rFonts w:ascii="Arial" w:hAnsi="Arial" w:cs="Arial"/>
        </w:rPr>
        <w:t>Usage in CDDA protocol:</w:t>
      </w:r>
      <w:r w:rsidR="0070603A">
        <w:rPr>
          <w:rFonts w:ascii="Arial" w:hAnsi="Arial" w:cs="Arial"/>
        </w:rPr>
        <w:t xml:space="preserve"> </w:t>
      </w:r>
      <w:r w:rsidR="00FA6314">
        <w:rPr>
          <w:rFonts w:ascii="Arial" w:hAnsi="Arial" w:cs="Arial"/>
        </w:rPr>
        <w:t>AID is used to activate supported applications aka kernels or protocols. Kernel 3 is used to activate a Visa AIDs and Kernel 2 is used to activate Mastercard AIDs.</w:t>
      </w:r>
    </w:p>
    <w:p w14:paraId="3C31ADF8" w14:textId="23DAA1C0" w:rsidR="009666B3" w:rsidRDefault="009666B3" w:rsidP="009666B3">
      <w:pPr>
        <w:rPr>
          <w:rFonts w:ascii="Arial" w:hAnsi="Arial" w:cs="Arial"/>
        </w:rPr>
      </w:pPr>
      <w:r w:rsidRPr="00614088">
        <w:rPr>
          <w:rFonts w:ascii="Arial" w:hAnsi="Arial" w:cs="Arial"/>
          <w:b/>
          <w:bCs/>
        </w:rPr>
        <w:t>7.</w:t>
      </w:r>
      <w:r w:rsidRPr="009666B3">
        <w:rPr>
          <w:rFonts w:ascii="Arial" w:hAnsi="Arial" w:cs="Arial"/>
        </w:rPr>
        <w:t xml:space="preserve"> What threat would you categorize the attack from how the AID is used?</w:t>
      </w:r>
    </w:p>
    <w:p w14:paraId="157BF541" w14:textId="104CEACE" w:rsidR="00E22E3B" w:rsidRPr="003039DD" w:rsidRDefault="00E22E3B" w:rsidP="009666B3">
      <w:pPr>
        <w:rPr>
          <w:rFonts w:ascii="Arial" w:hAnsi="Arial" w:cs="Arial"/>
        </w:rPr>
      </w:pPr>
      <w:r w:rsidRPr="00614088">
        <w:rPr>
          <w:rFonts w:ascii="Arial" w:hAnsi="Arial" w:cs="Arial"/>
          <w:b/>
          <w:bCs/>
        </w:rPr>
        <w:t>A.</w:t>
      </w:r>
      <w:r w:rsidR="003039DD">
        <w:rPr>
          <w:rFonts w:ascii="Arial" w:hAnsi="Arial" w:cs="Arial"/>
          <w:b/>
          <w:bCs/>
        </w:rPr>
        <w:t xml:space="preserve"> </w:t>
      </w:r>
      <w:r w:rsidR="003039DD">
        <w:rPr>
          <w:rFonts w:ascii="Arial" w:hAnsi="Arial" w:cs="Arial"/>
        </w:rPr>
        <w:t>Tampering of data</w:t>
      </w:r>
    </w:p>
    <w:p w14:paraId="58EBE33A" w14:textId="18E4481A" w:rsidR="009666B3" w:rsidRDefault="009666B3" w:rsidP="009666B3">
      <w:pPr>
        <w:rPr>
          <w:rFonts w:ascii="Arial" w:hAnsi="Arial" w:cs="Arial"/>
        </w:rPr>
      </w:pPr>
      <w:r w:rsidRPr="00614088">
        <w:rPr>
          <w:rFonts w:ascii="Arial" w:hAnsi="Arial" w:cs="Arial"/>
          <w:b/>
          <w:bCs/>
        </w:rPr>
        <w:t>8.</w:t>
      </w:r>
      <w:r w:rsidRPr="009666B3">
        <w:rPr>
          <w:rFonts w:ascii="Arial" w:hAnsi="Arial" w:cs="Arial"/>
        </w:rPr>
        <w:t xml:space="preserve"> What countermeasures do the authors propose to fix just the PIN bypass attack?</w:t>
      </w:r>
    </w:p>
    <w:p w14:paraId="2A658681" w14:textId="5E480D0C" w:rsidR="003039DD" w:rsidRDefault="00E22E3B" w:rsidP="003039DD">
      <w:pPr>
        <w:rPr>
          <w:rFonts w:ascii="Arial" w:hAnsi="Arial" w:cs="Arial"/>
        </w:rPr>
      </w:pPr>
      <w:r w:rsidRPr="00614088">
        <w:rPr>
          <w:rFonts w:ascii="Arial" w:hAnsi="Arial" w:cs="Arial"/>
          <w:b/>
          <w:bCs/>
        </w:rPr>
        <w:t>A.</w:t>
      </w:r>
      <w:r w:rsidR="003039DD">
        <w:rPr>
          <w:rFonts w:ascii="Arial" w:hAnsi="Arial" w:cs="Arial"/>
        </w:rPr>
        <w:t xml:space="preserve"> The following two countermeasures were proposed by the authors for PIN bypass attacks:</w:t>
      </w:r>
    </w:p>
    <w:p w14:paraId="236DCC25" w14:textId="1DC85B5B" w:rsidR="003039DD" w:rsidRPr="003039DD" w:rsidRDefault="003039DD" w:rsidP="003039DD">
      <w:pPr>
        <w:rPr>
          <w:rFonts w:ascii="Arial" w:hAnsi="Arial" w:cs="Arial"/>
        </w:rPr>
      </w:pPr>
      <w:r w:rsidRPr="003039DD">
        <w:rPr>
          <w:rFonts w:ascii="Arial" w:hAnsi="Arial" w:cs="Arial"/>
        </w:rPr>
        <w:t>1. The terminal must always set the bit 1 of byte 1 of the</w:t>
      </w:r>
      <w:r>
        <w:rPr>
          <w:rFonts w:ascii="Arial" w:hAnsi="Arial" w:cs="Arial"/>
        </w:rPr>
        <w:t xml:space="preserve"> </w:t>
      </w:r>
      <w:r w:rsidRPr="003039DD">
        <w:rPr>
          <w:rFonts w:ascii="Arial" w:hAnsi="Arial" w:cs="Arial"/>
        </w:rPr>
        <w:t>Terminal Transaction Qualifiers</w:t>
      </w:r>
      <w:r>
        <w:rPr>
          <w:rFonts w:ascii="Arial" w:hAnsi="Arial" w:cs="Arial"/>
        </w:rPr>
        <w:t xml:space="preserve"> </w:t>
      </w:r>
      <w:r w:rsidRPr="003039DD">
        <w:rPr>
          <w:rFonts w:ascii="Arial" w:hAnsi="Arial" w:cs="Arial"/>
        </w:rPr>
        <w:t>(TTQ).</w:t>
      </w:r>
    </w:p>
    <w:p w14:paraId="08AEBA55" w14:textId="094F8105" w:rsidR="00E22E3B" w:rsidRPr="003039DD" w:rsidRDefault="003039DD" w:rsidP="003039DD">
      <w:pPr>
        <w:rPr>
          <w:rFonts w:ascii="Arial" w:hAnsi="Arial" w:cs="Arial"/>
        </w:rPr>
      </w:pPr>
      <w:r w:rsidRPr="003039DD">
        <w:rPr>
          <w:rFonts w:ascii="Arial" w:hAnsi="Arial" w:cs="Arial"/>
        </w:rPr>
        <w:t>2. The terminal must always verify the Signed Dynamic</w:t>
      </w:r>
      <w:r>
        <w:rPr>
          <w:rFonts w:ascii="Arial" w:hAnsi="Arial" w:cs="Arial"/>
        </w:rPr>
        <w:t xml:space="preserve"> </w:t>
      </w:r>
      <w:r w:rsidRPr="003039DD">
        <w:rPr>
          <w:rFonts w:ascii="Arial" w:hAnsi="Arial" w:cs="Arial"/>
        </w:rPr>
        <w:t>Authentication Data (SDAD).</w:t>
      </w:r>
    </w:p>
    <w:p w14:paraId="6C7903A1" w14:textId="7897CE5D" w:rsidR="009666B3" w:rsidRDefault="009666B3" w:rsidP="009666B3">
      <w:pPr>
        <w:rPr>
          <w:rFonts w:ascii="Arial" w:hAnsi="Arial" w:cs="Arial"/>
        </w:rPr>
      </w:pPr>
      <w:r w:rsidRPr="00614088">
        <w:rPr>
          <w:rFonts w:ascii="Arial" w:hAnsi="Arial" w:cs="Arial"/>
          <w:b/>
          <w:bCs/>
        </w:rPr>
        <w:t>9.</w:t>
      </w:r>
      <w:r w:rsidRPr="009666B3">
        <w:rPr>
          <w:rFonts w:ascii="Arial" w:hAnsi="Arial" w:cs="Arial"/>
        </w:rPr>
        <w:t xml:space="preserve"> What countermeasures do the authors propose to fix the EMV-wide to secure the protocol?</w:t>
      </w:r>
    </w:p>
    <w:p w14:paraId="72D4BAE5" w14:textId="6F7BDDF6" w:rsidR="00E22E3B" w:rsidRDefault="00E22E3B" w:rsidP="009666B3">
      <w:pPr>
        <w:rPr>
          <w:rFonts w:ascii="Arial" w:hAnsi="Arial" w:cs="Arial"/>
        </w:rPr>
      </w:pPr>
      <w:r w:rsidRPr="00614088">
        <w:rPr>
          <w:rFonts w:ascii="Arial" w:hAnsi="Arial" w:cs="Arial"/>
          <w:b/>
          <w:bCs/>
        </w:rPr>
        <w:t>A.</w:t>
      </w:r>
      <w:r w:rsidR="00C578EE">
        <w:rPr>
          <w:rFonts w:ascii="Arial" w:hAnsi="Arial" w:cs="Arial"/>
          <w:b/>
          <w:bCs/>
        </w:rPr>
        <w:t xml:space="preserve"> </w:t>
      </w:r>
      <w:r w:rsidR="00C578EE">
        <w:rPr>
          <w:rFonts w:ascii="Arial" w:hAnsi="Arial" w:cs="Arial"/>
        </w:rPr>
        <w:t>The following are the two countermeasures proposed by the authors:</w:t>
      </w:r>
    </w:p>
    <w:p w14:paraId="603C8469" w14:textId="2C2471FF" w:rsidR="00C578EE" w:rsidRPr="00C578EE" w:rsidRDefault="00C578EE" w:rsidP="00C578EE">
      <w:pPr>
        <w:rPr>
          <w:rFonts w:ascii="Arial" w:hAnsi="Arial" w:cs="Arial"/>
        </w:rPr>
      </w:pPr>
      <w:r w:rsidRPr="00C578EE">
        <w:rPr>
          <w:rFonts w:ascii="Arial" w:hAnsi="Arial" w:cs="Arial"/>
        </w:rPr>
        <w:t>1. All transactions must have the card generate the SDAD</w:t>
      </w:r>
      <w:r>
        <w:rPr>
          <w:rFonts w:ascii="Arial" w:hAnsi="Arial" w:cs="Arial"/>
        </w:rPr>
        <w:t xml:space="preserve"> </w:t>
      </w:r>
      <w:r w:rsidRPr="00C578EE">
        <w:rPr>
          <w:rFonts w:ascii="Arial" w:hAnsi="Arial" w:cs="Arial"/>
        </w:rPr>
        <w:t>and the terminal verify it.</w:t>
      </w:r>
    </w:p>
    <w:p w14:paraId="7DFF1DA6" w14:textId="0CB09E5E" w:rsidR="00C578EE" w:rsidRPr="00C578EE" w:rsidRDefault="00C578EE" w:rsidP="00C578EE">
      <w:pPr>
        <w:rPr>
          <w:rFonts w:ascii="Arial" w:hAnsi="Arial" w:cs="Arial"/>
        </w:rPr>
      </w:pPr>
      <w:r w:rsidRPr="00C578EE">
        <w:rPr>
          <w:rFonts w:ascii="Arial" w:hAnsi="Arial" w:cs="Arial"/>
        </w:rPr>
        <w:t>2. The selected AID must be part of the input to the SDAD.</w:t>
      </w:r>
    </w:p>
    <w:p w14:paraId="741A89F2" w14:textId="57012915" w:rsidR="00785205" w:rsidRDefault="009666B3" w:rsidP="009666B3">
      <w:pPr>
        <w:rPr>
          <w:rFonts w:ascii="Arial" w:hAnsi="Arial" w:cs="Arial"/>
        </w:rPr>
      </w:pPr>
      <w:r w:rsidRPr="00614088">
        <w:rPr>
          <w:rFonts w:ascii="Arial" w:hAnsi="Arial" w:cs="Arial"/>
          <w:b/>
          <w:bCs/>
        </w:rPr>
        <w:t>10.</w:t>
      </w:r>
      <w:r w:rsidRPr="009666B3">
        <w:rPr>
          <w:rFonts w:ascii="Arial" w:hAnsi="Arial" w:cs="Arial"/>
        </w:rPr>
        <w:t xml:space="preserve"> Do you agree with the authors on whether the countermeasures are enough? Please</w:t>
      </w:r>
      <w:r>
        <w:rPr>
          <w:rFonts w:ascii="Arial" w:hAnsi="Arial" w:cs="Arial"/>
        </w:rPr>
        <w:t xml:space="preserve"> </w:t>
      </w:r>
      <w:r w:rsidRPr="009666B3">
        <w:rPr>
          <w:rFonts w:ascii="Arial" w:hAnsi="Arial" w:cs="Arial"/>
        </w:rPr>
        <w:t>explain</w:t>
      </w:r>
      <w:r>
        <w:rPr>
          <w:rFonts w:ascii="Arial" w:hAnsi="Arial" w:cs="Arial"/>
        </w:rPr>
        <w:t xml:space="preserve"> </w:t>
      </w:r>
      <w:r w:rsidRPr="009666B3">
        <w:rPr>
          <w:rFonts w:ascii="Arial" w:hAnsi="Arial" w:cs="Arial"/>
        </w:rPr>
        <w:t>why.</w:t>
      </w:r>
    </w:p>
    <w:p w14:paraId="6291E225" w14:textId="515BC182" w:rsidR="00863F7D" w:rsidRPr="0001362F" w:rsidRDefault="00863F7D" w:rsidP="009666B3">
      <w:pPr>
        <w:rPr>
          <w:rFonts w:ascii="Arial" w:hAnsi="Arial" w:cs="Arial"/>
        </w:rPr>
      </w:pPr>
      <w:r w:rsidRPr="00614088">
        <w:rPr>
          <w:rFonts w:ascii="Arial" w:hAnsi="Arial" w:cs="Arial"/>
          <w:b/>
          <w:bCs/>
        </w:rPr>
        <w:t>A.</w:t>
      </w:r>
      <w:r w:rsidR="00614088" w:rsidRPr="00614088">
        <w:rPr>
          <w:rFonts w:ascii="Arial" w:hAnsi="Arial" w:cs="Arial"/>
          <w:b/>
          <w:bCs/>
        </w:rPr>
        <w:t xml:space="preserve"> </w:t>
      </w:r>
      <w:r w:rsidR="0001362F">
        <w:rPr>
          <w:rFonts w:ascii="Arial" w:hAnsi="Arial" w:cs="Arial"/>
        </w:rPr>
        <w:t>I agree with the authors that the countermeasures are enough even though one of them is a costly case for the card issuers, but it will safeguard their customers from attacks. The authors have verified their countermeasures and based on the attacks that they have carried out it would suffice to say that they are confident in their provided solution. As an add-on, it is always good to perform verifications at every stage possible where the performance is not hindered.</w:t>
      </w:r>
    </w:p>
    <w:sectPr w:rsidR="00863F7D" w:rsidRPr="0001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CE"/>
    <w:rsid w:val="0001362F"/>
    <w:rsid w:val="00046B40"/>
    <w:rsid w:val="00167DAF"/>
    <w:rsid w:val="002E6AAA"/>
    <w:rsid w:val="003039DD"/>
    <w:rsid w:val="00340B74"/>
    <w:rsid w:val="00362F2E"/>
    <w:rsid w:val="00372278"/>
    <w:rsid w:val="00392A7F"/>
    <w:rsid w:val="004005E5"/>
    <w:rsid w:val="00477079"/>
    <w:rsid w:val="00487FCE"/>
    <w:rsid w:val="00536765"/>
    <w:rsid w:val="00581133"/>
    <w:rsid w:val="005F60D8"/>
    <w:rsid w:val="00614088"/>
    <w:rsid w:val="00620DE6"/>
    <w:rsid w:val="00645D96"/>
    <w:rsid w:val="0070603A"/>
    <w:rsid w:val="00785205"/>
    <w:rsid w:val="00863F7D"/>
    <w:rsid w:val="0088122E"/>
    <w:rsid w:val="009666B3"/>
    <w:rsid w:val="009713D5"/>
    <w:rsid w:val="009D6D6B"/>
    <w:rsid w:val="00A22B80"/>
    <w:rsid w:val="00C578EE"/>
    <w:rsid w:val="00C764C8"/>
    <w:rsid w:val="00CE38A0"/>
    <w:rsid w:val="00D05433"/>
    <w:rsid w:val="00DE18CD"/>
    <w:rsid w:val="00DF1F21"/>
    <w:rsid w:val="00E012A6"/>
    <w:rsid w:val="00E16FAF"/>
    <w:rsid w:val="00E22E3B"/>
    <w:rsid w:val="00FA6314"/>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179"/>
  <w15:chartTrackingRefBased/>
  <w15:docId w15:val="{A6549807-4676-4AE9-8EB4-986B806E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64C8"/>
    <w:pPr>
      <w:ind w:left="720"/>
      <w:contextualSpacing/>
    </w:pPr>
  </w:style>
  <w:style w:type="character" w:styleId="Hyperlink">
    <w:name w:val="Hyperlink"/>
    <w:basedOn w:val="DefaultParagraphFont"/>
    <w:uiPriority w:val="99"/>
    <w:unhideWhenUsed/>
    <w:rsid w:val="00620DE6"/>
    <w:rPr>
      <w:color w:val="0563C1" w:themeColor="hyperlink"/>
      <w:u w:val="single"/>
    </w:rPr>
  </w:style>
  <w:style w:type="character" w:styleId="UnresolvedMention">
    <w:name w:val="Unresolved Mention"/>
    <w:basedOn w:val="DefaultParagraphFont"/>
    <w:uiPriority w:val="99"/>
    <w:semiHidden/>
    <w:unhideWhenUsed/>
    <w:rsid w:val="00620DE6"/>
    <w:rPr>
      <w:color w:val="605E5C"/>
      <w:shd w:val="clear" w:color="auto" w:fill="E1DFDD"/>
    </w:rPr>
  </w:style>
  <w:style w:type="table" w:styleId="TableGrid">
    <w:name w:val="Table Grid"/>
    <w:basedOn w:val="TableNormal"/>
    <w:uiPriority w:val="39"/>
    <w:rsid w:val="00645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amib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Ibrahim</cp:lastModifiedBy>
  <cp:revision>28</cp:revision>
  <dcterms:created xsi:type="dcterms:W3CDTF">2021-09-19T14:29:00Z</dcterms:created>
  <dcterms:modified xsi:type="dcterms:W3CDTF">2021-10-05T23:31:00Z</dcterms:modified>
</cp:coreProperties>
</file>