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Name: Imran khan. 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Reg no. Csu-s17-019. 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bookmarkStart w:colFirst="0" w:colLast="0" w:name="_pb0oejfb5zvs" w:id="2"/>
      <w:bookmarkEnd w:id="2"/>
      <w:r w:rsidDel="00000000" w:rsidR="00000000" w:rsidRPr="00000000">
        <w:rPr>
          <w:b w:val="1"/>
          <w:rtl w:val="0"/>
        </w:rPr>
        <w:t xml:space="preserve">Lab#01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bookmarkStart w:colFirst="0" w:colLast="0" w:name="_1fob9te" w:id="3"/>
      <w:bookmarkEnd w:id="3"/>
      <w:r w:rsidDel="00000000" w:rsidR="00000000" w:rsidRPr="00000000">
        <w:rPr>
          <w:b w:val="1"/>
          <w:rtl w:val="0"/>
        </w:rPr>
        <w:t xml:space="preserve">Github: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bookmarkStart w:colFirst="0" w:colLast="0" w:name="_3znysh7" w:id="4"/>
      <w:bookmarkEnd w:id="4"/>
      <w:r w:rsidDel="00000000" w:rsidR="00000000" w:rsidRPr="00000000">
        <w:rPr>
          <w:b w:val="1"/>
          <w:rtl w:val="0"/>
        </w:rPr>
        <w:t xml:space="preserve">                                                     TASK 1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float lenght,width,height,area,volume;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cout&lt;&lt;"enter lenght";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cin&gt;&gt;lenght;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cout&lt;&lt;"enter width";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cin&gt;&gt;width;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cout&lt;&lt;"enter height";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cin&gt;&gt;height;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area=lenght*width;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cout&lt;&lt;"area is :"&lt;&lt;area&lt;&lt;endl;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volume=height*width*lenght;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cout&lt;&lt;"volume is :"&lt;&lt;volume&lt;&lt;endl;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TASK 2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char choice;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float a,b;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cout&lt;&lt;"enter the operater: "&lt;&lt;endl;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cin&gt;&gt;choice;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cout&lt;&lt;"enter the value a:";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cin&gt;&gt;a;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cout&lt;&lt;"enter the value b:";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cin&gt;&gt;b;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switch(choice)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case'+':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cout&lt;&lt;a&lt;&lt;"+"&lt;&lt;b&lt;&lt;"="&lt;&lt;a+b&lt;&lt;endl;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case'/':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cout&lt;&lt;a&lt;&lt;"/"&lt;&lt;b&lt;&lt;"="&lt;&lt;a/b&lt;&lt;endl;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case'-':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cout&lt;&lt;a&lt;&lt;"-"&lt;&lt;b&lt;&lt;"="&lt;&lt;a-b&lt;&lt;endl;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case'*':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cout&lt;&lt;a&lt;&lt;"*"&lt;&lt;b&lt;&lt;"="&lt;&lt;a*b&lt;&lt;endl;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TASK 3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no,ent,sum=0;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cout&lt;&lt;"how many number do you want to some:"&lt;&lt;endl;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 xml:space="preserve">cin&gt;&gt;no;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cout&lt;&lt;"Enter" &lt;&lt;no&lt;&lt; "number:"&lt;&lt;endl;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 xml:space="preserve">for(int i=1;i&lt;=no;i++)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cin&gt;&gt;ent;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sum=sum+ent;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cout&lt;&lt;"sum is"&lt;&lt;sum;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TASK 4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ab/>
        <w:t xml:space="preserve">char ch[5];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ab/>
        <w:t xml:space="preserve">for(int i=0;i&lt;5;i++)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cout&lt;&lt;"Enter the character in uppercase:";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cin&gt;&gt;ch[i];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ab/>
        <w:t xml:space="preserve">for(int i=0;i&lt;5;i++)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ch[i]=ch[i]+32;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cout&lt;&lt;"Enter the character in lowercase:"&lt;&lt;ch;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TASK 5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a,b,c,greatest;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cout&lt;&lt;"Enter 3 number to compare:"&lt;&lt;endl;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ab/>
        <w:t xml:space="preserve">cin&gt;&gt;a;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ab/>
        <w:t xml:space="preserve">cin&gt;&gt;b;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ab/>
        <w:t xml:space="preserve">cin&gt;&gt;c;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ab/>
        <w:t xml:space="preserve">greatest=a;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ab/>
        <w:t xml:space="preserve">if(b&gt;greatest)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ab/>
        <w:t xml:space="preserve">greatest=b;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ab/>
        <w:t xml:space="preserve">if(a&gt;greatest)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ab/>
        <w:t xml:space="preserve">greatest=a;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ab/>
        <w:t xml:space="preserve">if(c&gt;greatest)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ab/>
        <w:t xml:space="preserve">greatest=c;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cout&lt;&lt;"greatest is:"&lt;&lt;greatest&lt;&lt;endl;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TASK 6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ab/>
        <w:t xml:space="preserve">for(int i=1;i&lt;=5;i++)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j=1;j&lt;=i;j++)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cout&lt;&lt;j;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cout&lt;&lt;endl;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