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6BA9" w14:textId="59220084" w:rsidR="00DD6780" w:rsidRPr="00BC78B7" w:rsidRDefault="00BC78B7" w:rsidP="00BC78B7">
      <w:pPr>
        <w:bidi/>
        <w:jc w:val="center"/>
        <w:rPr>
          <w:rFonts w:asciiTheme="minorBidi" w:hAnsiTheme="minorBidi"/>
          <w:sz w:val="68"/>
          <w:szCs w:val="68"/>
          <w:rtl/>
          <w:lang w:bidi="fa-IR"/>
        </w:rPr>
      </w:pPr>
      <w:r w:rsidRPr="00BC78B7">
        <w:rPr>
          <w:rFonts w:asciiTheme="minorBidi" w:hAnsiTheme="minorBidi" w:hint="cs"/>
          <w:sz w:val="68"/>
          <w:szCs w:val="68"/>
          <w:rtl/>
          <w:lang w:bidi="fa-IR"/>
        </w:rPr>
        <w:t>سامانه بانک امانات تجهیزات پزشکی</w:t>
      </w:r>
    </w:p>
    <w:p w14:paraId="7BE7E12D" w14:textId="77777777" w:rsidR="00BC78B7" w:rsidRDefault="00BC78B7" w:rsidP="00BC78B7">
      <w:pPr>
        <w:bidi/>
        <w:jc w:val="center"/>
        <w:rPr>
          <w:rFonts w:asciiTheme="minorBidi" w:hAnsiTheme="minorBidi"/>
          <w:sz w:val="52"/>
          <w:szCs w:val="52"/>
          <w:rtl/>
          <w:lang w:bidi="fa-IR"/>
        </w:rPr>
      </w:pPr>
    </w:p>
    <w:p w14:paraId="2085C18A" w14:textId="23E23635" w:rsidR="00BC78B7" w:rsidRPr="00C5633D" w:rsidRDefault="00BC78B7" w:rsidP="00C5633D">
      <w:pPr>
        <w:bidi/>
        <w:spacing w:line="276" w:lineRule="auto"/>
        <w:rPr>
          <w:rFonts w:asciiTheme="minorBidi" w:hAnsiTheme="minorBidi" w:cs="Arial"/>
          <w:sz w:val="36"/>
          <w:szCs w:val="36"/>
          <w:rtl/>
          <w:lang w:bidi="fa-IR"/>
        </w:rPr>
      </w:pPr>
      <w:r w:rsidRPr="00C5633D">
        <w:rPr>
          <w:rFonts w:asciiTheme="minorBidi" w:hAnsiTheme="minorBidi" w:cs="Arial" w:hint="cs"/>
          <w:sz w:val="36"/>
          <w:szCs w:val="36"/>
          <w:rtl/>
          <w:lang w:bidi="fa-IR"/>
        </w:rPr>
        <w:t xml:space="preserve">این سامانه به منظور مدیریت و ثبت امانات تجهیزات پزشکی طراحی شده است، کاربران میتوانند در این سامانه ثبت نام کنند درحواست های خود را برای دریافت تجیزات ثبت کنند. سامانه همچنین امکان تایید دو مرحله ای را فراهم میکند تا مطمئن شود تجهیزات به افراد مجاز تحویل داده میشود. </w:t>
      </w:r>
    </w:p>
    <w:p w14:paraId="503E413E" w14:textId="77777777" w:rsidR="00BC78B7" w:rsidRDefault="00BC78B7" w:rsidP="00BC78B7">
      <w:pPr>
        <w:bidi/>
        <w:rPr>
          <w:rFonts w:asciiTheme="minorBidi" w:hAnsiTheme="minorBidi" w:cs="Arial"/>
          <w:sz w:val="28"/>
          <w:szCs w:val="28"/>
          <w:rtl/>
          <w:lang w:bidi="fa-IR"/>
        </w:rPr>
      </w:pPr>
    </w:p>
    <w:p w14:paraId="339224FB" w14:textId="77777777" w:rsidR="00BC78B7" w:rsidRDefault="00BC78B7" w:rsidP="00BC78B7">
      <w:pPr>
        <w:bidi/>
        <w:rPr>
          <w:rFonts w:asciiTheme="minorBidi" w:hAnsiTheme="minorBidi" w:cs="Arial"/>
          <w:sz w:val="28"/>
          <w:szCs w:val="28"/>
          <w:rtl/>
          <w:lang w:bidi="fa-IR"/>
        </w:rPr>
      </w:pPr>
    </w:p>
    <w:p w14:paraId="3762423C" w14:textId="44015F8D" w:rsidR="00BC78B7" w:rsidRPr="00C5633D" w:rsidRDefault="00BC78B7" w:rsidP="00C5633D">
      <w:pPr>
        <w:bidi/>
        <w:spacing w:line="360" w:lineRule="auto"/>
        <w:rPr>
          <w:rFonts w:asciiTheme="minorBidi" w:hAnsiTheme="minorBidi" w:cs="Arial"/>
          <w:b/>
          <w:bCs/>
          <w:sz w:val="42"/>
          <w:szCs w:val="42"/>
          <w:rtl/>
          <w:lang w:bidi="fa-IR"/>
        </w:rPr>
      </w:pPr>
      <w:r w:rsidRPr="00C5633D">
        <w:rPr>
          <w:rFonts w:asciiTheme="minorBidi" w:hAnsiTheme="minorBidi" w:cs="Arial" w:hint="cs"/>
          <w:b/>
          <w:bCs/>
          <w:sz w:val="42"/>
          <w:szCs w:val="42"/>
          <w:rtl/>
          <w:lang w:bidi="fa-IR"/>
        </w:rPr>
        <w:t>نیاز های کارفرما:</w:t>
      </w:r>
    </w:p>
    <w:p w14:paraId="485EFA53" w14:textId="5D9E34FE" w:rsidR="00BC78B7" w:rsidRPr="00BC78B7" w:rsidRDefault="00BC78B7" w:rsidP="00C5633D">
      <w:pPr>
        <w:pStyle w:val="ListParagraph"/>
        <w:numPr>
          <w:ilvl w:val="0"/>
          <w:numId w:val="1"/>
        </w:numPr>
        <w:bidi/>
        <w:spacing w:line="360" w:lineRule="auto"/>
        <w:rPr>
          <w:rFonts w:asciiTheme="minorBidi" w:hAnsiTheme="minorBidi"/>
          <w:b/>
          <w:bCs/>
          <w:sz w:val="28"/>
          <w:szCs w:val="28"/>
          <w:lang w:bidi="fa-IR"/>
        </w:rPr>
      </w:pPr>
      <w:r w:rsidRPr="00BC78B7">
        <w:rPr>
          <w:rFonts w:asciiTheme="minorBidi" w:hAnsiTheme="minorBidi" w:hint="cs"/>
          <w:b/>
          <w:bCs/>
          <w:sz w:val="28"/>
          <w:szCs w:val="28"/>
          <w:rtl/>
          <w:lang w:bidi="fa-IR"/>
        </w:rPr>
        <w:t>کنترل و مدیریت موثر امانات</w:t>
      </w:r>
    </w:p>
    <w:p w14:paraId="46C46751" w14:textId="27AC0BC4" w:rsidR="00BC78B7" w:rsidRDefault="00BC78B7" w:rsidP="00C5633D">
      <w:pPr>
        <w:pStyle w:val="ListParagraph"/>
        <w:bidi/>
        <w:spacing w:line="360" w:lineRule="auto"/>
        <w:rPr>
          <w:rFonts w:asciiTheme="minorBidi" w:hAnsiTheme="minorBidi"/>
          <w:sz w:val="28"/>
          <w:szCs w:val="28"/>
          <w:rtl/>
          <w:lang w:bidi="fa-IR"/>
        </w:rPr>
      </w:pPr>
      <w:r>
        <w:rPr>
          <w:rFonts w:asciiTheme="minorBidi" w:hAnsiTheme="minorBidi" w:hint="cs"/>
          <w:sz w:val="28"/>
          <w:szCs w:val="28"/>
          <w:rtl/>
          <w:lang w:bidi="fa-IR"/>
        </w:rPr>
        <w:t>سامانه امکان کنترل دقیق و مدیریت تجهیزات ائم از محل کنونی و سلامت تجهیزات را داراست.</w:t>
      </w:r>
    </w:p>
    <w:p w14:paraId="43FE3A80" w14:textId="77777777" w:rsidR="00BC78B7" w:rsidRPr="00BC78B7" w:rsidRDefault="00BC78B7" w:rsidP="00C5633D">
      <w:pPr>
        <w:pStyle w:val="ListParagraph"/>
        <w:numPr>
          <w:ilvl w:val="0"/>
          <w:numId w:val="1"/>
        </w:numPr>
        <w:bidi/>
        <w:spacing w:line="360" w:lineRule="auto"/>
        <w:rPr>
          <w:rFonts w:asciiTheme="minorBidi" w:hAnsiTheme="minorBidi"/>
          <w:b/>
          <w:bCs/>
          <w:sz w:val="28"/>
          <w:szCs w:val="28"/>
          <w:lang w:bidi="fa-IR"/>
        </w:rPr>
      </w:pPr>
      <w:r>
        <w:rPr>
          <w:rFonts w:asciiTheme="minorBidi" w:hAnsiTheme="minorBidi" w:hint="cs"/>
          <w:b/>
          <w:bCs/>
          <w:sz w:val="28"/>
          <w:szCs w:val="28"/>
          <w:rtl/>
          <w:lang w:bidi="fa-IR"/>
        </w:rPr>
        <w:t>تسهیل فرایند بازگرداندن امانات</w:t>
      </w:r>
    </w:p>
    <w:p w14:paraId="15E6D9C0" w14:textId="77777777" w:rsidR="00C5633D" w:rsidRDefault="00BC78B7" w:rsidP="00C5633D">
      <w:pPr>
        <w:pStyle w:val="ListParagraph"/>
        <w:bidi/>
        <w:spacing w:line="360" w:lineRule="auto"/>
        <w:rPr>
          <w:rFonts w:asciiTheme="minorBidi" w:hAnsiTheme="minorBidi"/>
          <w:sz w:val="28"/>
          <w:szCs w:val="28"/>
          <w:rtl/>
          <w:lang w:bidi="fa-IR"/>
        </w:rPr>
      </w:pPr>
      <w:r>
        <w:rPr>
          <w:rFonts w:asciiTheme="minorBidi" w:hAnsiTheme="minorBidi" w:hint="cs"/>
          <w:sz w:val="28"/>
          <w:szCs w:val="28"/>
          <w:rtl/>
          <w:lang w:bidi="fa-IR"/>
        </w:rPr>
        <w:t>سامانه با ارائه امکانات جامع ثبت درخواست ها و پیگیری و</w:t>
      </w:r>
      <w:r w:rsidR="00C5633D">
        <w:rPr>
          <w:rFonts w:asciiTheme="minorBidi" w:hAnsiTheme="minorBidi" w:hint="cs"/>
          <w:sz w:val="28"/>
          <w:szCs w:val="28"/>
          <w:rtl/>
          <w:lang w:bidi="fa-IR"/>
        </w:rPr>
        <w:t>ضعیت تحویل و بازگشت امانات فرایند را برای کاربران تسهیل میکند.</w:t>
      </w:r>
    </w:p>
    <w:p w14:paraId="61C642F3" w14:textId="77777777" w:rsidR="00C5633D" w:rsidRPr="00C5633D" w:rsidRDefault="00C5633D" w:rsidP="00C5633D">
      <w:pPr>
        <w:pStyle w:val="ListParagraph"/>
        <w:numPr>
          <w:ilvl w:val="0"/>
          <w:numId w:val="1"/>
        </w:numPr>
        <w:bidi/>
        <w:spacing w:line="360" w:lineRule="auto"/>
        <w:rPr>
          <w:rFonts w:asciiTheme="minorBidi" w:hAnsiTheme="minorBidi"/>
          <w:b/>
          <w:bCs/>
          <w:sz w:val="28"/>
          <w:szCs w:val="28"/>
          <w:lang w:bidi="fa-IR"/>
        </w:rPr>
      </w:pPr>
      <w:r>
        <w:rPr>
          <w:rFonts w:asciiTheme="minorBidi" w:hAnsiTheme="minorBidi" w:hint="cs"/>
          <w:b/>
          <w:bCs/>
          <w:sz w:val="28"/>
          <w:szCs w:val="28"/>
          <w:rtl/>
          <w:lang w:bidi="fa-IR"/>
        </w:rPr>
        <w:t>افزایش پاسخگویی و شفافیت</w:t>
      </w:r>
    </w:p>
    <w:p w14:paraId="61D00D19" w14:textId="77777777" w:rsidR="00295FF7" w:rsidRDefault="00C5633D" w:rsidP="00C5633D">
      <w:pPr>
        <w:bidi/>
        <w:spacing w:line="360" w:lineRule="auto"/>
        <w:ind w:left="720"/>
        <w:rPr>
          <w:rFonts w:asciiTheme="minorBidi" w:hAnsiTheme="minorBidi"/>
          <w:sz w:val="28"/>
          <w:szCs w:val="28"/>
          <w:rtl/>
          <w:lang w:bidi="fa-IR"/>
        </w:rPr>
      </w:pPr>
      <w:r>
        <w:rPr>
          <w:rFonts w:asciiTheme="minorBidi" w:hAnsiTheme="minorBidi" w:hint="cs"/>
          <w:sz w:val="28"/>
          <w:szCs w:val="28"/>
          <w:rtl/>
          <w:lang w:bidi="fa-IR"/>
        </w:rPr>
        <w:t>ردیابی کامل جابجایی های امانات و امکان گزارش گیری دقیق از فعالیت ها سطح پاسخگویی و شفافیت را افزایش میدهد.</w:t>
      </w:r>
    </w:p>
    <w:p w14:paraId="6999564C" w14:textId="1297BA3A" w:rsidR="00295FF7" w:rsidRDefault="00C5633D" w:rsidP="00295FF7">
      <w:pPr>
        <w:bidi/>
        <w:spacing w:line="360" w:lineRule="auto"/>
        <w:ind w:left="720"/>
        <w:rPr>
          <w:rFonts w:asciiTheme="minorBidi" w:hAnsiTheme="minorBidi"/>
          <w:sz w:val="28"/>
          <w:szCs w:val="28"/>
          <w:rtl/>
          <w:lang w:bidi="fa-IR"/>
        </w:rPr>
      </w:pPr>
      <w:r w:rsidRPr="00C5633D">
        <w:rPr>
          <w:rFonts w:asciiTheme="minorBidi" w:hAnsiTheme="minorBidi"/>
          <w:sz w:val="28"/>
          <w:szCs w:val="28"/>
          <w:rtl/>
          <w:lang w:bidi="fa-IR"/>
        </w:rPr>
        <w:tab/>
      </w:r>
    </w:p>
    <w:p w14:paraId="1D2B8E61" w14:textId="6D6C4DEB" w:rsidR="00BC78B7" w:rsidRDefault="00295FF7" w:rsidP="00295FF7">
      <w:pPr>
        <w:bidi/>
        <w:spacing w:line="360" w:lineRule="auto"/>
        <w:ind w:left="720"/>
        <w:rPr>
          <w:rFonts w:asciiTheme="minorBidi" w:hAnsiTheme="minorBidi"/>
          <w:sz w:val="28"/>
          <w:szCs w:val="28"/>
          <w:rtl/>
          <w:lang w:bidi="fa-IR"/>
        </w:rPr>
      </w:pPr>
      <w:r>
        <w:rPr>
          <w:rFonts w:asciiTheme="minorBidi" w:hAnsiTheme="minorBidi" w:hint="cs"/>
          <w:sz w:val="28"/>
          <w:szCs w:val="28"/>
          <w:rtl/>
          <w:lang w:bidi="fa-IR"/>
        </w:rPr>
        <w:t>نیازمندی ها:</w:t>
      </w:r>
      <w:r>
        <w:rPr>
          <w:rFonts w:asciiTheme="minorBidi" w:hAnsiTheme="minorBidi" w:hint="cs"/>
          <w:b/>
          <w:bCs/>
          <w:sz w:val="28"/>
          <w:szCs w:val="28"/>
          <w:rtl/>
          <w:lang w:bidi="fa-IR"/>
        </w:rPr>
        <w:t xml:space="preserve"> </w:t>
      </w:r>
    </w:p>
    <w:p w14:paraId="732006D6" w14:textId="37033D1B" w:rsidR="00295FF7" w:rsidRDefault="00295FF7" w:rsidP="00295FF7">
      <w:pPr>
        <w:bidi/>
        <w:spacing w:line="360" w:lineRule="auto"/>
        <w:ind w:left="720"/>
        <w:rPr>
          <w:rFonts w:asciiTheme="minorBidi" w:hAnsiTheme="minorBidi"/>
          <w:sz w:val="28"/>
          <w:szCs w:val="28"/>
          <w:rtl/>
          <w:lang w:bidi="fa-IR"/>
        </w:rPr>
      </w:pPr>
      <w:r>
        <w:rPr>
          <w:rFonts w:asciiTheme="minorBidi" w:hAnsiTheme="minorBidi" w:hint="cs"/>
          <w:sz w:val="28"/>
          <w:szCs w:val="28"/>
          <w:rtl/>
          <w:lang w:bidi="fa-IR"/>
        </w:rPr>
        <w:t>کاربران: ورود- ثبت نام- احراز شماره موبایل و ثبت احوال- احراز نشانی- ثبت و پیگیری امانات</w:t>
      </w:r>
    </w:p>
    <w:p w14:paraId="0B2B445C" w14:textId="4A905E97" w:rsidR="00295FF7" w:rsidRPr="00295FF7" w:rsidRDefault="00295FF7" w:rsidP="00295FF7">
      <w:pPr>
        <w:bidi/>
        <w:spacing w:line="360" w:lineRule="auto"/>
        <w:ind w:left="720"/>
        <w:rPr>
          <w:rFonts w:asciiTheme="minorBidi" w:hAnsiTheme="minorBidi"/>
          <w:sz w:val="28"/>
          <w:szCs w:val="28"/>
          <w:rtl/>
          <w:lang w:bidi="fa-IR"/>
        </w:rPr>
      </w:pPr>
      <w:r>
        <w:rPr>
          <w:rFonts w:asciiTheme="minorBidi" w:hAnsiTheme="minorBidi" w:hint="cs"/>
          <w:sz w:val="28"/>
          <w:szCs w:val="28"/>
          <w:rtl/>
          <w:lang w:bidi="fa-IR"/>
        </w:rPr>
        <w:t>اپراتور: ثبت امانت دستی برای کاربران- بررسی امانات کاربران- احراز کاربر- گزارش گیری</w:t>
      </w:r>
    </w:p>
    <w:sectPr w:rsidR="00295FF7" w:rsidRPr="0029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4080F"/>
    <w:multiLevelType w:val="hybridMultilevel"/>
    <w:tmpl w:val="84C60CE8"/>
    <w:lvl w:ilvl="0" w:tplc="0464B14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61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B7"/>
    <w:rsid w:val="00295FF7"/>
    <w:rsid w:val="00900709"/>
    <w:rsid w:val="00B84B88"/>
    <w:rsid w:val="00BC78B7"/>
    <w:rsid w:val="00C5633D"/>
    <w:rsid w:val="00DD6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2622"/>
  <w15:chartTrackingRefBased/>
  <w15:docId w15:val="{33D95ADD-3D00-4A15-ADF6-4A178C82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rezayi</dc:creator>
  <cp:keywords/>
  <dc:description/>
  <cp:lastModifiedBy>ali rezayi</cp:lastModifiedBy>
  <cp:revision>2</cp:revision>
  <dcterms:created xsi:type="dcterms:W3CDTF">2024-06-22T20:21:00Z</dcterms:created>
  <dcterms:modified xsi:type="dcterms:W3CDTF">2024-06-22T20:40:00Z</dcterms:modified>
</cp:coreProperties>
</file>