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Helvetica" w:eastAsia="Helvetica" w:cs="Helvetica" w:asciiTheme="minorAscii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hAnsi="Helvetica" w:eastAsia="Helvetica" w:cs="Helvetica" w:asciiTheme="minorAscii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 xml:space="preserve">   </w:t>
      </w:r>
    </w:p>
    <w:p>
      <w:pPr>
        <w:rPr>
          <w:rFonts w:hAnsi="Helvetica" w:eastAsia="Helvetica" w:cs="Helvetica" w:asciiTheme="minorAscii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13" w:lineRule="atLeast"/>
        <w:ind w:left="0" w:right="0" w:firstLine="2319" w:firstLineChars="1100"/>
        <w:rPr>
          <w:rFonts w:hint="default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</w:pPr>
      <w:r>
        <w:rPr>
          <w:rFonts w:hint="default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  <w:drawing>
          <wp:inline distT="0" distB="0" distL="114300" distR="114300">
            <wp:extent cx="2626360" cy="641985"/>
            <wp:effectExtent l="0" t="0" r="10160" b="13335"/>
            <wp:docPr id="1" name="Picture 1" descr="logo-col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color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13" w:lineRule="atLeast"/>
        <w:ind w:right="0" w:firstLine="3373" w:firstLineChars="1600"/>
        <w:rPr>
          <w:rFonts w:hint="default"/>
          <w:color w:val="0000FF"/>
          <w:sz w:val="21"/>
          <w:szCs w:val="21"/>
          <w:lang w:val="en-IN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Assignment </w:t>
      </w:r>
      <w:r>
        <w:rPr>
          <w:rFonts w:hint="default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  <w:t>4(a)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3" w:lineRule="atLeast"/>
        <w:ind w:right="0" w:firstLine="2521" w:firstLineChars="12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  <w:t xml:space="preserve">Artificial Intellingence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1"/>
          <w:szCs w:val="21"/>
          <w:shd w:val="clear" w:fill="FFFFFF"/>
          <w:lang w:val="en-IN"/>
        </w:rPr>
        <w:t>(Prolog)</w:t>
      </w:r>
    </w:p>
    <w:p>
      <w:pP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  <w:t>Name- AMIT KUMAR</w:t>
      </w:r>
    </w:p>
    <w:p>
      <w:pP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  <w:t>Roll no.-137</w:t>
      </w:r>
    </w:p>
    <w:p>
      <w:pP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  <w:t>PRN- 0120180479</w:t>
      </w:r>
    </w:p>
    <w:p>
      <w:pP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caps w:val="0"/>
          <w:color w:val="203864" w:themeColor="accent5" w:themeShade="80"/>
          <w:spacing w:val="0"/>
          <w:sz w:val="21"/>
          <w:szCs w:val="21"/>
          <w:shd w:val="clear" w:fill="FFFFFF"/>
          <w:lang w:val="en-IN"/>
        </w:rPr>
        <w:t xml:space="preserve">PS:- </w:t>
      </w:r>
      <w:r>
        <w:rPr>
          <w:rFonts w:ascii="Helvetica" w:hAnsi="Helvetica" w:eastAsia="Helvetica" w:cs="Helvetica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</w:rPr>
        <w:t>Build Fact, Rule, goal for family relationships and arithmetic operations using Prolog.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>F</w:t>
      </w:r>
      <w:r>
        <w:rPr>
          <w:rFonts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amily relationships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operations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 xml:space="preserve"> :</w:t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  <w:drawing>
          <wp:inline distT="0" distB="0" distL="114300" distR="114300">
            <wp:extent cx="5781040" cy="3788410"/>
            <wp:effectExtent l="0" t="0" r="10160" b="6350"/>
            <wp:docPr id="2" name="Picture 2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444444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ascii="Helvetica" w:hAnsi="Helvetica" w:eastAsia="Helvetica" w:cs="Helvetica"/>
          <w:i w:val="0"/>
          <w:caps w:val="0"/>
          <w:color w:val="444444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Malgun Gothic" w:hAnsi="Malgun Gothic" w:eastAsia="Malgun Gothic" w:cs="Malgun Gothic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>A</w:t>
      </w:r>
      <w:r>
        <w:rPr>
          <w:rFonts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rithmetic operations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Malgun Gothic" w:hAnsi="Malgun Gothic" w:eastAsia="Malgun Gothic" w:cs="Malgun Gothic"/>
          <w:b/>
          <w:bCs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IN"/>
          <w14:textFill>
            <w14:solidFill>
              <w14:schemeClr w14:val="accent6"/>
            </w14:solidFill>
          </w14:textFill>
        </w:rPr>
        <w:t>:-</w:t>
      </w: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6690" cy="3534410"/>
            <wp:effectExtent l="0" t="0" r="6350" b="1270"/>
            <wp:docPr id="9" name="Picture 9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="44" w:leftChars="0"/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Malgun Gothic" w:hAnsi="Malgun Gothic" w:eastAsia="Malgun Gothic" w:cs="Malgun Gothic"/>
          <w:b/>
          <w:bCs/>
          <w:i w:val="0"/>
          <w:caps w:val="0"/>
          <w:color w:val="FF0000"/>
          <w:spacing w:val="0"/>
          <w:sz w:val="22"/>
          <w:szCs w:val="22"/>
          <w:shd w:val="clear" w:fill="FFFFFF"/>
          <w:lang w:val="en-IN"/>
        </w:rPr>
        <w:t xml:space="preserve">    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7F96"/>
    <w:rsid w:val="099B7F96"/>
    <w:rsid w:val="13AF76AB"/>
    <w:rsid w:val="2F730BA8"/>
    <w:rsid w:val="530A4AE6"/>
    <w:rsid w:val="731F2C86"/>
    <w:rsid w:val="744314BD"/>
    <w:rsid w:val="7492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2020-06-15T13:05:00Z</dcterms:created>
  <dc:creator>__omit</dc:creator>
  <cp:lastModifiedBy>__omit</cp:lastModifiedBy>
  <dcterms:modified xsi:type="dcterms:W3CDTF">2020-08-04T17:16:27Z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