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7620" w:type="dxa"/>
        <w:tblLook w:val="04A0" w:firstRow="1" w:lastRow="0" w:firstColumn="1" w:lastColumn="0" w:noHBand="0" w:noVBand="1"/>
      </w:tblPr>
      <w:tblGrid>
        <w:gridCol w:w="27620"/>
      </w:tblGrid>
      <w:tr w:rsidR="00965D62" w:rsidRPr="00965D62" w:rsidTr="00965D62">
        <w:trPr>
          <w:trHeight w:val="288"/>
        </w:trPr>
        <w:tc>
          <w:tcPr>
            <w:tcW w:w="2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5D62" w:rsidRPr="00965D62" w:rsidRDefault="00965D62" w:rsidP="008A7A9D">
            <w:pPr>
              <w:pStyle w:val="ListParagraph"/>
              <w:numPr>
                <w:ilvl w:val="0"/>
                <w:numId w:val="1"/>
              </w:numPr>
              <w:tabs>
                <w:tab w:val="left" w:pos="10644"/>
              </w:tabs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965D62">
              <w:rPr>
                <w:rFonts w:ascii="Calibri" w:eastAsia="Times New Roman" w:hAnsi="Calibri" w:cs="Calibri"/>
                <w:color w:val="000000"/>
              </w:rPr>
              <w:t>What are three conclusions we can make about Kickstarter campaigns given the provided data?</w:t>
            </w:r>
          </w:p>
          <w:p w:rsidR="00965D62" w:rsidRPr="00965D62" w:rsidRDefault="00965D62" w:rsidP="008A7A9D">
            <w:pPr>
              <w:pStyle w:val="ListParagraph"/>
              <w:numPr>
                <w:ilvl w:val="0"/>
                <w:numId w:val="2"/>
              </w:numPr>
              <w:tabs>
                <w:tab w:val="left" w:pos="10644"/>
              </w:tabs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65D62" w:rsidRPr="00965D62" w:rsidTr="00965D62">
        <w:trPr>
          <w:trHeight w:val="288"/>
        </w:trPr>
        <w:tc>
          <w:tcPr>
            <w:tcW w:w="2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5D62" w:rsidRPr="008A7A9D" w:rsidRDefault="00965D62" w:rsidP="008A7A9D">
            <w:pPr>
              <w:tabs>
                <w:tab w:val="left" w:pos="10644"/>
              </w:tabs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  <w:p w:rsidR="00965D62" w:rsidRPr="00965D62" w:rsidRDefault="00965D62" w:rsidP="008A7A9D">
            <w:pPr>
              <w:pStyle w:val="ListParagraph"/>
              <w:numPr>
                <w:ilvl w:val="0"/>
                <w:numId w:val="3"/>
              </w:numPr>
              <w:tabs>
                <w:tab w:val="left" w:pos="10644"/>
              </w:tabs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Because we are unsure of the population that we are sampling, we can’t be certain that of the sample size that</w:t>
            </w:r>
          </w:p>
        </w:tc>
      </w:tr>
      <w:tr w:rsidR="00965D62" w:rsidRPr="00965D62" w:rsidTr="00965D62">
        <w:trPr>
          <w:trHeight w:val="288"/>
        </w:trPr>
        <w:tc>
          <w:tcPr>
            <w:tcW w:w="2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5D62" w:rsidRPr="00965D62" w:rsidRDefault="00965D62" w:rsidP="008A7A9D">
            <w:pPr>
              <w:tabs>
                <w:tab w:val="left" w:pos="10644"/>
              </w:tabs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7A9D" w:rsidRPr="008A7A9D" w:rsidTr="008A7A9D">
        <w:trPr>
          <w:trHeight w:val="288"/>
        </w:trPr>
        <w:tc>
          <w:tcPr>
            <w:tcW w:w="2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A7A9D" w:rsidRPr="008A7A9D" w:rsidRDefault="008A7A9D" w:rsidP="008A7A9D">
            <w:pPr>
              <w:pStyle w:val="ListParagraph"/>
              <w:numPr>
                <w:ilvl w:val="0"/>
                <w:numId w:val="4"/>
              </w:numPr>
              <w:tabs>
                <w:tab w:val="left" w:pos="10644"/>
              </w:tabs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A7A9D">
              <w:rPr>
                <w:rFonts w:ascii="Calibri" w:eastAsia="Times New Roman" w:hAnsi="Calibri" w:cs="Calibri"/>
                <w:color w:val="000000"/>
              </w:rPr>
              <w:t>What are three conclusions we can make about Kickstarter campaigns given the provided data?</w:t>
            </w:r>
          </w:p>
          <w:p w:rsidR="008A7A9D" w:rsidRDefault="008A7A9D" w:rsidP="008A7A9D">
            <w:pPr>
              <w:pStyle w:val="ListParagraph"/>
              <w:numPr>
                <w:ilvl w:val="0"/>
                <w:numId w:val="2"/>
              </w:numPr>
              <w:tabs>
                <w:tab w:val="left" w:pos="10644"/>
              </w:tabs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We can conclude which categories had most success, which is the theater.</w:t>
            </w:r>
          </w:p>
          <w:p w:rsidR="008A7A9D" w:rsidRDefault="008A7A9D" w:rsidP="008A7A9D">
            <w:pPr>
              <w:pStyle w:val="ListParagraph"/>
              <w:numPr>
                <w:ilvl w:val="0"/>
                <w:numId w:val="2"/>
              </w:numPr>
              <w:tabs>
                <w:tab w:val="left" w:pos="10644"/>
              </w:tabs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We can conclude that the food category was the least successful by far.</w:t>
            </w:r>
          </w:p>
          <w:p w:rsidR="008A7A9D" w:rsidRPr="008A7A9D" w:rsidRDefault="008A7A9D" w:rsidP="008A7A9D">
            <w:pPr>
              <w:pStyle w:val="ListParagraph"/>
              <w:numPr>
                <w:ilvl w:val="0"/>
                <w:numId w:val="2"/>
              </w:numPr>
              <w:tabs>
                <w:tab w:val="left" w:pos="10644"/>
              </w:tabs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A7A9D">
              <w:rPr>
                <w:rFonts w:ascii="Calibri" w:eastAsia="Times New Roman" w:hAnsi="Calibri" w:cs="Calibri"/>
                <w:color w:val="000000"/>
              </w:rPr>
              <w:t>We can see that the subcategory “Animation failed totally.</w:t>
            </w:r>
          </w:p>
        </w:tc>
      </w:tr>
      <w:tr w:rsidR="008A7A9D" w:rsidRPr="008A7A9D" w:rsidTr="008A7A9D">
        <w:trPr>
          <w:trHeight w:val="288"/>
        </w:trPr>
        <w:tc>
          <w:tcPr>
            <w:tcW w:w="2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A7A9D" w:rsidRPr="008A7A9D" w:rsidRDefault="008A7A9D" w:rsidP="008A7A9D">
            <w:pPr>
              <w:pStyle w:val="ListParagraph"/>
              <w:numPr>
                <w:ilvl w:val="0"/>
                <w:numId w:val="4"/>
              </w:numPr>
              <w:tabs>
                <w:tab w:val="left" w:pos="10644"/>
              </w:tabs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A7A9D">
              <w:rPr>
                <w:rFonts w:ascii="Calibri" w:eastAsia="Times New Roman" w:hAnsi="Calibri" w:cs="Calibri"/>
                <w:color w:val="000000"/>
              </w:rPr>
              <w:t>What are some of the limitations of this dataset?</w:t>
            </w:r>
          </w:p>
          <w:p w:rsidR="008A7A9D" w:rsidRDefault="008A7A9D" w:rsidP="008A7A9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Because we are unsure of the population that we are sampling, we can’t be certain of the sample </w:t>
            </w:r>
          </w:p>
          <w:p w:rsidR="008A7A9D" w:rsidRPr="008A7A9D" w:rsidRDefault="008A7A9D" w:rsidP="008A7A9D">
            <w:pPr>
              <w:pStyle w:val="ListParagraph"/>
              <w:spacing w:after="0" w:line="240" w:lineRule="auto"/>
              <w:ind w:left="1440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size.</w:t>
            </w:r>
          </w:p>
        </w:tc>
      </w:tr>
      <w:tr w:rsidR="008A7A9D" w:rsidRPr="008A7A9D" w:rsidTr="008A7A9D">
        <w:trPr>
          <w:trHeight w:val="288"/>
        </w:trPr>
        <w:tc>
          <w:tcPr>
            <w:tcW w:w="2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A7A9D" w:rsidRPr="008A7A9D" w:rsidRDefault="008A7A9D" w:rsidP="008A7A9D">
            <w:pPr>
              <w:pStyle w:val="ListParagraph"/>
              <w:numPr>
                <w:ilvl w:val="0"/>
                <w:numId w:val="4"/>
              </w:numPr>
              <w:tabs>
                <w:tab w:val="left" w:pos="10644"/>
              </w:tabs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A7A9D">
              <w:rPr>
                <w:rFonts w:ascii="Calibri" w:eastAsia="Times New Roman" w:hAnsi="Calibri" w:cs="Calibri"/>
                <w:color w:val="000000"/>
              </w:rPr>
              <w:t>What are some other possible tables/graphs that we could create?</w:t>
            </w:r>
          </w:p>
          <w:p w:rsidR="008A7A9D" w:rsidRPr="008A7A9D" w:rsidRDefault="008A7A9D" w:rsidP="008A7A9D">
            <w:pPr>
              <w:pStyle w:val="ListParagraph"/>
              <w:numPr>
                <w:ilvl w:val="0"/>
                <w:numId w:val="5"/>
              </w:numPr>
              <w:tabs>
                <w:tab w:val="left" w:pos="10644"/>
              </w:tabs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Success rate per country or currency.</w:t>
            </w:r>
            <w:bookmarkStart w:id="0" w:name="_GoBack"/>
            <w:bookmarkEnd w:id="0"/>
          </w:p>
        </w:tc>
      </w:tr>
      <w:tr w:rsidR="008A7A9D" w:rsidRPr="008A7A9D" w:rsidTr="008A7A9D">
        <w:trPr>
          <w:trHeight w:val="288"/>
        </w:trPr>
        <w:tc>
          <w:tcPr>
            <w:tcW w:w="2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A7A9D" w:rsidRPr="008A7A9D" w:rsidRDefault="008A7A9D" w:rsidP="008A7A9D">
            <w:pPr>
              <w:tabs>
                <w:tab w:val="left" w:pos="10644"/>
              </w:tabs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F67F2" w:rsidRDefault="008A7A9D"/>
    <w:sectPr w:rsidR="00AF6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960A3"/>
    <w:multiLevelType w:val="hybridMultilevel"/>
    <w:tmpl w:val="399EC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913765"/>
    <w:multiLevelType w:val="hybridMultilevel"/>
    <w:tmpl w:val="BDA86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63692E"/>
    <w:multiLevelType w:val="hybridMultilevel"/>
    <w:tmpl w:val="D3B2E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051A1"/>
    <w:multiLevelType w:val="hybridMultilevel"/>
    <w:tmpl w:val="2CC63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3E2558"/>
    <w:multiLevelType w:val="hybridMultilevel"/>
    <w:tmpl w:val="36E44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62"/>
    <w:rsid w:val="000124FE"/>
    <w:rsid w:val="008A7A9D"/>
    <w:rsid w:val="00965D62"/>
    <w:rsid w:val="00F4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8569"/>
  <w15:chartTrackingRefBased/>
  <w15:docId w15:val="{DA4CCB94-4712-4541-A526-A291D0D9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8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jestonemays@outlook.com</dc:creator>
  <cp:keywords/>
  <dc:description/>
  <cp:lastModifiedBy>jestonemays@outlook.com</cp:lastModifiedBy>
  <cp:revision>1</cp:revision>
  <dcterms:created xsi:type="dcterms:W3CDTF">2019-05-11T13:01:00Z</dcterms:created>
  <dcterms:modified xsi:type="dcterms:W3CDTF">2019-05-11T13:17:00Z</dcterms:modified>
</cp:coreProperties>
</file>