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Transcription</w:t>
      </w:r>
    </w:p>
    <w:p>
      <w:r>
        <w:t>this file contains a sequence of pure tones at various frequencies designed for audio system testing provided by sample files.com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