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8635" w14:textId="77777777" w:rsidR="00141D9E" w:rsidRDefault="00B811FC">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 (PDD)</w:t>
      </w:r>
      <w:r>
        <w:rPr>
          <w:noProof/>
        </w:rPr>
        <w:drawing>
          <wp:anchor distT="114300" distB="114300" distL="114300" distR="114300" simplePos="0" relativeHeight="251658240" behindDoc="0" locked="0" layoutInCell="1" hidden="0" allowOverlap="1" wp14:anchorId="0CA8BD57" wp14:editId="40747764">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64635A5F" w14:textId="3FCD7370" w:rsidR="00141D9E" w:rsidRDefault="00B811FC">
      <w:pPr>
        <w:pStyle w:val="Subtitle"/>
        <w:rPr>
          <w:i/>
          <w:color w:val="F95C3C"/>
          <w:sz w:val="28"/>
          <w:szCs w:val="28"/>
        </w:rPr>
      </w:pPr>
      <w:bookmarkStart w:id="1" w:name="_1wt0j3pwo9rk" w:colFirst="0" w:colLast="0"/>
      <w:bookmarkEnd w:id="1"/>
      <w:r>
        <w:rPr>
          <w:i/>
          <w:color w:val="F95C3C"/>
          <w:sz w:val="28"/>
          <w:szCs w:val="28"/>
        </w:rPr>
        <w:t xml:space="preserve">Process Name: </w:t>
      </w:r>
      <w:r w:rsidR="00D53483">
        <w:rPr>
          <w:i/>
          <w:color w:val="F95C3C"/>
          <w:sz w:val="28"/>
          <w:szCs w:val="28"/>
        </w:rPr>
        <w:t>Send_confirmation</w:t>
      </w:r>
    </w:p>
    <w:p w14:paraId="528ED46A" w14:textId="77777777" w:rsidR="00141D9E" w:rsidRDefault="00B811FC">
      <w:pPr>
        <w:rPr>
          <w:color w:val="02B3E4"/>
        </w:rPr>
      </w:pPr>
      <w:r>
        <w:rPr>
          <w:color w:val="02B3E4"/>
          <w:sz w:val="36"/>
          <w:szCs w:val="36"/>
        </w:rPr>
        <w:t>Table of Contents</w:t>
      </w:r>
    </w:p>
    <w:p w14:paraId="4C77D88C" w14:textId="77777777" w:rsidR="00141D9E" w:rsidRDefault="00141D9E"/>
    <w:sdt>
      <w:sdtPr>
        <w:id w:val="1740599841"/>
        <w:docPartObj>
          <w:docPartGallery w:val="Table of Contents"/>
          <w:docPartUnique/>
        </w:docPartObj>
      </w:sdtPr>
      <w:sdtEndPr/>
      <w:sdtContent>
        <w:p w14:paraId="2CBB5E3C" w14:textId="77777777" w:rsidR="00141D9E" w:rsidRDefault="00B811FC">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2B1AE270" w14:textId="77777777" w:rsidR="00141D9E" w:rsidRDefault="00E11B90">
          <w:pPr>
            <w:tabs>
              <w:tab w:val="right" w:pos="10800"/>
            </w:tabs>
            <w:spacing w:before="60" w:line="240" w:lineRule="auto"/>
            <w:ind w:left="360"/>
            <w:rPr>
              <w:color w:val="000000"/>
            </w:rPr>
          </w:pPr>
          <w:hyperlink w:anchor="_8b0nhjcbe7cw">
            <w:r w:rsidR="00B811FC">
              <w:rPr>
                <w:color w:val="000000"/>
              </w:rPr>
              <w:t>Purpose of the Document</w:t>
            </w:r>
          </w:hyperlink>
          <w:r w:rsidR="00B811FC">
            <w:rPr>
              <w:color w:val="000000"/>
            </w:rPr>
            <w:tab/>
          </w:r>
          <w:r w:rsidR="00B811FC">
            <w:fldChar w:fldCharType="begin"/>
          </w:r>
          <w:r w:rsidR="00B811FC">
            <w:instrText xml:space="preserve"> PAGEREF _8b0nhjcbe7cw \h </w:instrText>
          </w:r>
          <w:r w:rsidR="00B811FC">
            <w:fldChar w:fldCharType="separate"/>
          </w:r>
          <w:r w:rsidR="00B811FC">
            <w:rPr>
              <w:color w:val="000000"/>
            </w:rPr>
            <w:t>1</w:t>
          </w:r>
          <w:r w:rsidR="00B811FC">
            <w:fldChar w:fldCharType="end"/>
          </w:r>
        </w:p>
        <w:p w14:paraId="416DB6D5" w14:textId="77777777" w:rsidR="00141D9E" w:rsidRDefault="00E11B90">
          <w:pPr>
            <w:tabs>
              <w:tab w:val="right" w:pos="10800"/>
            </w:tabs>
            <w:spacing w:before="60" w:line="240" w:lineRule="auto"/>
            <w:ind w:left="360"/>
            <w:rPr>
              <w:color w:val="000000"/>
            </w:rPr>
          </w:pPr>
          <w:hyperlink w:anchor="_soa72miybokv">
            <w:r w:rsidR="00B811FC">
              <w:rPr>
                <w:color w:val="000000"/>
              </w:rPr>
              <w:t>Objectives</w:t>
            </w:r>
          </w:hyperlink>
          <w:r w:rsidR="00B811FC">
            <w:rPr>
              <w:color w:val="000000"/>
            </w:rPr>
            <w:tab/>
          </w:r>
          <w:r w:rsidR="00B811FC">
            <w:fldChar w:fldCharType="begin"/>
          </w:r>
          <w:r w:rsidR="00B811FC">
            <w:instrText xml:space="preserve"> PAGEREF _soa72miybokv \h </w:instrText>
          </w:r>
          <w:r w:rsidR="00B811FC">
            <w:fldChar w:fldCharType="separate"/>
          </w:r>
          <w:r w:rsidR="00B811FC">
            <w:rPr>
              <w:color w:val="000000"/>
            </w:rPr>
            <w:t>1</w:t>
          </w:r>
          <w:r w:rsidR="00B811FC">
            <w:fldChar w:fldCharType="end"/>
          </w:r>
        </w:p>
        <w:p w14:paraId="290BE28C" w14:textId="77777777" w:rsidR="00141D9E" w:rsidRDefault="00E11B90">
          <w:pPr>
            <w:tabs>
              <w:tab w:val="right" w:pos="10800"/>
            </w:tabs>
            <w:spacing w:before="60" w:line="240" w:lineRule="auto"/>
            <w:ind w:left="360"/>
            <w:rPr>
              <w:color w:val="000000"/>
            </w:rPr>
          </w:pPr>
          <w:hyperlink w:anchor="_e5eh7vtp3elw">
            <w:r w:rsidR="00B811FC">
              <w:rPr>
                <w:color w:val="000000"/>
              </w:rPr>
              <w:t>Process Key Contact</w:t>
            </w:r>
          </w:hyperlink>
          <w:r w:rsidR="00B811FC">
            <w:rPr>
              <w:color w:val="000000"/>
            </w:rPr>
            <w:tab/>
          </w:r>
          <w:r w:rsidR="00B811FC">
            <w:fldChar w:fldCharType="begin"/>
          </w:r>
          <w:r w:rsidR="00B811FC">
            <w:instrText xml:space="preserve"> PAGEREF _e5eh7vtp3elw \h </w:instrText>
          </w:r>
          <w:r w:rsidR="00B811FC">
            <w:fldChar w:fldCharType="separate"/>
          </w:r>
          <w:r w:rsidR="00B811FC">
            <w:rPr>
              <w:color w:val="000000"/>
            </w:rPr>
            <w:t>1</w:t>
          </w:r>
          <w:r w:rsidR="00B811FC">
            <w:fldChar w:fldCharType="end"/>
          </w:r>
        </w:p>
        <w:p w14:paraId="47FECE2E" w14:textId="77777777" w:rsidR="00141D9E" w:rsidRDefault="00E11B90">
          <w:pPr>
            <w:tabs>
              <w:tab w:val="right" w:pos="10800"/>
            </w:tabs>
            <w:spacing w:before="60" w:line="240" w:lineRule="auto"/>
            <w:ind w:left="360"/>
            <w:rPr>
              <w:color w:val="000000"/>
            </w:rPr>
          </w:pPr>
          <w:hyperlink w:anchor="_8uc76jjm25ud">
            <w:r w:rsidR="00B811FC">
              <w:rPr>
                <w:color w:val="000000"/>
              </w:rPr>
              <w:t>Minimum Prerequisites for Automation</w:t>
            </w:r>
          </w:hyperlink>
          <w:r w:rsidR="00B811FC">
            <w:rPr>
              <w:color w:val="000000"/>
            </w:rPr>
            <w:tab/>
          </w:r>
          <w:r w:rsidR="00B811FC">
            <w:fldChar w:fldCharType="begin"/>
          </w:r>
          <w:r w:rsidR="00B811FC">
            <w:instrText xml:space="preserve"> PAGEREF _8uc76jjm25ud \h </w:instrText>
          </w:r>
          <w:r w:rsidR="00B811FC">
            <w:fldChar w:fldCharType="separate"/>
          </w:r>
          <w:r w:rsidR="00B811FC">
            <w:rPr>
              <w:color w:val="000000"/>
            </w:rPr>
            <w:t>1</w:t>
          </w:r>
          <w:r w:rsidR="00B811FC">
            <w:fldChar w:fldCharType="end"/>
          </w:r>
        </w:p>
        <w:p w14:paraId="153892D4" w14:textId="77777777" w:rsidR="00141D9E" w:rsidRDefault="00E11B90">
          <w:pPr>
            <w:tabs>
              <w:tab w:val="right" w:pos="10800"/>
            </w:tabs>
            <w:spacing w:before="200" w:line="240" w:lineRule="auto"/>
            <w:rPr>
              <w:b/>
              <w:color w:val="000000"/>
            </w:rPr>
          </w:pPr>
          <w:hyperlink w:anchor="_mdr6kpc5a5r5">
            <w:r w:rsidR="00B811FC">
              <w:rPr>
                <w:b/>
                <w:color w:val="000000"/>
              </w:rPr>
              <w:t>As-Is Process Description</w:t>
            </w:r>
          </w:hyperlink>
          <w:r w:rsidR="00B811FC">
            <w:rPr>
              <w:b/>
              <w:color w:val="000000"/>
            </w:rPr>
            <w:tab/>
          </w:r>
          <w:r w:rsidR="00B811FC">
            <w:fldChar w:fldCharType="begin"/>
          </w:r>
          <w:r w:rsidR="00B811FC">
            <w:instrText xml:space="preserve"> PAGEREF _mdr6kpc5a5r5 \h </w:instrText>
          </w:r>
          <w:r w:rsidR="00B811FC">
            <w:fldChar w:fldCharType="separate"/>
          </w:r>
          <w:r w:rsidR="00B811FC">
            <w:rPr>
              <w:b/>
              <w:color w:val="000000"/>
            </w:rPr>
            <w:t>2</w:t>
          </w:r>
          <w:r w:rsidR="00B811FC">
            <w:fldChar w:fldCharType="end"/>
          </w:r>
        </w:p>
        <w:p w14:paraId="366599DF" w14:textId="77777777" w:rsidR="00141D9E" w:rsidRDefault="00E11B90">
          <w:pPr>
            <w:tabs>
              <w:tab w:val="right" w:pos="10800"/>
            </w:tabs>
            <w:spacing w:before="60" w:line="240" w:lineRule="auto"/>
            <w:ind w:left="360"/>
            <w:rPr>
              <w:color w:val="000000"/>
            </w:rPr>
          </w:pPr>
          <w:hyperlink w:anchor="_vrc3lxjwb5na">
            <w:r w:rsidR="00B811FC">
              <w:rPr>
                <w:color w:val="000000"/>
              </w:rPr>
              <w:t>Process Overview</w:t>
            </w:r>
          </w:hyperlink>
          <w:r w:rsidR="00B811FC">
            <w:rPr>
              <w:color w:val="000000"/>
            </w:rPr>
            <w:tab/>
          </w:r>
          <w:r w:rsidR="00B811FC">
            <w:fldChar w:fldCharType="begin"/>
          </w:r>
          <w:r w:rsidR="00B811FC">
            <w:instrText xml:space="preserve"> PAGEREF _vrc3lxjwb5na \h </w:instrText>
          </w:r>
          <w:r w:rsidR="00B811FC">
            <w:fldChar w:fldCharType="separate"/>
          </w:r>
          <w:r w:rsidR="00B811FC">
            <w:rPr>
              <w:color w:val="000000"/>
            </w:rPr>
            <w:t>2</w:t>
          </w:r>
          <w:r w:rsidR="00B811FC">
            <w:fldChar w:fldCharType="end"/>
          </w:r>
        </w:p>
        <w:p w14:paraId="72CCC518" w14:textId="77777777" w:rsidR="00141D9E" w:rsidRDefault="00E11B90">
          <w:pPr>
            <w:tabs>
              <w:tab w:val="right" w:pos="10800"/>
            </w:tabs>
            <w:spacing w:before="60" w:line="240" w:lineRule="auto"/>
            <w:ind w:left="360"/>
            <w:rPr>
              <w:color w:val="000000"/>
            </w:rPr>
          </w:pPr>
          <w:hyperlink w:anchor="_in5ehl2op8tm">
            <w:r w:rsidR="00B811FC">
              <w:rPr>
                <w:color w:val="000000"/>
              </w:rPr>
              <w:t>Applications used in the Process</w:t>
            </w:r>
          </w:hyperlink>
          <w:r w:rsidR="00B811FC">
            <w:rPr>
              <w:color w:val="000000"/>
            </w:rPr>
            <w:tab/>
          </w:r>
          <w:r w:rsidR="00B811FC">
            <w:fldChar w:fldCharType="begin"/>
          </w:r>
          <w:r w:rsidR="00B811FC">
            <w:instrText xml:space="preserve"> PAGEREF _in5ehl2op8tm \h </w:instrText>
          </w:r>
          <w:r w:rsidR="00B811FC">
            <w:fldChar w:fldCharType="separate"/>
          </w:r>
          <w:r w:rsidR="00B811FC">
            <w:rPr>
              <w:color w:val="000000"/>
            </w:rPr>
            <w:t>3</w:t>
          </w:r>
          <w:r w:rsidR="00B811FC">
            <w:fldChar w:fldCharType="end"/>
          </w:r>
        </w:p>
        <w:p w14:paraId="34B215B1" w14:textId="77777777" w:rsidR="00141D9E" w:rsidRDefault="00E11B90">
          <w:pPr>
            <w:tabs>
              <w:tab w:val="right" w:pos="10800"/>
            </w:tabs>
            <w:spacing w:before="60" w:line="240" w:lineRule="auto"/>
            <w:ind w:left="360"/>
            <w:rPr>
              <w:color w:val="000000"/>
            </w:rPr>
          </w:pPr>
          <w:hyperlink w:anchor="_3xrlx7nhtlp7">
            <w:r w:rsidR="00B811FC">
              <w:rPr>
                <w:color w:val="000000"/>
              </w:rPr>
              <w:t>As-Is Process Map</w:t>
            </w:r>
          </w:hyperlink>
          <w:r w:rsidR="00B811FC">
            <w:rPr>
              <w:color w:val="000000"/>
            </w:rPr>
            <w:tab/>
          </w:r>
          <w:r w:rsidR="00B811FC">
            <w:fldChar w:fldCharType="begin"/>
          </w:r>
          <w:r w:rsidR="00B811FC">
            <w:instrText xml:space="preserve"> PAGEREF _3xrlx7nhtlp7 \h </w:instrText>
          </w:r>
          <w:r w:rsidR="00B811FC">
            <w:fldChar w:fldCharType="separate"/>
          </w:r>
          <w:r w:rsidR="00B811FC">
            <w:rPr>
              <w:color w:val="000000"/>
            </w:rPr>
            <w:t>3</w:t>
          </w:r>
          <w:r w:rsidR="00B811FC">
            <w:fldChar w:fldCharType="end"/>
          </w:r>
        </w:p>
        <w:p w14:paraId="2EF6F767" w14:textId="77777777" w:rsidR="00141D9E" w:rsidRDefault="00E11B90">
          <w:pPr>
            <w:tabs>
              <w:tab w:val="right" w:pos="10800"/>
            </w:tabs>
            <w:spacing w:before="200" w:line="240" w:lineRule="auto"/>
            <w:rPr>
              <w:b/>
              <w:color w:val="000000"/>
            </w:rPr>
          </w:pPr>
          <w:hyperlink w:anchor="_gmvdjkbe065o">
            <w:r w:rsidR="00B811FC">
              <w:rPr>
                <w:b/>
                <w:color w:val="000000"/>
              </w:rPr>
              <w:t>To-Be Process Description</w:t>
            </w:r>
          </w:hyperlink>
          <w:r w:rsidR="00B811FC">
            <w:rPr>
              <w:b/>
              <w:color w:val="000000"/>
            </w:rPr>
            <w:tab/>
          </w:r>
          <w:r w:rsidR="00B811FC">
            <w:fldChar w:fldCharType="begin"/>
          </w:r>
          <w:r w:rsidR="00B811FC">
            <w:instrText xml:space="preserve"> PAGEREF _gmvdjkbe065o \h </w:instrText>
          </w:r>
          <w:r w:rsidR="00B811FC">
            <w:fldChar w:fldCharType="separate"/>
          </w:r>
          <w:r w:rsidR="00B811FC">
            <w:rPr>
              <w:b/>
              <w:color w:val="000000"/>
            </w:rPr>
            <w:t>3</w:t>
          </w:r>
          <w:r w:rsidR="00B811FC">
            <w:fldChar w:fldCharType="end"/>
          </w:r>
        </w:p>
        <w:p w14:paraId="537DE490" w14:textId="77777777" w:rsidR="00141D9E" w:rsidRDefault="00E11B90">
          <w:pPr>
            <w:tabs>
              <w:tab w:val="right" w:pos="10800"/>
            </w:tabs>
            <w:spacing w:before="60" w:line="240" w:lineRule="auto"/>
            <w:ind w:left="360"/>
            <w:rPr>
              <w:color w:val="000000"/>
            </w:rPr>
          </w:pPr>
          <w:hyperlink w:anchor="_nmn90y3pi1ee">
            <w:r w:rsidR="00B811FC">
              <w:rPr>
                <w:color w:val="000000"/>
              </w:rPr>
              <w:t>Detailed Process Map</w:t>
            </w:r>
          </w:hyperlink>
          <w:r w:rsidR="00B811FC">
            <w:rPr>
              <w:color w:val="000000"/>
            </w:rPr>
            <w:tab/>
          </w:r>
          <w:r w:rsidR="00B811FC">
            <w:fldChar w:fldCharType="begin"/>
          </w:r>
          <w:r w:rsidR="00B811FC">
            <w:instrText xml:space="preserve"> PAGEREF _nmn90y3pi1ee \h </w:instrText>
          </w:r>
          <w:r w:rsidR="00B811FC">
            <w:fldChar w:fldCharType="separate"/>
          </w:r>
          <w:r w:rsidR="00B811FC">
            <w:rPr>
              <w:color w:val="000000"/>
            </w:rPr>
            <w:t>3</w:t>
          </w:r>
          <w:r w:rsidR="00B811FC">
            <w:fldChar w:fldCharType="end"/>
          </w:r>
        </w:p>
        <w:p w14:paraId="1FB6405B" w14:textId="77777777" w:rsidR="00141D9E" w:rsidRDefault="00E11B90">
          <w:pPr>
            <w:tabs>
              <w:tab w:val="right" w:pos="10800"/>
            </w:tabs>
            <w:spacing w:before="60" w:line="240" w:lineRule="auto"/>
            <w:ind w:left="360"/>
            <w:rPr>
              <w:color w:val="000000"/>
            </w:rPr>
          </w:pPr>
          <w:hyperlink w:anchor="_cx5ym07ptgjk">
            <w:r w:rsidR="00B811FC">
              <w:rPr>
                <w:color w:val="000000"/>
              </w:rPr>
              <w:t>Robot Type</w:t>
            </w:r>
          </w:hyperlink>
          <w:r w:rsidR="00B811FC">
            <w:rPr>
              <w:color w:val="000000"/>
            </w:rPr>
            <w:tab/>
          </w:r>
          <w:r w:rsidR="00B811FC">
            <w:fldChar w:fldCharType="begin"/>
          </w:r>
          <w:r w:rsidR="00B811FC">
            <w:instrText xml:space="preserve"> PAGEREF _cx5ym07ptgjk \h </w:instrText>
          </w:r>
          <w:r w:rsidR="00B811FC">
            <w:fldChar w:fldCharType="separate"/>
          </w:r>
          <w:r w:rsidR="00B811FC">
            <w:rPr>
              <w:color w:val="000000"/>
            </w:rPr>
            <w:t>4</w:t>
          </w:r>
          <w:r w:rsidR="00B811FC">
            <w:fldChar w:fldCharType="end"/>
          </w:r>
        </w:p>
        <w:p w14:paraId="2DCFA6F2" w14:textId="77777777" w:rsidR="00141D9E" w:rsidRDefault="00E11B90">
          <w:pPr>
            <w:tabs>
              <w:tab w:val="right" w:pos="10800"/>
            </w:tabs>
            <w:spacing w:before="60" w:line="240" w:lineRule="auto"/>
            <w:ind w:left="360"/>
            <w:rPr>
              <w:color w:val="000000"/>
            </w:rPr>
          </w:pPr>
          <w:hyperlink w:anchor="_7u1z1cuc6dh1">
            <w:r w:rsidR="00B811FC">
              <w:rPr>
                <w:color w:val="000000"/>
              </w:rPr>
              <w:t>Business Exceptions Handling</w:t>
            </w:r>
          </w:hyperlink>
          <w:r w:rsidR="00B811FC">
            <w:rPr>
              <w:color w:val="000000"/>
            </w:rPr>
            <w:tab/>
          </w:r>
          <w:r w:rsidR="00B811FC">
            <w:fldChar w:fldCharType="begin"/>
          </w:r>
          <w:r w:rsidR="00B811FC">
            <w:instrText xml:space="preserve"> PAGEREF _7u1z1cuc6dh1 \h </w:instrText>
          </w:r>
          <w:r w:rsidR="00B811FC">
            <w:fldChar w:fldCharType="separate"/>
          </w:r>
          <w:r w:rsidR="00B811FC">
            <w:rPr>
              <w:color w:val="000000"/>
            </w:rPr>
            <w:t>4</w:t>
          </w:r>
          <w:r w:rsidR="00B811FC">
            <w:fldChar w:fldCharType="end"/>
          </w:r>
        </w:p>
        <w:p w14:paraId="12445B1F" w14:textId="77777777" w:rsidR="00141D9E" w:rsidRDefault="00E11B90">
          <w:pPr>
            <w:tabs>
              <w:tab w:val="right" w:pos="10800"/>
            </w:tabs>
            <w:spacing w:before="60" w:line="240" w:lineRule="auto"/>
            <w:ind w:left="720"/>
            <w:rPr>
              <w:color w:val="000000"/>
            </w:rPr>
          </w:pPr>
          <w:hyperlink w:anchor="_jr6jw3koor93">
            <w:r w:rsidR="00B811FC">
              <w:rPr>
                <w:color w:val="000000"/>
              </w:rPr>
              <w:t>Known Exceptions</w:t>
            </w:r>
          </w:hyperlink>
          <w:r w:rsidR="00B811FC">
            <w:rPr>
              <w:color w:val="000000"/>
            </w:rPr>
            <w:tab/>
          </w:r>
          <w:r w:rsidR="00B811FC">
            <w:fldChar w:fldCharType="begin"/>
          </w:r>
          <w:r w:rsidR="00B811FC">
            <w:instrText xml:space="preserve"> PAGEREF _jr6jw3koor93 \h </w:instrText>
          </w:r>
          <w:r w:rsidR="00B811FC">
            <w:fldChar w:fldCharType="separate"/>
          </w:r>
          <w:r w:rsidR="00B811FC">
            <w:rPr>
              <w:color w:val="000000"/>
            </w:rPr>
            <w:t>4</w:t>
          </w:r>
          <w:r w:rsidR="00B811FC">
            <w:fldChar w:fldCharType="end"/>
          </w:r>
        </w:p>
        <w:p w14:paraId="6368797E" w14:textId="77777777" w:rsidR="00141D9E" w:rsidRDefault="00E11B90">
          <w:pPr>
            <w:tabs>
              <w:tab w:val="right" w:pos="10800"/>
            </w:tabs>
            <w:spacing w:before="60" w:line="240" w:lineRule="auto"/>
            <w:ind w:left="720"/>
            <w:rPr>
              <w:color w:val="000000"/>
            </w:rPr>
          </w:pPr>
          <w:hyperlink w:anchor="_57bwdp6ycy5h">
            <w:r w:rsidR="00B811FC">
              <w:rPr>
                <w:color w:val="000000"/>
              </w:rPr>
              <w:t>Unknown Exceptions</w:t>
            </w:r>
          </w:hyperlink>
          <w:r w:rsidR="00B811FC">
            <w:rPr>
              <w:color w:val="000000"/>
            </w:rPr>
            <w:tab/>
          </w:r>
          <w:r w:rsidR="00B811FC">
            <w:fldChar w:fldCharType="begin"/>
          </w:r>
          <w:r w:rsidR="00B811FC">
            <w:instrText xml:space="preserve"> PAGEREF _57bwdp6ycy5h \h </w:instrText>
          </w:r>
          <w:r w:rsidR="00B811FC">
            <w:fldChar w:fldCharType="separate"/>
          </w:r>
          <w:r w:rsidR="00B811FC">
            <w:rPr>
              <w:color w:val="000000"/>
            </w:rPr>
            <w:t>4</w:t>
          </w:r>
          <w:r w:rsidR="00B811FC">
            <w:fldChar w:fldCharType="end"/>
          </w:r>
        </w:p>
        <w:p w14:paraId="3A09D0AF" w14:textId="77777777" w:rsidR="00141D9E" w:rsidRDefault="00E11B90">
          <w:pPr>
            <w:tabs>
              <w:tab w:val="right" w:pos="10800"/>
            </w:tabs>
            <w:spacing w:before="60" w:line="240" w:lineRule="auto"/>
            <w:ind w:left="360"/>
            <w:rPr>
              <w:color w:val="000000"/>
            </w:rPr>
          </w:pPr>
          <w:hyperlink w:anchor="_1os2bz2dwbrb">
            <w:r w:rsidR="00B811FC">
              <w:rPr>
                <w:color w:val="000000"/>
              </w:rPr>
              <w:t>System Exceptions Handling</w:t>
            </w:r>
          </w:hyperlink>
          <w:r w:rsidR="00B811FC">
            <w:rPr>
              <w:color w:val="000000"/>
            </w:rPr>
            <w:tab/>
          </w:r>
          <w:r w:rsidR="00B811FC">
            <w:fldChar w:fldCharType="begin"/>
          </w:r>
          <w:r w:rsidR="00B811FC">
            <w:instrText xml:space="preserve"> PAGEREF _1os2bz2dwbrb \h </w:instrText>
          </w:r>
          <w:r w:rsidR="00B811FC">
            <w:fldChar w:fldCharType="separate"/>
          </w:r>
          <w:r w:rsidR="00B811FC">
            <w:rPr>
              <w:color w:val="000000"/>
            </w:rPr>
            <w:t>4</w:t>
          </w:r>
          <w:r w:rsidR="00B811FC">
            <w:fldChar w:fldCharType="end"/>
          </w:r>
        </w:p>
        <w:p w14:paraId="2597915C" w14:textId="77777777" w:rsidR="00141D9E" w:rsidRDefault="00E11B90">
          <w:pPr>
            <w:tabs>
              <w:tab w:val="right" w:pos="10800"/>
            </w:tabs>
            <w:spacing w:before="200" w:line="240" w:lineRule="auto"/>
            <w:rPr>
              <w:b/>
              <w:color w:val="000000"/>
            </w:rPr>
          </w:pPr>
          <w:hyperlink w:anchor="_bsbyy5x0t0oj">
            <w:r w:rsidR="00B811FC">
              <w:rPr>
                <w:b/>
                <w:color w:val="000000"/>
              </w:rPr>
              <w:t>Other Observations</w:t>
            </w:r>
          </w:hyperlink>
          <w:r w:rsidR="00B811FC">
            <w:rPr>
              <w:b/>
              <w:color w:val="000000"/>
            </w:rPr>
            <w:tab/>
          </w:r>
          <w:r w:rsidR="00B811FC">
            <w:fldChar w:fldCharType="begin"/>
          </w:r>
          <w:r w:rsidR="00B811FC">
            <w:instrText xml:space="preserve"> PAGEREF _bsbyy5x0t0oj \h </w:instrText>
          </w:r>
          <w:r w:rsidR="00B811FC">
            <w:fldChar w:fldCharType="separate"/>
          </w:r>
          <w:r w:rsidR="00B811FC">
            <w:rPr>
              <w:b/>
              <w:color w:val="000000"/>
            </w:rPr>
            <w:t>5</w:t>
          </w:r>
          <w:r w:rsidR="00B811FC">
            <w:fldChar w:fldCharType="end"/>
          </w:r>
        </w:p>
        <w:p w14:paraId="42B02A59" w14:textId="77777777" w:rsidR="00141D9E" w:rsidRDefault="00E11B90">
          <w:pPr>
            <w:tabs>
              <w:tab w:val="right" w:pos="10800"/>
            </w:tabs>
            <w:spacing w:before="200" w:after="80" w:line="240" w:lineRule="auto"/>
            <w:rPr>
              <w:b/>
              <w:color w:val="000000"/>
            </w:rPr>
          </w:pPr>
          <w:hyperlink w:anchor="_ms60s1nz1shm">
            <w:r w:rsidR="00B811FC">
              <w:rPr>
                <w:b/>
                <w:color w:val="000000"/>
              </w:rPr>
              <w:t>Additional sources of process documentation</w:t>
            </w:r>
          </w:hyperlink>
          <w:r w:rsidR="00B811FC">
            <w:rPr>
              <w:b/>
              <w:color w:val="000000"/>
            </w:rPr>
            <w:tab/>
          </w:r>
          <w:r w:rsidR="00B811FC">
            <w:fldChar w:fldCharType="begin"/>
          </w:r>
          <w:r w:rsidR="00B811FC">
            <w:instrText xml:space="preserve"> PAGEREF _ms60s1nz1shm \h </w:instrText>
          </w:r>
          <w:r w:rsidR="00B811FC">
            <w:fldChar w:fldCharType="separate"/>
          </w:r>
          <w:r w:rsidR="00B811FC">
            <w:rPr>
              <w:b/>
              <w:color w:val="000000"/>
            </w:rPr>
            <w:t>5</w:t>
          </w:r>
          <w:r w:rsidR="00B811FC">
            <w:fldChar w:fldCharType="end"/>
          </w:r>
          <w:r w:rsidR="00B811FC">
            <w:fldChar w:fldCharType="end"/>
          </w:r>
        </w:p>
      </w:sdtContent>
    </w:sdt>
    <w:p w14:paraId="7B556D73" w14:textId="77777777" w:rsidR="00141D9E" w:rsidRDefault="00141D9E"/>
    <w:p w14:paraId="1754BBCE" w14:textId="77777777" w:rsidR="00141D9E" w:rsidRDefault="00141D9E"/>
    <w:p w14:paraId="28B59E63" w14:textId="77777777" w:rsidR="00141D9E" w:rsidRDefault="00B811FC">
      <w:pPr>
        <w:rPr>
          <w:color w:val="294860"/>
        </w:rPr>
      </w:pPr>
      <w:r>
        <w:rPr>
          <w:noProof/>
        </w:rPr>
        <mc:AlternateContent>
          <mc:Choice Requires="wpg">
            <w:drawing>
              <wp:inline distT="114300" distB="114300" distL="114300" distR="114300" wp14:anchorId="4F15076D" wp14:editId="74CAC11A">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5A89F98E" w14:textId="77777777" w:rsidR="00141D9E" w:rsidRDefault="00B811FC">
      <w:pPr>
        <w:pStyle w:val="Heading1"/>
      </w:pPr>
      <w:bookmarkStart w:id="2" w:name="_fmc2ik42b62t" w:colFirst="0" w:colLast="0"/>
      <w:bookmarkEnd w:id="2"/>
      <w:r>
        <w:lastRenderedPageBreak/>
        <w:t>Introduction</w:t>
      </w:r>
    </w:p>
    <w:p w14:paraId="7A37A243" w14:textId="77777777" w:rsidR="00141D9E" w:rsidRDefault="00B811FC">
      <w:pPr>
        <w:pStyle w:val="Heading2"/>
        <w:numPr>
          <w:ilvl w:val="0"/>
          <w:numId w:val="2"/>
        </w:numPr>
        <w:rPr>
          <w:color w:val="F95C3C"/>
        </w:rPr>
      </w:pPr>
      <w:bookmarkStart w:id="3" w:name="_8b0nhjcbe7cw" w:colFirst="0" w:colLast="0"/>
      <w:bookmarkEnd w:id="3"/>
      <w:r>
        <w:rPr>
          <w:color w:val="F95C3C"/>
        </w:rPr>
        <w:t>Purpose of the Document</w:t>
      </w:r>
    </w:p>
    <w:p w14:paraId="4358D0D6" w14:textId="77777777" w:rsidR="00141D9E" w:rsidRDefault="00B811FC">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14:paraId="41507C2E" w14:textId="77777777" w:rsidR="00141D9E" w:rsidRDefault="00B811FC">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47B8D3C4" w14:textId="77777777" w:rsidR="00141D9E" w:rsidRDefault="00B811FC">
      <w:pPr>
        <w:pStyle w:val="Heading2"/>
        <w:numPr>
          <w:ilvl w:val="0"/>
          <w:numId w:val="2"/>
        </w:numPr>
        <w:rPr>
          <w:color w:val="F95C3C"/>
        </w:rPr>
      </w:pPr>
      <w:bookmarkStart w:id="6" w:name="_soa72miybokv" w:colFirst="0" w:colLast="0"/>
      <w:bookmarkEnd w:id="6"/>
      <w:r>
        <w:rPr>
          <w:color w:val="F95C3C"/>
        </w:rPr>
        <w:t>Objectives</w:t>
      </w:r>
    </w:p>
    <w:p w14:paraId="18A0E4FD" w14:textId="77777777" w:rsidR="00141D9E" w:rsidRDefault="00B811FC">
      <w:pPr>
        <w:pStyle w:val="Subtitle"/>
        <w:spacing w:after="0"/>
      </w:pPr>
      <w:bookmarkStart w:id="7" w:name="_spd2jah2ghv8" w:colFirst="0" w:colLast="0"/>
      <w:bookmarkEnd w:id="7"/>
      <w:r>
        <w:t xml:space="preserve">The business objectives and benefits expected by the Business Process Owner after automation of the selected business process are:   </w:t>
      </w:r>
    </w:p>
    <w:p w14:paraId="6F7D8F21" w14:textId="52793B80" w:rsidR="00141D9E" w:rsidRDefault="00250F58">
      <w:pPr>
        <w:numPr>
          <w:ilvl w:val="0"/>
          <w:numId w:val="5"/>
        </w:numPr>
      </w:pPr>
      <w:r>
        <w:t>Automate the process of sending out confirmations to customers of completed transactions.</w:t>
      </w:r>
    </w:p>
    <w:p w14:paraId="3EE8E14B" w14:textId="4EFA994D" w:rsidR="00141D9E" w:rsidRDefault="00250F58">
      <w:pPr>
        <w:numPr>
          <w:ilvl w:val="0"/>
          <w:numId w:val="5"/>
        </w:numPr>
      </w:pPr>
      <w:r>
        <w:t>Savings/Benefits: 1 FTE</w:t>
      </w:r>
    </w:p>
    <w:p w14:paraId="0717E147" w14:textId="77777777" w:rsidR="00141D9E" w:rsidRDefault="00141D9E"/>
    <w:p w14:paraId="3A2A0AE7" w14:textId="77777777" w:rsidR="00141D9E" w:rsidRDefault="00B811FC">
      <w:pPr>
        <w:pStyle w:val="Heading2"/>
        <w:numPr>
          <w:ilvl w:val="0"/>
          <w:numId w:val="2"/>
        </w:numPr>
        <w:rPr>
          <w:color w:val="F95C3C"/>
        </w:rPr>
      </w:pPr>
      <w:bookmarkStart w:id="8" w:name="_e5eh7vtp3elw" w:colFirst="0" w:colLast="0"/>
      <w:bookmarkEnd w:id="8"/>
      <w:r>
        <w:rPr>
          <w:color w:val="F95C3C"/>
        </w:rPr>
        <w:t>Process Key Contact</w:t>
      </w:r>
    </w:p>
    <w:p w14:paraId="79F11CE7" w14:textId="77777777" w:rsidR="00141D9E" w:rsidRDefault="00B811FC">
      <w:pPr>
        <w:pStyle w:val="Subtitle"/>
      </w:pPr>
      <w:r>
        <w:t xml:space="preserve">The specifications document includes concise and complete requirements of the business process and it is built based on the inputs provided by the process Subject Matter Expert (SME)/ Process Owner. </w:t>
      </w:r>
    </w:p>
    <w:p w14:paraId="31EEB3B8" w14:textId="77777777" w:rsidR="00141D9E" w:rsidRDefault="00B811FC">
      <w:pPr>
        <w:pStyle w:val="Subtitle"/>
      </w:pPr>
      <w:bookmarkStart w:id="9" w:name="_s9jxhea3hogb" w:colFirst="0" w:colLast="0"/>
      <w:bookmarkEnd w:id="9"/>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141D9E" w14:paraId="7382F0FA" w14:textId="77777777">
        <w:tc>
          <w:tcPr>
            <w:tcW w:w="2700" w:type="dxa"/>
            <w:shd w:val="clear" w:color="auto" w:fill="auto"/>
            <w:tcMar>
              <w:top w:w="100" w:type="dxa"/>
              <w:left w:w="100" w:type="dxa"/>
              <w:bottom w:w="100" w:type="dxa"/>
              <w:right w:w="100" w:type="dxa"/>
            </w:tcMar>
          </w:tcPr>
          <w:p w14:paraId="2D715F9A" w14:textId="77777777" w:rsidR="00141D9E" w:rsidRDefault="00B811FC">
            <w:pPr>
              <w:widowControl w:val="0"/>
              <w:pBdr>
                <w:top w:val="nil"/>
                <w:left w:val="nil"/>
                <w:bottom w:val="nil"/>
                <w:right w:val="nil"/>
                <w:between w:val="nil"/>
              </w:pBdr>
              <w:spacing w:line="240" w:lineRule="auto"/>
            </w:pPr>
            <w:r>
              <w:t>Role</w:t>
            </w:r>
          </w:p>
        </w:tc>
        <w:tc>
          <w:tcPr>
            <w:tcW w:w="2700" w:type="dxa"/>
            <w:shd w:val="clear" w:color="auto" w:fill="auto"/>
            <w:tcMar>
              <w:top w:w="100" w:type="dxa"/>
              <w:left w:w="100" w:type="dxa"/>
              <w:bottom w:w="100" w:type="dxa"/>
              <w:right w:w="100" w:type="dxa"/>
            </w:tcMar>
          </w:tcPr>
          <w:p w14:paraId="716D74E7" w14:textId="77777777" w:rsidR="00141D9E" w:rsidRDefault="00B811FC">
            <w:pPr>
              <w:widowControl w:val="0"/>
              <w:pBdr>
                <w:top w:val="nil"/>
                <w:left w:val="nil"/>
                <w:bottom w:val="nil"/>
                <w:right w:val="nil"/>
                <w:between w:val="nil"/>
              </w:pBdr>
              <w:spacing w:line="240" w:lineRule="auto"/>
            </w:pPr>
            <w:r>
              <w:t>Name</w:t>
            </w:r>
          </w:p>
        </w:tc>
        <w:tc>
          <w:tcPr>
            <w:tcW w:w="2700" w:type="dxa"/>
            <w:shd w:val="clear" w:color="auto" w:fill="auto"/>
            <w:tcMar>
              <w:top w:w="100" w:type="dxa"/>
              <w:left w:w="100" w:type="dxa"/>
              <w:bottom w:w="100" w:type="dxa"/>
              <w:right w:w="100" w:type="dxa"/>
            </w:tcMar>
          </w:tcPr>
          <w:p w14:paraId="0F2AB995" w14:textId="77777777" w:rsidR="00141D9E" w:rsidRDefault="00B811FC">
            <w:pPr>
              <w:widowControl w:val="0"/>
              <w:pBdr>
                <w:top w:val="nil"/>
                <w:left w:val="nil"/>
                <w:bottom w:val="nil"/>
                <w:right w:val="nil"/>
                <w:between w:val="nil"/>
              </w:pBdr>
              <w:spacing w:line="240" w:lineRule="auto"/>
            </w:pPr>
            <w:r>
              <w:t xml:space="preserve">Contact Details </w:t>
            </w:r>
          </w:p>
          <w:p w14:paraId="751E3FC0" w14:textId="77777777" w:rsidR="00141D9E" w:rsidRDefault="00B811FC">
            <w:pPr>
              <w:widowControl w:val="0"/>
              <w:pBdr>
                <w:top w:val="nil"/>
                <w:left w:val="nil"/>
                <w:bottom w:val="nil"/>
                <w:right w:val="nil"/>
                <w:between w:val="nil"/>
              </w:pBdr>
              <w:spacing w:line="240" w:lineRule="auto"/>
            </w:pPr>
            <w:r>
              <w:t>(email &amp; phone number)</w:t>
            </w:r>
          </w:p>
        </w:tc>
        <w:tc>
          <w:tcPr>
            <w:tcW w:w="2700" w:type="dxa"/>
            <w:shd w:val="clear" w:color="auto" w:fill="auto"/>
            <w:tcMar>
              <w:top w:w="100" w:type="dxa"/>
              <w:left w:w="100" w:type="dxa"/>
              <w:bottom w:w="100" w:type="dxa"/>
              <w:right w:w="100" w:type="dxa"/>
            </w:tcMar>
          </w:tcPr>
          <w:p w14:paraId="2480928D" w14:textId="77777777" w:rsidR="00141D9E" w:rsidRDefault="00B811FC">
            <w:pPr>
              <w:widowControl w:val="0"/>
              <w:pBdr>
                <w:top w:val="nil"/>
                <w:left w:val="nil"/>
                <w:bottom w:val="nil"/>
                <w:right w:val="nil"/>
                <w:between w:val="nil"/>
              </w:pBdr>
              <w:spacing w:line="240" w:lineRule="auto"/>
            </w:pPr>
            <w:r>
              <w:t>Notes</w:t>
            </w:r>
          </w:p>
        </w:tc>
      </w:tr>
      <w:tr w:rsidR="00141D9E" w14:paraId="4381C6A9" w14:textId="77777777">
        <w:tc>
          <w:tcPr>
            <w:tcW w:w="2700" w:type="dxa"/>
            <w:shd w:val="clear" w:color="auto" w:fill="auto"/>
            <w:tcMar>
              <w:top w:w="100" w:type="dxa"/>
              <w:left w:w="100" w:type="dxa"/>
              <w:bottom w:w="100" w:type="dxa"/>
              <w:right w:w="100" w:type="dxa"/>
            </w:tcMar>
          </w:tcPr>
          <w:p w14:paraId="0163AB26" w14:textId="77777777" w:rsidR="00141D9E" w:rsidRDefault="00B811FC">
            <w:pPr>
              <w:widowControl w:val="0"/>
              <w:pBdr>
                <w:top w:val="nil"/>
                <w:left w:val="nil"/>
                <w:bottom w:val="nil"/>
                <w:right w:val="nil"/>
                <w:between w:val="nil"/>
              </w:pBdr>
              <w:spacing w:line="240" w:lineRule="auto"/>
            </w:pPr>
            <w:r>
              <w:t>Process Owner</w:t>
            </w:r>
          </w:p>
        </w:tc>
        <w:tc>
          <w:tcPr>
            <w:tcW w:w="2700" w:type="dxa"/>
            <w:shd w:val="clear" w:color="auto" w:fill="auto"/>
            <w:tcMar>
              <w:top w:w="100" w:type="dxa"/>
              <w:left w:w="100" w:type="dxa"/>
              <w:bottom w:w="100" w:type="dxa"/>
              <w:right w:w="100" w:type="dxa"/>
            </w:tcMar>
          </w:tcPr>
          <w:p w14:paraId="67A97BE3" w14:textId="60DACAF8" w:rsidR="00141D9E" w:rsidRDefault="00250F58">
            <w:pPr>
              <w:widowControl w:val="0"/>
              <w:pBdr>
                <w:top w:val="nil"/>
                <w:left w:val="nil"/>
                <w:bottom w:val="nil"/>
                <w:right w:val="nil"/>
                <w:between w:val="nil"/>
              </w:pBdr>
              <w:spacing w:line="240" w:lineRule="auto"/>
            </w:pPr>
            <w:r>
              <w:t>Kamal</w:t>
            </w:r>
          </w:p>
        </w:tc>
        <w:tc>
          <w:tcPr>
            <w:tcW w:w="2700" w:type="dxa"/>
            <w:shd w:val="clear" w:color="auto" w:fill="auto"/>
            <w:tcMar>
              <w:top w:w="100" w:type="dxa"/>
              <w:left w:w="100" w:type="dxa"/>
              <w:bottom w:w="100" w:type="dxa"/>
              <w:right w:w="100" w:type="dxa"/>
            </w:tcMar>
          </w:tcPr>
          <w:p w14:paraId="4CEE18CB" w14:textId="24FDDA99" w:rsidR="00250F58" w:rsidRDefault="00E11B90">
            <w:pPr>
              <w:widowControl w:val="0"/>
              <w:pBdr>
                <w:top w:val="nil"/>
                <w:left w:val="nil"/>
                <w:bottom w:val="nil"/>
                <w:right w:val="nil"/>
                <w:between w:val="nil"/>
              </w:pBdr>
              <w:spacing w:line="240" w:lineRule="auto"/>
            </w:pPr>
            <w:hyperlink r:id="rId9" w:history="1">
              <w:r w:rsidR="00250F58" w:rsidRPr="009F7425">
                <w:rPr>
                  <w:rStyle w:val="Hyperlink"/>
                </w:rPr>
                <w:t>kamal@kamal.com</w:t>
              </w:r>
            </w:hyperlink>
          </w:p>
          <w:p w14:paraId="6C029E50" w14:textId="42CE2FFF" w:rsidR="00141D9E" w:rsidRDefault="00250F58">
            <w:pPr>
              <w:widowControl w:val="0"/>
              <w:pBdr>
                <w:top w:val="nil"/>
                <w:left w:val="nil"/>
                <w:bottom w:val="nil"/>
                <w:right w:val="nil"/>
                <w:between w:val="nil"/>
              </w:pBdr>
              <w:spacing w:line="240" w:lineRule="auto"/>
            </w:pPr>
            <w:r>
              <w:t>123-4567-8910</w:t>
            </w:r>
          </w:p>
        </w:tc>
        <w:tc>
          <w:tcPr>
            <w:tcW w:w="2700" w:type="dxa"/>
            <w:shd w:val="clear" w:color="auto" w:fill="auto"/>
            <w:tcMar>
              <w:top w:w="100" w:type="dxa"/>
              <w:left w:w="100" w:type="dxa"/>
              <w:bottom w:w="100" w:type="dxa"/>
              <w:right w:w="100" w:type="dxa"/>
            </w:tcMar>
          </w:tcPr>
          <w:p w14:paraId="3B80491E" w14:textId="77777777" w:rsidR="00141D9E" w:rsidRDefault="00141D9E">
            <w:pPr>
              <w:widowControl w:val="0"/>
              <w:pBdr>
                <w:top w:val="nil"/>
                <w:left w:val="nil"/>
                <w:bottom w:val="nil"/>
                <w:right w:val="nil"/>
                <w:between w:val="nil"/>
              </w:pBdr>
              <w:spacing w:line="240" w:lineRule="auto"/>
            </w:pPr>
          </w:p>
        </w:tc>
      </w:tr>
      <w:tr w:rsidR="00141D9E" w14:paraId="53DA89CB" w14:textId="77777777">
        <w:tc>
          <w:tcPr>
            <w:tcW w:w="2700" w:type="dxa"/>
            <w:shd w:val="clear" w:color="auto" w:fill="auto"/>
            <w:tcMar>
              <w:top w:w="100" w:type="dxa"/>
              <w:left w:w="100" w:type="dxa"/>
              <w:bottom w:w="100" w:type="dxa"/>
              <w:right w:w="100" w:type="dxa"/>
            </w:tcMar>
          </w:tcPr>
          <w:p w14:paraId="64AF152A" w14:textId="77777777" w:rsidR="00141D9E" w:rsidRDefault="00B811FC">
            <w:pPr>
              <w:widowControl w:val="0"/>
              <w:pBdr>
                <w:top w:val="nil"/>
                <w:left w:val="nil"/>
                <w:bottom w:val="nil"/>
                <w:right w:val="nil"/>
                <w:between w:val="nil"/>
              </w:pBdr>
              <w:spacing w:line="240" w:lineRule="auto"/>
            </w:pPr>
            <w:r>
              <w:t>Business Analyst</w:t>
            </w:r>
          </w:p>
        </w:tc>
        <w:tc>
          <w:tcPr>
            <w:tcW w:w="2700" w:type="dxa"/>
            <w:shd w:val="clear" w:color="auto" w:fill="auto"/>
            <w:tcMar>
              <w:top w:w="100" w:type="dxa"/>
              <w:left w:w="100" w:type="dxa"/>
              <w:bottom w:w="100" w:type="dxa"/>
              <w:right w:w="100" w:type="dxa"/>
            </w:tcMar>
          </w:tcPr>
          <w:p w14:paraId="2BCBC8F2" w14:textId="0BD7E0A0" w:rsidR="00141D9E" w:rsidRDefault="00250F58">
            <w:pPr>
              <w:widowControl w:val="0"/>
              <w:pBdr>
                <w:top w:val="nil"/>
                <w:left w:val="nil"/>
                <w:bottom w:val="nil"/>
                <w:right w:val="nil"/>
                <w:between w:val="nil"/>
              </w:pBdr>
              <w:spacing w:line="240" w:lineRule="auto"/>
            </w:pPr>
            <w:r>
              <w:t>Kamal</w:t>
            </w:r>
          </w:p>
        </w:tc>
        <w:tc>
          <w:tcPr>
            <w:tcW w:w="2700" w:type="dxa"/>
            <w:shd w:val="clear" w:color="auto" w:fill="auto"/>
            <w:tcMar>
              <w:top w:w="100" w:type="dxa"/>
              <w:left w:w="100" w:type="dxa"/>
              <w:bottom w:w="100" w:type="dxa"/>
              <w:right w:w="100" w:type="dxa"/>
            </w:tcMar>
          </w:tcPr>
          <w:p w14:paraId="79B84EED" w14:textId="77777777" w:rsidR="00250F58" w:rsidRDefault="00E11B90" w:rsidP="00250F58">
            <w:pPr>
              <w:widowControl w:val="0"/>
              <w:pBdr>
                <w:top w:val="nil"/>
                <w:left w:val="nil"/>
                <w:bottom w:val="nil"/>
                <w:right w:val="nil"/>
                <w:between w:val="nil"/>
              </w:pBdr>
              <w:spacing w:line="240" w:lineRule="auto"/>
            </w:pPr>
            <w:hyperlink r:id="rId10" w:history="1">
              <w:r w:rsidR="00250F58" w:rsidRPr="009F7425">
                <w:rPr>
                  <w:rStyle w:val="Hyperlink"/>
                </w:rPr>
                <w:t>kamal@kamal.com</w:t>
              </w:r>
            </w:hyperlink>
          </w:p>
          <w:p w14:paraId="43E8B9D7" w14:textId="2EB8CF49" w:rsidR="00141D9E" w:rsidRDefault="00250F58" w:rsidP="00250F58">
            <w:pPr>
              <w:widowControl w:val="0"/>
              <w:pBdr>
                <w:top w:val="nil"/>
                <w:left w:val="nil"/>
                <w:bottom w:val="nil"/>
                <w:right w:val="nil"/>
                <w:between w:val="nil"/>
              </w:pBdr>
              <w:spacing w:line="240" w:lineRule="auto"/>
            </w:pPr>
            <w:r>
              <w:t>123-4567-8910</w:t>
            </w:r>
          </w:p>
        </w:tc>
        <w:tc>
          <w:tcPr>
            <w:tcW w:w="2700" w:type="dxa"/>
            <w:shd w:val="clear" w:color="auto" w:fill="auto"/>
            <w:tcMar>
              <w:top w:w="100" w:type="dxa"/>
              <w:left w:w="100" w:type="dxa"/>
              <w:bottom w:w="100" w:type="dxa"/>
              <w:right w:w="100" w:type="dxa"/>
            </w:tcMar>
          </w:tcPr>
          <w:p w14:paraId="522E4359" w14:textId="77777777" w:rsidR="00141D9E" w:rsidRDefault="00141D9E">
            <w:pPr>
              <w:widowControl w:val="0"/>
              <w:pBdr>
                <w:top w:val="nil"/>
                <w:left w:val="nil"/>
                <w:bottom w:val="nil"/>
                <w:right w:val="nil"/>
                <w:between w:val="nil"/>
              </w:pBdr>
              <w:spacing w:line="240" w:lineRule="auto"/>
            </w:pPr>
          </w:p>
        </w:tc>
      </w:tr>
    </w:tbl>
    <w:p w14:paraId="01E51022" w14:textId="77777777" w:rsidR="00141D9E" w:rsidRDefault="00141D9E"/>
    <w:p w14:paraId="4BA8A498" w14:textId="77777777" w:rsidR="00141D9E" w:rsidRDefault="00B811FC">
      <w:pPr>
        <w:pStyle w:val="Heading2"/>
        <w:numPr>
          <w:ilvl w:val="0"/>
          <w:numId w:val="2"/>
        </w:numPr>
        <w:rPr>
          <w:color w:val="F95C3C"/>
        </w:rPr>
      </w:pPr>
      <w:bookmarkStart w:id="10" w:name="_8uc76jjm25ud" w:colFirst="0" w:colLast="0"/>
      <w:bookmarkEnd w:id="10"/>
      <w:r>
        <w:rPr>
          <w:color w:val="F95C3C"/>
        </w:rPr>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141D9E" w14:paraId="6F4506C2" w14:textId="77777777">
        <w:tc>
          <w:tcPr>
            <w:tcW w:w="1410" w:type="dxa"/>
            <w:shd w:val="clear" w:color="auto" w:fill="auto"/>
            <w:tcMar>
              <w:top w:w="100" w:type="dxa"/>
              <w:left w:w="100" w:type="dxa"/>
              <w:bottom w:w="100" w:type="dxa"/>
              <w:right w:w="100" w:type="dxa"/>
            </w:tcMar>
          </w:tcPr>
          <w:p w14:paraId="1FBF3690" w14:textId="77777777" w:rsidR="00141D9E" w:rsidRDefault="00B811FC">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059CE68B" w14:textId="77777777" w:rsidR="00141D9E" w:rsidRDefault="00B811FC">
            <w:pPr>
              <w:widowControl w:val="0"/>
              <w:pBdr>
                <w:top w:val="nil"/>
                <w:left w:val="nil"/>
                <w:bottom w:val="nil"/>
                <w:right w:val="nil"/>
                <w:between w:val="nil"/>
              </w:pBdr>
              <w:spacing w:line="240" w:lineRule="auto"/>
            </w:pPr>
            <w:r>
              <w:t>Prerequisites</w:t>
            </w:r>
          </w:p>
        </w:tc>
      </w:tr>
      <w:tr w:rsidR="00141D9E" w14:paraId="266B782D" w14:textId="77777777">
        <w:tc>
          <w:tcPr>
            <w:tcW w:w="1410" w:type="dxa"/>
            <w:shd w:val="clear" w:color="auto" w:fill="auto"/>
            <w:tcMar>
              <w:top w:w="100" w:type="dxa"/>
              <w:left w:w="100" w:type="dxa"/>
              <w:bottom w:w="100" w:type="dxa"/>
              <w:right w:w="100" w:type="dxa"/>
            </w:tcMar>
          </w:tcPr>
          <w:p w14:paraId="46213D62" w14:textId="6ED1AEF2" w:rsidR="00141D9E" w:rsidRDefault="00B670D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043CAAA7" w14:textId="77777777" w:rsidR="00141D9E" w:rsidRDefault="00B811FC">
            <w:pPr>
              <w:widowControl w:val="0"/>
              <w:pBdr>
                <w:top w:val="nil"/>
                <w:left w:val="nil"/>
                <w:bottom w:val="nil"/>
                <w:right w:val="nil"/>
                <w:between w:val="nil"/>
              </w:pBdr>
              <w:spacing w:line="240" w:lineRule="auto"/>
            </w:pPr>
            <w:r>
              <w:t>A filled in and completed Process Definition Document</w:t>
            </w:r>
          </w:p>
        </w:tc>
      </w:tr>
      <w:tr w:rsidR="00141D9E" w14:paraId="6EF5F593" w14:textId="77777777">
        <w:tc>
          <w:tcPr>
            <w:tcW w:w="1410" w:type="dxa"/>
            <w:shd w:val="clear" w:color="auto" w:fill="auto"/>
            <w:tcMar>
              <w:top w:w="100" w:type="dxa"/>
              <w:left w:w="100" w:type="dxa"/>
              <w:bottom w:w="100" w:type="dxa"/>
              <w:right w:w="100" w:type="dxa"/>
            </w:tcMar>
          </w:tcPr>
          <w:p w14:paraId="03EE0FF9" w14:textId="7D315B18" w:rsidR="00141D9E" w:rsidRDefault="00B670D2">
            <w:pPr>
              <w:widowControl w:val="0"/>
              <w:pBdr>
                <w:top w:val="nil"/>
                <w:left w:val="nil"/>
                <w:bottom w:val="nil"/>
                <w:right w:val="nil"/>
                <w:between w:val="nil"/>
              </w:pBdr>
              <w:spacing w:line="240" w:lineRule="auto"/>
            </w:pPr>
            <w:r>
              <w:lastRenderedPageBreak/>
              <w:t>Y</w:t>
            </w:r>
          </w:p>
        </w:tc>
        <w:tc>
          <w:tcPr>
            <w:tcW w:w="9390" w:type="dxa"/>
            <w:shd w:val="clear" w:color="auto" w:fill="auto"/>
            <w:tcMar>
              <w:top w:w="100" w:type="dxa"/>
              <w:left w:w="100" w:type="dxa"/>
              <w:bottom w:w="100" w:type="dxa"/>
              <w:right w:w="100" w:type="dxa"/>
            </w:tcMar>
          </w:tcPr>
          <w:p w14:paraId="5EE76AB8" w14:textId="77777777" w:rsidR="00141D9E" w:rsidRDefault="00B811FC">
            <w:pPr>
              <w:widowControl w:val="0"/>
              <w:pBdr>
                <w:top w:val="nil"/>
                <w:left w:val="nil"/>
                <w:bottom w:val="nil"/>
                <w:right w:val="nil"/>
                <w:between w:val="nil"/>
              </w:pBdr>
              <w:spacing w:line="240" w:lineRule="auto"/>
            </w:pPr>
            <w:r>
              <w:t>Closure of any open process questions</w:t>
            </w:r>
          </w:p>
        </w:tc>
      </w:tr>
      <w:tr w:rsidR="00141D9E" w14:paraId="41232F7D" w14:textId="77777777">
        <w:tc>
          <w:tcPr>
            <w:tcW w:w="1410" w:type="dxa"/>
            <w:shd w:val="clear" w:color="auto" w:fill="auto"/>
            <w:tcMar>
              <w:top w:w="100" w:type="dxa"/>
              <w:left w:w="100" w:type="dxa"/>
              <w:bottom w:w="100" w:type="dxa"/>
              <w:right w:w="100" w:type="dxa"/>
            </w:tcMar>
          </w:tcPr>
          <w:p w14:paraId="6CDAF558" w14:textId="6980982F" w:rsidR="00141D9E" w:rsidRDefault="00B670D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2703355E" w14:textId="77777777" w:rsidR="00141D9E" w:rsidRDefault="00B811FC">
            <w:pPr>
              <w:widowControl w:val="0"/>
              <w:pBdr>
                <w:top w:val="nil"/>
                <w:left w:val="nil"/>
                <w:bottom w:val="nil"/>
                <w:right w:val="nil"/>
                <w:between w:val="nil"/>
              </w:pBdr>
              <w:spacing w:line="240" w:lineRule="auto"/>
            </w:pPr>
            <w:r>
              <w:t>Environment set up</w:t>
            </w:r>
          </w:p>
        </w:tc>
      </w:tr>
      <w:tr w:rsidR="00141D9E" w14:paraId="14B39490" w14:textId="77777777">
        <w:tc>
          <w:tcPr>
            <w:tcW w:w="1410" w:type="dxa"/>
            <w:shd w:val="clear" w:color="auto" w:fill="auto"/>
            <w:tcMar>
              <w:top w:w="100" w:type="dxa"/>
              <w:left w:w="100" w:type="dxa"/>
              <w:bottom w:w="100" w:type="dxa"/>
              <w:right w:w="100" w:type="dxa"/>
            </w:tcMar>
          </w:tcPr>
          <w:p w14:paraId="7DE1AE2A" w14:textId="055B35A5" w:rsidR="00141D9E" w:rsidRDefault="00B670D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55E386B4" w14:textId="77777777" w:rsidR="00141D9E" w:rsidRDefault="00B811FC">
            <w:pPr>
              <w:widowControl w:val="0"/>
              <w:pBdr>
                <w:top w:val="nil"/>
                <w:left w:val="nil"/>
                <w:bottom w:val="nil"/>
                <w:right w:val="nil"/>
                <w:between w:val="nil"/>
              </w:pBdr>
              <w:spacing w:line="240" w:lineRule="auto"/>
            </w:pPr>
            <w:r>
              <w:t>Test Data to support development and testing</w:t>
            </w:r>
          </w:p>
        </w:tc>
      </w:tr>
      <w:tr w:rsidR="00141D9E" w14:paraId="152EAE12" w14:textId="77777777">
        <w:tc>
          <w:tcPr>
            <w:tcW w:w="1410" w:type="dxa"/>
            <w:shd w:val="clear" w:color="auto" w:fill="auto"/>
            <w:tcMar>
              <w:top w:w="100" w:type="dxa"/>
              <w:left w:w="100" w:type="dxa"/>
              <w:bottom w:w="100" w:type="dxa"/>
              <w:right w:w="100" w:type="dxa"/>
            </w:tcMar>
          </w:tcPr>
          <w:p w14:paraId="485724BD" w14:textId="2CC8FF16" w:rsidR="00141D9E" w:rsidRDefault="00B670D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52294AFD" w14:textId="1A118286" w:rsidR="00141D9E" w:rsidRDefault="00B811FC">
            <w:pPr>
              <w:widowControl w:val="0"/>
              <w:pBdr>
                <w:top w:val="nil"/>
                <w:left w:val="nil"/>
                <w:bottom w:val="nil"/>
                <w:right w:val="nil"/>
                <w:between w:val="nil"/>
              </w:pBdr>
              <w:spacing w:line="240" w:lineRule="auto"/>
            </w:pPr>
            <w:r>
              <w:t>User access and creation of user accounts (</w:t>
            </w:r>
            <w:r w:rsidR="00B670D2">
              <w:t>licenses</w:t>
            </w:r>
            <w:r>
              <w:t>, permissions, restriction to create accounts for robots)</w:t>
            </w:r>
          </w:p>
        </w:tc>
      </w:tr>
    </w:tbl>
    <w:p w14:paraId="3AD89A11" w14:textId="77777777" w:rsidR="00141D9E" w:rsidRDefault="00141D9E"/>
    <w:p w14:paraId="229B5A7D" w14:textId="77777777" w:rsidR="00141D9E" w:rsidRDefault="00B811FC">
      <w:pPr>
        <w:pStyle w:val="Heading1"/>
      </w:pPr>
      <w:bookmarkStart w:id="11" w:name="_mdr6kpc5a5r5" w:colFirst="0" w:colLast="0"/>
      <w:bookmarkEnd w:id="11"/>
      <w:r>
        <w:t>As-Is Process Description</w:t>
      </w:r>
    </w:p>
    <w:p w14:paraId="3CEB3EDC" w14:textId="77777777" w:rsidR="00141D9E" w:rsidRDefault="00B811FC">
      <w:pPr>
        <w:pStyle w:val="Heading2"/>
        <w:numPr>
          <w:ilvl w:val="0"/>
          <w:numId w:val="3"/>
        </w:numPr>
      </w:pPr>
      <w:bookmarkStart w:id="12" w:name="_vrc3lxjwb5na" w:colFirst="0" w:colLast="0"/>
      <w:bookmarkEnd w:id="12"/>
      <w:r>
        <w:t>Process Overview</w:t>
      </w:r>
    </w:p>
    <w:p w14:paraId="27D74268" w14:textId="77777777" w:rsidR="00141D9E" w:rsidRDefault="00B811FC">
      <w:pPr>
        <w:pStyle w:val="Subtitle"/>
      </w:pPr>
      <w:bookmarkStart w:id="13" w:name="_euhhmqopi0bx" w:colFirst="0" w:colLast="0"/>
      <w:bookmarkEnd w:id="13"/>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141D9E" w14:paraId="0C42A5BD" w14:textId="77777777">
        <w:tc>
          <w:tcPr>
            <w:tcW w:w="555" w:type="dxa"/>
            <w:shd w:val="clear" w:color="auto" w:fill="auto"/>
            <w:tcMar>
              <w:top w:w="100" w:type="dxa"/>
              <w:left w:w="100" w:type="dxa"/>
              <w:bottom w:w="100" w:type="dxa"/>
              <w:right w:w="100" w:type="dxa"/>
            </w:tcMar>
          </w:tcPr>
          <w:p w14:paraId="081B6A60" w14:textId="77777777" w:rsidR="00141D9E" w:rsidRDefault="00B811FC">
            <w:pPr>
              <w:widowControl w:val="0"/>
              <w:spacing w:line="240" w:lineRule="auto"/>
            </w:pPr>
            <w:r>
              <w:t>#</w:t>
            </w:r>
          </w:p>
        </w:tc>
        <w:tc>
          <w:tcPr>
            <w:tcW w:w="3555" w:type="dxa"/>
            <w:shd w:val="clear" w:color="auto" w:fill="auto"/>
            <w:tcMar>
              <w:top w:w="100" w:type="dxa"/>
              <w:left w:w="100" w:type="dxa"/>
              <w:bottom w:w="100" w:type="dxa"/>
              <w:right w:w="100" w:type="dxa"/>
            </w:tcMar>
          </w:tcPr>
          <w:p w14:paraId="1ECC8925" w14:textId="77777777" w:rsidR="00141D9E" w:rsidRDefault="00B811FC">
            <w:pPr>
              <w:widowControl w:val="0"/>
              <w:spacing w:line="240" w:lineRule="auto"/>
            </w:pPr>
            <w:r>
              <w:t>Item</w:t>
            </w:r>
          </w:p>
        </w:tc>
        <w:tc>
          <w:tcPr>
            <w:tcW w:w="6675" w:type="dxa"/>
            <w:shd w:val="clear" w:color="auto" w:fill="auto"/>
            <w:tcMar>
              <w:top w:w="100" w:type="dxa"/>
              <w:left w:w="100" w:type="dxa"/>
              <w:bottom w:w="100" w:type="dxa"/>
              <w:right w:w="100" w:type="dxa"/>
            </w:tcMar>
          </w:tcPr>
          <w:p w14:paraId="27B6009F" w14:textId="77777777" w:rsidR="00141D9E" w:rsidRDefault="00B811FC">
            <w:pPr>
              <w:widowControl w:val="0"/>
              <w:spacing w:line="240" w:lineRule="auto"/>
            </w:pPr>
            <w:r>
              <w:t>Description</w:t>
            </w:r>
          </w:p>
        </w:tc>
      </w:tr>
      <w:tr w:rsidR="00141D9E" w14:paraId="2EE4A9C2" w14:textId="77777777">
        <w:tc>
          <w:tcPr>
            <w:tcW w:w="555" w:type="dxa"/>
            <w:shd w:val="clear" w:color="auto" w:fill="auto"/>
            <w:tcMar>
              <w:top w:w="100" w:type="dxa"/>
              <w:left w:w="100" w:type="dxa"/>
              <w:bottom w:w="100" w:type="dxa"/>
              <w:right w:w="100" w:type="dxa"/>
            </w:tcMar>
          </w:tcPr>
          <w:p w14:paraId="73DCEC32" w14:textId="77777777" w:rsidR="00141D9E" w:rsidRDefault="00B811FC">
            <w:pPr>
              <w:widowControl w:val="0"/>
              <w:spacing w:line="240" w:lineRule="auto"/>
            </w:pPr>
            <w:r>
              <w:t>1</w:t>
            </w:r>
          </w:p>
        </w:tc>
        <w:tc>
          <w:tcPr>
            <w:tcW w:w="3555" w:type="dxa"/>
            <w:shd w:val="clear" w:color="auto" w:fill="auto"/>
            <w:tcMar>
              <w:top w:w="100" w:type="dxa"/>
              <w:left w:w="100" w:type="dxa"/>
              <w:bottom w:w="100" w:type="dxa"/>
              <w:right w:w="100" w:type="dxa"/>
            </w:tcMar>
          </w:tcPr>
          <w:p w14:paraId="7D5E1E44" w14:textId="77777777" w:rsidR="00141D9E" w:rsidRDefault="00B811FC">
            <w:pPr>
              <w:widowControl w:val="0"/>
              <w:spacing w:line="240" w:lineRule="auto"/>
            </w:pPr>
            <w:r>
              <w:t>Process Full Name</w:t>
            </w:r>
          </w:p>
        </w:tc>
        <w:tc>
          <w:tcPr>
            <w:tcW w:w="6675" w:type="dxa"/>
            <w:shd w:val="clear" w:color="auto" w:fill="auto"/>
            <w:tcMar>
              <w:top w:w="100" w:type="dxa"/>
              <w:left w:w="100" w:type="dxa"/>
              <w:bottom w:w="100" w:type="dxa"/>
              <w:right w:w="100" w:type="dxa"/>
            </w:tcMar>
          </w:tcPr>
          <w:p w14:paraId="1EBC0A52" w14:textId="6091A7B9" w:rsidR="00141D9E" w:rsidRDefault="00B670D2">
            <w:pPr>
              <w:widowControl w:val="0"/>
              <w:spacing w:line="240" w:lineRule="auto"/>
            </w:pPr>
            <w:r>
              <w:t>Send Transaction confirmation</w:t>
            </w:r>
          </w:p>
        </w:tc>
      </w:tr>
      <w:tr w:rsidR="00141D9E" w14:paraId="6F8478DF" w14:textId="77777777">
        <w:tc>
          <w:tcPr>
            <w:tcW w:w="555" w:type="dxa"/>
            <w:shd w:val="clear" w:color="auto" w:fill="auto"/>
            <w:tcMar>
              <w:top w:w="100" w:type="dxa"/>
              <w:left w:w="100" w:type="dxa"/>
              <w:bottom w:w="100" w:type="dxa"/>
              <w:right w:w="100" w:type="dxa"/>
            </w:tcMar>
          </w:tcPr>
          <w:p w14:paraId="15513346" w14:textId="77777777" w:rsidR="00141D9E" w:rsidRDefault="00B811FC">
            <w:pPr>
              <w:widowControl w:val="0"/>
              <w:spacing w:line="240" w:lineRule="auto"/>
            </w:pPr>
            <w:r>
              <w:t>2</w:t>
            </w:r>
          </w:p>
        </w:tc>
        <w:tc>
          <w:tcPr>
            <w:tcW w:w="3555" w:type="dxa"/>
            <w:shd w:val="clear" w:color="auto" w:fill="auto"/>
            <w:tcMar>
              <w:top w:w="100" w:type="dxa"/>
              <w:left w:w="100" w:type="dxa"/>
              <w:bottom w:w="100" w:type="dxa"/>
              <w:right w:w="100" w:type="dxa"/>
            </w:tcMar>
          </w:tcPr>
          <w:p w14:paraId="6728B5F5" w14:textId="77777777" w:rsidR="00141D9E" w:rsidRDefault="00B811FC">
            <w:pPr>
              <w:widowControl w:val="0"/>
              <w:spacing w:line="240" w:lineRule="auto"/>
            </w:pPr>
            <w:r>
              <w:t>Process Area</w:t>
            </w:r>
          </w:p>
        </w:tc>
        <w:tc>
          <w:tcPr>
            <w:tcW w:w="6675" w:type="dxa"/>
            <w:shd w:val="clear" w:color="auto" w:fill="auto"/>
            <w:tcMar>
              <w:top w:w="100" w:type="dxa"/>
              <w:left w:w="100" w:type="dxa"/>
              <w:bottom w:w="100" w:type="dxa"/>
              <w:right w:w="100" w:type="dxa"/>
            </w:tcMar>
          </w:tcPr>
          <w:p w14:paraId="1FD95451" w14:textId="107DD97D" w:rsidR="00141D9E" w:rsidRDefault="00B670D2">
            <w:pPr>
              <w:widowControl w:val="0"/>
              <w:spacing w:line="240" w:lineRule="auto"/>
            </w:pPr>
            <w:r>
              <w:t>Finance</w:t>
            </w:r>
          </w:p>
        </w:tc>
      </w:tr>
      <w:tr w:rsidR="00141D9E" w14:paraId="1C32CDAB" w14:textId="77777777">
        <w:tc>
          <w:tcPr>
            <w:tcW w:w="555" w:type="dxa"/>
            <w:shd w:val="clear" w:color="auto" w:fill="auto"/>
            <w:tcMar>
              <w:top w:w="100" w:type="dxa"/>
              <w:left w:w="100" w:type="dxa"/>
              <w:bottom w:w="100" w:type="dxa"/>
              <w:right w:w="100" w:type="dxa"/>
            </w:tcMar>
          </w:tcPr>
          <w:p w14:paraId="481DEDDC" w14:textId="77777777" w:rsidR="00141D9E" w:rsidRDefault="00B811FC">
            <w:pPr>
              <w:widowControl w:val="0"/>
              <w:spacing w:line="240" w:lineRule="auto"/>
            </w:pPr>
            <w:r>
              <w:t>3</w:t>
            </w:r>
          </w:p>
        </w:tc>
        <w:tc>
          <w:tcPr>
            <w:tcW w:w="3555" w:type="dxa"/>
            <w:shd w:val="clear" w:color="auto" w:fill="auto"/>
            <w:tcMar>
              <w:top w:w="100" w:type="dxa"/>
              <w:left w:w="100" w:type="dxa"/>
              <w:bottom w:w="100" w:type="dxa"/>
              <w:right w:w="100" w:type="dxa"/>
            </w:tcMar>
          </w:tcPr>
          <w:p w14:paraId="3F3AEBA9" w14:textId="77777777" w:rsidR="00141D9E" w:rsidRDefault="00B811FC">
            <w:pPr>
              <w:widowControl w:val="0"/>
              <w:spacing w:line="240" w:lineRule="auto"/>
            </w:pPr>
            <w:r>
              <w:t>Department</w:t>
            </w:r>
          </w:p>
        </w:tc>
        <w:tc>
          <w:tcPr>
            <w:tcW w:w="6675" w:type="dxa"/>
            <w:shd w:val="clear" w:color="auto" w:fill="auto"/>
            <w:tcMar>
              <w:top w:w="100" w:type="dxa"/>
              <w:left w:w="100" w:type="dxa"/>
              <w:bottom w:w="100" w:type="dxa"/>
              <w:right w:w="100" w:type="dxa"/>
            </w:tcMar>
          </w:tcPr>
          <w:p w14:paraId="526F8AF5" w14:textId="1DA8B93E" w:rsidR="00141D9E" w:rsidRDefault="00B670D2">
            <w:pPr>
              <w:widowControl w:val="0"/>
              <w:spacing w:line="240" w:lineRule="auto"/>
            </w:pPr>
            <w:r>
              <w:t>Lending</w:t>
            </w:r>
          </w:p>
        </w:tc>
      </w:tr>
      <w:tr w:rsidR="00141D9E" w14:paraId="5973B77A" w14:textId="77777777">
        <w:tc>
          <w:tcPr>
            <w:tcW w:w="555" w:type="dxa"/>
            <w:shd w:val="clear" w:color="auto" w:fill="auto"/>
            <w:tcMar>
              <w:top w:w="100" w:type="dxa"/>
              <w:left w:w="100" w:type="dxa"/>
              <w:bottom w:w="100" w:type="dxa"/>
              <w:right w:w="100" w:type="dxa"/>
            </w:tcMar>
          </w:tcPr>
          <w:p w14:paraId="6408EBD7" w14:textId="77777777" w:rsidR="00141D9E" w:rsidRDefault="00B811FC">
            <w:pPr>
              <w:widowControl w:val="0"/>
              <w:spacing w:line="240" w:lineRule="auto"/>
            </w:pPr>
            <w:r>
              <w:t>4</w:t>
            </w:r>
          </w:p>
        </w:tc>
        <w:tc>
          <w:tcPr>
            <w:tcW w:w="3555" w:type="dxa"/>
            <w:shd w:val="clear" w:color="auto" w:fill="auto"/>
            <w:tcMar>
              <w:top w:w="100" w:type="dxa"/>
              <w:left w:w="100" w:type="dxa"/>
              <w:bottom w:w="100" w:type="dxa"/>
              <w:right w:w="100" w:type="dxa"/>
            </w:tcMar>
          </w:tcPr>
          <w:p w14:paraId="454C8553" w14:textId="77777777" w:rsidR="00141D9E" w:rsidRDefault="00B811FC">
            <w:pPr>
              <w:widowControl w:val="0"/>
              <w:spacing w:line="240" w:lineRule="auto"/>
            </w:pPr>
            <w:r>
              <w:t xml:space="preserve">Process Short Description </w:t>
            </w:r>
          </w:p>
          <w:p w14:paraId="23A3A269" w14:textId="77777777" w:rsidR="00141D9E" w:rsidRDefault="00B811FC">
            <w:pPr>
              <w:widowControl w:val="0"/>
              <w:spacing w:line="240" w:lineRule="auto"/>
            </w:pPr>
            <w:r>
              <w:t>(operation, activity, outcome)</w:t>
            </w:r>
          </w:p>
        </w:tc>
        <w:tc>
          <w:tcPr>
            <w:tcW w:w="6675" w:type="dxa"/>
            <w:shd w:val="clear" w:color="auto" w:fill="auto"/>
            <w:tcMar>
              <w:top w:w="100" w:type="dxa"/>
              <w:left w:w="100" w:type="dxa"/>
              <w:bottom w:w="100" w:type="dxa"/>
              <w:right w:w="100" w:type="dxa"/>
            </w:tcMar>
          </w:tcPr>
          <w:p w14:paraId="579A6724" w14:textId="71915721" w:rsidR="00141D9E" w:rsidRDefault="00B670D2">
            <w:pPr>
              <w:widowControl w:val="0"/>
              <w:spacing w:line="240" w:lineRule="auto"/>
            </w:pPr>
            <w:r>
              <w:t>User go to a folder in hard drive, look for folder with current date, for each of the excel files name matching “date-caseid-amount”</w:t>
            </w:r>
            <w:r w:rsidR="00D37861">
              <w:t xml:space="preserve"> example 20210316-xyz123-300.xlsx; open the file, convert the “customer copy” worksheet to pdf, pick up the customer email from the file and send out the email using outlook with pdf as an attachment. Repeat the steps for all the files processed today.</w:t>
            </w:r>
          </w:p>
        </w:tc>
      </w:tr>
      <w:tr w:rsidR="00141D9E" w14:paraId="1BB7DA58" w14:textId="77777777">
        <w:tc>
          <w:tcPr>
            <w:tcW w:w="555" w:type="dxa"/>
            <w:shd w:val="clear" w:color="auto" w:fill="auto"/>
            <w:tcMar>
              <w:top w:w="100" w:type="dxa"/>
              <w:left w:w="100" w:type="dxa"/>
              <w:bottom w:w="100" w:type="dxa"/>
              <w:right w:w="100" w:type="dxa"/>
            </w:tcMar>
          </w:tcPr>
          <w:p w14:paraId="4752B6A3" w14:textId="77777777" w:rsidR="00141D9E" w:rsidRDefault="00B811FC">
            <w:pPr>
              <w:widowControl w:val="0"/>
              <w:spacing w:line="240" w:lineRule="auto"/>
            </w:pPr>
            <w:r>
              <w:t>5</w:t>
            </w:r>
          </w:p>
        </w:tc>
        <w:tc>
          <w:tcPr>
            <w:tcW w:w="3555" w:type="dxa"/>
            <w:shd w:val="clear" w:color="auto" w:fill="auto"/>
            <w:tcMar>
              <w:top w:w="100" w:type="dxa"/>
              <w:left w:w="100" w:type="dxa"/>
              <w:bottom w:w="100" w:type="dxa"/>
              <w:right w:w="100" w:type="dxa"/>
            </w:tcMar>
          </w:tcPr>
          <w:p w14:paraId="4B355398" w14:textId="77777777" w:rsidR="00141D9E" w:rsidRDefault="00B811FC">
            <w:pPr>
              <w:widowControl w:val="0"/>
              <w:spacing w:line="240" w:lineRule="auto"/>
            </w:pPr>
            <w:r>
              <w:t xml:space="preserve">Role(s) required for performing the process </w:t>
            </w:r>
          </w:p>
        </w:tc>
        <w:tc>
          <w:tcPr>
            <w:tcW w:w="6675" w:type="dxa"/>
            <w:shd w:val="clear" w:color="auto" w:fill="auto"/>
            <w:tcMar>
              <w:top w:w="100" w:type="dxa"/>
              <w:left w:w="100" w:type="dxa"/>
              <w:bottom w:w="100" w:type="dxa"/>
              <w:right w:w="100" w:type="dxa"/>
            </w:tcMar>
          </w:tcPr>
          <w:p w14:paraId="57D4D9E4" w14:textId="2DE5CCB3" w:rsidR="00141D9E" w:rsidRDefault="00D37861">
            <w:pPr>
              <w:widowControl w:val="0"/>
              <w:spacing w:line="240" w:lineRule="auto"/>
            </w:pPr>
            <w:r>
              <w:t>Lending clerk</w:t>
            </w:r>
          </w:p>
        </w:tc>
      </w:tr>
      <w:tr w:rsidR="00141D9E" w14:paraId="088E2272" w14:textId="77777777">
        <w:tc>
          <w:tcPr>
            <w:tcW w:w="555" w:type="dxa"/>
            <w:shd w:val="clear" w:color="auto" w:fill="auto"/>
            <w:tcMar>
              <w:top w:w="100" w:type="dxa"/>
              <w:left w:w="100" w:type="dxa"/>
              <w:bottom w:w="100" w:type="dxa"/>
              <w:right w:w="100" w:type="dxa"/>
            </w:tcMar>
          </w:tcPr>
          <w:p w14:paraId="774025A0" w14:textId="77777777" w:rsidR="00141D9E" w:rsidRDefault="00B811FC">
            <w:pPr>
              <w:widowControl w:val="0"/>
              <w:spacing w:line="240" w:lineRule="auto"/>
            </w:pPr>
            <w:r>
              <w:t>6</w:t>
            </w:r>
          </w:p>
        </w:tc>
        <w:tc>
          <w:tcPr>
            <w:tcW w:w="3555" w:type="dxa"/>
            <w:shd w:val="clear" w:color="auto" w:fill="auto"/>
            <w:tcMar>
              <w:top w:w="100" w:type="dxa"/>
              <w:left w:w="100" w:type="dxa"/>
              <w:bottom w:w="100" w:type="dxa"/>
              <w:right w:w="100" w:type="dxa"/>
            </w:tcMar>
          </w:tcPr>
          <w:p w14:paraId="72F06C26" w14:textId="77777777" w:rsidR="00141D9E" w:rsidRDefault="00B811FC">
            <w:pPr>
              <w:widowControl w:val="0"/>
              <w:spacing w:line="240" w:lineRule="auto"/>
            </w:pPr>
            <w:r>
              <w:t>Process schedule and frequency</w:t>
            </w:r>
          </w:p>
        </w:tc>
        <w:tc>
          <w:tcPr>
            <w:tcW w:w="6675" w:type="dxa"/>
            <w:shd w:val="clear" w:color="auto" w:fill="auto"/>
            <w:tcMar>
              <w:top w:w="100" w:type="dxa"/>
              <w:left w:w="100" w:type="dxa"/>
              <w:bottom w:w="100" w:type="dxa"/>
              <w:right w:w="100" w:type="dxa"/>
            </w:tcMar>
          </w:tcPr>
          <w:p w14:paraId="0C71E5EB" w14:textId="7EE0C3BB" w:rsidR="00141D9E" w:rsidRDefault="00D37861">
            <w:pPr>
              <w:widowControl w:val="0"/>
              <w:spacing w:line="240" w:lineRule="auto"/>
            </w:pPr>
            <w:r>
              <w:t>After 1 pm every weekday</w:t>
            </w:r>
          </w:p>
        </w:tc>
      </w:tr>
      <w:tr w:rsidR="00141D9E" w14:paraId="50776254" w14:textId="77777777">
        <w:tc>
          <w:tcPr>
            <w:tcW w:w="555" w:type="dxa"/>
            <w:shd w:val="clear" w:color="auto" w:fill="auto"/>
            <w:tcMar>
              <w:top w:w="100" w:type="dxa"/>
              <w:left w:w="100" w:type="dxa"/>
              <w:bottom w:w="100" w:type="dxa"/>
              <w:right w:w="100" w:type="dxa"/>
            </w:tcMar>
          </w:tcPr>
          <w:p w14:paraId="4FCC1A1F" w14:textId="77777777" w:rsidR="00141D9E" w:rsidRDefault="00B811FC">
            <w:pPr>
              <w:widowControl w:val="0"/>
              <w:spacing w:line="240" w:lineRule="auto"/>
            </w:pPr>
            <w:r>
              <w:t>7</w:t>
            </w:r>
          </w:p>
        </w:tc>
        <w:tc>
          <w:tcPr>
            <w:tcW w:w="3555" w:type="dxa"/>
            <w:shd w:val="clear" w:color="auto" w:fill="auto"/>
            <w:tcMar>
              <w:top w:w="100" w:type="dxa"/>
              <w:left w:w="100" w:type="dxa"/>
              <w:bottom w:w="100" w:type="dxa"/>
              <w:right w:w="100" w:type="dxa"/>
            </w:tcMar>
          </w:tcPr>
          <w:p w14:paraId="641305A1" w14:textId="77777777" w:rsidR="00141D9E" w:rsidRDefault="00B811FC">
            <w:pPr>
              <w:widowControl w:val="0"/>
              <w:spacing w:line="240" w:lineRule="auto"/>
            </w:pPr>
            <w:r>
              <w:t xml:space="preserve"># of items processed /reference period </w:t>
            </w:r>
          </w:p>
        </w:tc>
        <w:tc>
          <w:tcPr>
            <w:tcW w:w="6675" w:type="dxa"/>
            <w:shd w:val="clear" w:color="auto" w:fill="auto"/>
            <w:tcMar>
              <w:top w:w="100" w:type="dxa"/>
              <w:left w:w="100" w:type="dxa"/>
              <w:bottom w:w="100" w:type="dxa"/>
              <w:right w:w="100" w:type="dxa"/>
            </w:tcMar>
          </w:tcPr>
          <w:p w14:paraId="48CBE0AF" w14:textId="1B2DF48C" w:rsidR="00141D9E" w:rsidRDefault="00D37861">
            <w:pPr>
              <w:widowControl w:val="0"/>
              <w:spacing w:line="240" w:lineRule="auto"/>
            </w:pPr>
            <w:r>
              <w:t>1 item/ 5 minutes</w:t>
            </w:r>
          </w:p>
        </w:tc>
      </w:tr>
      <w:tr w:rsidR="00141D9E" w14:paraId="0C495E1C" w14:textId="77777777">
        <w:tc>
          <w:tcPr>
            <w:tcW w:w="555" w:type="dxa"/>
            <w:shd w:val="clear" w:color="auto" w:fill="auto"/>
            <w:tcMar>
              <w:top w:w="100" w:type="dxa"/>
              <w:left w:w="100" w:type="dxa"/>
              <w:bottom w:w="100" w:type="dxa"/>
              <w:right w:w="100" w:type="dxa"/>
            </w:tcMar>
          </w:tcPr>
          <w:p w14:paraId="0F0418AB" w14:textId="77777777" w:rsidR="00141D9E" w:rsidRDefault="00B811FC">
            <w:pPr>
              <w:widowControl w:val="0"/>
              <w:spacing w:line="240" w:lineRule="auto"/>
            </w:pPr>
            <w:r>
              <w:t>8</w:t>
            </w:r>
          </w:p>
        </w:tc>
        <w:tc>
          <w:tcPr>
            <w:tcW w:w="3555" w:type="dxa"/>
            <w:shd w:val="clear" w:color="auto" w:fill="auto"/>
            <w:tcMar>
              <w:top w:w="100" w:type="dxa"/>
              <w:left w:w="100" w:type="dxa"/>
              <w:bottom w:w="100" w:type="dxa"/>
              <w:right w:w="100" w:type="dxa"/>
            </w:tcMar>
          </w:tcPr>
          <w:p w14:paraId="2B331E08" w14:textId="77777777" w:rsidR="00141D9E" w:rsidRDefault="00B811FC">
            <w:pPr>
              <w:widowControl w:val="0"/>
              <w:spacing w:line="240" w:lineRule="auto"/>
            </w:pPr>
            <w:r>
              <w:t xml:space="preserve">Process execution time </w:t>
            </w:r>
          </w:p>
        </w:tc>
        <w:tc>
          <w:tcPr>
            <w:tcW w:w="6675" w:type="dxa"/>
            <w:shd w:val="clear" w:color="auto" w:fill="auto"/>
            <w:tcMar>
              <w:top w:w="100" w:type="dxa"/>
              <w:left w:w="100" w:type="dxa"/>
              <w:bottom w:w="100" w:type="dxa"/>
              <w:right w:w="100" w:type="dxa"/>
            </w:tcMar>
          </w:tcPr>
          <w:p w14:paraId="6313DE70" w14:textId="447267A2" w:rsidR="00141D9E" w:rsidRDefault="00D37861">
            <w:pPr>
              <w:widowControl w:val="0"/>
              <w:spacing w:line="240" w:lineRule="auto"/>
            </w:pPr>
            <w:r>
              <w:t>2 hours</w:t>
            </w:r>
          </w:p>
        </w:tc>
      </w:tr>
      <w:tr w:rsidR="00141D9E" w14:paraId="15AC000F" w14:textId="77777777">
        <w:tc>
          <w:tcPr>
            <w:tcW w:w="555" w:type="dxa"/>
            <w:shd w:val="clear" w:color="auto" w:fill="auto"/>
            <w:tcMar>
              <w:top w:w="100" w:type="dxa"/>
              <w:left w:w="100" w:type="dxa"/>
              <w:bottom w:w="100" w:type="dxa"/>
              <w:right w:w="100" w:type="dxa"/>
            </w:tcMar>
          </w:tcPr>
          <w:p w14:paraId="75AC0F77" w14:textId="77777777" w:rsidR="00141D9E" w:rsidRDefault="00B811FC">
            <w:pPr>
              <w:widowControl w:val="0"/>
              <w:spacing w:line="240" w:lineRule="auto"/>
            </w:pPr>
            <w:r>
              <w:t>9</w:t>
            </w:r>
          </w:p>
        </w:tc>
        <w:tc>
          <w:tcPr>
            <w:tcW w:w="3555" w:type="dxa"/>
            <w:shd w:val="clear" w:color="auto" w:fill="auto"/>
            <w:tcMar>
              <w:top w:w="100" w:type="dxa"/>
              <w:left w:w="100" w:type="dxa"/>
              <w:bottom w:w="100" w:type="dxa"/>
              <w:right w:w="100" w:type="dxa"/>
            </w:tcMar>
          </w:tcPr>
          <w:p w14:paraId="64DA4A61" w14:textId="77777777" w:rsidR="00141D9E" w:rsidRDefault="00B811FC">
            <w:pPr>
              <w:widowControl w:val="0"/>
              <w:spacing w:line="240" w:lineRule="auto"/>
            </w:pPr>
            <w:r>
              <w:t xml:space="preserve">Peak period(s) </w:t>
            </w:r>
          </w:p>
        </w:tc>
        <w:tc>
          <w:tcPr>
            <w:tcW w:w="6675" w:type="dxa"/>
            <w:shd w:val="clear" w:color="auto" w:fill="auto"/>
            <w:tcMar>
              <w:top w:w="100" w:type="dxa"/>
              <w:left w:w="100" w:type="dxa"/>
              <w:bottom w:w="100" w:type="dxa"/>
              <w:right w:w="100" w:type="dxa"/>
            </w:tcMar>
          </w:tcPr>
          <w:p w14:paraId="256458B6" w14:textId="11527B7C" w:rsidR="00141D9E" w:rsidRDefault="00D37861">
            <w:pPr>
              <w:widowControl w:val="0"/>
              <w:spacing w:line="240" w:lineRule="auto"/>
            </w:pPr>
            <w:r>
              <w:t>Month End</w:t>
            </w:r>
          </w:p>
        </w:tc>
      </w:tr>
      <w:tr w:rsidR="00141D9E" w14:paraId="3E2B2903" w14:textId="77777777">
        <w:tc>
          <w:tcPr>
            <w:tcW w:w="555" w:type="dxa"/>
            <w:shd w:val="clear" w:color="auto" w:fill="auto"/>
            <w:tcMar>
              <w:top w:w="100" w:type="dxa"/>
              <w:left w:w="100" w:type="dxa"/>
              <w:bottom w:w="100" w:type="dxa"/>
              <w:right w:w="100" w:type="dxa"/>
            </w:tcMar>
          </w:tcPr>
          <w:p w14:paraId="028AECEF" w14:textId="77777777" w:rsidR="00141D9E" w:rsidRDefault="00B811FC">
            <w:pPr>
              <w:widowControl w:val="0"/>
              <w:spacing w:line="240" w:lineRule="auto"/>
            </w:pPr>
            <w:r>
              <w:t>10</w:t>
            </w:r>
          </w:p>
        </w:tc>
        <w:tc>
          <w:tcPr>
            <w:tcW w:w="3555" w:type="dxa"/>
            <w:shd w:val="clear" w:color="auto" w:fill="auto"/>
            <w:tcMar>
              <w:top w:w="100" w:type="dxa"/>
              <w:left w:w="100" w:type="dxa"/>
              <w:bottom w:w="100" w:type="dxa"/>
              <w:right w:w="100" w:type="dxa"/>
            </w:tcMar>
          </w:tcPr>
          <w:p w14:paraId="26B04A1E" w14:textId="77777777" w:rsidR="00141D9E" w:rsidRDefault="00B811FC">
            <w:pPr>
              <w:widowControl w:val="0"/>
              <w:spacing w:line="240" w:lineRule="auto"/>
            </w:pPr>
            <w:r>
              <w:t xml:space="preserve">Transaction Volume During Peak period </w:t>
            </w:r>
          </w:p>
        </w:tc>
        <w:tc>
          <w:tcPr>
            <w:tcW w:w="6675" w:type="dxa"/>
            <w:shd w:val="clear" w:color="auto" w:fill="auto"/>
            <w:tcMar>
              <w:top w:w="100" w:type="dxa"/>
              <w:left w:w="100" w:type="dxa"/>
              <w:bottom w:w="100" w:type="dxa"/>
              <w:right w:w="100" w:type="dxa"/>
            </w:tcMar>
          </w:tcPr>
          <w:p w14:paraId="54182AB4" w14:textId="4B63BF1D" w:rsidR="00141D9E" w:rsidRDefault="00D37861">
            <w:pPr>
              <w:widowControl w:val="0"/>
              <w:spacing w:line="240" w:lineRule="auto"/>
            </w:pPr>
            <w:r>
              <w:t>150</w:t>
            </w:r>
          </w:p>
        </w:tc>
      </w:tr>
      <w:tr w:rsidR="00141D9E" w14:paraId="59C97A48" w14:textId="77777777">
        <w:tc>
          <w:tcPr>
            <w:tcW w:w="555" w:type="dxa"/>
            <w:shd w:val="clear" w:color="auto" w:fill="auto"/>
            <w:tcMar>
              <w:top w:w="100" w:type="dxa"/>
              <w:left w:w="100" w:type="dxa"/>
              <w:bottom w:w="100" w:type="dxa"/>
              <w:right w:w="100" w:type="dxa"/>
            </w:tcMar>
          </w:tcPr>
          <w:p w14:paraId="18D127F7" w14:textId="77777777" w:rsidR="00141D9E" w:rsidRDefault="00B811FC">
            <w:pPr>
              <w:widowControl w:val="0"/>
              <w:spacing w:line="240" w:lineRule="auto"/>
            </w:pPr>
            <w:r>
              <w:lastRenderedPageBreak/>
              <w:t>11</w:t>
            </w:r>
          </w:p>
        </w:tc>
        <w:tc>
          <w:tcPr>
            <w:tcW w:w="3555" w:type="dxa"/>
            <w:shd w:val="clear" w:color="auto" w:fill="auto"/>
            <w:tcMar>
              <w:top w:w="100" w:type="dxa"/>
              <w:left w:w="100" w:type="dxa"/>
              <w:bottom w:w="100" w:type="dxa"/>
              <w:right w:w="100" w:type="dxa"/>
            </w:tcMar>
          </w:tcPr>
          <w:p w14:paraId="2AF6FA56" w14:textId="77777777" w:rsidR="00141D9E" w:rsidRDefault="00B811FC">
            <w:pPr>
              <w:widowControl w:val="0"/>
              <w:spacing w:line="240" w:lineRule="auto"/>
            </w:pPr>
            <w:r>
              <w:t xml:space="preserve">Total # of FTEs supporting this activity </w:t>
            </w:r>
          </w:p>
        </w:tc>
        <w:tc>
          <w:tcPr>
            <w:tcW w:w="6675" w:type="dxa"/>
            <w:shd w:val="clear" w:color="auto" w:fill="auto"/>
            <w:tcMar>
              <w:top w:w="100" w:type="dxa"/>
              <w:left w:w="100" w:type="dxa"/>
              <w:bottom w:w="100" w:type="dxa"/>
              <w:right w:w="100" w:type="dxa"/>
            </w:tcMar>
          </w:tcPr>
          <w:p w14:paraId="5FEE7348" w14:textId="73FE7FB3" w:rsidR="00141D9E" w:rsidRDefault="00D37861">
            <w:pPr>
              <w:widowControl w:val="0"/>
              <w:spacing w:line="240" w:lineRule="auto"/>
            </w:pPr>
            <w:r>
              <w:t>1</w:t>
            </w:r>
          </w:p>
        </w:tc>
      </w:tr>
      <w:tr w:rsidR="00141D9E" w14:paraId="075CE129" w14:textId="77777777">
        <w:tc>
          <w:tcPr>
            <w:tcW w:w="555" w:type="dxa"/>
            <w:shd w:val="clear" w:color="auto" w:fill="auto"/>
            <w:tcMar>
              <w:top w:w="100" w:type="dxa"/>
              <w:left w:w="100" w:type="dxa"/>
              <w:bottom w:w="100" w:type="dxa"/>
              <w:right w:w="100" w:type="dxa"/>
            </w:tcMar>
          </w:tcPr>
          <w:p w14:paraId="2164EFEE" w14:textId="77777777" w:rsidR="00141D9E" w:rsidRDefault="00B811FC">
            <w:pPr>
              <w:widowControl w:val="0"/>
              <w:spacing w:line="240" w:lineRule="auto"/>
            </w:pPr>
            <w:r>
              <w:t>12</w:t>
            </w:r>
          </w:p>
        </w:tc>
        <w:tc>
          <w:tcPr>
            <w:tcW w:w="3555" w:type="dxa"/>
            <w:shd w:val="clear" w:color="auto" w:fill="auto"/>
            <w:tcMar>
              <w:top w:w="100" w:type="dxa"/>
              <w:left w:w="100" w:type="dxa"/>
              <w:bottom w:w="100" w:type="dxa"/>
              <w:right w:w="100" w:type="dxa"/>
            </w:tcMar>
          </w:tcPr>
          <w:p w14:paraId="385533C9" w14:textId="77777777" w:rsidR="00141D9E" w:rsidRDefault="00B811FC">
            <w:pPr>
              <w:widowControl w:val="0"/>
              <w:spacing w:line="240" w:lineRule="auto"/>
            </w:pPr>
            <w:r>
              <w:t>Expected increase of volume in the next reference period</w:t>
            </w:r>
          </w:p>
        </w:tc>
        <w:tc>
          <w:tcPr>
            <w:tcW w:w="6675" w:type="dxa"/>
            <w:shd w:val="clear" w:color="auto" w:fill="auto"/>
            <w:tcMar>
              <w:top w:w="100" w:type="dxa"/>
              <w:left w:w="100" w:type="dxa"/>
              <w:bottom w:w="100" w:type="dxa"/>
              <w:right w:w="100" w:type="dxa"/>
            </w:tcMar>
          </w:tcPr>
          <w:p w14:paraId="37B073F2" w14:textId="49A22BE2" w:rsidR="00141D9E" w:rsidRDefault="00D37861">
            <w:pPr>
              <w:widowControl w:val="0"/>
              <w:spacing w:line="240" w:lineRule="auto"/>
            </w:pPr>
            <w:r>
              <w:t>5% increase per annum</w:t>
            </w:r>
          </w:p>
        </w:tc>
      </w:tr>
      <w:tr w:rsidR="00141D9E" w14:paraId="55AC558D" w14:textId="77777777">
        <w:tc>
          <w:tcPr>
            <w:tcW w:w="555" w:type="dxa"/>
            <w:shd w:val="clear" w:color="auto" w:fill="auto"/>
            <w:tcMar>
              <w:top w:w="100" w:type="dxa"/>
              <w:left w:w="100" w:type="dxa"/>
              <w:bottom w:w="100" w:type="dxa"/>
              <w:right w:w="100" w:type="dxa"/>
            </w:tcMar>
          </w:tcPr>
          <w:p w14:paraId="113697FF" w14:textId="77777777" w:rsidR="00141D9E" w:rsidRDefault="00B811FC">
            <w:pPr>
              <w:widowControl w:val="0"/>
              <w:spacing w:line="240" w:lineRule="auto"/>
            </w:pPr>
            <w:r>
              <w:t>13</w:t>
            </w:r>
          </w:p>
        </w:tc>
        <w:tc>
          <w:tcPr>
            <w:tcW w:w="3555" w:type="dxa"/>
            <w:shd w:val="clear" w:color="auto" w:fill="auto"/>
            <w:tcMar>
              <w:top w:w="100" w:type="dxa"/>
              <w:left w:w="100" w:type="dxa"/>
              <w:bottom w:w="100" w:type="dxa"/>
              <w:right w:w="100" w:type="dxa"/>
            </w:tcMar>
          </w:tcPr>
          <w:p w14:paraId="7671CAA7" w14:textId="77777777" w:rsidR="00141D9E" w:rsidRDefault="00B811FC">
            <w:pPr>
              <w:widowControl w:val="0"/>
              <w:spacing w:line="240" w:lineRule="auto"/>
            </w:pPr>
            <w:r>
              <w:t xml:space="preserve">Level of exception rate </w:t>
            </w:r>
          </w:p>
        </w:tc>
        <w:tc>
          <w:tcPr>
            <w:tcW w:w="6675" w:type="dxa"/>
            <w:shd w:val="clear" w:color="auto" w:fill="auto"/>
            <w:tcMar>
              <w:top w:w="100" w:type="dxa"/>
              <w:left w:w="100" w:type="dxa"/>
              <w:bottom w:w="100" w:type="dxa"/>
              <w:right w:w="100" w:type="dxa"/>
            </w:tcMar>
          </w:tcPr>
          <w:p w14:paraId="067871A4" w14:textId="35DC8EEE" w:rsidR="00141D9E" w:rsidRDefault="00D37861">
            <w:pPr>
              <w:widowControl w:val="0"/>
              <w:spacing w:line="240" w:lineRule="auto"/>
            </w:pPr>
            <w:r>
              <w:t>Less than 5%</w:t>
            </w:r>
          </w:p>
        </w:tc>
      </w:tr>
      <w:tr w:rsidR="00141D9E" w14:paraId="45276382" w14:textId="77777777">
        <w:tc>
          <w:tcPr>
            <w:tcW w:w="555" w:type="dxa"/>
            <w:shd w:val="clear" w:color="auto" w:fill="auto"/>
            <w:tcMar>
              <w:top w:w="100" w:type="dxa"/>
              <w:left w:w="100" w:type="dxa"/>
              <w:bottom w:w="100" w:type="dxa"/>
              <w:right w:w="100" w:type="dxa"/>
            </w:tcMar>
          </w:tcPr>
          <w:p w14:paraId="4F5AEC2C" w14:textId="77777777" w:rsidR="00141D9E" w:rsidRDefault="00B811FC">
            <w:pPr>
              <w:widowControl w:val="0"/>
              <w:spacing w:line="240" w:lineRule="auto"/>
            </w:pPr>
            <w:r>
              <w:t>14</w:t>
            </w:r>
          </w:p>
        </w:tc>
        <w:tc>
          <w:tcPr>
            <w:tcW w:w="3555" w:type="dxa"/>
            <w:shd w:val="clear" w:color="auto" w:fill="auto"/>
            <w:tcMar>
              <w:top w:w="100" w:type="dxa"/>
              <w:left w:w="100" w:type="dxa"/>
              <w:bottom w:w="100" w:type="dxa"/>
              <w:right w:w="100" w:type="dxa"/>
            </w:tcMar>
          </w:tcPr>
          <w:p w14:paraId="6E2327AD" w14:textId="77777777" w:rsidR="00141D9E" w:rsidRDefault="00B811FC">
            <w:pPr>
              <w:widowControl w:val="0"/>
              <w:spacing w:line="240" w:lineRule="auto"/>
            </w:pPr>
            <w:r>
              <w:t xml:space="preserve">Input data </w:t>
            </w:r>
          </w:p>
        </w:tc>
        <w:tc>
          <w:tcPr>
            <w:tcW w:w="6675" w:type="dxa"/>
            <w:shd w:val="clear" w:color="auto" w:fill="auto"/>
            <w:tcMar>
              <w:top w:w="100" w:type="dxa"/>
              <w:left w:w="100" w:type="dxa"/>
              <w:bottom w:w="100" w:type="dxa"/>
              <w:right w:w="100" w:type="dxa"/>
            </w:tcMar>
          </w:tcPr>
          <w:p w14:paraId="55B613EE" w14:textId="0C44D6A1" w:rsidR="00141D9E" w:rsidRDefault="0023218B">
            <w:pPr>
              <w:widowControl w:val="0"/>
              <w:spacing w:line="240" w:lineRule="auto"/>
            </w:pPr>
            <w:r>
              <w:t>Structured</w:t>
            </w:r>
          </w:p>
        </w:tc>
      </w:tr>
      <w:tr w:rsidR="00141D9E" w14:paraId="08776530" w14:textId="77777777">
        <w:tc>
          <w:tcPr>
            <w:tcW w:w="555" w:type="dxa"/>
            <w:shd w:val="clear" w:color="auto" w:fill="auto"/>
            <w:tcMar>
              <w:top w:w="100" w:type="dxa"/>
              <w:left w:w="100" w:type="dxa"/>
              <w:bottom w:w="100" w:type="dxa"/>
              <w:right w:w="100" w:type="dxa"/>
            </w:tcMar>
          </w:tcPr>
          <w:p w14:paraId="13214819" w14:textId="77777777" w:rsidR="00141D9E" w:rsidRDefault="00B811FC">
            <w:pPr>
              <w:widowControl w:val="0"/>
              <w:spacing w:line="240" w:lineRule="auto"/>
            </w:pPr>
            <w:r>
              <w:t>15</w:t>
            </w:r>
          </w:p>
        </w:tc>
        <w:tc>
          <w:tcPr>
            <w:tcW w:w="3555" w:type="dxa"/>
            <w:shd w:val="clear" w:color="auto" w:fill="auto"/>
            <w:tcMar>
              <w:top w:w="100" w:type="dxa"/>
              <w:left w:w="100" w:type="dxa"/>
              <w:bottom w:w="100" w:type="dxa"/>
              <w:right w:w="100" w:type="dxa"/>
            </w:tcMar>
          </w:tcPr>
          <w:p w14:paraId="7ED7A0B3" w14:textId="77777777" w:rsidR="00141D9E" w:rsidRDefault="00B811FC">
            <w:pPr>
              <w:widowControl w:val="0"/>
              <w:spacing w:line="240" w:lineRule="auto"/>
            </w:pPr>
            <w:r>
              <w:t xml:space="preserve">Output data </w:t>
            </w:r>
          </w:p>
        </w:tc>
        <w:tc>
          <w:tcPr>
            <w:tcW w:w="6675" w:type="dxa"/>
            <w:shd w:val="clear" w:color="auto" w:fill="auto"/>
            <w:tcMar>
              <w:top w:w="100" w:type="dxa"/>
              <w:left w:w="100" w:type="dxa"/>
              <w:bottom w:w="100" w:type="dxa"/>
              <w:right w:w="100" w:type="dxa"/>
            </w:tcMar>
          </w:tcPr>
          <w:p w14:paraId="313CE704" w14:textId="33478F70" w:rsidR="00141D9E" w:rsidRDefault="0023218B">
            <w:pPr>
              <w:widowControl w:val="0"/>
              <w:spacing w:line="240" w:lineRule="auto"/>
            </w:pPr>
            <w:r>
              <w:t>N/A</w:t>
            </w:r>
          </w:p>
        </w:tc>
      </w:tr>
    </w:tbl>
    <w:p w14:paraId="6771A905" w14:textId="77777777" w:rsidR="00141D9E" w:rsidRDefault="00B811FC">
      <w:pPr>
        <w:pStyle w:val="Subtitle"/>
      </w:pPr>
      <w:bookmarkStart w:id="14" w:name="_25gpgg4uga9q" w:colFirst="0" w:colLast="0"/>
      <w:bookmarkEnd w:id="14"/>
      <w:r>
        <w:t xml:space="preserve">*Add more rows to the table to include relevant data for the automation process. No fields should be left empty. Use “n/a” for the items that don't apply to the selected business process. </w:t>
      </w:r>
    </w:p>
    <w:p w14:paraId="0E6E02B4" w14:textId="77777777" w:rsidR="00141D9E" w:rsidRDefault="00B811FC">
      <w:pPr>
        <w:pStyle w:val="Heading2"/>
        <w:numPr>
          <w:ilvl w:val="0"/>
          <w:numId w:val="3"/>
        </w:numPr>
      </w:pPr>
      <w:bookmarkStart w:id="15" w:name="_in5ehl2op8tm" w:colFirst="0" w:colLast="0"/>
      <w:bookmarkEnd w:id="15"/>
      <w:r>
        <w:t>Applications used in the Process</w:t>
      </w:r>
    </w:p>
    <w:p w14:paraId="2D6A7DB9" w14:textId="77777777" w:rsidR="00141D9E" w:rsidRDefault="00B811FC">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141D9E" w14:paraId="5416252A" w14:textId="77777777">
        <w:tc>
          <w:tcPr>
            <w:tcW w:w="465" w:type="dxa"/>
            <w:shd w:val="clear" w:color="auto" w:fill="auto"/>
            <w:tcMar>
              <w:top w:w="100" w:type="dxa"/>
              <w:left w:w="100" w:type="dxa"/>
              <w:bottom w:w="100" w:type="dxa"/>
              <w:right w:w="100" w:type="dxa"/>
            </w:tcMar>
          </w:tcPr>
          <w:p w14:paraId="6965DCE0" w14:textId="77777777" w:rsidR="00141D9E" w:rsidRDefault="00B811FC">
            <w:pPr>
              <w:widowControl w:val="0"/>
              <w:spacing w:line="240" w:lineRule="auto"/>
            </w:pPr>
            <w:r>
              <w:t>#</w:t>
            </w:r>
          </w:p>
        </w:tc>
        <w:tc>
          <w:tcPr>
            <w:tcW w:w="2052" w:type="dxa"/>
            <w:shd w:val="clear" w:color="auto" w:fill="auto"/>
            <w:tcMar>
              <w:top w:w="100" w:type="dxa"/>
              <w:left w:w="100" w:type="dxa"/>
              <w:bottom w:w="100" w:type="dxa"/>
              <w:right w:w="100" w:type="dxa"/>
            </w:tcMar>
          </w:tcPr>
          <w:p w14:paraId="03D75FD6" w14:textId="77777777" w:rsidR="00141D9E" w:rsidRDefault="00B811FC">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78843BC7" w14:textId="77777777" w:rsidR="00141D9E" w:rsidRDefault="00B811FC">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03F6337D" w14:textId="77777777" w:rsidR="00141D9E" w:rsidRDefault="00B811FC">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1721EEFF" w14:textId="77777777" w:rsidR="00141D9E" w:rsidRDefault="00B811FC">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0BDA630A" w14:textId="77777777" w:rsidR="00141D9E" w:rsidRDefault="00B811FC">
            <w:pPr>
              <w:widowControl w:val="0"/>
              <w:spacing w:line="240" w:lineRule="auto"/>
            </w:pPr>
            <w:r>
              <w:t>Comments</w:t>
            </w:r>
          </w:p>
        </w:tc>
      </w:tr>
      <w:tr w:rsidR="00141D9E" w14:paraId="29E63BE0" w14:textId="77777777">
        <w:tc>
          <w:tcPr>
            <w:tcW w:w="465" w:type="dxa"/>
            <w:shd w:val="clear" w:color="auto" w:fill="auto"/>
            <w:tcMar>
              <w:top w:w="100" w:type="dxa"/>
              <w:left w:w="100" w:type="dxa"/>
              <w:bottom w:w="100" w:type="dxa"/>
              <w:right w:w="100" w:type="dxa"/>
            </w:tcMar>
          </w:tcPr>
          <w:p w14:paraId="709C8E60" w14:textId="77777777" w:rsidR="00141D9E" w:rsidRDefault="00B811FC">
            <w:pPr>
              <w:widowControl w:val="0"/>
              <w:spacing w:line="240" w:lineRule="auto"/>
            </w:pPr>
            <w:r>
              <w:t>1</w:t>
            </w:r>
          </w:p>
        </w:tc>
        <w:tc>
          <w:tcPr>
            <w:tcW w:w="2052" w:type="dxa"/>
            <w:shd w:val="clear" w:color="auto" w:fill="auto"/>
            <w:tcMar>
              <w:top w:w="100" w:type="dxa"/>
              <w:left w:w="100" w:type="dxa"/>
              <w:bottom w:w="100" w:type="dxa"/>
              <w:right w:w="100" w:type="dxa"/>
            </w:tcMar>
          </w:tcPr>
          <w:p w14:paraId="410EFC13" w14:textId="381F9304" w:rsidR="00141D9E" w:rsidRDefault="0023218B">
            <w:pPr>
              <w:widowControl w:val="0"/>
              <w:spacing w:line="240" w:lineRule="auto"/>
            </w:pPr>
            <w:r>
              <w:t>Microsoft Excel 2016</w:t>
            </w:r>
          </w:p>
        </w:tc>
        <w:tc>
          <w:tcPr>
            <w:tcW w:w="2052" w:type="dxa"/>
            <w:shd w:val="clear" w:color="auto" w:fill="auto"/>
            <w:tcMar>
              <w:top w:w="100" w:type="dxa"/>
              <w:left w:w="100" w:type="dxa"/>
              <w:bottom w:w="100" w:type="dxa"/>
              <w:right w:w="100" w:type="dxa"/>
            </w:tcMar>
          </w:tcPr>
          <w:p w14:paraId="76E940D6" w14:textId="4CD0B11F" w:rsidR="00141D9E" w:rsidRDefault="0023218B">
            <w:pPr>
              <w:widowControl w:val="0"/>
              <w:spacing w:line="240" w:lineRule="auto"/>
            </w:pPr>
            <w:r>
              <w:t>English</w:t>
            </w:r>
          </w:p>
        </w:tc>
        <w:tc>
          <w:tcPr>
            <w:tcW w:w="2052" w:type="dxa"/>
            <w:shd w:val="clear" w:color="auto" w:fill="auto"/>
            <w:tcMar>
              <w:top w:w="100" w:type="dxa"/>
              <w:left w:w="100" w:type="dxa"/>
              <w:bottom w:w="100" w:type="dxa"/>
              <w:right w:w="100" w:type="dxa"/>
            </w:tcMar>
          </w:tcPr>
          <w:p w14:paraId="6D694D12" w14:textId="1E557AD8" w:rsidR="00141D9E" w:rsidRDefault="0023218B">
            <w:pPr>
              <w:widowControl w:val="0"/>
              <w:spacing w:line="240" w:lineRule="auto"/>
            </w:pPr>
            <w:r>
              <w:t>Thick</w:t>
            </w:r>
          </w:p>
        </w:tc>
        <w:tc>
          <w:tcPr>
            <w:tcW w:w="2052" w:type="dxa"/>
            <w:shd w:val="clear" w:color="auto" w:fill="auto"/>
            <w:tcMar>
              <w:top w:w="100" w:type="dxa"/>
              <w:left w:w="100" w:type="dxa"/>
              <w:bottom w:w="100" w:type="dxa"/>
              <w:right w:w="100" w:type="dxa"/>
            </w:tcMar>
          </w:tcPr>
          <w:p w14:paraId="7BBEAB23" w14:textId="0449BFA4" w:rsidR="00141D9E" w:rsidRDefault="0023218B">
            <w:pPr>
              <w:widowControl w:val="0"/>
              <w:spacing w:line="240" w:lineRule="auto"/>
            </w:pPr>
            <w:r>
              <w:t>IT</w:t>
            </w:r>
          </w:p>
        </w:tc>
        <w:tc>
          <w:tcPr>
            <w:tcW w:w="2052" w:type="dxa"/>
            <w:shd w:val="clear" w:color="auto" w:fill="auto"/>
            <w:tcMar>
              <w:top w:w="100" w:type="dxa"/>
              <w:left w:w="100" w:type="dxa"/>
              <w:bottom w:w="100" w:type="dxa"/>
              <w:right w:w="100" w:type="dxa"/>
            </w:tcMar>
          </w:tcPr>
          <w:p w14:paraId="5CB86ACE" w14:textId="53A88EC1" w:rsidR="00141D9E" w:rsidRDefault="0023218B">
            <w:pPr>
              <w:widowControl w:val="0"/>
              <w:spacing w:line="240" w:lineRule="auto"/>
            </w:pPr>
            <w:r>
              <w:t>NA</w:t>
            </w:r>
          </w:p>
        </w:tc>
      </w:tr>
      <w:tr w:rsidR="00141D9E" w14:paraId="0B051E65" w14:textId="77777777">
        <w:tc>
          <w:tcPr>
            <w:tcW w:w="465" w:type="dxa"/>
            <w:shd w:val="clear" w:color="auto" w:fill="auto"/>
            <w:tcMar>
              <w:top w:w="100" w:type="dxa"/>
              <w:left w:w="100" w:type="dxa"/>
              <w:bottom w:w="100" w:type="dxa"/>
              <w:right w:w="100" w:type="dxa"/>
            </w:tcMar>
          </w:tcPr>
          <w:p w14:paraId="0093CE74" w14:textId="77777777" w:rsidR="00141D9E" w:rsidRDefault="00B811FC">
            <w:pPr>
              <w:widowControl w:val="0"/>
              <w:spacing w:line="240" w:lineRule="auto"/>
            </w:pPr>
            <w:r>
              <w:t>2</w:t>
            </w:r>
          </w:p>
        </w:tc>
        <w:tc>
          <w:tcPr>
            <w:tcW w:w="2052" w:type="dxa"/>
            <w:shd w:val="clear" w:color="auto" w:fill="auto"/>
            <w:tcMar>
              <w:top w:w="100" w:type="dxa"/>
              <w:left w:w="100" w:type="dxa"/>
              <w:bottom w:w="100" w:type="dxa"/>
              <w:right w:w="100" w:type="dxa"/>
            </w:tcMar>
          </w:tcPr>
          <w:p w14:paraId="4163F5F5" w14:textId="45314A01" w:rsidR="00141D9E" w:rsidRDefault="0023218B">
            <w:pPr>
              <w:widowControl w:val="0"/>
              <w:spacing w:line="240" w:lineRule="auto"/>
            </w:pPr>
            <w:r>
              <w:t>Microsoft Outlook 2016</w:t>
            </w:r>
          </w:p>
        </w:tc>
        <w:tc>
          <w:tcPr>
            <w:tcW w:w="2052" w:type="dxa"/>
            <w:shd w:val="clear" w:color="auto" w:fill="auto"/>
            <w:tcMar>
              <w:top w:w="100" w:type="dxa"/>
              <w:left w:w="100" w:type="dxa"/>
              <w:bottom w:w="100" w:type="dxa"/>
              <w:right w:w="100" w:type="dxa"/>
            </w:tcMar>
          </w:tcPr>
          <w:p w14:paraId="32DF8C3A" w14:textId="599C2F27" w:rsidR="00141D9E" w:rsidRDefault="0023218B">
            <w:pPr>
              <w:widowControl w:val="0"/>
              <w:spacing w:line="240" w:lineRule="auto"/>
            </w:pPr>
            <w:r>
              <w:t>English</w:t>
            </w:r>
          </w:p>
        </w:tc>
        <w:tc>
          <w:tcPr>
            <w:tcW w:w="2052" w:type="dxa"/>
            <w:shd w:val="clear" w:color="auto" w:fill="auto"/>
            <w:tcMar>
              <w:top w:w="100" w:type="dxa"/>
              <w:left w:w="100" w:type="dxa"/>
              <w:bottom w:w="100" w:type="dxa"/>
              <w:right w:w="100" w:type="dxa"/>
            </w:tcMar>
          </w:tcPr>
          <w:p w14:paraId="4513524E" w14:textId="2FE18EF9" w:rsidR="00141D9E" w:rsidRDefault="0023218B">
            <w:pPr>
              <w:widowControl w:val="0"/>
              <w:spacing w:line="240" w:lineRule="auto"/>
            </w:pPr>
            <w:r>
              <w:t>Thick</w:t>
            </w:r>
          </w:p>
        </w:tc>
        <w:tc>
          <w:tcPr>
            <w:tcW w:w="2052" w:type="dxa"/>
            <w:shd w:val="clear" w:color="auto" w:fill="auto"/>
            <w:tcMar>
              <w:top w:w="100" w:type="dxa"/>
              <w:left w:w="100" w:type="dxa"/>
              <w:bottom w:w="100" w:type="dxa"/>
              <w:right w:w="100" w:type="dxa"/>
            </w:tcMar>
          </w:tcPr>
          <w:p w14:paraId="11494DE2" w14:textId="14614301" w:rsidR="00141D9E" w:rsidRDefault="0023218B">
            <w:pPr>
              <w:widowControl w:val="0"/>
              <w:spacing w:line="240" w:lineRule="auto"/>
            </w:pPr>
            <w:r>
              <w:t>IT</w:t>
            </w:r>
          </w:p>
        </w:tc>
        <w:tc>
          <w:tcPr>
            <w:tcW w:w="2052" w:type="dxa"/>
            <w:shd w:val="clear" w:color="auto" w:fill="auto"/>
            <w:tcMar>
              <w:top w:w="100" w:type="dxa"/>
              <w:left w:w="100" w:type="dxa"/>
              <w:bottom w:w="100" w:type="dxa"/>
              <w:right w:w="100" w:type="dxa"/>
            </w:tcMar>
          </w:tcPr>
          <w:p w14:paraId="443D9EE2" w14:textId="674D84E5" w:rsidR="00141D9E" w:rsidRDefault="0023218B">
            <w:pPr>
              <w:widowControl w:val="0"/>
              <w:spacing w:line="240" w:lineRule="auto"/>
            </w:pPr>
            <w:r>
              <w:t>NA</w:t>
            </w:r>
          </w:p>
        </w:tc>
      </w:tr>
      <w:tr w:rsidR="00141D9E" w14:paraId="29770EB7" w14:textId="77777777">
        <w:tc>
          <w:tcPr>
            <w:tcW w:w="465" w:type="dxa"/>
            <w:shd w:val="clear" w:color="auto" w:fill="auto"/>
            <w:tcMar>
              <w:top w:w="100" w:type="dxa"/>
              <w:left w:w="100" w:type="dxa"/>
              <w:bottom w:w="100" w:type="dxa"/>
              <w:right w:w="100" w:type="dxa"/>
            </w:tcMar>
          </w:tcPr>
          <w:p w14:paraId="5E6BB772" w14:textId="77777777" w:rsidR="00141D9E" w:rsidRDefault="00B811FC">
            <w:pPr>
              <w:widowControl w:val="0"/>
              <w:spacing w:line="240" w:lineRule="auto"/>
            </w:pPr>
            <w:r>
              <w:t>3</w:t>
            </w:r>
          </w:p>
        </w:tc>
        <w:tc>
          <w:tcPr>
            <w:tcW w:w="2052" w:type="dxa"/>
            <w:shd w:val="clear" w:color="auto" w:fill="auto"/>
            <w:tcMar>
              <w:top w:w="100" w:type="dxa"/>
              <w:left w:w="100" w:type="dxa"/>
              <w:bottom w:w="100" w:type="dxa"/>
              <w:right w:w="100" w:type="dxa"/>
            </w:tcMar>
          </w:tcPr>
          <w:p w14:paraId="65697770" w14:textId="77777777" w:rsidR="00141D9E" w:rsidRDefault="00141D9E">
            <w:pPr>
              <w:widowControl w:val="0"/>
              <w:spacing w:line="240" w:lineRule="auto"/>
            </w:pPr>
          </w:p>
        </w:tc>
        <w:tc>
          <w:tcPr>
            <w:tcW w:w="2052" w:type="dxa"/>
            <w:shd w:val="clear" w:color="auto" w:fill="auto"/>
            <w:tcMar>
              <w:top w:w="100" w:type="dxa"/>
              <w:left w:w="100" w:type="dxa"/>
              <w:bottom w:w="100" w:type="dxa"/>
              <w:right w:w="100" w:type="dxa"/>
            </w:tcMar>
          </w:tcPr>
          <w:p w14:paraId="1A17FA87" w14:textId="77777777" w:rsidR="00141D9E" w:rsidRDefault="00141D9E">
            <w:pPr>
              <w:widowControl w:val="0"/>
              <w:spacing w:line="240" w:lineRule="auto"/>
            </w:pPr>
          </w:p>
        </w:tc>
        <w:tc>
          <w:tcPr>
            <w:tcW w:w="2052" w:type="dxa"/>
            <w:shd w:val="clear" w:color="auto" w:fill="auto"/>
            <w:tcMar>
              <w:top w:w="100" w:type="dxa"/>
              <w:left w:w="100" w:type="dxa"/>
              <w:bottom w:w="100" w:type="dxa"/>
              <w:right w:w="100" w:type="dxa"/>
            </w:tcMar>
          </w:tcPr>
          <w:p w14:paraId="24F2C3AB" w14:textId="77777777" w:rsidR="00141D9E" w:rsidRDefault="00141D9E">
            <w:pPr>
              <w:widowControl w:val="0"/>
              <w:spacing w:line="240" w:lineRule="auto"/>
            </w:pPr>
          </w:p>
        </w:tc>
        <w:tc>
          <w:tcPr>
            <w:tcW w:w="2052" w:type="dxa"/>
            <w:shd w:val="clear" w:color="auto" w:fill="auto"/>
            <w:tcMar>
              <w:top w:w="100" w:type="dxa"/>
              <w:left w:w="100" w:type="dxa"/>
              <w:bottom w:w="100" w:type="dxa"/>
              <w:right w:w="100" w:type="dxa"/>
            </w:tcMar>
          </w:tcPr>
          <w:p w14:paraId="10493A8F" w14:textId="77777777" w:rsidR="00141D9E" w:rsidRDefault="00141D9E">
            <w:pPr>
              <w:widowControl w:val="0"/>
              <w:spacing w:line="240" w:lineRule="auto"/>
            </w:pPr>
          </w:p>
        </w:tc>
        <w:tc>
          <w:tcPr>
            <w:tcW w:w="2052" w:type="dxa"/>
            <w:shd w:val="clear" w:color="auto" w:fill="auto"/>
            <w:tcMar>
              <w:top w:w="100" w:type="dxa"/>
              <w:left w:w="100" w:type="dxa"/>
              <w:bottom w:w="100" w:type="dxa"/>
              <w:right w:w="100" w:type="dxa"/>
            </w:tcMar>
          </w:tcPr>
          <w:p w14:paraId="645845B5" w14:textId="77777777" w:rsidR="00141D9E" w:rsidRDefault="00141D9E">
            <w:pPr>
              <w:widowControl w:val="0"/>
              <w:spacing w:line="240" w:lineRule="auto"/>
            </w:pPr>
          </w:p>
        </w:tc>
      </w:tr>
    </w:tbl>
    <w:p w14:paraId="577C53C7" w14:textId="77777777" w:rsidR="00141D9E" w:rsidRDefault="00B811FC">
      <w:pPr>
        <w:pStyle w:val="Subtitle"/>
      </w:pPr>
      <w:bookmarkStart w:id="16" w:name="_be9vrqmpvief" w:colFirst="0" w:colLast="0"/>
      <w:bookmarkEnd w:id="16"/>
      <w:r>
        <w:lastRenderedPageBreak/>
        <w:t xml:space="preserve">*Add more rows to the table to include the complete list of applications. </w:t>
      </w:r>
    </w:p>
    <w:p w14:paraId="57A6D634" w14:textId="77777777" w:rsidR="00141D9E" w:rsidRDefault="00B811FC">
      <w:pPr>
        <w:pStyle w:val="Heading2"/>
        <w:numPr>
          <w:ilvl w:val="0"/>
          <w:numId w:val="3"/>
        </w:numPr>
      </w:pPr>
      <w:bookmarkStart w:id="17" w:name="_3xrlx7nhtlp7" w:colFirst="0" w:colLast="0"/>
      <w:bookmarkEnd w:id="17"/>
      <w:r>
        <w:t>As-Is Process Map</w:t>
      </w:r>
    </w:p>
    <w:p w14:paraId="36746BB9" w14:textId="77777777" w:rsidR="00141D9E" w:rsidRDefault="00B811FC">
      <w:pPr>
        <w:pStyle w:val="Subtitle"/>
      </w:pPr>
      <w:bookmarkStart w:id="18" w:name="_pok17m8y0cdc" w:colFirst="0" w:colLast="0"/>
      <w:bookmarkEnd w:id="18"/>
      <w:r>
        <w:rPr>
          <w:b/>
        </w:rPr>
        <w:t>High Level As-Is Process Map:</w:t>
      </w:r>
      <w:r>
        <w:t xml:space="preserve"> This chapter depicts the As-Is business process at a High Level to enable developers to have a high-level understanding of the current process.</w:t>
      </w:r>
    </w:p>
    <w:p w14:paraId="05A0C395" w14:textId="13C43D6A" w:rsidR="00141D9E" w:rsidRDefault="00DD285C">
      <w:r>
        <w:rPr>
          <w:noProof/>
        </w:rPr>
        <w:drawing>
          <wp:inline distT="0" distB="0" distL="0" distR="0" wp14:anchorId="6A74D96E" wp14:editId="65986E19">
            <wp:extent cx="4356324" cy="560733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356324" cy="5607338"/>
                    </a:xfrm>
                    <a:prstGeom prst="rect">
                      <a:avLst/>
                    </a:prstGeom>
                  </pic:spPr>
                </pic:pic>
              </a:graphicData>
            </a:graphic>
          </wp:inline>
        </w:drawing>
      </w:r>
    </w:p>
    <w:p w14:paraId="037BD997" w14:textId="77777777" w:rsidR="00141D9E" w:rsidRDefault="00B811FC">
      <w:pPr>
        <w:pStyle w:val="Subtitle"/>
      </w:pPr>
      <w:bookmarkStart w:id="19" w:name="_55u7sqph57r5" w:colFirst="0" w:colLast="0"/>
      <w:bookmarkEnd w:id="19"/>
      <w:r>
        <w:rPr>
          <w:b/>
        </w:rPr>
        <w:t>Detailed Process Map:</w:t>
      </w:r>
      <w:r>
        <w:t xml:space="preserve"> This chapter depicts the As-Is business process at a detailed view to enable process owners to document their process</w:t>
      </w:r>
    </w:p>
    <w:tbl>
      <w:tblPr>
        <w:tblStyle w:val="a3"/>
        <w:tblW w:w="10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375"/>
        <w:gridCol w:w="3485"/>
        <w:gridCol w:w="3485"/>
      </w:tblGrid>
      <w:tr w:rsidR="00141D9E" w14:paraId="44195BC5" w14:textId="77777777">
        <w:tc>
          <w:tcPr>
            <w:tcW w:w="450" w:type="dxa"/>
            <w:shd w:val="clear" w:color="auto" w:fill="auto"/>
            <w:tcMar>
              <w:top w:w="100" w:type="dxa"/>
              <w:left w:w="100" w:type="dxa"/>
              <w:bottom w:w="100" w:type="dxa"/>
              <w:right w:w="100" w:type="dxa"/>
            </w:tcMar>
          </w:tcPr>
          <w:p w14:paraId="41571AA5" w14:textId="77777777" w:rsidR="00141D9E" w:rsidRDefault="00B811FC">
            <w:pPr>
              <w:widowControl w:val="0"/>
              <w:spacing w:line="240" w:lineRule="auto"/>
            </w:pPr>
            <w:r>
              <w:t>#</w:t>
            </w:r>
          </w:p>
        </w:tc>
        <w:tc>
          <w:tcPr>
            <w:tcW w:w="3375" w:type="dxa"/>
            <w:shd w:val="clear" w:color="auto" w:fill="auto"/>
            <w:tcMar>
              <w:top w:w="100" w:type="dxa"/>
              <w:left w:w="100" w:type="dxa"/>
              <w:bottom w:w="100" w:type="dxa"/>
              <w:right w:w="100" w:type="dxa"/>
            </w:tcMar>
          </w:tcPr>
          <w:p w14:paraId="45A60CE6" w14:textId="77777777" w:rsidR="00141D9E" w:rsidRDefault="00B811FC">
            <w:pPr>
              <w:widowControl w:val="0"/>
              <w:spacing w:line="240" w:lineRule="auto"/>
            </w:pPr>
            <w:r>
              <w:t>Step Action/Description</w:t>
            </w:r>
          </w:p>
        </w:tc>
        <w:tc>
          <w:tcPr>
            <w:tcW w:w="3485" w:type="dxa"/>
            <w:shd w:val="clear" w:color="auto" w:fill="auto"/>
            <w:tcMar>
              <w:top w:w="100" w:type="dxa"/>
              <w:left w:w="100" w:type="dxa"/>
              <w:bottom w:w="100" w:type="dxa"/>
              <w:right w:w="100" w:type="dxa"/>
            </w:tcMar>
          </w:tcPr>
          <w:p w14:paraId="0E49AF0C" w14:textId="77777777" w:rsidR="00141D9E" w:rsidRDefault="00B811FC">
            <w:pPr>
              <w:widowControl w:val="0"/>
              <w:spacing w:line="240" w:lineRule="auto"/>
            </w:pPr>
            <w:r>
              <w:t>Screenshot</w:t>
            </w:r>
          </w:p>
        </w:tc>
        <w:tc>
          <w:tcPr>
            <w:tcW w:w="3485" w:type="dxa"/>
            <w:shd w:val="clear" w:color="auto" w:fill="auto"/>
            <w:tcMar>
              <w:top w:w="100" w:type="dxa"/>
              <w:left w:w="100" w:type="dxa"/>
              <w:bottom w:w="100" w:type="dxa"/>
              <w:right w:w="100" w:type="dxa"/>
            </w:tcMar>
          </w:tcPr>
          <w:p w14:paraId="3BCD0A85" w14:textId="77777777" w:rsidR="00141D9E" w:rsidRDefault="00B811FC">
            <w:pPr>
              <w:widowControl w:val="0"/>
              <w:spacing w:line="240" w:lineRule="auto"/>
            </w:pPr>
            <w:r>
              <w:t>Remarks</w:t>
            </w:r>
          </w:p>
        </w:tc>
      </w:tr>
      <w:tr w:rsidR="00141D9E" w14:paraId="15566E14" w14:textId="77777777">
        <w:tc>
          <w:tcPr>
            <w:tcW w:w="450" w:type="dxa"/>
            <w:shd w:val="clear" w:color="auto" w:fill="auto"/>
            <w:tcMar>
              <w:top w:w="100" w:type="dxa"/>
              <w:left w:w="100" w:type="dxa"/>
              <w:bottom w:w="100" w:type="dxa"/>
              <w:right w:w="100" w:type="dxa"/>
            </w:tcMar>
          </w:tcPr>
          <w:p w14:paraId="1BE26B09" w14:textId="77777777" w:rsidR="00141D9E" w:rsidRDefault="00B811FC">
            <w:pPr>
              <w:widowControl w:val="0"/>
              <w:spacing w:line="240" w:lineRule="auto"/>
            </w:pPr>
            <w:r>
              <w:lastRenderedPageBreak/>
              <w:t>1</w:t>
            </w:r>
          </w:p>
        </w:tc>
        <w:tc>
          <w:tcPr>
            <w:tcW w:w="3375" w:type="dxa"/>
            <w:shd w:val="clear" w:color="auto" w:fill="auto"/>
            <w:tcMar>
              <w:top w:w="100" w:type="dxa"/>
              <w:left w:w="100" w:type="dxa"/>
              <w:bottom w:w="100" w:type="dxa"/>
              <w:right w:w="100" w:type="dxa"/>
            </w:tcMar>
          </w:tcPr>
          <w:p w14:paraId="58310346" w14:textId="1316C610" w:rsidR="00141D9E" w:rsidRDefault="00E54260">
            <w:pPr>
              <w:widowControl w:val="0"/>
              <w:spacing w:line="240" w:lineRule="auto"/>
            </w:pPr>
            <w:r>
              <w:t>L</w:t>
            </w:r>
            <w:r w:rsidRPr="00E54260">
              <w:t>ook for folder with current date</w:t>
            </w:r>
          </w:p>
        </w:tc>
        <w:tc>
          <w:tcPr>
            <w:tcW w:w="3485" w:type="dxa"/>
            <w:shd w:val="clear" w:color="auto" w:fill="auto"/>
            <w:tcMar>
              <w:top w:w="100" w:type="dxa"/>
              <w:left w:w="100" w:type="dxa"/>
              <w:bottom w:w="100" w:type="dxa"/>
              <w:right w:w="100" w:type="dxa"/>
            </w:tcMar>
          </w:tcPr>
          <w:p w14:paraId="6B576773" w14:textId="3C2B665C" w:rsidR="00141D9E" w:rsidRDefault="00E54260">
            <w:pPr>
              <w:widowControl w:val="0"/>
              <w:spacing w:line="240" w:lineRule="auto"/>
            </w:pPr>
            <w:r w:rsidRPr="00E54260">
              <w:rPr>
                <w:noProof/>
              </w:rPr>
              <w:drawing>
                <wp:inline distT="0" distB="0" distL="0" distR="0" wp14:anchorId="6802B801" wp14:editId="4B59DD5F">
                  <wp:extent cx="208597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98107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13288A83" w14:textId="365E95E6" w:rsidR="00141D9E" w:rsidRDefault="00E54260">
            <w:pPr>
              <w:widowControl w:val="0"/>
              <w:spacing w:line="240" w:lineRule="auto"/>
            </w:pPr>
            <w:r>
              <w:t>Assuming today is May 6, 2021</w:t>
            </w:r>
          </w:p>
        </w:tc>
      </w:tr>
      <w:tr w:rsidR="00141D9E" w14:paraId="6C774EF8" w14:textId="77777777">
        <w:tc>
          <w:tcPr>
            <w:tcW w:w="450" w:type="dxa"/>
            <w:shd w:val="clear" w:color="auto" w:fill="auto"/>
            <w:tcMar>
              <w:top w:w="100" w:type="dxa"/>
              <w:left w:w="100" w:type="dxa"/>
              <w:bottom w:w="100" w:type="dxa"/>
              <w:right w:w="100" w:type="dxa"/>
            </w:tcMar>
          </w:tcPr>
          <w:p w14:paraId="2FC9A85E" w14:textId="77777777" w:rsidR="00141D9E" w:rsidRDefault="00B811FC">
            <w:pPr>
              <w:widowControl w:val="0"/>
              <w:spacing w:line="240" w:lineRule="auto"/>
            </w:pPr>
            <w:r>
              <w:t>2</w:t>
            </w:r>
          </w:p>
        </w:tc>
        <w:tc>
          <w:tcPr>
            <w:tcW w:w="3375" w:type="dxa"/>
            <w:shd w:val="clear" w:color="auto" w:fill="auto"/>
            <w:tcMar>
              <w:top w:w="100" w:type="dxa"/>
              <w:left w:w="100" w:type="dxa"/>
              <w:bottom w:w="100" w:type="dxa"/>
              <w:right w:w="100" w:type="dxa"/>
            </w:tcMar>
          </w:tcPr>
          <w:p w14:paraId="664CF357" w14:textId="38BB95A8" w:rsidR="00141D9E" w:rsidRDefault="00E54260">
            <w:pPr>
              <w:widowControl w:val="0"/>
              <w:spacing w:line="240" w:lineRule="auto"/>
            </w:pPr>
            <w:r>
              <w:t>F</w:t>
            </w:r>
            <w:r w:rsidRPr="00E54260">
              <w:t>or each of the excel files name matching “date-caseid-amount” example 20210</w:t>
            </w:r>
            <w:r>
              <w:t>506</w:t>
            </w:r>
            <w:r w:rsidRPr="00E54260">
              <w:t>-xyz123-</w:t>
            </w:r>
            <w:r>
              <w:t>2</w:t>
            </w:r>
            <w:r w:rsidRPr="00E54260">
              <w:t>00.xlsx</w:t>
            </w:r>
            <w:r>
              <w:t>, open the file</w:t>
            </w:r>
          </w:p>
        </w:tc>
        <w:tc>
          <w:tcPr>
            <w:tcW w:w="3485" w:type="dxa"/>
            <w:shd w:val="clear" w:color="auto" w:fill="auto"/>
            <w:tcMar>
              <w:top w:w="100" w:type="dxa"/>
              <w:left w:w="100" w:type="dxa"/>
              <w:bottom w:w="100" w:type="dxa"/>
              <w:right w:w="100" w:type="dxa"/>
            </w:tcMar>
          </w:tcPr>
          <w:p w14:paraId="31203E9A" w14:textId="1FFB76AF" w:rsidR="00141D9E" w:rsidRDefault="00E54260">
            <w:pPr>
              <w:widowControl w:val="0"/>
              <w:spacing w:line="240" w:lineRule="auto"/>
            </w:pPr>
            <w:r w:rsidRPr="00E54260">
              <w:rPr>
                <w:noProof/>
              </w:rPr>
              <w:drawing>
                <wp:inline distT="0" distB="0" distL="0" distR="0" wp14:anchorId="0D04DE4F" wp14:editId="0ED14229">
                  <wp:extent cx="2085975" cy="165671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975" cy="165671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3D0E664C" w14:textId="77777777" w:rsidR="00141D9E" w:rsidRDefault="00141D9E">
            <w:pPr>
              <w:widowControl w:val="0"/>
              <w:spacing w:line="240" w:lineRule="auto"/>
            </w:pPr>
          </w:p>
        </w:tc>
      </w:tr>
      <w:tr w:rsidR="00E54260" w14:paraId="7F896C51" w14:textId="77777777">
        <w:tc>
          <w:tcPr>
            <w:tcW w:w="450" w:type="dxa"/>
            <w:shd w:val="clear" w:color="auto" w:fill="auto"/>
            <w:tcMar>
              <w:top w:w="100" w:type="dxa"/>
              <w:left w:w="100" w:type="dxa"/>
              <w:bottom w:w="100" w:type="dxa"/>
              <w:right w:w="100" w:type="dxa"/>
            </w:tcMar>
          </w:tcPr>
          <w:p w14:paraId="3FDB5449" w14:textId="4953434C" w:rsidR="00E54260" w:rsidRDefault="00A84A33">
            <w:pPr>
              <w:widowControl w:val="0"/>
              <w:spacing w:line="240" w:lineRule="auto"/>
            </w:pPr>
            <w:r>
              <w:t>3.</w:t>
            </w:r>
          </w:p>
        </w:tc>
        <w:tc>
          <w:tcPr>
            <w:tcW w:w="3375" w:type="dxa"/>
            <w:shd w:val="clear" w:color="auto" w:fill="auto"/>
            <w:tcMar>
              <w:top w:w="100" w:type="dxa"/>
              <w:left w:w="100" w:type="dxa"/>
              <w:bottom w:w="100" w:type="dxa"/>
              <w:right w:w="100" w:type="dxa"/>
            </w:tcMar>
          </w:tcPr>
          <w:p w14:paraId="5C3D51A7" w14:textId="465A946D" w:rsidR="00E54260" w:rsidRDefault="00A84A33">
            <w:pPr>
              <w:widowControl w:val="0"/>
              <w:spacing w:line="240" w:lineRule="auto"/>
            </w:pPr>
            <w:r>
              <w:t>C</w:t>
            </w:r>
            <w:r w:rsidRPr="00A84A33">
              <w:t>onvert the “customer copy” worksheet to pdf</w:t>
            </w:r>
          </w:p>
        </w:tc>
        <w:tc>
          <w:tcPr>
            <w:tcW w:w="3485" w:type="dxa"/>
            <w:shd w:val="clear" w:color="auto" w:fill="auto"/>
            <w:tcMar>
              <w:top w:w="100" w:type="dxa"/>
              <w:left w:w="100" w:type="dxa"/>
              <w:bottom w:w="100" w:type="dxa"/>
              <w:right w:w="100" w:type="dxa"/>
            </w:tcMar>
          </w:tcPr>
          <w:p w14:paraId="37726B67" w14:textId="6FCAC2C3" w:rsidR="00E54260" w:rsidRPr="00E54260" w:rsidRDefault="00A84A33">
            <w:pPr>
              <w:widowControl w:val="0"/>
              <w:spacing w:line="240" w:lineRule="auto"/>
            </w:pPr>
            <w:r w:rsidRPr="00A84A33">
              <w:rPr>
                <w:noProof/>
              </w:rPr>
              <w:drawing>
                <wp:inline distT="0" distB="0" distL="0" distR="0" wp14:anchorId="509EA3C2" wp14:editId="70FD191F">
                  <wp:extent cx="2085975" cy="168846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5975" cy="168846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3B8F324C" w14:textId="77777777" w:rsidR="00E54260" w:rsidRDefault="00E54260">
            <w:pPr>
              <w:widowControl w:val="0"/>
              <w:spacing w:line="240" w:lineRule="auto"/>
            </w:pPr>
          </w:p>
        </w:tc>
      </w:tr>
      <w:tr w:rsidR="00A84A33" w14:paraId="764B7291" w14:textId="77777777">
        <w:tc>
          <w:tcPr>
            <w:tcW w:w="450" w:type="dxa"/>
            <w:shd w:val="clear" w:color="auto" w:fill="auto"/>
            <w:tcMar>
              <w:top w:w="100" w:type="dxa"/>
              <w:left w:w="100" w:type="dxa"/>
              <w:bottom w:w="100" w:type="dxa"/>
              <w:right w:w="100" w:type="dxa"/>
            </w:tcMar>
          </w:tcPr>
          <w:p w14:paraId="0ED3D7B9" w14:textId="48AED37E" w:rsidR="00A84A33" w:rsidRDefault="00A84A33">
            <w:pPr>
              <w:widowControl w:val="0"/>
              <w:spacing w:line="240" w:lineRule="auto"/>
            </w:pPr>
            <w:r>
              <w:t>4.</w:t>
            </w:r>
          </w:p>
        </w:tc>
        <w:tc>
          <w:tcPr>
            <w:tcW w:w="3375" w:type="dxa"/>
            <w:shd w:val="clear" w:color="auto" w:fill="auto"/>
            <w:tcMar>
              <w:top w:w="100" w:type="dxa"/>
              <w:left w:w="100" w:type="dxa"/>
              <w:bottom w:w="100" w:type="dxa"/>
              <w:right w:w="100" w:type="dxa"/>
            </w:tcMar>
          </w:tcPr>
          <w:p w14:paraId="70077F10" w14:textId="32DB7764" w:rsidR="00A84A33" w:rsidRDefault="00A84A33">
            <w:pPr>
              <w:widowControl w:val="0"/>
              <w:spacing w:line="240" w:lineRule="auto"/>
            </w:pPr>
            <w:r>
              <w:t>Pickup email address from the worksheet “main sheet”</w:t>
            </w:r>
          </w:p>
        </w:tc>
        <w:tc>
          <w:tcPr>
            <w:tcW w:w="3485" w:type="dxa"/>
            <w:shd w:val="clear" w:color="auto" w:fill="auto"/>
            <w:tcMar>
              <w:top w:w="100" w:type="dxa"/>
              <w:left w:w="100" w:type="dxa"/>
              <w:bottom w:w="100" w:type="dxa"/>
              <w:right w:w="100" w:type="dxa"/>
            </w:tcMar>
          </w:tcPr>
          <w:p w14:paraId="6AA2851E" w14:textId="542F6C1D" w:rsidR="00A84A33" w:rsidRPr="00E54260" w:rsidRDefault="00A84A33">
            <w:pPr>
              <w:widowControl w:val="0"/>
              <w:spacing w:line="240" w:lineRule="auto"/>
            </w:pPr>
            <w:r w:rsidRPr="00A84A33">
              <w:rPr>
                <w:noProof/>
              </w:rPr>
              <w:drawing>
                <wp:inline distT="0" distB="0" distL="0" distR="0" wp14:anchorId="3A537CC3" wp14:editId="2FE611B8">
                  <wp:extent cx="2085975" cy="166306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166306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77D9B6EC" w14:textId="77777777" w:rsidR="00A84A33" w:rsidRDefault="00A84A33">
            <w:pPr>
              <w:widowControl w:val="0"/>
              <w:spacing w:line="240" w:lineRule="auto"/>
            </w:pPr>
          </w:p>
        </w:tc>
      </w:tr>
      <w:tr w:rsidR="00A84A33" w14:paraId="7356F9F4" w14:textId="77777777">
        <w:tc>
          <w:tcPr>
            <w:tcW w:w="450" w:type="dxa"/>
            <w:shd w:val="clear" w:color="auto" w:fill="auto"/>
            <w:tcMar>
              <w:top w:w="100" w:type="dxa"/>
              <w:left w:w="100" w:type="dxa"/>
              <w:bottom w:w="100" w:type="dxa"/>
              <w:right w:w="100" w:type="dxa"/>
            </w:tcMar>
          </w:tcPr>
          <w:p w14:paraId="340145D4" w14:textId="1A658A69" w:rsidR="00A84A33" w:rsidRDefault="00A84A33">
            <w:pPr>
              <w:widowControl w:val="0"/>
              <w:spacing w:line="240" w:lineRule="auto"/>
            </w:pPr>
            <w:r>
              <w:t>5.</w:t>
            </w:r>
          </w:p>
        </w:tc>
        <w:tc>
          <w:tcPr>
            <w:tcW w:w="3375" w:type="dxa"/>
            <w:shd w:val="clear" w:color="auto" w:fill="auto"/>
            <w:tcMar>
              <w:top w:w="100" w:type="dxa"/>
              <w:left w:w="100" w:type="dxa"/>
              <w:bottom w:w="100" w:type="dxa"/>
              <w:right w:w="100" w:type="dxa"/>
            </w:tcMar>
          </w:tcPr>
          <w:p w14:paraId="2FE0AC8F" w14:textId="3D4E0F54" w:rsidR="00A84A33" w:rsidRDefault="00A84A33">
            <w:pPr>
              <w:widowControl w:val="0"/>
              <w:spacing w:line="240" w:lineRule="auto"/>
            </w:pPr>
            <w:r>
              <w:t>S</w:t>
            </w:r>
            <w:r w:rsidRPr="00A84A33">
              <w:t>end out the email using outlook with pdf as an attachment</w:t>
            </w:r>
          </w:p>
        </w:tc>
        <w:tc>
          <w:tcPr>
            <w:tcW w:w="3485" w:type="dxa"/>
            <w:shd w:val="clear" w:color="auto" w:fill="auto"/>
            <w:tcMar>
              <w:top w:w="100" w:type="dxa"/>
              <w:left w:w="100" w:type="dxa"/>
              <w:bottom w:w="100" w:type="dxa"/>
              <w:right w:w="100" w:type="dxa"/>
            </w:tcMar>
          </w:tcPr>
          <w:p w14:paraId="5948BBEB" w14:textId="0AA92A89" w:rsidR="00A84A33" w:rsidRPr="00E54260" w:rsidRDefault="00A84A33">
            <w:pPr>
              <w:widowControl w:val="0"/>
              <w:spacing w:line="240" w:lineRule="auto"/>
            </w:pPr>
            <w:r w:rsidRPr="00A84A33">
              <w:rPr>
                <w:noProof/>
              </w:rPr>
              <w:drawing>
                <wp:inline distT="0" distB="0" distL="0" distR="0" wp14:anchorId="16D1869D" wp14:editId="7F25FB64">
                  <wp:extent cx="2085975" cy="145351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975" cy="145351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565E1BA2" w14:textId="77777777" w:rsidR="00A84A33" w:rsidRDefault="00A84A33">
            <w:pPr>
              <w:widowControl w:val="0"/>
              <w:spacing w:line="240" w:lineRule="auto"/>
            </w:pPr>
          </w:p>
        </w:tc>
      </w:tr>
      <w:tr w:rsidR="00A84A33" w14:paraId="1A31F641" w14:textId="77777777">
        <w:tc>
          <w:tcPr>
            <w:tcW w:w="450" w:type="dxa"/>
            <w:shd w:val="clear" w:color="auto" w:fill="auto"/>
            <w:tcMar>
              <w:top w:w="100" w:type="dxa"/>
              <w:left w:w="100" w:type="dxa"/>
              <w:bottom w:w="100" w:type="dxa"/>
              <w:right w:w="100" w:type="dxa"/>
            </w:tcMar>
          </w:tcPr>
          <w:p w14:paraId="6ABFF941" w14:textId="77777777" w:rsidR="00A84A33" w:rsidRDefault="00A84A33">
            <w:pPr>
              <w:widowControl w:val="0"/>
              <w:spacing w:line="240" w:lineRule="auto"/>
            </w:pPr>
          </w:p>
        </w:tc>
        <w:tc>
          <w:tcPr>
            <w:tcW w:w="3375" w:type="dxa"/>
            <w:shd w:val="clear" w:color="auto" w:fill="auto"/>
            <w:tcMar>
              <w:top w:w="100" w:type="dxa"/>
              <w:left w:w="100" w:type="dxa"/>
              <w:bottom w:w="100" w:type="dxa"/>
              <w:right w:w="100" w:type="dxa"/>
            </w:tcMar>
          </w:tcPr>
          <w:p w14:paraId="61CA16F1" w14:textId="77777777" w:rsidR="00A84A33" w:rsidRDefault="00A84A33">
            <w:pPr>
              <w:widowControl w:val="0"/>
              <w:spacing w:line="240" w:lineRule="auto"/>
            </w:pPr>
          </w:p>
        </w:tc>
        <w:tc>
          <w:tcPr>
            <w:tcW w:w="3485" w:type="dxa"/>
            <w:shd w:val="clear" w:color="auto" w:fill="auto"/>
            <w:tcMar>
              <w:top w:w="100" w:type="dxa"/>
              <w:left w:w="100" w:type="dxa"/>
              <w:bottom w:w="100" w:type="dxa"/>
              <w:right w:w="100" w:type="dxa"/>
            </w:tcMar>
          </w:tcPr>
          <w:p w14:paraId="20DEFDB6" w14:textId="77777777" w:rsidR="00A84A33" w:rsidRPr="00E54260" w:rsidRDefault="00A84A33">
            <w:pPr>
              <w:widowControl w:val="0"/>
              <w:spacing w:line="240" w:lineRule="auto"/>
            </w:pPr>
          </w:p>
        </w:tc>
        <w:tc>
          <w:tcPr>
            <w:tcW w:w="3485" w:type="dxa"/>
            <w:shd w:val="clear" w:color="auto" w:fill="auto"/>
            <w:tcMar>
              <w:top w:w="100" w:type="dxa"/>
              <w:left w:w="100" w:type="dxa"/>
              <w:bottom w:w="100" w:type="dxa"/>
              <w:right w:w="100" w:type="dxa"/>
            </w:tcMar>
          </w:tcPr>
          <w:p w14:paraId="25B7E0A6" w14:textId="77777777" w:rsidR="00A84A33" w:rsidRDefault="00A84A33">
            <w:pPr>
              <w:widowControl w:val="0"/>
              <w:spacing w:line="240" w:lineRule="auto"/>
            </w:pPr>
          </w:p>
        </w:tc>
      </w:tr>
    </w:tbl>
    <w:p w14:paraId="381D665F" w14:textId="77777777" w:rsidR="00141D9E" w:rsidRDefault="00141D9E"/>
    <w:p w14:paraId="5AED221A" w14:textId="77777777" w:rsidR="00141D9E" w:rsidRDefault="00B811FC">
      <w:pPr>
        <w:pStyle w:val="Heading1"/>
      </w:pPr>
      <w:bookmarkStart w:id="20" w:name="_gmvdjkbe065o" w:colFirst="0" w:colLast="0"/>
      <w:bookmarkEnd w:id="20"/>
      <w:r>
        <w:lastRenderedPageBreak/>
        <w:t>To-Be Process Description</w:t>
      </w:r>
    </w:p>
    <w:p w14:paraId="5642263F" w14:textId="77777777" w:rsidR="00141D9E" w:rsidRDefault="00B811FC">
      <w:pPr>
        <w:pStyle w:val="Heading2"/>
        <w:numPr>
          <w:ilvl w:val="0"/>
          <w:numId w:val="1"/>
        </w:numPr>
      </w:pPr>
      <w:bookmarkStart w:id="21" w:name="_nmn90y3pi1ee" w:colFirst="0" w:colLast="0"/>
      <w:bookmarkEnd w:id="21"/>
      <w:r>
        <w:t>Detailed Process Map</w:t>
      </w:r>
    </w:p>
    <w:p w14:paraId="42C220D1" w14:textId="77777777" w:rsidR="00141D9E" w:rsidRDefault="00B811FC">
      <w:pPr>
        <w:pStyle w:val="Subtitle"/>
      </w:pPr>
      <w:bookmarkStart w:id="22" w:name="_d1xopraf5lz7" w:colFirst="0" w:colLast="0"/>
      <w:bookmarkEnd w:id="22"/>
      <w:r>
        <w:rPr>
          <w:b/>
        </w:rPr>
        <w:t>High Level To-Be Process Map:</w:t>
      </w:r>
      <w:r>
        <w:t xml:space="preserve"> This chapter depicts the To-Be automation process at a High Level to enable developers/COE to have a high-level understanding of the to be developed process.</w:t>
      </w:r>
    </w:p>
    <w:p w14:paraId="2C71DB47" w14:textId="2CEF6561" w:rsidR="00141D9E" w:rsidRDefault="00DD285C">
      <w:r>
        <w:rPr>
          <w:noProof/>
        </w:rPr>
        <w:drawing>
          <wp:inline distT="0" distB="0" distL="0" distR="0" wp14:anchorId="77110DEE" wp14:editId="6F3C8F5D">
            <wp:extent cx="4356324" cy="560733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356324" cy="5607338"/>
                    </a:xfrm>
                    <a:prstGeom prst="rect">
                      <a:avLst/>
                    </a:prstGeom>
                  </pic:spPr>
                </pic:pic>
              </a:graphicData>
            </a:graphic>
          </wp:inline>
        </w:drawing>
      </w:r>
    </w:p>
    <w:p w14:paraId="26F5F51B" w14:textId="77777777" w:rsidR="00141D9E" w:rsidRDefault="00141D9E"/>
    <w:p w14:paraId="44C8DD22" w14:textId="77777777" w:rsidR="00141D9E" w:rsidRDefault="00B811FC">
      <w:pPr>
        <w:pStyle w:val="Subtitle"/>
      </w:pPr>
      <w:bookmarkStart w:id="23" w:name="_eks7ped0jlf8" w:colFirst="0" w:colLast="0"/>
      <w:bookmarkEnd w:id="23"/>
      <w:r>
        <w:rPr>
          <w:b/>
        </w:rPr>
        <w:t>Detailed Process Map:</w:t>
      </w:r>
      <w:r>
        <w:t xml:space="preserve"> This chapter depicts the To-Be automation process at a detailed view to enable developers/COE to see the workflows involved in the RPA solution</w:t>
      </w:r>
    </w:p>
    <w:p w14:paraId="3FCFC25A" w14:textId="53736DED" w:rsidR="00141D9E" w:rsidRDefault="00141D9E">
      <w:pPr>
        <w:pStyle w:val="Subtitle"/>
      </w:pPr>
      <w:bookmarkStart w:id="24" w:name="_5hame4q4k9qy" w:colFirst="0" w:colLast="0"/>
      <w:bookmarkEnd w:id="24"/>
    </w:p>
    <w:p w14:paraId="0E4D088C" w14:textId="3C4DA878" w:rsidR="00A84A33" w:rsidRDefault="00A84A33" w:rsidP="00A84A33"/>
    <w:tbl>
      <w:tblPr>
        <w:tblStyle w:val="TableGrid"/>
        <w:tblW w:w="0" w:type="auto"/>
        <w:tblLook w:val="04A0" w:firstRow="1" w:lastRow="0" w:firstColumn="1" w:lastColumn="0" w:noHBand="0" w:noVBand="1"/>
      </w:tblPr>
      <w:tblGrid>
        <w:gridCol w:w="1836"/>
        <w:gridCol w:w="2884"/>
        <w:gridCol w:w="1381"/>
        <w:gridCol w:w="1381"/>
        <w:gridCol w:w="1773"/>
        <w:gridCol w:w="1535"/>
      </w:tblGrid>
      <w:tr w:rsidR="00A84A33" w:rsidRPr="00A84A33" w14:paraId="655999DB" w14:textId="77777777" w:rsidTr="00A84A33">
        <w:trPr>
          <w:trHeight w:val="285"/>
        </w:trPr>
        <w:tc>
          <w:tcPr>
            <w:tcW w:w="1305" w:type="dxa"/>
            <w:noWrap/>
            <w:hideMark/>
          </w:tcPr>
          <w:p w14:paraId="2B6B6369" w14:textId="77777777" w:rsidR="00A84A33" w:rsidRPr="00A84A33" w:rsidRDefault="00A84A33" w:rsidP="00A84A33">
            <w:pPr>
              <w:rPr>
                <w:b/>
                <w:bCs/>
              </w:rPr>
            </w:pPr>
            <w:r w:rsidRPr="00A84A33">
              <w:rPr>
                <w:b/>
                <w:bCs/>
              </w:rPr>
              <w:lastRenderedPageBreak/>
              <w:t>Workflow Name</w:t>
            </w:r>
          </w:p>
        </w:tc>
        <w:tc>
          <w:tcPr>
            <w:tcW w:w="3277" w:type="dxa"/>
            <w:noWrap/>
            <w:hideMark/>
          </w:tcPr>
          <w:p w14:paraId="51D174A2" w14:textId="77777777" w:rsidR="00A84A33" w:rsidRPr="00A84A33" w:rsidRDefault="00A84A33" w:rsidP="00A84A33">
            <w:pPr>
              <w:rPr>
                <w:b/>
                <w:bCs/>
              </w:rPr>
            </w:pPr>
            <w:r w:rsidRPr="00A84A33">
              <w:rPr>
                <w:b/>
                <w:bCs/>
              </w:rPr>
              <w:t>Description</w:t>
            </w:r>
          </w:p>
        </w:tc>
        <w:tc>
          <w:tcPr>
            <w:tcW w:w="1552" w:type="dxa"/>
            <w:noWrap/>
            <w:hideMark/>
          </w:tcPr>
          <w:p w14:paraId="6B743B3F" w14:textId="77777777" w:rsidR="00A84A33" w:rsidRPr="00A84A33" w:rsidRDefault="00A84A33" w:rsidP="00A84A33">
            <w:pPr>
              <w:rPr>
                <w:b/>
                <w:bCs/>
              </w:rPr>
            </w:pPr>
            <w:r w:rsidRPr="00A84A33">
              <w:rPr>
                <w:b/>
                <w:bCs/>
              </w:rPr>
              <w:t>Pre-condition</w:t>
            </w:r>
          </w:p>
        </w:tc>
        <w:tc>
          <w:tcPr>
            <w:tcW w:w="1552" w:type="dxa"/>
            <w:noWrap/>
            <w:hideMark/>
          </w:tcPr>
          <w:p w14:paraId="6511DC44" w14:textId="77777777" w:rsidR="00A84A33" w:rsidRPr="00A84A33" w:rsidRDefault="00A84A33" w:rsidP="00A84A33">
            <w:pPr>
              <w:rPr>
                <w:b/>
                <w:bCs/>
              </w:rPr>
            </w:pPr>
            <w:r w:rsidRPr="00A84A33">
              <w:rPr>
                <w:b/>
                <w:bCs/>
              </w:rPr>
              <w:t>Post-action</w:t>
            </w:r>
          </w:p>
        </w:tc>
        <w:tc>
          <w:tcPr>
            <w:tcW w:w="1552" w:type="dxa"/>
            <w:noWrap/>
            <w:hideMark/>
          </w:tcPr>
          <w:p w14:paraId="793C0A9F" w14:textId="77777777" w:rsidR="00A84A33" w:rsidRPr="00A84A33" w:rsidRDefault="00A84A33" w:rsidP="00A84A33">
            <w:pPr>
              <w:rPr>
                <w:b/>
                <w:bCs/>
              </w:rPr>
            </w:pPr>
            <w:r w:rsidRPr="00A84A33">
              <w:rPr>
                <w:b/>
                <w:bCs/>
              </w:rPr>
              <w:t>Arguments</w:t>
            </w:r>
          </w:p>
        </w:tc>
        <w:tc>
          <w:tcPr>
            <w:tcW w:w="1552" w:type="dxa"/>
            <w:noWrap/>
            <w:hideMark/>
          </w:tcPr>
          <w:p w14:paraId="0F706183" w14:textId="77777777" w:rsidR="00A84A33" w:rsidRPr="00A84A33" w:rsidRDefault="00A84A33" w:rsidP="00A84A33">
            <w:pPr>
              <w:rPr>
                <w:b/>
                <w:bCs/>
              </w:rPr>
            </w:pPr>
            <w:r w:rsidRPr="00A84A33">
              <w:rPr>
                <w:b/>
                <w:bCs/>
              </w:rPr>
              <w:t>Notes</w:t>
            </w:r>
          </w:p>
        </w:tc>
      </w:tr>
      <w:tr w:rsidR="00A84A33" w:rsidRPr="00A84A33" w14:paraId="0E40679F" w14:textId="77777777" w:rsidTr="00A84A33">
        <w:trPr>
          <w:trHeight w:val="1280"/>
        </w:trPr>
        <w:tc>
          <w:tcPr>
            <w:tcW w:w="1305" w:type="dxa"/>
            <w:noWrap/>
            <w:hideMark/>
          </w:tcPr>
          <w:p w14:paraId="39705A66" w14:textId="77777777" w:rsidR="00A84A33" w:rsidRPr="00A84A33" w:rsidRDefault="00A84A33">
            <w:r w:rsidRPr="00A84A33">
              <w:t>UploadtoQueue</w:t>
            </w:r>
          </w:p>
        </w:tc>
        <w:tc>
          <w:tcPr>
            <w:tcW w:w="3277" w:type="dxa"/>
            <w:hideMark/>
          </w:tcPr>
          <w:p w14:paraId="2648CDDA" w14:textId="77777777" w:rsidR="00A84A33" w:rsidRPr="00A84A33" w:rsidRDefault="00A84A33">
            <w:r w:rsidRPr="00A84A33">
              <w:t>Workflow to navigate to folder matching current date (today) and get the files matching the criteria. Upload the full file path including file name to Orchestrator queue.</w:t>
            </w:r>
          </w:p>
        </w:tc>
        <w:tc>
          <w:tcPr>
            <w:tcW w:w="1552" w:type="dxa"/>
            <w:hideMark/>
          </w:tcPr>
          <w:p w14:paraId="520DF305" w14:textId="77777777" w:rsidR="00A84A33" w:rsidRPr="00A84A33" w:rsidRDefault="00A84A33">
            <w:r w:rsidRPr="00A84A33">
              <w:t>A folder name matching current-date.</w:t>
            </w:r>
          </w:p>
        </w:tc>
        <w:tc>
          <w:tcPr>
            <w:tcW w:w="1552" w:type="dxa"/>
            <w:hideMark/>
          </w:tcPr>
          <w:p w14:paraId="7C30E3F3" w14:textId="77777777" w:rsidR="00A84A33" w:rsidRPr="00A84A33" w:rsidRDefault="00A84A33">
            <w:r w:rsidRPr="00A84A33">
              <w:t>Start excel and outlook applications.</w:t>
            </w:r>
          </w:p>
        </w:tc>
        <w:tc>
          <w:tcPr>
            <w:tcW w:w="1552" w:type="dxa"/>
            <w:hideMark/>
          </w:tcPr>
          <w:p w14:paraId="7AA5D902" w14:textId="77777777" w:rsidR="00A84A33" w:rsidRPr="00A84A33" w:rsidRDefault="00A84A33">
            <w:r w:rsidRPr="00A84A33">
              <w:t>NA</w:t>
            </w:r>
          </w:p>
        </w:tc>
        <w:tc>
          <w:tcPr>
            <w:tcW w:w="1552" w:type="dxa"/>
            <w:hideMark/>
          </w:tcPr>
          <w:p w14:paraId="47832C1E" w14:textId="77777777" w:rsidR="00A84A33" w:rsidRPr="00A84A33" w:rsidRDefault="00A84A33">
            <w:r w:rsidRPr="00A84A33">
              <w:t>Orchestrator Queue: file_Processing</w:t>
            </w:r>
          </w:p>
        </w:tc>
      </w:tr>
      <w:tr w:rsidR="00A84A33" w:rsidRPr="00A84A33" w14:paraId="664BAC88" w14:textId="77777777" w:rsidTr="00A84A33">
        <w:trPr>
          <w:trHeight w:val="2700"/>
        </w:trPr>
        <w:tc>
          <w:tcPr>
            <w:tcW w:w="1305" w:type="dxa"/>
            <w:noWrap/>
            <w:hideMark/>
          </w:tcPr>
          <w:p w14:paraId="57D407BE" w14:textId="77777777" w:rsidR="00A84A33" w:rsidRPr="00A84A33" w:rsidRDefault="00A84A33">
            <w:r w:rsidRPr="00A84A33">
              <w:t>Main</w:t>
            </w:r>
          </w:p>
        </w:tc>
        <w:tc>
          <w:tcPr>
            <w:tcW w:w="3277" w:type="dxa"/>
            <w:hideMark/>
          </w:tcPr>
          <w:p w14:paraId="7C39DAB6" w14:textId="2BE0C832" w:rsidR="00A84A33" w:rsidRPr="00A84A33" w:rsidRDefault="00A84A33">
            <w:r w:rsidRPr="00A84A33">
              <w:t>Main workflow used to trigger other workflows in the capstone RPA project.</w:t>
            </w:r>
            <w:r w:rsidRPr="00A84A33">
              <w:br/>
              <w:t xml:space="preserve">1.Bot look up a path on hard drisk, look for a folder named as current date (YYYYMMDD) </w:t>
            </w:r>
            <w:r w:rsidRPr="00A84A33">
              <w:br/>
              <w:t>2. Loop through excel files matching a particular name pattern.</w:t>
            </w:r>
            <w:r w:rsidRPr="00A84A33">
              <w:br/>
              <w:t xml:space="preserve"> -convert one of the worksheet " customer copy" in the excel file to pdf.</w:t>
            </w:r>
            <w:r w:rsidRPr="00A84A33">
              <w:br/>
              <w:t xml:space="preserve"> -Pick email address from another excel worksheet "main file" to send out emails with pdf as attachment.</w:t>
            </w:r>
          </w:p>
        </w:tc>
        <w:tc>
          <w:tcPr>
            <w:tcW w:w="1552" w:type="dxa"/>
            <w:hideMark/>
          </w:tcPr>
          <w:p w14:paraId="52887E63" w14:textId="2A2A9564" w:rsidR="00A84A33" w:rsidRPr="00A84A33" w:rsidRDefault="00A84A33">
            <w:r w:rsidRPr="00A84A33">
              <w:t>All oth</w:t>
            </w:r>
            <w:r>
              <w:t>e</w:t>
            </w:r>
            <w:r w:rsidRPr="00A84A33">
              <w:t>r workflows should be available and properly invoked.</w:t>
            </w:r>
          </w:p>
        </w:tc>
        <w:tc>
          <w:tcPr>
            <w:tcW w:w="1552" w:type="dxa"/>
            <w:hideMark/>
          </w:tcPr>
          <w:p w14:paraId="596588FC" w14:textId="77777777" w:rsidR="00A84A33" w:rsidRPr="00A84A33" w:rsidRDefault="00A84A33">
            <w:r w:rsidRPr="00A84A33">
              <w:t>N/A, if everything goes without an error, automation ends.</w:t>
            </w:r>
          </w:p>
        </w:tc>
        <w:tc>
          <w:tcPr>
            <w:tcW w:w="1552" w:type="dxa"/>
            <w:hideMark/>
          </w:tcPr>
          <w:p w14:paraId="27451067" w14:textId="77777777" w:rsidR="00A84A33" w:rsidRPr="00A84A33" w:rsidRDefault="00A84A33">
            <w:r w:rsidRPr="00A84A33">
              <w:t>NA</w:t>
            </w:r>
          </w:p>
        </w:tc>
        <w:tc>
          <w:tcPr>
            <w:tcW w:w="1552" w:type="dxa"/>
            <w:hideMark/>
          </w:tcPr>
          <w:p w14:paraId="1F9305A1" w14:textId="77777777" w:rsidR="00A84A33" w:rsidRPr="00A84A33" w:rsidRDefault="00A84A33">
            <w:r w:rsidRPr="00A84A33">
              <w:t>NA</w:t>
            </w:r>
          </w:p>
        </w:tc>
      </w:tr>
      <w:tr w:rsidR="00A84A33" w:rsidRPr="00A84A33" w14:paraId="1177620A" w14:textId="77777777" w:rsidTr="00A84A33">
        <w:trPr>
          <w:trHeight w:val="1470"/>
        </w:trPr>
        <w:tc>
          <w:tcPr>
            <w:tcW w:w="1305" w:type="dxa"/>
            <w:noWrap/>
            <w:hideMark/>
          </w:tcPr>
          <w:p w14:paraId="159CA6BF"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Before start and after run</w:t>
            </w:r>
          </w:p>
        </w:tc>
        <w:tc>
          <w:tcPr>
            <w:tcW w:w="3277" w:type="dxa"/>
            <w:hideMark/>
          </w:tcPr>
          <w:p w14:paraId="35B59EEA"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This workflow is used to Shut down applications; outlook and excel, before the main automation begins , to avoid opening mutiple instances of an appliaction.</w:t>
            </w:r>
            <w:r w:rsidRPr="00A84A33">
              <w:rPr>
                <w:rFonts w:ascii="Arial" w:eastAsia="Times New Roman" w:hAnsi="Arial" w:cs="Arial"/>
                <w:color w:val="000000"/>
                <w:lang w:val="en-CA"/>
              </w:rPr>
              <w:br/>
              <w:t>The workflow is also used at the end of the automation to close applications involved.</w:t>
            </w:r>
          </w:p>
        </w:tc>
        <w:tc>
          <w:tcPr>
            <w:tcW w:w="1552" w:type="dxa"/>
            <w:noWrap/>
            <w:hideMark/>
          </w:tcPr>
          <w:p w14:paraId="139E5353"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N/A</w:t>
            </w:r>
          </w:p>
        </w:tc>
        <w:tc>
          <w:tcPr>
            <w:tcW w:w="1552" w:type="dxa"/>
            <w:noWrap/>
            <w:hideMark/>
          </w:tcPr>
          <w:p w14:paraId="3BEF423D"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Excel and outlook is closed.</w:t>
            </w:r>
          </w:p>
        </w:tc>
        <w:tc>
          <w:tcPr>
            <w:tcW w:w="1552" w:type="dxa"/>
            <w:noWrap/>
            <w:hideMark/>
          </w:tcPr>
          <w:p w14:paraId="64CCE2A5"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NA</w:t>
            </w:r>
          </w:p>
        </w:tc>
        <w:tc>
          <w:tcPr>
            <w:tcW w:w="1552" w:type="dxa"/>
            <w:noWrap/>
            <w:hideMark/>
          </w:tcPr>
          <w:p w14:paraId="231FAE88"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NA</w:t>
            </w:r>
          </w:p>
        </w:tc>
      </w:tr>
      <w:tr w:rsidR="00A84A33" w:rsidRPr="00A84A33" w14:paraId="1431C59F" w14:textId="77777777" w:rsidTr="00A84A33">
        <w:trPr>
          <w:trHeight w:val="1210"/>
        </w:trPr>
        <w:tc>
          <w:tcPr>
            <w:tcW w:w="1305" w:type="dxa"/>
            <w:noWrap/>
            <w:hideMark/>
          </w:tcPr>
          <w:p w14:paraId="2BF8C9D0"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getTransaction</w:t>
            </w:r>
          </w:p>
        </w:tc>
        <w:tc>
          <w:tcPr>
            <w:tcW w:w="3277" w:type="dxa"/>
            <w:hideMark/>
          </w:tcPr>
          <w:p w14:paraId="0263028A"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Get items from the orchestrator Queue and then invoke convertTodf and get_email_address workflows.</w:t>
            </w:r>
          </w:p>
        </w:tc>
        <w:tc>
          <w:tcPr>
            <w:tcW w:w="1552" w:type="dxa"/>
            <w:hideMark/>
          </w:tcPr>
          <w:p w14:paraId="2B6510AC"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Should have some items in the queue for perfrmer bot.</w:t>
            </w:r>
          </w:p>
        </w:tc>
        <w:tc>
          <w:tcPr>
            <w:tcW w:w="1552" w:type="dxa"/>
            <w:hideMark/>
          </w:tcPr>
          <w:p w14:paraId="5F3D543A"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Set transaction status of queue item  to successful</w:t>
            </w:r>
          </w:p>
        </w:tc>
        <w:tc>
          <w:tcPr>
            <w:tcW w:w="1552" w:type="dxa"/>
            <w:hideMark/>
          </w:tcPr>
          <w:p w14:paraId="4ED51953" w14:textId="7FDCC7AD" w:rsidR="00A84A33" w:rsidRPr="00A84A33" w:rsidRDefault="00883381" w:rsidP="00A84A33">
            <w:pPr>
              <w:rPr>
                <w:rFonts w:ascii="Arial" w:eastAsia="Times New Roman" w:hAnsi="Arial" w:cs="Arial"/>
                <w:color w:val="000000"/>
                <w:lang w:val="en-CA"/>
              </w:rPr>
            </w:pPr>
            <w:r>
              <w:rPr>
                <w:rFonts w:ascii="Arial" w:eastAsia="Times New Roman" w:hAnsi="Arial" w:cs="Arial"/>
                <w:color w:val="000000"/>
                <w:lang w:val="en-CA"/>
              </w:rPr>
              <w:t>NA</w:t>
            </w:r>
          </w:p>
        </w:tc>
        <w:tc>
          <w:tcPr>
            <w:tcW w:w="1552" w:type="dxa"/>
            <w:hideMark/>
          </w:tcPr>
          <w:p w14:paraId="60396057"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NA</w:t>
            </w:r>
          </w:p>
        </w:tc>
      </w:tr>
      <w:tr w:rsidR="00A84A33" w:rsidRPr="00A84A33" w14:paraId="5C684ABB" w14:textId="77777777" w:rsidTr="00A84A33">
        <w:trPr>
          <w:trHeight w:val="1220"/>
        </w:trPr>
        <w:tc>
          <w:tcPr>
            <w:tcW w:w="1305" w:type="dxa"/>
            <w:noWrap/>
            <w:hideMark/>
          </w:tcPr>
          <w:p w14:paraId="54771A56"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ConvertToPdf</w:t>
            </w:r>
          </w:p>
        </w:tc>
        <w:tc>
          <w:tcPr>
            <w:tcW w:w="3277" w:type="dxa"/>
            <w:noWrap/>
            <w:hideMark/>
          </w:tcPr>
          <w:p w14:paraId="783A2A35"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Workflow converts the excel worksheet to pdf</w:t>
            </w:r>
          </w:p>
        </w:tc>
        <w:tc>
          <w:tcPr>
            <w:tcW w:w="1552" w:type="dxa"/>
            <w:hideMark/>
          </w:tcPr>
          <w:p w14:paraId="6A7232B4"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 xml:space="preserve">Orchestrator queue shoud have transaction </w:t>
            </w:r>
            <w:r w:rsidRPr="00A84A33">
              <w:rPr>
                <w:rFonts w:ascii="Arial" w:eastAsia="Times New Roman" w:hAnsi="Arial" w:cs="Arial"/>
                <w:color w:val="000000"/>
                <w:lang w:val="en-CA"/>
              </w:rPr>
              <w:lastRenderedPageBreak/>
              <w:t>items for processing</w:t>
            </w:r>
          </w:p>
        </w:tc>
        <w:tc>
          <w:tcPr>
            <w:tcW w:w="1552" w:type="dxa"/>
            <w:hideMark/>
          </w:tcPr>
          <w:p w14:paraId="3A10228B"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lastRenderedPageBreak/>
              <w:t xml:space="preserve">Pdf file saved in the same location as the </w:t>
            </w:r>
            <w:r w:rsidRPr="00A84A33">
              <w:rPr>
                <w:rFonts w:ascii="Arial" w:eastAsia="Times New Roman" w:hAnsi="Arial" w:cs="Arial"/>
                <w:color w:val="000000"/>
                <w:lang w:val="en-CA"/>
              </w:rPr>
              <w:lastRenderedPageBreak/>
              <w:t>originating excel file</w:t>
            </w:r>
          </w:p>
        </w:tc>
        <w:tc>
          <w:tcPr>
            <w:tcW w:w="1552" w:type="dxa"/>
            <w:hideMark/>
          </w:tcPr>
          <w:p w14:paraId="180A11B4" w14:textId="4A717413" w:rsidR="00A84A33" w:rsidRPr="00A84A33" w:rsidRDefault="00883381" w:rsidP="00A84A33">
            <w:pPr>
              <w:rPr>
                <w:rFonts w:ascii="Arial" w:eastAsia="Times New Roman" w:hAnsi="Arial" w:cs="Arial"/>
                <w:color w:val="000000"/>
                <w:lang w:val="en-CA"/>
              </w:rPr>
            </w:pPr>
            <w:r>
              <w:rPr>
                <w:rFonts w:ascii="Arial" w:eastAsia="Times New Roman" w:hAnsi="Arial" w:cs="Arial"/>
                <w:color w:val="000000"/>
                <w:lang w:val="en-CA"/>
              </w:rPr>
              <w:lastRenderedPageBreak/>
              <w:t>i</w:t>
            </w:r>
            <w:r w:rsidR="00A84A33" w:rsidRPr="00A84A33">
              <w:rPr>
                <w:rFonts w:ascii="Arial" w:eastAsia="Times New Roman" w:hAnsi="Arial" w:cs="Arial"/>
                <w:color w:val="000000"/>
                <w:lang w:val="en-CA"/>
              </w:rPr>
              <w:t>n</w:t>
            </w:r>
            <w:r>
              <w:rPr>
                <w:rFonts w:ascii="Arial" w:eastAsia="Times New Roman" w:hAnsi="Arial" w:cs="Arial"/>
                <w:color w:val="000000"/>
                <w:lang w:val="en-CA"/>
              </w:rPr>
              <w:t>_</w:t>
            </w:r>
            <w:r w:rsidR="00A84A33" w:rsidRPr="00A84A33">
              <w:rPr>
                <w:rFonts w:ascii="Arial" w:eastAsia="Times New Roman" w:hAnsi="Arial" w:cs="Arial"/>
                <w:color w:val="000000"/>
                <w:lang w:val="en-CA"/>
              </w:rPr>
              <w:t>FileName</w:t>
            </w:r>
            <w:r w:rsidR="00A84A33" w:rsidRPr="00A84A33">
              <w:rPr>
                <w:rFonts w:ascii="Arial" w:eastAsia="Times New Roman" w:hAnsi="Arial" w:cs="Arial"/>
                <w:color w:val="000000"/>
                <w:lang w:val="en-CA"/>
              </w:rPr>
              <w:br/>
              <w:t>in</w:t>
            </w:r>
            <w:r>
              <w:rPr>
                <w:rFonts w:ascii="Arial" w:eastAsia="Times New Roman" w:hAnsi="Arial" w:cs="Arial"/>
                <w:color w:val="000000"/>
                <w:lang w:val="en-CA"/>
              </w:rPr>
              <w:t>_</w:t>
            </w:r>
            <w:r w:rsidR="00A84A33" w:rsidRPr="00A84A33">
              <w:rPr>
                <w:rFonts w:ascii="Arial" w:eastAsia="Times New Roman" w:hAnsi="Arial" w:cs="Arial"/>
                <w:color w:val="000000"/>
                <w:lang w:val="en-CA"/>
              </w:rPr>
              <w:t>CurrentDate</w:t>
            </w:r>
            <w:r w:rsidR="00A84A33" w:rsidRPr="00A84A33">
              <w:rPr>
                <w:rFonts w:ascii="Arial" w:eastAsia="Times New Roman" w:hAnsi="Arial" w:cs="Arial"/>
                <w:color w:val="000000"/>
                <w:lang w:val="en-CA"/>
              </w:rPr>
              <w:br/>
              <w:t>in</w:t>
            </w:r>
            <w:r>
              <w:rPr>
                <w:rFonts w:ascii="Arial" w:eastAsia="Times New Roman" w:hAnsi="Arial" w:cs="Arial"/>
                <w:color w:val="000000"/>
                <w:lang w:val="en-CA"/>
              </w:rPr>
              <w:t>_</w:t>
            </w:r>
            <w:r w:rsidR="00A84A33" w:rsidRPr="00A84A33">
              <w:rPr>
                <w:rFonts w:ascii="Arial" w:eastAsia="Times New Roman" w:hAnsi="Arial" w:cs="Arial"/>
                <w:color w:val="000000"/>
                <w:lang w:val="en-CA"/>
              </w:rPr>
              <w:t>PdfFileName</w:t>
            </w:r>
          </w:p>
        </w:tc>
        <w:tc>
          <w:tcPr>
            <w:tcW w:w="1552" w:type="dxa"/>
            <w:hideMark/>
          </w:tcPr>
          <w:p w14:paraId="5555ECBF"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NA</w:t>
            </w:r>
          </w:p>
        </w:tc>
      </w:tr>
      <w:tr w:rsidR="00A84A33" w:rsidRPr="00A84A33" w14:paraId="247C4E19" w14:textId="77777777" w:rsidTr="00A84A33">
        <w:trPr>
          <w:trHeight w:val="920"/>
        </w:trPr>
        <w:tc>
          <w:tcPr>
            <w:tcW w:w="1305" w:type="dxa"/>
            <w:noWrap/>
            <w:hideMark/>
          </w:tcPr>
          <w:p w14:paraId="2807BEA1"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get_email_address</w:t>
            </w:r>
          </w:p>
        </w:tc>
        <w:tc>
          <w:tcPr>
            <w:tcW w:w="3277" w:type="dxa"/>
            <w:noWrap/>
            <w:hideMark/>
          </w:tcPr>
          <w:p w14:paraId="4C28E008"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Sends out the email wth pdf file as a attachment.</w:t>
            </w:r>
          </w:p>
        </w:tc>
        <w:tc>
          <w:tcPr>
            <w:tcW w:w="1552" w:type="dxa"/>
            <w:noWrap/>
            <w:hideMark/>
          </w:tcPr>
          <w:p w14:paraId="57277FED"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Should have some pdf files in the folder</w:t>
            </w:r>
          </w:p>
        </w:tc>
        <w:tc>
          <w:tcPr>
            <w:tcW w:w="1552" w:type="dxa"/>
            <w:noWrap/>
            <w:hideMark/>
          </w:tcPr>
          <w:p w14:paraId="21638BF4"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Emails sent out</w:t>
            </w:r>
          </w:p>
        </w:tc>
        <w:tc>
          <w:tcPr>
            <w:tcW w:w="1552" w:type="dxa"/>
            <w:hideMark/>
          </w:tcPr>
          <w:p w14:paraId="02FCD5DA" w14:textId="5AB62343" w:rsidR="00A84A33" w:rsidRPr="00A84A33" w:rsidRDefault="00883381" w:rsidP="00A84A33">
            <w:pPr>
              <w:rPr>
                <w:rFonts w:ascii="Arial" w:eastAsia="Times New Roman" w:hAnsi="Arial" w:cs="Arial"/>
                <w:color w:val="000000"/>
                <w:lang w:val="en-CA"/>
              </w:rPr>
            </w:pPr>
            <w:r>
              <w:rPr>
                <w:rFonts w:ascii="Arial" w:eastAsia="Times New Roman" w:hAnsi="Arial" w:cs="Arial"/>
                <w:color w:val="000000"/>
                <w:lang w:val="en-CA"/>
              </w:rPr>
              <w:t>i</w:t>
            </w:r>
            <w:r w:rsidR="00A84A33" w:rsidRPr="00A84A33">
              <w:rPr>
                <w:rFonts w:ascii="Arial" w:eastAsia="Times New Roman" w:hAnsi="Arial" w:cs="Arial"/>
                <w:color w:val="000000"/>
                <w:lang w:val="en-CA"/>
              </w:rPr>
              <w:t>n</w:t>
            </w:r>
            <w:r>
              <w:rPr>
                <w:rFonts w:ascii="Arial" w:eastAsia="Times New Roman" w:hAnsi="Arial" w:cs="Arial"/>
                <w:color w:val="000000"/>
                <w:lang w:val="en-CA"/>
              </w:rPr>
              <w:t>_</w:t>
            </w:r>
            <w:r w:rsidR="00A84A33" w:rsidRPr="00A84A33">
              <w:rPr>
                <w:rFonts w:ascii="Arial" w:eastAsia="Times New Roman" w:hAnsi="Arial" w:cs="Arial"/>
                <w:color w:val="000000"/>
                <w:lang w:val="en-CA"/>
              </w:rPr>
              <w:t>FileName</w:t>
            </w:r>
            <w:r>
              <w:rPr>
                <w:rFonts w:ascii="Arial" w:eastAsia="Times New Roman" w:hAnsi="Arial" w:cs="Arial"/>
                <w:color w:val="000000"/>
                <w:lang w:val="en-CA"/>
              </w:rPr>
              <w:t>Email</w:t>
            </w:r>
            <w:r w:rsidR="00A84A33" w:rsidRPr="00A84A33">
              <w:rPr>
                <w:rFonts w:ascii="Arial" w:eastAsia="Times New Roman" w:hAnsi="Arial" w:cs="Arial"/>
                <w:color w:val="000000"/>
                <w:lang w:val="en-CA"/>
              </w:rPr>
              <w:br/>
              <w:t>in</w:t>
            </w:r>
            <w:r>
              <w:rPr>
                <w:rFonts w:ascii="Arial" w:eastAsia="Times New Roman" w:hAnsi="Arial" w:cs="Arial"/>
                <w:color w:val="000000"/>
                <w:lang w:val="en-CA"/>
              </w:rPr>
              <w:t>_</w:t>
            </w:r>
            <w:r w:rsidR="00A84A33" w:rsidRPr="00A84A33">
              <w:rPr>
                <w:rFonts w:ascii="Arial" w:eastAsia="Times New Roman" w:hAnsi="Arial" w:cs="Arial"/>
                <w:color w:val="000000"/>
                <w:lang w:val="en-CA"/>
              </w:rPr>
              <w:t>CurrentDate</w:t>
            </w:r>
            <w:r w:rsidR="00A84A33" w:rsidRPr="00A84A33">
              <w:rPr>
                <w:rFonts w:ascii="Arial" w:eastAsia="Times New Roman" w:hAnsi="Arial" w:cs="Arial"/>
                <w:color w:val="000000"/>
                <w:lang w:val="en-CA"/>
              </w:rPr>
              <w:br/>
              <w:t>in</w:t>
            </w:r>
            <w:r>
              <w:rPr>
                <w:rFonts w:ascii="Arial" w:eastAsia="Times New Roman" w:hAnsi="Arial" w:cs="Arial"/>
                <w:color w:val="000000"/>
                <w:lang w:val="en-CA"/>
              </w:rPr>
              <w:t>_</w:t>
            </w:r>
            <w:r w:rsidR="00A84A33" w:rsidRPr="00A84A33">
              <w:rPr>
                <w:rFonts w:ascii="Arial" w:eastAsia="Times New Roman" w:hAnsi="Arial" w:cs="Arial"/>
                <w:color w:val="000000"/>
                <w:lang w:val="en-CA"/>
              </w:rPr>
              <w:t>PdfFileName</w:t>
            </w:r>
          </w:p>
        </w:tc>
        <w:tc>
          <w:tcPr>
            <w:tcW w:w="1552" w:type="dxa"/>
            <w:noWrap/>
            <w:hideMark/>
          </w:tcPr>
          <w:p w14:paraId="38A4C73D" w14:textId="77777777" w:rsidR="00A84A33" w:rsidRPr="00A84A33" w:rsidRDefault="00A84A33" w:rsidP="00A84A33">
            <w:pPr>
              <w:rPr>
                <w:rFonts w:ascii="Arial" w:eastAsia="Times New Roman" w:hAnsi="Arial" w:cs="Arial"/>
                <w:color w:val="000000"/>
                <w:lang w:val="en-CA"/>
              </w:rPr>
            </w:pPr>
            <w:r w:rsidRPr="00A84A33">
              <w:rPr>
                <w:rFonts w:ascii="Arial" w:eastAsia="Times New Roman" w:hAnsi="Arial" w:cs="Arial"/>
                <w:color w:val="000000"/>
                <w:lang w:val="en-CA"/>
              </w:rPr>
              <w:t>NA</w:t>
            </w:r>
          </w:p>
        </w:tc>
      </w:tr>
    </w:tbl>
    <w:p w14:paraId="0A44D39F" w14:textId="77777777" w:rsidR="00A84A33" w:rsidRPr="00A84A33" w:rsidRDefault="00A84A33" w:rsidP="00A84A33"/>
    <w:p w14:paraId="205FC3F3" w14:textId="77777777" w:rsidR="00141D9E" w:rsidRDefault="00B811FC">
      <w:pPr>
        <w:pStyle w:val="Heading2"/>
        <w:numPr>
          <w:ilvl w:val="0"/>
          <w:numId w:val="1"/>
        </w:numPr>
      </w:pPr>
      <w:bookmarkStart w:id="25" w:name="_cx5ym07ptgjk" w:colFirst="0" w:colLast="0"/>
      <w:bookmarkEnd w:id="25"/>
      <w:r>
        <w:t>Robot Type</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495"/>
        <w:gridCol w:w="1905"/>
        <w:gridCol w:w="1785"/>
        <w:gridCol w:w="1410"/>
        <w:gridCol w:w="1620"/>
      </w:tblGrid>
      <w:tr w:rsidR="00141D9E" w14:paraId="6C2F7B9E" w14:textId="77777777">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4ECFF2C" w14:textId="77777777" w:rsidR="00141D9E" w:rsidRDefault="00B811FC">
            <w:pPr>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6305EFCF" w14:textId="77777777" w:rsidR="00141D9E" w:rsidRDefault="00B811FC">
            <w:pPr>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75CDB435" w14:textId="77777777" w:rsidR="00141D9E" w:rsidRDefault="00B811FC">
            <w:pPr>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6F87578D" w14:textId="77777777" w:rsidR="00141D9E" w:rsidRDefault="00B811FC">
            <w:pPr>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3636B7A1" w14:textId="77777777" w:rsidR="00141D9E" w:rsidRDefault="00B811FC">
            <w:pPr>
              <w:spacing w:before="240" w:after="240"/>
            </w:pPr>
            <w:r>
              <w:t>Comments</w:t>
            </w:r>
          </w:p>
        </w:tc>
      </w:tr>
      <w:tr w:rsidR="00141D9E" w14:paraId="23CAC95E" w14:textId="77777777">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74A65E52" w14:textId="77777777" w:rsidR="00141D9E" w:rsidRDefault="00B811FC">
            <w:pPr>
              <w:spacing w:before="240" w:after="240"/>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14:paraId="2D7D6ECB" w14:textId="01C04792" w:rsidR="00141D9E" w:rsidRDefault="00B811FC">
            <w:pPr>
              <w:spacing w:before="240" w:after="240"/>
            </w:pPr>
            <w:r>
              <w:t xml:space="preserve"> </w:t>
            </w:r>
            <w:r w:rsidR="005433F8">
              <w:t>0</w:t>
            </w: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14:paraId="40103717" w14:textId="48866BF4" w:rsidR="00141D9E" w:rsidRDefault="00B811FC">
            <w:pPr>
              <w:spacing w:before="240" w:after="240"/>
            </w:pPr>
            <w:r>
              <w:t xml:space="preserve"> </w:t>
            </w:r>
            <w:r w:rsidR="005433F8">
              <w:t>1</w:t>
            </w: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14:paraId="491E42EC" w14:textId="490B6195" w:rsidR="00141D9E" w:rsidRDefault="00B811FC">
            <w:pPr>
              <w:spacing w:before="240" w:after="240"/>
            </w:pPr>
            <w:r>
              <w:t xml:space="preserve"> </w:t>
            </w:r>
            <w:r w:rsidR="005433F8">
              <w:t>1pm weekday, and/or user trigger the run</w:t>
            </w: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14:paraId="28FA4236" w14:textId="77777777" w:rsidR="00141D9E" w:rsidRDefault="00B811FC">
            <w:pPr>
              <w:spacing w:before="240" w:after="240"/>
            </w:pPr>
            <w:r>
              <w:t xml:space="preserve"> </w:t>
            </w:r>
          </w:p>
        </w:tc>
      </w:tr>
    </w:tbl>
    <w:p w14:paraId="359BD405" w14:textId="77777777" w:rsidR="00141D9E" w:rsidRDefault="00141D9E"/>
    <w:p w14:paraId="3621987C" w14:textId="77777777" w:rsidR="00141D9E" w:rsidRDefault="00141D9E">
      <w:pPr>
        <w:pStyle w:val="Subtitle"/>
      </w:pPr>
      <w:bookmarkStart w:id="26" w:name="_yqw0833f75ch" w:colFirst="0" w:colLast="0"/>
      <w:bookmarkEnd w:id="26"/>
    </w:p>
    <w:p w14:paraId="41E3B0A0" w14:textId="77777777" w:rsidR="00141D9E" w:rsidRDefault="00B811FC">
      <w:pPr>
        <w:pStyle w:val="Heading2"/>
        <w:numPr>
          <w:ilvl w:val="0"/>
          <w:numId w:val="1"/>
        </w:numPr>
      </w:pPr>
      <w:bookmarkStart w:id="27" w:name="_7u1z1cuc6dh1" w:colFirst="0" w:colLast="0"/>
      <w:bookmarkEnd w:id="27"/>
      <w:r>
        <w:t xml:space="preserve">Business Exceptions Handling </w:t>
      </w:r>
    </w:p>
    <w:p w14:paraId="56FBD353" w14:textId="77777777" w:rsidR="00141D9E" w:rsidRDefault="00B811FC">
      <w:pPr>
        <w:pStyle w:val="Subtitle"/>
      </w:pPr>
      <w:bookmarkStart w:id="28" w:name="_1wxm4xsocunx" w:colFirst="0" w:colLast="0"/>
      <w:bookmarkEnd w:id="28"/>
      <w:r>
        <w:t xml:space="preserve">The Business Process Owner and Business Analysts are expected to document below all the business exceptions identified in the automation process. These can be classified as:  </w:t>
      </w:r>
    </w:p>
    <w:p w14:paraId="15E6F1E5" w14:textId="77777777" w:rsidR="00141D9E" w:rsidRDefault="00B811FC">
      <w:pPr>
        <w:pStyle w:val="Heading3"/>
        <w:spacing w:after="0"/>
      </w:pPr>
      <w:bookmarkStart w:id="29" w:name="_jr6jw3koor93" w:colFirst="0" w:colLast="0"/>
      <w:bookmarkEnd w:id="29"/>
      <w:r>
        <w:t xml:space="preserve">Known Exceptions </w:t>
      </w:r>
    </w:p>
    <w:p w14:paraId="57DA9064" w14:textId="77777777" w:rsidR="00141D9E" w:rsidRDefault="00B811FC">
      <w:pPr>
        <w:pStyle w:val="Subtitle"/>
      </w:pPr>
      <w:bookmarkStart w:id="30" w:name="_vdynkhy686ki" w:colFirst="0" w:colLast="0"/>
      <w:bookmarkEnd w:id="30"/>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141D9E" w14:paraId="1BFC6F65" w14:textId="77777777">
        <w:tc>
          <w:tcPr>
            <w:tcW w:w="720" w:type="dxa"/>
            <w:shd w:val="clear" w:color="auto" w:fill="auto"/>
            <w:tcMar>
              <w:top w:w="100" w:type="dxa"/>
              <w:left w:w="100" w:type="dxa"/>
              <w:bottom w:w="100" w:type="dxa"/>
              <w:right w:w="100" w:type="dxa"/>
            </w:tcMar>
          </w:tcPr>
          <w:p w14:paraId="76E240FD" w14:textId="77777777" w:rsidR="00141D9E" w:rsidRDefault="00B811FC">
            <w:pPr>
              <w:widowControl w:val="0"/>
              <w:spacing w:line="240" w:lineRule="auto"/>
            </w:pPr>
            <w:r>
              <w:t>BE #</w:t>
            </w:r>
          </w:p>
        </w:tc>
        <w:tc>
          <w:tcPr>
            <w:tcW w:w="2520" w:type="dxa"/>
            <w:shd w:val="clear" w:color="auto" w:fill="auto"/>
            <w:tcMar>
              <w:top w:w="100" w:type="dxa"/>
              <w:left w:w="100" w:type="dxa"/>
              <w:bottom w:w="100" w:type="dxa"/>
              <w:right w:w="100" w:type="dxa"/>
            </w:tcMar>
          </w:tcPr>
          <w:p w14:paraId="60E422FE" w14:textId="77777777" w:rsidR="00141D9E" w:rsidRDefault="00B811FC">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2B1F587F" w14:textId="77777777" w:rsidR="00141D9E" w:rsidRDefault="00B811FC">
            <w:pPr>
              <w:widowControl w:val="0"/>
              <w:spacing w:line="240" w:lineRule="auto"/>
            </w:pPr>
            <w:r>
              <w:t>Step</w:t>
            </w:r>
          </w:p>
        </w:tc>
        <w:tc>
          <w:tcPr>
            <w:tcW w:w="2520" w:type="dxa"/>
            <w:shd w:val="clear" w:color="auto" w:fill="auto"/>
            <w:tcMar>
              <w:top w:w="100" w:type="dxa"/>
              <w:left w:w="100" w:type="dxa"/>
              <w:bottom w:w="100" w:type="dxa"/>
              <w:right w:w="100" w:type="dxa"/>
            </w:tcMar>
          </w:tcPr>
          <w:p w14:paraId="6C92BB07" w14:textId="77777777" w:rsidR="00141D9E" w:rsidRDefault="00B811FC">
            <w:pPr>
              <w:widowControl w:val="0"/>
              <w:spacing w:line="240" w:lineRule="auto"/>
            </w:pPr>
            <w:r>
              <w:t>Parameters</w:t>
            </w:r>
          </w:p>
        </w:tc>
        <w:tc>
          <w:tcPr>
            <w:tcW w:w="2520" w:type="dxa"/>
            <w:shd w:val="clear" w:color="auto" w:fill="auto"/>
            <w:tcMar>
              <w:top w:w="100" w:type="dxa"/>
              <w:left w:w="100" w:type="dxa"/>
              <w:bottom w:w="100" w:type="dxa"/>
              <w:right w:w="100" w:type="dxa"/>
            </w:tcMar>
          </w:tcPr>
          <w:p w14:paraId="541DF2E7" w14:textId="77777777" w:rsidR="00141D9E" w:rsidRDefault="00B811FC">
            <w:pPr>
              <w:widowControl w:val="0"/>
              <w:spacing w:line="240" w:lineRule="auto"/>
            </w:pPr>
            <w:r>
              <w:t>Action to be Taken</w:t>
            </w:r>
          </w:p>
        </w:tc>
      </w:tr>
      <w:tr w:rsidR="00141D9E" w14:paraId="5970D04D" w14:textId="77777777">
        <w:tc>
          <w:tcPr>
            <w:tcW w:w="720" w:type="dxa"/>
            <w:shd w:val="clear" w:color="auto" w:fill="auto"/>
            <w:tcMar>
              <w:top w:w="100" w:type="dxa"/>
              <w:left w:w="100" w:type="dxa"/>
              <w:bottom w:w="100" w:type="dxa"/>
              <w:right w:w="100" w:type="dxa"/>
            </w:tcMar>
          </w:tcPr>
          <w:p w14:paraId="3E4A499D" w14:textId="2E243718" w:rsidR="00141D9E" w:rsidRDefault="005433F8">
            <w:pPr>
              <w:widowControl w:val="0"/>
              <w:spacing w:line="240" w:lineRule="auto"/>
            </w:pPr>
            <w:r>
              <w:t>1</w:t>
            </w:r>
          </w:p>
        </w:tc>
        <w:tc>
          <w:tcPr>
            <w:tcW w:w="2520" w:type="dxa"/>
            <w:shd w:val="clear" w:color="auto" w:fill="auto"/>
            <w:tcMar>
              <w:top w:w="100" w:type="dxa"/>
              <w:left w:w="100" w:type="dxa"/>
              <w:bottom w:w="100" w:type="dxa"/>
              <w:right w:w="100" w:type="dxa"/>
            </w:tcMar>
          </w:tcPr>
          <w:p w14:paraId="42F6D04C" w14:textId="35227AA9" w:rsidR="00141D9E" w:rsidRDefault="005433F8">
            <w:pPr>
              <w:widowControl w:val="0"/>
              <w:spacing w:line="240" w:lineRule="auto"/>
            </w:pPr>
            <w:r w:rsidRPr="005433F8">
              <w:t>No valid files found in the folder.</w:t>
            </w:r>
          </w:p>
        </w:tc>
        <w:tc>
          <w:tcPr>
            <w:tcW w:w="2520" w:type="dxa"/>
            <w:shd w:val="clear" w:color="auto" w:fill="auto"/>
            <w:tcMar>
              <w:top w:w="100" w:type="dxa"/>
              <w:left w:w="100" w:type="dxa"/>
              <w:bottom w:w="100" w:type="dxa"/>
              <w:right w:w="100" w:type="dxa"/>
            </w:tcMar>
          </w:tcPr>
          <w:p w14:paraId="11A1B94C" w14:textId="16F00D62" w:rsidR="00141D9E" w:rsidRDefault="004840A7">
            <w:pPr>
              <w:spacing w:line="240" w:lineRule="auto"/>
            </w:pPr>
            <w:r>
              <w:t>2</w:t>
            </w:r>
          </w:p>
        </w:tc>
        <w:tc>
          <w:tcPr>
            <w:tcW w:w="2520" w:type="dxa"/>
            <w:shd w:val="clear" w:color="auto" w:fill="auto"/>
            <w:tcMar>
              <w:top w:w="100" w:type="dxa"/>
              <w:left w:w="100" w:type="dxa"/>
              <w:bottom w:w="100" w:type="dxa"/>
              <w:right w:w="100" w:type="dxa"/>
            </w:tcMar>
          </w:tcPr>
          <w:p w14:paraId="044E493E" w14:textId="6BC65C7B" w:rsidR="00141D9E" w:rsidRDefault="004840A7">
            <w:pPr>
              <w:widowControl w:val="0"/>
              <w:spacing w:line="240" w:lineRule="auto"/>
            </w:pPr>
            <w:r>
              <w:t xml:space="preserve">No files found in the folder for current date </w:t>
            </w:r>
          </w:p>
        </w:tc>
        <w:tc>
          <w:tcPr>
            <w:tcW w:w="2520" w:type="dxa"/>
            <w:shd w:val="clear" w:color="auto" w:fill="auto"/>
            <w:tcMar>
              <w:top w:w="100" w:type="dxa"/>
              <w:left w:w="100" w:type="dxa"/>
              <w:bottom w:w="100" w:type="dxa"/>
              <w:right w:w="100" w:type="dxa"/>
            </w:tcMar>
          </w:tcPr>
          <w:p w14:paraId="4A5C7E94" w14:textId="6C5DA0C0" w:rsidR="00141D9E" w:rsidRDefault="004840A7">
            <w:pPr>
              <w:widowControl w:val="0"/>
              <w:spacing w:line="240" w:lineRule="auto"/>
            </w:pPr>
            <w:r>
              <w:t>S</w:t>
            </w:r>
            <w:r w:rsidR="00060896">
              <w:t>end email</w:t>
            </w:r>
            <w:r>
              <w:t xml:space="preserve"> to </w:t>
            </w:r>
            <w:r w:rsidR="00060896">
              <w:t>process owner</w:t>
            </w:r>
            <w:r>
              <w:t xml:space="preserve"> and end the automation.</w:t>
            </w:r>
          </w:p>
        </w:tc>
      </w:tr>
      <w:tr w:rsidR="00141D9E" w14:paraId="33571218" w14:textId="77777777">
        <w:tc>
          <w:tcPr>
            <w:tcW w:w="720" w:type="dxa"/>
            <w:shd w:val="clear" w:color="auto" w:fill="auto"/>
            <w:tcMar>
              <w:top w:w="100" w:type="dxa"/>
              <w:left w:w="100" w:type="dxa"/>
              <w:bottom w:w="100" w:type="dxa"/>
              <w:right w:w="100" w:type="dxa"/>
            </w:tcMar>
          </w:tcPr>
          <w:p w14:paraId="57F40053" w14:textId="77777777" w:rsidR="00141D9E" w:rsidRDefault="00141D9E">
            <w:pPr>
              <w:widowControl w:val="0"/>
              <w:spacing w:line="240" w:lineRule="auto"/>
            </w:pPr>
          </w:p>
        </w:tc>
        <w:tc>
          <w:tcPr>
            <w:tcW w:w="2520" w:type="dxa"/>
            <w:shd w:val="clear" w:color="auto" w:fill="auto"/>
            <w:tcMar>
              <w:top w:w="100" w:type="dxa"/>
              <w:left w:w="100" w:type="dxa"/>
              <w:bottom w:w="100" w:type="dxa"/>
              <w:right w:w="100" w:type="dxa"/>
            </w:tcMar>
          </w:tcPr>
          <w:p w14:paraId="46BD4EA3" w14:textId="77777777" w:rsidR="00141D9E" w:rsidRDefault="00141D9E">
            <w:pPr>
              <w:widowControl w:val="0"/>
              <w:spacing w:line="240" w:lineRule="auto"/>
            </w:pPr>
          </w:p>
        </w:tc>
        <w:tc>
          <w:tcPr>
            <w:tcW w:w="2520" w:type="dxa"/>
            <w:shd w:val="clear" w:color="auto" w:fill="auto"/>
            <w:tcMar>
              <w:top w:w="100" w:type="dxa"/>
              <w:left w:w="100" w:type="dxa"/>
              <w:bottom w:w="100" w:type="dxa"/>
              <w:right w:w="100" w:type="dxa"/>
            </w:tcMar>
          </w:tcPr>
          <w:p w14:paraId="677E9EED" w14:textId="77777777" w:rsidR="00141D9E" w:rsidRDefault="00141D9E">
            <w:pPr>
              <w:widowControl w:val="0"/>
              <w:spacing w:line="240" w:lineRule="auto"/>
            </w:pPr>
          </w:p>
        </w:tc>
        <w:tc>
          <w:tcPr>
            <w:tcW w:w="2520" w:type="dxa"/>
            <w:shd w:val="clear" w:color="auto" w:fill="auto"/>
            <w:tcMar>
              <w:top w:w="100" w:type="dxa"/>
              <w:left w:w="100" w:type="dxa"/>
              <w:bottom w:w="100" w:type="dxa"/>
              <w:right w:w="100" w:type="dxa"/>
            </w:tcMar>
          </w:tcPr>
          <w:p w14:paraId="7FA3D085" w14:textId="77777777" w:rsidR="00141D9E" w:rsidRDefault="00141D9E">
            <w:pPr>
              <w:widowControl w:val="0"/>
              <w:spacing w:line="240" w:lineRule="auto"/>
            </w:pPr>
          </w:p>
        </w:tc>
        <w:tc>
          <w:tcPr>
            <w:tcW w:w="2520" w:type="dxa"/>
            <w:shd w:val="clear" w:color="auto" w:fill="auto"/>
            <w:tcMar>
              <w:top w:w="100" w:type="dxa"/>
              <w:left w:w="100" w:type="dxa"/>
              <w:bottom w:w="100" w:type="dxa"/>
              <w:right w:w="100" w:type="dxa"/>
            </w:tcMar>
          </w:tcPr>
          <w:p w14:paraId="4A838A22" w14:textId="77777777" w:rsidR="00141D9E" w:rsidRDefault="00141D9E">
            <w:pPr>
              <w:widowControl w:val="0"/>
              <w:spacing w:line="240" w:lineRule="auto"/>
            </w:pPr>
          </w:p>
        </w:tc>
      </w:tr>
      <w:tr w:rsidR="00141D9E" w14:paraId="02EEAC95" w14:textId="77777777">
        <w:tc>
          <w:tcPr>
            <w:tcW w:w="720" w:type="dxa"/>
            <w:shd w:val="clear" w:color="auto" w:fill="auto"/>
            <w:tcMar>
              <w:top w:w="100" w:type="dxa"/>
              <w:left w:w="100" w:type="dxa"/>
              <w:bottom w:w="100" w:type="dxa"/>
              <w:right w:w="100" w:type="dxa"/>
            </w:tcMar>
          </w:tcPr>
          <w:p w14:paraId="2E5DF118" w14:textId="77777777" w:rsidR="00141D9E" w:rsidRDefault="00141D9E">
            <w:pPr>
              <w:widowControl w:val="0"/>
              <w:spacing w:line="240" w:lineRule="auto"/>
            </w:pPr>
          </w:p>
        </w:tc>
        <w:tc>
          <w:tcPr>
            <w:tcW w:w="2520" w:type="dxa"/>
            <w:shd w:val="clear" w:color="auto" w:fill="auto"/>
            <w:tcMar>
              <w:top w:w="100" w:type="dxa"/>
              <w:left w:w="100" w:type="dxa"/>
              <w:bottom w:w="100" w:type="dxa"/>
              <w:right w:w="100" w:type="dxa"/>
            </w:tcMar>
          </w:tcPr>
          <w:p w14:paraId="64F6FF68" w14:textId="77777777" w:rsidR="00141D9E" w:rsidRDefault="00141D9E">
            <w:pPr>
              <w:widowControl w:val="0"/>
              <w:spacing w:line="240" w:lineRule="auto"/>
            </w:pPr>
          </w:p>
        </w:tc>
        <w:tc>
          <w:tcPr>
            <w:tcW w:w="2520" w:type="dxa"/>
            <w:shd w:val="clear" w:color="auto" w:fill="auto"/>
            <w:tcMar>
              <w:top w:w="100" w:type="dxa"/>
              <w:left w:w="100" w:type="dxa"/>
              <w:bottom w:w="100" w:type="dxa"/>
              <w:right w:w="100" w:type="dxa"/>
            </w:tcMar>
          </w:tcPr>
          <w:p w14:paraId="72B122E0" w14:textId="77777777" w:rsidR="00141D9E" w:rsidRDefault="00141D9E">
            <w:pPr>
              <w:widowControl w:val="0"/>
              <w:spacing w:line="240" w:lineRule="auto"/>
            </w:pPr>
          </w:p>
        </w:tc>
        <w:tc>
          <w:tcPr>
            <w:tcW w:w="2520" w:type="dxa"/>
            <w:shd w:val="clear" w:color="auto" w:fill="auto"/>
            <w:tcMar>
              <w:top w:w="100" w:type="dxa"/>
              <w:left w:w="100" w:type="dxa"/>
              <w:bottom w:w="100" w:type="dxa"/>
              <w:right w:w="100" w:type="dxa"/>
            </w:tcMar>
          </w:tcPr>
          <w:p w14:paraId="1093F360" w14:textId="77777777" w:rsidR="00141D9E" w:rsidRDefault="00141D9E">
            <w:pPr>
              <w:widowControl w:val="0"/>
              <w:spacing w:line="240" w:lineRule="auto"/>
            </w:pPr>
          </w:p>
        </w:tc>
        <w:tc>
          <w:tcPr>
            <w:tcW w:w="2520" w:type="dxa"/>
            <w:shd w:val="clear" w:color="auto" w:fill="auto"/>
            <w:tcMar>
              <w:top w:w="100" w:type="dxa"/>
              <w:left w:w="100" w:type="dxa"/>
              <w:bottom w:w="100" w:type="dxa"/>
              <w:right w:w="100" w:type="dxa"/>
            </w:tcMar>
          </w:tcPr>
          <w:p w14:paraId="16EC5111" w14:textId="77777777" w:rsidR="00141D9E" w:rsidRDefault="00141D9E">
            <w:pPr>
              <w:widowControl w:val="0"/>
              <w:spacing w:line="240" w:lineRule="auto"/>
            </w:pPr>
          </w:p>
        </w:tc>
      </w:tr>
    </w:tbl>
    <w:p w14:paraId="195F7479" w14:textId="77777777" w:rsidR="00141D9E" w:rsidRDefault="00141D9E">
      <w:pPr>
        <w:pStyle w:val="Subtitle"/>
      </w:pPr>
      <w:bookmarkStart w:id="31" w:name="_tiicbakhic0j" w:colFirst="0" w:colLast="0"/>
      <w:bookmarkEnd w:id="31"/>
    </w:p>
    <w:p w14:paraId="7E03FD1A" w14:textId="77777777" w:rsidR="00141D9E" w:rsidRDefault="00B811FC">
      <w:pPr>
        <w:pStyle w:val="Heading3"/>
        <w:spacing w:after="0"/>
      </w:pPr>
      <w:bookmarkStart w:id="32" w:name="_57bwdp6ycy5h" w:colFirst="0" w:colLast="0"/>
      <w:bookmarkEnd w:id="32"/>
      <w:r>
        <w:t xml:space="preserve">Unknown Exceptions </w:t>
      </w:r>
    </w:p>
    <w:p w14:paraId="7A11D9A9" w14:textId="77777777" w:rsidR="00141D9E" w:rsidRDefault="00B811FC">
      <w:pPr>
        <w:pStyle w:val="Subtitle"/>
      </w:pPr>
      <w:bookmarkStart w:id="33" w:name="_omeql4acdi3b" w:colFirst="0" w:colLast="0"/>
      <w:bookmarkEnd w:id="33"/>
      <w:r>
        <w:t>For all other unanticipated or unknown business (process) exceptions, the robot should:</w:t>
      </w:r>
    </w:p>
    <w:p w14:paraId="19D8151E" w14:textId="05E3A455" w:rsidR="00141D9E" w:rsidRDefault="005433F8">
      <w:pPr>
        <w:numPr>
          <w:ilvl w:val="0"/>
          <w:numId w:val="6"/>
        </w:numPr>
      </w:pPr>
      <w:r>
        <w:t>Log the event</w:t>
      </w:r>
      <w:r w:rsidR="000857DA">
        <w:t>, send an email to process owner</w:t>
      </w:r>
      <w:r>
        <w:t xml:space="preserve"> and shut down</w:t>
      </w:r>
      <w:r w:rsidR="000857DA">
        <w:t xml:space="preserve"> the automation.</w:t>
      </w:r>
    </w:p>
    <w:p w14:paraId="11AEE8F5" w14:textId="77777777" w:rsidR="00141D9E" w:rsidRDefault="00141D9E">
      <w:pPr>
        <w:pStyle w:val="Subtitle"/>
      </w:pPr>
      <w:bookmarkStart w:id="34" w:name="_yffbyniigb1o" w:colFirst="0" w:colLast="0"/>
      <w:bookmarkEnd w:id="34"/>
    </w:p>
    <w:p w14:paraId="7E2BB64C" w14:textId="77777777" w:rsidR="00141D9E" w:rsidRDefault="00B811FC">
      <w:pPr>
        <w:pStyle w:val="Heading2"/>
        <w:numPr>
          <w:ilvl w:val="0"/>
          <w:numId w:val="1"/>
        </w:numPr>
      </w:pPr>
      <w:bookmarkStart w:id="35" w:name="_1os2bz2dwbrb" w:colFirst="0" w:colLast="0"/>
      <w:bookmarkEnd w:id="35"/>
      <w:r>
        <w:t>System Exceptions Handling</w:t>
      </w:r>
    </w:p>
    <w:p w14:paraId="6DFD83C2" w14:textId="77777777" w:rsidR="00141D9E" w:rsidRDefault="00B811FC">
      <w:pPr>
        <w:pStyle w:val="Subtitle"/>
      </w:pPr>
      <w:bookmarkStart w:id="36" w:name="_btk25yscmopj" w:colFirst="0" w:colLast="0"/>
      <w:bookmarkEnd w:id="36"/>
      <w:r>
        <w:t xml:space="preserve">A comprehensive list of all errors, warnings or notifications should be consolidated here with the description and action to be taken, for each, by the robot.  </w:t>
      </w:r>
    </w:p>
    <w:p w14:paraId="31B496F3" w14:textId="44216DFB" w:rsidR="00141D9E" w:rsidRDefault="00B811FC">
      <w:pPr>
        <w:pStyle w:val="Subtitle"/>
      </w:pPr>
      <w:bookmarkStart w:id="37" w:name="_plkk2n4b299y" w:colFirst="0" w:colLast="0"/>
      <w:bookmarkEnd w:id="37"/>
      <w:r>
        <w:t>Errors identified in the automation process can be classified as:</w:t>
      </w:r>
    </w:p>
    <w:p w14:paraId="0C29F326" w14:textId="376FB482" w:rsidR="005433F8" w:rsidRPr="005433F8" w:rsidRDefault="005433F8" w:rsidP="005433F8"/>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141D9E" w14:paraId="35DD9688" w14:textId="77777777">
        <w:tc>
          <w:tcPr>
            <w:tcW w:w="720" w:type="dxa"/>
            <w:shd w:val="clear" w:color="auto" w:fill="auto"/>
            <w:tcMar>
              <w:top w:w="100" w:type="dxa"/>
              <w:left w:w="100" w:type="dxa"/>
              <w:bottom w:w="100" w:type="dxa"/>
              <w:right w:w="100" w:type="dxa"/>
            </w:tcMar>
          </w:tcPr>
          <w:p w14:paraId="780FAA49" w14:textId="77777777" w:rsidR="00141D9E" w:rsidRDefault="00B811FC">
            <w:pPr>
              <w:widowControl w:val="0"/>
              <w:spacing w:line="240" w:lineRule="auto"/>
            </w:pPr>
            <w:r>
              <w:t>SE #</w:t>
            </w:r>
          </w:p>
        </w:tc>
        <w:tc>
          <w:tcPr>
            <w:tcW w:w="2520" w:type="dxa"/>
            <w:shd w:val="clear" w:color="auto" w:fill="auto"/>
            <w:tcMar>
              <w:top w:w="100" w:type="dxa"/>
              <w:left w:w="100" w:type="dxa"/>
              <w:bottom w:w="100" w:type="dxa"/>
              <w:right w:w="100" w:type="dxa"/>
            </w:tcMar>
          </w:tcPr>
          <w:p w14:paraId="0C04B3B3" w14:textId="77777777" w:rsidR="00141D9E" w:rsidRDefault="00B811FC">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2B6E9333" w14:textId="77777777" w:rsidR="00141D9E" w:rsidRDefault="00B811FC">
            <w:pPr>
              <w:widowControl w:val="0"/>
              <w:spacing w:line="240" w:lineRule="auto"/>
            </w:pPr>
            <w:r>
              <w:t>Step</w:t>
            </w:r>
          </w:p>
        </w:tc>
        <w:tc>
          <w:tcPr>
            <w:tcW w:w="2520" w:type="dxa"/>
            <w:shd w:val="clear" w:color="auto" w:fill="auto"/>
            <w:tcMar>
              <w:top w:w="100" w:type="dxa"/>
              <w:left w:w="100" w:type="dxa"/>
              <w:bottom w:w="100" w:type="dxa"/>
              <w:right w:w="100" w:type="dxa"/>
            </w:tcMar>
          </w:tcPr>
          <w:p w14:paraId="4C11D5B5" w14:textId="77777777" w:rsidR="00141D9E" w:rsidRDefault="00B811FC">
            <w:pPr>
              <w:widowControl w:val="0"/>
              <w:spacing w:line="240" w:lineRule="auto"/>
            </w:pPr>
            <w:r>
              <w:t>Parameters</w:t>
            </w:r>
          </w:p>
        </w:tc>
        <w:tc>
          <w:tcPr>
            <w:tcW w:w="2520" w:type="dxa"/>
            <w:shd w:val="clear" w:color="auto" w:fill="auto"/>
            <w:tcMar>
              <w:top w:w="100" w:type="dxa"/>
              <w:left w:w="100" w:type="dxa"/>
              <w:bottom w:w="100" w:type="dxa"/>
              <w:right w:w="100" w:type="dxa"/>
            </w:tcMar>
          </w:tcPr>
          <w:p w14:paraId="634053D9" w14:textId="77777777" w:rsidR="00141D9E" w:rsidRDefault="00B811FC">
            <w:pPr>
              <w:widowControl w:val="0"/>
              <w:spacing w:line="240" w:lineRule="auto"/>
            </w:pPr>
            <w:r>
              <w:t>Action to be Taken</w:t>
            </w:r>
          </w:p>
        </w:tc>
      </w:tr>
      <w:tr w:rsidR="00141D9E" w14:paraId="1AA9B8CC" w14:textId="77777777">
        <w:tc>
          <w:tcPr>
            <w:tcW w:w="720" w:type="dxa"/>
            <w:shd w:val="clear" w:color="auto" w:fill="auto"/>
            <w:tcMar>
              <w:top w:w="100" w:type="dxa"/>
              <w:left w:w="100" w:type="dxa"/>
              <w:bottom w:w="100" w:type="dxa"/>
              <w:right w:w="100" w:type="dxa"/>
            </w:tcMar>
          </w:tcPr>
          <w:p w14:paraId="10E4AC10" w14:textId="5EECD34B" w:rsidR="00141D9E" w:rsidRDefault="00060896">
            <w:pPr>
              <w:widowControl w:val="0"/>
              <w:spacing w:line="240" w:lineRule="auto"/>
            </w:pPr>
            <w:r>
              <w:t>1</w:t>
            </w:r>
          </w:p>
        </w:tc>
        <w:tc>
          <w:tcPr>
            <w:tcW w:w="2520" w:type="dxa"/>
            <w:shd w:val="clear" w:color="auto" w:fill="auto"/>
            <w:tcMar>
              <w:top w:w="100" w:type="dxa"/>
              <w:left w:w="100" w:type="dxa"/>
              <w:bottom w:w="100" w:type="dxa"/>
              <w:right w:w="100" w:type="dxa"/>
            </w:tcMar>
          </w:tcPr>
          <w:p w14:paraId="2FA98E52" w14:textId="29765E44" w:rsidR="00141D9E" w:rsidRDefault="00060896">
            <w:pPr>
              <w:widowControl w:val="0"/>
              <w:spacing w:line="240" w:lineRule="auto"/>
            </w:pPr>
            <w:r>
              <w:t>Unexpected error</w:t>
            </w:r>
          </w:p>
        </w:tc>
        <w:tc>
          <w:tcPr>
            <w:tcW w:w="2520" w:type="dxa"/>
            <w:shd w:val="clear" w:color="auto" w:fill="auto"/>
            <w:tcMar>
              <w:top w:w="100" w:type="dxa"/>
              <w:left w:w="100" w:type="dxa"/>
              <w:bottom w:w="100" w:type="dxa"/>
              <w:right w:w="100" w:type="dxa"/>
            </w:tcMar>
          </w:tcPr>
          <w:p w14:paraId="16C5B596" w14:textId="4816B81D" w:rsidR="00141D9E" w:rsidRDefault="00060896">
            <w:pPr>
              <w:spacing w:line="240" w:lineRule="auto"/>
            </w:pPr>
            <w:r>
              <w:t>Can occur at any time, not anticipated</w:t>
            </w:r>
          </w:p>
        </w:tc>
        <w:tc>
          <w:tcPr>
            <w:tcW w:w="2520" w:type="dxa"/>
            <w:shd w:val="clear" w:color="auto" w:fill="auto"/>
            <w:tcMar>
              <w:top w:w="100" w:type="dxa"/>
              <w:left w:w="100" w:type="dxa"/>
              <w:bottom w:w="100" w:type="dxa"/>
              <w:right w:w="100" w:type="dxa"/>
            </w:tcMar>
          </w:tcPr>
          <w:p w14:paraId="39D3EE25" w14:textId="2A5BDE4B" w:rsidR="00141D9E" w:rsidRDefault="00060896">
            <w:pPr>
              <w:widowControl w:val="0"/>
              <w:spacing w:line="240" w:lineRule="auto"/>
            </w:pPr>
            <w:r>
              <w:t>Main.xaml</w:t>
            </w:r>
          </w:p>
        </w:tc>
        <w:tc>
          <w:tcPr>
            <w:tcW w:w="2520" w:type="dxa"/>
            <w:shd w:val="clear" w:color="auto" w:fill="auto"/>
            <w:tcMar>
              <w:top w:w="100" w:type="dxa"/>
              <w:left w:w="100" w:type="dxa"/>
              <w:bottom w:w="100" w:type="dxa"/>
              <w:right w:w="100" w:type="dxa"/>
            </w:tcMar>
          </w:tcPr>
          <w:p w14:paraId="1263D331" w14:textId="2C737AE7" w:rsidR="00141D9E" w:rsidRDefault="00060896">
            <w:pPr>
              <w:widowControl w:val="0"/>
              <w:spacing w:line="240" w:lineRule="auto"/>
            </w:pPr>
            <w:r>
              <w:t>Email to process owner, end the automation</w:t>
            </w:r>
          </w:p>
        </w:tc>
      </w:tr>
      <w:tr w:rsidR="00141D9E" w14:paraId="1C75D883" w14:textId="77777777">
        <w:tc>
          <w:tcPr>
            <w:tcW w:w="720" w:type="dxa"/>
            <w:shd w:val="clear" w:color="auto" w:fill="auto"/>
            <w:tcMar>
              <w:top w:w="100" w:type="dxa"/>
              <w:left w:w="100" w:type="dxa"/>
              <w:bottom w:w="100" w:type="dxa"/>
              <w:right w:w="100" w:type="dxa"/>
            </w:tcMar>
          </w:tcPr>
          <w:p w14:paraId="7C233436" w14:textId="653EAC88" w:rsidR="00141D9E" w:rsidRDefault="00060896">
            <w:pPr>
              <w:widowControl w:val="0"/>
              <w:spacing w:line="240" w:lineRule="auto"/>
            </w:pPr>
            <w:r>
              <w:t>2</w:t>
            </w:r>
          </w:p>
        </w:tc>
        <w:tc>
          <w:tcPr>
            <w:tcW w:w="2520" w:type="dxa"/>
            <w:shd w:val="clear" w:color="auto" w:fill="auto"/>
            <w:tcMar>
              <w:top w:w="100" w:type="dxa"/>
              <w:left w:w="100" w:type="dxa"/>
              <w:bottom w:w="100" w:type="dxa"/>
              <w:right w:w="100" w:type="dxa"/>
            </w:tcMar>
          </w:tcPr>
          <w:p w14:paraId="6D96EE1B" w14:textId="0D80DD09" w:rsidR="00141D9E" w:rsidRDefault="00060896">
            <w:pPr>
              <w:widowControl w:val="0"/>
              <w:spacing w:line="240" w:lineRule="auto"/>
            </w:pPr>
            <w:r>
              <w:t>Unexpected system exception</w:t>
            </w:r>
          </w:p>
        </w:tc>
        <w:tc>
          <w:tcPr>
            <w:tcW w:w="2520" w:type="dxa"/>
            <w:shd w:val="clear" w:color="auto" w:fill="auto"/>
            <w:tcMar>
              <w:top w:w="100" w:type="dxa"/>
              <w:left w:w="100" w:type="dxa"/>
              <w:bottom w:w="100" w:type="dxa"/>
              <w:right w:w="100" w:type="dxa"/>
            </w:tcMar>
          </w:tcPr>
          <w:p w14:paraId="523970A0" w14:textId="14986A73" w:rsidR="00141D9E" w:rsidRDefault="00060896">
            <w:pPr>
              <w:widowControl w:val="0"/>
              <w:spacing w:line="240" w:lineRule="auto"/>
            </w:pPr>
            <w:r>
              <w:t>Can occur during upload to orchestrator queue</w:t>
            </w:r>
          </w:p>
        </w:tc>
        <w:tc>
          <w:tcPr>
            <w:tcW w:w="2520" w:type="dxa"/>
            <w:shd w:val="clear" w:color="auto" w:fill="auto"/>
            <w:tcMar>
              <w:top w:w="100" w:type="dxa"/>
              <w:left w:w="100" w:type="dxa"/>
              <w:bottom w:w="100" w:type="dxa"/>
              <w:right w:w="100" w:type="dxa"/>
            </w:tcMar>
          </w:tcPr>
          <w:p w14:paraId="00A29CD8" w14:textId="7DCDE206" w:rsidR="00141D9E" w:rsidRDefault="00060896">
            <w:pPr>
              <w:widowControl w:val="0"/>
              <w:spacing w:line="240" w:lineRule="auto"/>
            </w:pPr>
            <w:r>
              <w:t>UploadToQueue.xaml</w:t>
            </w:r>
          </w:p>
        </w:tc>
        <w:tc>
          <w:tcPr>
            <w:tcW w:w="2520" w:type="dxa"/>
            <w:shd w:val="clear" w:color="auto" w:fill="auto"/>
            <w:tcMar>
              <w:top w:w="100" w:type="dxa"/>
              <w:left w:w="100" w:type="dxa"/>
              <w:bottom w:w="100" w:type="dxa"/>
              <w:right w:w="100" w:type="dxa"/>
            </w:tcMar>
          </w:tcPr>
          <w:p w14:paraId="7967C177" w14:textId="7C10003C" w:rsidR="00141D9E" w:rsidRDefault="00060896">
            <w:pPr>
              <w:widowControl w:val="0"/>
              <w:spacing w:line="240" w:lineRule="auto"/>
            </w:pPr>
            <w:r w:rsidRPr="00060896">
              <w:t>Email to process owner, end the automation</w:t>
            </w:r>
          </w:p>
        </w:tc>
      </w:tr>
      <w:tr w:rsidR="00141D9E" w14:paraId="3274528C" w14:textId="77777777">
        <w:tc>
          <w:tcPr>
            <w:tcW w:w="720" w:type="dxa"/>
            <w:shd w:val="clear" w:color="auto" w:fill="auto"/>
            <w:tcMar>
              <w:top w:w="100" w:type="dxa"/>
              <w:left w:w="100" w:type="dxa"/>
              <w:bottom w:w="100" w:type="dxa"/>
              <w:right w:w="100" w:type="dxa"/>
            </w:tcMar>
          </w:tcPr>
          <w:p w14:paraId="6FFFD65B" w14:textId="77777777" w:rsidR="00141D9E" w:rsidRDefault="00141D9E">
            <w:pPr>
              <w:widowControl w:val="0"/>
              <w:spacing w:line="240" w:lineRule="auto"/>
            </w:pPr>
          </w:p>
        </w:tc>
        <w:tc>
          <w:tcPr>
            <w:tcW w:w="2520" w:type="dxa"/>
            <w:shd w:val="clear" w:color="auto" w:fill="auto"/>
            <w:tcMar>
              <w:top w:w="100" w:type="dxa"/>
              <w:left w:w="100" w:type="dxa"/>
              <w:bottom w:w="100" w:type="dxa"/>
              <w:right w:w="100" w:type="dxa"/>
            </w:tcMar>
          </w:tcPr>
          <w:p w14:paraId="44CF46D0" w14:textId="77777777" w:rsidR="00141D9E" w:rsidRDefault="00141D9E">
            <w:pPr>
              <w:widowControl w:val="0"/>
              <w:spacing w:line="240" w:lineRule="auto"/>
            </w:pPr>
          </w:p>
        </w:tc>
        <w:tc>
          <w:tcPr>
            <w:tcW w:w="2520" w:type="dxa"/>
            <w:shd w:val="clear" w:color="auto" w:fill="auto"/>
            <w:tcMar>
              <w:top w:w="100" w:type="dxa"/>
              <w:left w:w="100" w:type="dxa"/>
              <w:bottom w:w="100" w:type="dxa"/>
              <w:right w:w="100" w:type="dxa"/>
            </w:tcMar>
          </w:tcPr>
          <w:p w14:paraId="5EDC66D0" w14:textId="77777777" w:rsidR="00141D9E" w:rsidRDefault="00141D9E">
            <w:pPr>
              <w:widowControl w:val="0"/>
              <w:spacing w:line="240" w:lineRule="auto"/>
            </w:pPr>
          </w:p>
        </w:tc>
        <w:tc>
          <w:tcPr>
            <w:tcW w:w="2520" w:type="dxa"/>
            <w:shd w:val="clear" w:color="auto" w:fill="auto"/>
            <w:tcMar>
              <w:top w:w="100" w:type="dxa"/>
              <w:left w:w="100" w:type="dxa"/>
              <w:bottom w:w="100" w:type="dxa"/>
              <w:right w:w="100" w:type="dxa"/>
            </w:tcMar>
          </w:tcPr>
          <w:p w14:paraId="48611DD1" w14:textId="77777777" w:rsidR="00141D9E" w:rsidRDefault="00141D9E">
            <w:pPr>
              <w:widowControl w:val="0"/>
              <w:spacing w:line="240" w:lineRule="auto"/>
            </w:pPr>
          </w:p>
        </w:tc>
        <w:tc>
          <w:tcPr>
            <w:tcW w:w="2520" w:type="dxa"/>
            <w:shd w:val="clear" w:color="auto" w:fill="auto"/>
            <w:tcMar>
              <w:top w:w="100" w:type="dxa"/>
              <w:left w:w="100" w:type="dxa"/>
              <w:bottom w:w="100" w:type="dxa"/>
              <w:right w:w="100" w:type="dxa"/>
            </w:tcMar>
          </w:tcPr>
          <w:p w14:paraId="50C1B61D" w14:textId="77777777" w:rsidR="00141D9E" w:rsidRDefault="00141D9E">
            <w:pPr>
              <w:widowControl w:val="0"/>
              <w:spacing w:line="240" w:lineRule="auto"/>
            </w:pPr>
          </w:p>
        </w:tc>
      </w:tr>
    </w:tbl>
    <w:p w14:paraId="338FA0CC" w14:textId="77777777" w:rsidR="00141D9E" w:rsidRDefault="00141D9E">
      <w:pPr>
        <w:pStyle w:val="Subtitle"/>
      </w:pPr>
      <w:bookmarkStart w:id="38" w:name="_28pnr49klsk4" w:colFirst="0" w:colLast="0"/>
      <w:bookmarkEnd w:id="38"/>
    </w:p>
    <w:p w14:paraId="5002E35B" w14:textId="77777777" w:rsidR="00141D9E" w:rsidRDefault="00B811FC">
      <w:pPr>
        <w:pStyle w:val="Heading1"/>
      </w:pPr>
      <w:bookmarkStart w:id="39" w:name="_ww100hs3g4hp" w:colFirst="0" w:colLast="0"/>
      <w:bookmarkStart w:id="40" w:name="_bsbyy5x0t0oj" w:colFirst="0" w:colLast="0"/>
      <w:bookmarkEnd w:id="39"/>
      <w:bookmarkEnd w:id="40"/>
      <w:r>
        <w:t xml:space="preserve">Other Observations </w:t>
      </w:r>
    </w:p>
    <w:p w14:paraId="19D8F2C7" w14:textId="77777777" w:rsidR="00141D9E" w:rsidRDefault="00B811FC">
      <w:pPr>
        <w:pStyle w:val="Subtitle"/>
      </w:pPr>
      <w:bookmarkStart w:id="41" w:name="_8nztx6cej9tw" w:colFirst="0" w:colLast="0"/>
      <w:bookmarkEnd w:id="41"/>
      <w:r>
        <w:t xml:space="preserve">Include below any other relevant observations you consider needed to be documented here. </w:t>
      </w:r>
    </w:p>
    <w:p w14:paraId="32E6722B" w14:textId="77777777" w:rsidR="00141D9E" w:rsidRDefault="00141D9E">
      <w:pPr>
        <w:numPr>
          <w:ilvl w:val="0"/>
          <w:numId w:val="7"/>
        </w:numPr>
      </w:pPr>
    </w:p>
    <w:p w14:paraId="4DB6A619" w14:textId="77777777" w:rsidR="00141D9E" w:rsidRDefault="00B811FC">
      <w:pPr>
        <w:pStyle w:val="Heading1"/>
      </w:pPr>
      <w:bookmarkStart w:id="42" w:name="_ms60s1nz1shm" w:colFirst="0" w:colLast="0"/>
      <w:bookmarkEnd w:id="42"/>
      <w:r>
        <w:t xml:space="preserve">Additional sources of process documentation </w:t>
      </w:r>
    </w:p>
    <w:p w14:paraId="730EFC0C" w14:textId="77777777" w:rsidR="00141D9E" w:rsidRDefault="00141D9E"/>
    <w:p w14:paraId="20E858F0" w14:textId="77777777" w:rsidR="00141D9E" w:rsidRDefault="00141D9E">
      <w:pPr>
        <w:numPr>
          <w:ilvl w:val="0"/>
          <w:numId w:val="4"/>
        </w:numPr>
      </w:pPr>
    </w:p>
    <w:sectPr w:rsidR="00141D9E">
      <w:footerReference w:type="default" r:id="rId17"/>
      <w:headerReference w:type="first" r:id="rId18"/>
      <w:footerReference w:type="first" r:id="rId19"/>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7897A" w14:textId="77777777" w:rsidR="00E11B90" w:rsidRDefault="00E11B90">
      <w:pPr>
        <w:spacing w:line="240" w:lineRule="auto"/>
      </w:pPr>
      <w:r>
        <w:separator/>
      </w:r>
    </w:p>
  </w:endnote>
  <w:endnote w:type="continuationSeparator" w:id="0">
    <w:p w14:paraId="0075DF72" w14:textId="77777777" w:rsidR="00E11B90" w:rsidRDefault="00E11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A09A" w14:textId="77777777" w:rsidR="00141D9E" w:rsidRDefault="00B811FC">
    <w:pPr>
      <w:jc w:val="right"/>
      <w:rPr>
        <w:color w:val="B7B7B7"/>
        <w:sz w:val="12"/>
        <w:szCs w:val="12"/>
      </w:rPr>
    </w:pPr>
    <w:r>
      <w:fldChar w:fldCharType="begin"/>
    </w:r>
    <w:r>
      <w:instrText>PAGE</w:instrText>
    </w:r>
    <w:r>
      <w:fldChar w:fldCharType="separate"/>
    </w:r>
    <w:r w:rsidR="00D53483">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6815" w14:textId="77777777" w:rsidR="00141D9E" w:rsidRDefault="00B811FC">
    <w:pPr>
      <w:jc w:val="right"/>
    </w:pPr>
    <w:r>
      <w:rPr>
        <w:color w:val="B7B7B7"/>
        <w:sz w:val="12"/>
        <w:szCs w:val="12"/>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4EACC" w14:textId="77777777" w:rsidR="00E11B90" w:rsidRDefault="00E11B90">
      <w:pPr>
        <w:spacing w:line="240" w:lineRule="auto"/>
      </w:pPr>
      <w:r>
        <w:separator/>
      </w:r>
    </w:p>
  </w:footnote>
  <w:footnote w:type="continuationSeparator" w:id="0">
    <w:p w14:paraId="0F9D5DB1" w14:textId="77777777" w:rsidR="00E11B90" w:rsidRDefault="00E11B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A673F" w14:textId="77777777" w:rsidR="00141D9E" w:rsidRDefault="00141D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109F"/>
    <w:multiLevelType w:val="multilevel"/>
    <w:tmpl w:val="BB402B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CB5C04"/>
    <w:multiLevelType w:val="multilevel"/>
    <w:tmpl w:val="B9E8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9A35CB"/>
    <w:multiLevelType w:val="multilevel"/>
    <w:tmpl w:val="CCBCC34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684D6A"/>
    <w:multiLevelType w:val="multilevel"/>
    <w:tmpl w:val="2EE8E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C73963"/>
    <w:multiLevelType w:val="multilevel"/>
    <w:tmpl w:val="88B4E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C75BF9"/>
    <w:multiLevelType w:val="multilevel"/>
    <w:tmpl w:val="56CC5F6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250932"/>
    <w:multiLevelType w:val="multilevel"/>
    <w:tmpl w:val="03FAF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D9E"/>
    <w:rsid w:val="00060896"/>
    <w:rsid w:val="000857DA"/>
    <w:rsid w:val="00141D9E"/>
    <w:rsid w:val="0023218B"/>
    <w:rsid w:val="00250F58"/>
    <w:rsid w:val="004840A7"/>
    <w:rsid w:val="005433F8"/>
    <w:rsid w:val="006B2E80"/>
    <w:rsid w:val="00883381"/>
    <w:rsid w:val="00A14C04"/>
    <w:rsid w:val="00A84A33"/>
    <w:rsid w:val="00B670D2"/>
    <w:rsid w:val="00B811FC"/>
    <w:rsid w:val="00D37861"/>
    <w:rsid w:val="00D53483"/>
    <w:rsid w:val="00DD285C"/>
    <w:rsid w:val="00E11B90"/>
    <w:rsid w:val="00E542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A5DF"/>
  <w15:docId w15:val="{0C4F9051-4E3A-4251-9717-836B8DD4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50F58"/>
    <w:rPr>
      <w:color w:val="0000FF" w:themeColor="hyperlink"/>
      <w:u w:val="single"/>
    </w:rPr>
  </w:style>
  <w:style w:type="character" w:styleId="UnresolvedMention">
    <w:name w:val="Unresolved Mention"/>
    <w:basedOn w:val="DefaultParagraphFont"/>
    <w:uiPriority w:val="99"/>
    <w:semiHidden/>
    <w:unhideWhenUsed/>
    <w:rsid w:val="00250F58"/>
    <w:rPr>
      <w:color w:val="605E5C"/>
      <w:shd w:val="clear" w:color="auto" w:fill="E1DFDD"/>
    </w:rPr>
  </w:style>
  <w:style w:type="table" w:styleId="TableGrid">
    <w:name w:val="Table Grid"/>
    <w:basedOn w:val="TableNormal"/>
    <w:uiPriority w:val="39"/>
    <w:rsid w:val="00A84A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9068">
      <w:bodyDiv w:val="1"/>
      <w:marLeft w:val="0"/>
      <w:marRight w:val="0"/>
      <w:marTop w:val="0"/>
      <w:marBottom w:val="0"/>
      <w:divBdr>
        <w:top w:val="none" w:sz="0" w:space="0" w:color="auto"/>
        <w:left w:val="none" w:sz="0" w:space="0" w:color="auto"/>
        <w:bottom w:val="none" w:sz="0" w:space="0" w:color="auto"/>
        <w:right w:val="none" w:sz="0" w:space="0" w:color="auto"/>
      </w:divBdr>
    </w:div>
    <w:div w:id="267470463">
      <w:bodyDiv w:val="1"/>
      <w:marLeft w:val="0"/>
      <w:marRight w:val="0"/>
      <w:marTop w:val="0"/>
      <w:marBottom w:val="0"/>
      <w:divBdr>
        <w:top w:val="none" w:sz="0" w:space="0" w:color="auto"/>
        <w:left w:val="none" w:sz="0" w:space="0" w:color="auto"/>
        <w:bottom w:val="none" w:sz="0" w:space="0" w:color="auto"/>
        <w:right w:val="none" w:sz="0" w:space="0" w:color="auto"/>
      </w:divBdr>
    </w:div>
    <w:div w:id="595789671">
      <w:bodyDiv w:val="1"/>
      <w:marLeft w:val="0"/>
      <w:marRight w:val="0"/>
      <w:marTop w:val="0"/>
      <w:marBottom w:val="0"/>
      <w:divBdr>
        <w:top w:val="none" w:sz="0" w:space="0" w:color="auto"/>
        <w:left w:val="none" w:sz="0" w:space="0" w:color="auto"/>
        <w:bottom w:val="none" w:sz="0" w:space="0" w:color="auto"/>
        <w:right w:val="none" w:sz="0" w:space="0" w:color="auto"/>
      </w:divBdr>
    </w:div>
    <w:div w:id="1879314198">
      <w:bodyDiv w:val="1"/>
      <w:marLeft w:val="0"/>
      <w:marRight w:val="0"/>
      <w:marTop w:val="0"/>
      <w:marBottom w:val="0"/>
      <w:divBdr>
        <w:top w:val="none" w:sz="0" w:space="0" w:color="auto"/>
        <w:left w:val="none" w:sz="0" w:space="0" w:color="auto"/>
        <w:bottom w:val="none" w:sz="0" w:space="0" w:color="auto"/>
        <w:right w:val="none" w:sz="0" w:space="0" w:color="auto"/>
      </w:divBdr>
    </w:div>
    <w:div w:id="1909993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mailto:kamal@kamal.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kamal@kama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mandeep kaur</cp:lastModifiedBy>
  <cp:revision>6</cp:revision>
  <dcterms:created xsi:type="dcterms:W3CDTF">2021-05-08T20:33:00Z</dcterms:created>
  <dcterms:modified xsi:type="dcterms:W3CDTF">2021-05-11T21:35:00Z</dcterms:modified>
</cp:coreProperties>
</file>