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DA2F" w14:textId="77777777" w:rsidR="00BF7F60" w:rsidRDefault="00000000">
      <w:pPr>
        <w:pStyle w:val="Title"/>
      </w:pPr>
      <w:r>
        <w:t>Enterprise Architecture Deliverables</w:t>
      </w:r>
    </w:p>
    <w:p w14:paraId="04260BFA" w14:textId="77777777" w:rsidR="00BF7F60" w:rsidRDefault="00000000">
      <w:r>
        <w:rPr>
          <w:b/>
        </w:rPr>
        <w:t>Price Assurance Contract-Invoice Reconciliation</w:t>
      </w:r>
    </w:p>
    <w:p w14:paraId="42A63390" w14:textId="20C3C102" w:rsidR="00BF7F60" w:rsidRDefault="00000000">
      <w:r>
        <w:t>July 06, 2026</w:t>
      </w:r>
    </w:p>
    <w:p w14:paraId="262AC092" w14:textId="0ABBCAB4" w:rsidR="00352EC7" w:rsidRDefault="00000000">
      <w:r>
        <w:br w:type="page"/>
      </w:r>
    </w:p>
    <w:sdt>
      <w:sdtPr>
        <w:id w:val="1775824765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0"/>
          <w:szCs w:val="22"/>
        </w:rPr>
      </w:sdtEndPr>
      <w:sdtContent>
        <w:p w14:paraId="1C7CD3E5" w14:textId="51C47B63" w:rsidR="00352EC7" w:rsidRDefault="00352EC7">
          <w:pPr>
            <w:pStyle w:val="TOCHeading"/>
          </w:pPr>
          <w:r>
            <w:t>Contents</w:t>
          </w:r>
        </w:p>
        <w:p w14:paraId="4FBB1323" w14:textId="5445385D" w:rsidR="00352EC7" w:rsidRDefault="00352EC7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23129" w:history="1">
            <w:r w:rsidRPr="00881411">
              <w:rPr>
                <w:rStyle w:val="Hyperlink"/>
                <w:noProof/>
              </w:rPr>
              <w:t>Enterprise Architecture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0A58" w14:textId="7D0A4A67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0" w:history="1">
            <w:r w:rsidRPr="00881411">
              <w:rPr>
                <w:rStyle w:val="Hyperlink"/>
                <w:noProof/>
              </w:rPr>
              <w:t>1.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A9A4" w14:textId="27336353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1" w:history="1">
            <w:r w:rsidRPr="00881411">
              <w:rPr>
                <w:rStyle w:val="Hyperlink"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999E" w14:textId="43AEBB3D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2" w:history="1">
            <w:r w:rsidRPr="00881411">
              <w:rPr>
                <w:rStyle w:val="Hyperlink"/>
                <w:noProof/>
              </w:rPr>
              <w:t>3. Enterprise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4692" w14:textId="5C91069B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3" w:history="1">
            <w:r w:rsidRPr="00881411">
              <w:rPr>
                <w:rStyle w:val="Hyperlink"/>
                <w:noProof/>
              </w:rPr>
              <w:t>3.1 Enterprise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38C4" w14:textId="0C8B30CE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4" w:history="1">
            <w:r w:rsidRPr="00881411">
              <w:rPr>
                <w:rStyle w:val="Hyperlink"/>
                <w:noProof/>
              </w:rPr>
              <w:t>3.2 Enterprise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7611" w14:textId="5FF7EA36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5" w:history="1">
            <w:r w:rsidRPr="00881411">
              <w:rPr>
                <w:rStyle w:val="Hyperlink"/>
                <w:noProof/>
              </w:rPr>
              <w:t>3.3 Enterprise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5339" w14:textId="0891B705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6" w:history="1">
            <w:r w:rsidRPr="00881411">
              <w:rPr>
                <w:rStyle w:val="Hyperlink"/>
                <w:noProof/>
              </w:rPr>
              <w:t>4.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6B055" w14:textId="456286FD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7" w:history="1">
            <w:r w:rsidRPr="00881411">
              <w:rPr>
                <w:rStyle w:val="Hyperlink"/>
                <w:noProof/>
              </w:rPr>
              <w:t>4.1 Logical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7AC2F" w14:textId="352677D2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8" w:history="1">
            <w:r w:rsidRPr="00881411">
              <w:rPr>
                <w:rStyle w:val="Hyperlink"/>
                <w:noProof/>
              </w:rPr>
              <w:t>4.2 Solution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551ED" w14:textId="78FB75EF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39" w:history="1">
            <w:r w:rsidRPr="00881411">
              <w:rPr>
                <w:rStyle w:val="Hyperlink"/>
                <w:noProof/>
              </w:rPr>
              <w:t>4.3 Key Design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DC8B" w14:textId="25300FDE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0" w:history="1">
            <w:r w:rsidRPr="00881411">
              <w:rPr>
                <w:rStyle w:val="Hyperlink"/>
                <w:noProof/>
              </w:rPr>
              <w:t>5. Medallion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AC79" w14:textId="2C9FD995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1" w:history="1">
            <w:r w:rsidRPr="00881411">
              <w:rPr>
                <w:rStyle w:val="Hyperlink"/>
                <w:noProof/>
              </w:rPr>
              <w:t>5.1 Layer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479E" w14:textId="21D3E77C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2" w:history="1">
            <w:r w:rsidRPr="00881411">
              <w:rPr>
                <w:rStyle w:val="Hyperlink"/>
                <w:noProof/>
              </w:rPr>
              <w:t>5.2 Bronze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51F1" w14:textId="78271EA9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3" w:history="1">
            <w:r w:rsidRPr="00881411">
              <w:rPr>
                <w:rStyle w:val="Hyperlink"/>
                <w:noProof/>
              </w:rPr>
              <w:t>5.3 Silver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575A" w14:textId="43720691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4" w:history="1">
            <w:r w:rsidRPr="00881411">
              <w:rPr>
                <w:rStyle w:val="Hyperlink"/>
                <w:noProof/>
              </w:rPr>
              <w:t>5.4 Gold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F882" w14:textId="34CB3D11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5" w:history="1">
            <w:r w:rsidRPr="00881411">
              <w:rPr>
                <w:rStyle w:val="Hyperlink"/>
                <w:noProof/>
              </w:rPr>
              <w:t>6. Ontology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3A6B" w14:textId="3A6B4961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6" w:history="1">
            <w:r w:rsidRPr="00881411">
              <w:rPr>
                <w:rStyle w:val="Hyperlink"/>
                <w:noProof/>
              </w:rPr>
              <w:t>6.1 What Is The Ontology Layer?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CE45" w14:textId="0B04C4E9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7" w:history="1">
            <w:r w:rsidRPr="00881411">
              <w:rPr>
                <w:rStyle w:val="Hyperlink"/>
                <w:noProof/>
              </w:rPr>
              <w:t>6.2 Ontology Storage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3521" w14:textId="7734DF0C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8" w:history="1">
            <w:r w:rsidRPr="00881411">
              <w:rPr>
                <w:rStyle w:val="Hyperlink"/>
                <w:noProof/>
              </w:rPr>
              <w:t>6.3 Core Ontology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F84C" w14:textId="230AA368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49" w:history="1">
            <w:r w:rsidRPr="00881411">
              <w:rPr>
                <w:rStyle w:val="Hyperlink"/>
                <w:noProof/>
              </w:rPr>
              <w:t>6.4 Core Ontology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5620" w14:textId="26482315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0" w:history="1">
            <w:r w:rsidRPr="00881411">
              <w:rPr>
                <w:rStyle w:val="Hyperlink"/>
                <w:noProof/>
              </w:rPr>
              <w:t>6.5 How Ontology Helps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CD48" w14:textId="3D2ECC2C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1" w:history="1">
            <w:r w:rsidRPr="00881411">
              <w:rPr>
                <w:rStyle w:val="Hyperlink"/>
                <w:noProof/>
              </w:rPr>
              <w:t>7.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442E" w14:textId="1CDE5A87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2" w:history="1">
            <w:r w:rsidRPr="00881411">
              <w:rPr>
                <w:rStyle w:val="Hyperlink"/>
                <w:noProof/>
              </w:rPr>
              <w:t>7.1 End-to-End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E90D2" w14:textId="54072DC1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3" w:history="1">
            <w:r w:rsidRPr="00881411">
              <w:rPr>
                <w:rStyle w:val="Hyperlink"/>
                <w:noProof/>
              </w:rPr>
              <w:t>7.2 Data Movement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A8A6" w14:textId="048E72CB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4" w:history="1">
            <w:r w:rsidRPr="00881411">
              <w:rPr>
                <w:rStyle w:val="Hyperlink"/>
                <w:noProof/>
              </w:rPr>
              <w:t>8.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B269" w14:textId="2A9215F1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5" w:history="1">
            <w:r w:rsidRPr="00881411">
              <w:rPr>
                <w:rStyle w:val="Hyperlink"/>
                <w:noProof/>
              </w:rPr>
              <w:t>8.1 Batch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3245" w14:textId="3227A17A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6" w:history="1">
            <w:r w:rsidRPr="00881411">
              <w:rPr>
                <w:rStyle w:val="Hyperlink"/>
                <w:noProof/>
              </w:rPr>
              <w:t>8.2 Invoice Line Reconciliation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6FE3" w14:textId="51F94CA6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7" w:history="1">
            <w:r w:rsidRPr="00881411">
              <w:rPr>
                <w:rStyle w:val="Hyperlink"/>
                <w:noProof/>
              </w:rPr>
              <w:t>8.3 Rule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23BE" w14:textId="31A59F4F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8" w:history="1">
            <w:r w:rsidRPr="00881411">
              <w:rPr>
                <w:rStyle w:val="Hyperlink"/>
                <w:noProof/>
              </w:rPr>
              <w:t>9.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066B" w14:textId="7F082DEA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59" w:history="1">
            <w:r w:rsidRPr="00881411">
              <w:rPr>
                <w:rStyle w:val="Hyperlink"/>
                <w:noProof/>
              </w:rPr>
              <w:t>10.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FAE8" w14:textId="771D124A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0" w:history="1">
            <w:r w:rsidRPr="00881411">
              <w:rPr>
                <w:rStyle w:val="Hyperlink"/>
                <w:noProof/>
              </w:rPr>
              <w:t>10.1 Deployment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6D6D" w14:textId="709C97A2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1" w:history="1">
            <w:r w:rsidRPr="00881411">
              <w:rPr>
                <w:rStyle w:val="Hyperlink"/>
                <w:noProof/>
              </w:rPr>
              <w:t>11. Unity Catalog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AB96" w14:textId="2D387FF0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2" w:history="1">
            <w:r w:rsidRPr="00881411">
              <w:rPr>
                <w:rStyle w:val="Hyperlink"/>
                <w:noProof/>
              </w:rPr>
              <w:t>11.1 Catalog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9425" w14:textId="31CC2F47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3" w:history="1">
            <w:r w:rsidRPr="00881411">
              <w:rPr>
                <w:rStyle w:val="Hyperlink"/>
                <w:noProof/>
              </w:rPr>
              <w:t>11.2 Schema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5CFB" w14:textId="5753B321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4" w:history="1">
            <w:r w:rsidRPr="00881411">
              <w:rPr>
                <w:rStyle w:val="Hyperlink"/>
                <w:noProof/>
              </w:rPr>
              <w:t>11.3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E7AB" w14:textId="7C78F999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5" w:history="1">
            <w:r w:rsidRPr="00881411">
              <w:rPr>
                <w:rStyle w:val="Hyperlink"/>
                <w:noProof/>
              </w:rPr>
              <w:t>11.4 Securable Object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66D6" w14:textId="1DEEAE14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6" w:history="1">
            <w:r w:rsidRPr="00881411">
              <w:rPr>
                <w:rStyle w:val="Hyperlink"/>
                <w:noProof/>
              </w:rPr>
              <w:t>11.5 Managed vs External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DFCD" w14:textId="4D5C303D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7" w:history="1">
            <w:r w:rsidRPr="00881411">
              <w:rPr>
                <w:rStyle w:val="Hyperlink"/>
                <w:noProof/>
              </w:rPr>
              <w:t>11.6 Access Control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C74B" w14:textId="52422B2A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8" w:history="1">
            <w:r w:rsidRPr="00881411">
              <w:rPr>
                <w:rStyle w:val="Hyperlink"/>
                <w:noProof/>
              </w:rPr>
              <w:t>11.7 Recommended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39A0" w14:textId="4C91EC20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69" w:history="1">
            <w:r w:rsidRPr="00881411">
              <w:rPr>
                <w:rStyle w:val="Hyperlink"/>
                <w:noProof/>
              </w:rPr>
              <w:t>11.8 Table Classification And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7D81" w14:textId="7D77BC87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0" w:history="1">
            <w:r w:rsidRPr="00881411">
              <w:rPr>
                <w:rStyle w:val="Hyperlink"/>
                <w:noProof/>
              </w:rPr>
              <w:t>11.9 Lineage And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7CB2" w14:textId="10F2F6A3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1" w:history="1">
            <w:r w:rsidRPr="00881411">
              <w:rPr>
                <w:rStyle w:val="Hyperlink"/>
                <w:noProof/>
              </w:rPr>
              <w:t>11.10 Retention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64AE" w14:textId="316C2D7E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2" w:history="1">
            <w:r w:rsidRPr="00881411">
              <w:rPr>
                <w:rStyle w:val="Hyperlink"/>
                <w:noProof/>
              </w:rPr>
              <w:t>12. Non-Functional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6F9D" w14:textId="68E364B9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3" w:history="1">
            <w:r w:rsidRPr="00881411">
              <w:rPr>
                <w:rStyle w:val="Hyperlink"/>
                <w:noProof/>
              </w:rPr>
              <w:t>13.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E121" w14:textId="59B5DE18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4" w:history="1">
            <w:r w:rsidRPr="00881411">
              <w:rPr>
                <w:rStyle w:val="Hyperlink"/>
                <w:noProof/>
              </w:rPr>
              <w:t>13.1 Batch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9C02" w14:textId="399BE1E5" w:rsidR="00352EC7" w:rsidRDefault="00352EC7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5" w:history="1">
            <w:r w:rsidRPr="00881411">
              <w:rPr>
                <w:rStyle w:val="Hyperlink"/>
                <w:noProof/>
              </w:rPr>
              <w:t>13.2 API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DDA8" w14:textId="2ABD1076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6" w:history="1">
            <w:r w:rsidRPr="00881411">
              <w:rPr>
                <w:rStyle w:val="Hyperlink"/>
                <w:noProof/>
              </w:rPr>
              <w:t>14. 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4335" w14:textId="0C279DAD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7" w:history="1">
            <w:r w:rsidRPr="00881411">
              <w:rPr>
                <w:rStyle w:val="Hyperlink"/>
                <w:noProof/>
              </w:rPr>
              <w:t>15. 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258A" w14:textId="231DCD38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8" w:history="1">
            <w:r w:rsidRPr="00881411">
              <w:rPr>
                <w:rStyle w:val="Hyperlink"/>
                <w:noProof/>
              </w:rPr>
              <w:t>16. Reference Implementation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FE72" w14:textId="1D206A5F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79" w:history="1">
            <w:r w:rsidRPr="00881411">
              <w:rPr>
                <w:rStyle w:val="Hyperlink"/>
                <w:noProof/>
              </w:rPr>
              <w:t>17. External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10B0" w14:textId="58CB6A52" w:rsidR="00352EC7" w:rsidRDefault="00352EC7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0" w:history="1">
            <w:r w:rsidRPr="00881411">
              <w:rPr>
                <w:rStyle w:val="Hyperlink"/>
                <w:noProof/>
              </w:rPr>
              <w:t>Solution Schematic Architecture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0F66" w14:textId="28966CFE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1" w:history="1">
            <w:r w:rsidRPr="00881411">
              <w:rPr>
                <w:rStyle w:val="Hyperlink"/>
                <w:noProof/>
              </w:rPr>
              <w:t>1. Enterprise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7F44" w14:textId="06437057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2" w:history="1">
            <w:r w:rsidRPr="00881411">
              <w:rPr>
                <w:rStyle w:val="Hyperlink"/>
                <w:noProof/>
              </w:rPr>
              <w:t>2. Medallion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92AEC" w14:textId="07DBAA2B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3" w:history="1">
            <w:r w:rsidRPr="00881411">
              <w:rPr>
                <w:rStyle w:val="Hyperlink"/>
                <w:noProof/>
              </w:rPr>
              <w:t>3. Ontology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063B2" w14:textId="79351C74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4" w:history="1">
            <w:r w:rsidRPr="00881411">
              <w:rPr>
                <w:rStyle w:val="Hyperlink"/>
                <w:noProof/>
              </w:rPr>
              <w:t>4. Logical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73D7" w14:textId="3C03183C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5" w:history="1">
            <w:r w:rsidRPr="00881411">
              <w:rPr>
                <w:rStyle w:val="Hyperlink"/>
                <w:noProof/>
              </w:rPr>
              <w:t>5. Physical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C038" w14:textId="7CD6EC65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6" w:history="1">
            <w:r w:rsidRPr="00881411">
              <w:rPr>
                <w:rStyle w:val="Hyperlink"/>
                <w:noProof/>
              </w:rPr>
              <w:t>6.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F844" w14:textId="667D2837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7" w:history="1">
            <w:r w:rsidRPr="00881411">
              <w:rPr>
                <w:rStyle w:val="Hyperlink"/>
                <w:noProof/>
              </w:rPr>
              <w:t>7. 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C0CF6" w14:textId="4CA40F16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8" w:history="1">
            <w:r w:rsidRPr="00881411">
              <w:rPr>
                <w:rStyle w:val="Hyperlink"/>
                <w:noProof/>
              </w:rPr>
              <w:t>8. Pipeline Dependency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256A" w14:textId="536AC98A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89" w:history="1">
            <w:r w:rsidRPr="00881411">
              <w:rPr>
                <w:rStyle w:val="Hyperlink"/>
                <w:noProof/>
              </w:rPr>
              <w:t>9. Workflow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2A80" w14:textId="3F1C81CF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0" w:history="1">
            <w:r w:rsidRPr="00881411">
              <w:rPr>
                <w:rStyle w:val="Hyperlink"/>
                <w:noProof/>
              </w:rPr>
              <w:t>10. Unity Catalog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45EC" w14:textId="51A020DE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1" w:history="1">
            <w:r w:rsidRPr="00881411">
              <w:rPr>
                <w:rStyle w:val="Hyperlink"/>
                <w:noProof/>
              </w:rPr>
              <w:t>11.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024E8" w14:textId="04B8900A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2" w:history="1">
            <w:r w:rsidRPr="00881411">
              <w:rPr>
                <w:rStyle w:val="Hyperlink"/>
                <w:noProof/>
              </w:rPr>
              <w:t>12. Lakeflow Pipeline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BEA3" w14:textId="714F82FD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3" w:history="1">
            <w:r w:rsidRPr="00881411">
              <w:rPr>
                <w:rStyle w:val="Hyperlink"/>
                <w:noProof/>
              </w:rPr>
              <w:t>13. Matching Engine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2B56" w14:textId="324BEE86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4" w:history="1">
            <w:r w:rsidRPr="00881411">
              <w:rPr>
                <w:rStyle w:val="Hyperlink"/>
                <w:noProof/>
              </w:rPr>
              <w:t>14. Validation Engine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5DF5" w14:textId="767A4299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5" w:history="1">
            <w:r w:rsidRPr="00881411">
              <w:rPr>
                <w:rStyle w:val="Hyperlink"/>
                <w:noProof/>
              </w:rPr>
              <w:t>15. Gold Analytics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4012" w14:textId="53D8B349" w:rsidR="00352EC7" w:rsidRDefault="00352EC7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923196" w:history="1">
            <w:r w:rsidRPr="00881411">
              <w:rPr>
                <w:rStyle w:val="Hyperlink"/>
                <w:noProof/>
              </w:rPr>
              <w:t>16. 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C1B1" w14:textId="76B0B1A0" w:rsidR="00352EC7" w:rsidRDefault="00352EC7">
          <w:r>
            <w:rPr>
              <w:b/>
              <w:bCs/>
              <w:noProof/>
            </w:rPr>
            <w:fldChar w:fldCharType="end"/>
          </w:r>
        </w:p>
      </w:sdtContent>
    </w:sdt>
    <w:p w14:paraId="1C89D3B8" w14:textId="77777777" w:rsidR="00BF7F60" w:rsidRDefault="00BF7F60"/>
    <w:p w14:paraId="706D9301" w14:textId="77777777" w:rsidR="00BF7F60" w:rsidRDefault="00000000">
      <w:pPr>
        <w:pStyle w:val="Heading1"/>
      </w:pPr>
      <w:bookmarkStart w:id="0" w:name="_Toc234923129"/>
      <w:r>
        <w:t>Enterprise Architecture Deliverables</w:t>
      </w:r>
      <w:bookmarkEnd w:id="0"/>
    </w:p>
    <w:p w14:paraId="36AD8579" w14:textId="77777777" w:rsidR="00BF7F60" w:rsidRDefault="00000000">
      <w:pPr>
        <w:pStyle w:val="Heading2"/>
      </w:pPr>
      <w:bookmarkStart w:id="1" w:name="_Toc234923130"/>
      <w:r>
        <w:t>1. Document Control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02C1DB6E" w14:textId="77777777">
        <w:tc>
          <w:tcPr>
            <w:tcW w:w="5040" w:type="dxa"/>
            <w:shd w:val="clear" w:color="auto" w:fill="D9EAF7"/>
          </w:tcPr>
          <w:p w14:paraId="39E65364" w14:textId="77777777" w:rsidR="00BF7F60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040" w:type="dxa"/>
            <w:shd w:val="clear" w:color="auto" w:fill="D9EAF7"/>
          </w:tcPr>
          <w:p w14:paraId="5419F466" w14:textId="77777777" w:rsidR="00BF7F60" w:rsidRDefault="00000000">
            <w:r>
              <w:rPr>
                <w:b/>
                <w:sz w:val="18"/>
              </w:rPr>
              <w:t>Value</w:t>
            </w:r>
          </w:p>
        </w:tc>
      </w:tr>
      <w:tr w:rsidR="00BF7F60" w14:paraId="79C5F4A1" w14:textId="77777777">
        <w:tc>
          <w:tcPr>
            <w:tcW w:w="5040" w:type="dxa"/>
          </w:tcPr>
          <w:p w14:paraId="620BAD6D" w14:textId="77777777" w:rsidR="00BF7F60" w:rsidRDefault="00000000">
            <w:r>
              <w:rPr>
                <w:sz w:val="18"/>
              </w:rPr>
              <w:t>Solution</w:t>
            </w:r>
          </w:p>
        </w:tc>
        <w:tc>
          <w:tcPr>
            <w:tcW w:w="5040" w:type="dxa"/>
          </w:tcPr>
          <w:p w14:paraId="75091DB7" w14:textId="77777777" w:rsidR="00BF7F60" w:rsidRDefault="00000000">
            <w:r>
              <w:rPr>
                <w:sz w:val="18"/>
              </w:rPr>
              <w:t>Price Assurance Contract-Invoice Reconciliation</w:t>
            </w:r>
          </w:p>
        </w:tc>
      </w:tr>
      <w:tr w:rsidR="00BF7F60" w14:paraId="5255A6F1" w14:textId="77777777">
        <w:tc>
          <w:tcPr>
            <w:tcW w:w="5040" w:type="dxa"/>
          </w:tcPr>
          <w:p w14:paraId="3A46CE22" w14:textId="77777777" w:rsidR="00BF7F60" w:rsidRDefault="00000000">
            <w:r>
              <w:rPr>
                <w:sz w:val="18"/>
              </w:rPr>
              <w:t>Domain</w:t>
            </w:r>
          </w:p>
        </w:tc>
        <w:tc>
          <w:tcPr>
            <w:tcW w:w="5040" w:type="dxa"/>
          </w:tcPr>
          <w:p w14:paraId="495EBBC1" w14:textId="77777777" w:rsidR="00BF7F60" w:rsidRDefault="00000000">
            <w:r>
              <w:rPr>
                <w:sz w:val="18"/>
              </w:rPr>
              <w:t>Supply Chain / GPO / AP Price Assurance</w:t>
            </w:r>
          </w:p>
        </w:tc>
      </w:tr>
      <w:tr w:rsidR="00BF7F60" w14:paraId="1395CE74" w14:textId="77777777">
        <w:tc>
          <w:tcPr>
            <w:tcW w:w="5040" w:type="dxa"/>
          </w:tcPr>
          <w:p w14:paraId="3AF23E7F" w14:textId="77777777" w:rsidR="00BF7F60" w:rsidRDefault="00000000">
            <w:r>
              <w:rPr>
                <w:sz w:val="18"/>
              </w:rPr>
              <w:t>Platform</w:t>
            </w:r>
          </w:p>
        </w:tc>
        <w:tc>
          <w:tcPr>
            <w:tcW w:w="5040" w:type="dxa"/>
          </w:tcPr>
          <w:p w14:paraId="7A546AE5" w14:textId="77777777" w:rsidR="00BF7F60" w:rsidRDefault="00000000">
            <w:r>
              <w:rPr>
                <w:sz w:val="18"/>
              </w:rPr>
              <w:t>Databricks Lakehouse with Unity Catalog</w:t>
            </w:r>
          </w:p>
        </w:tc>
      </w:tr>
      <w:tr w:rsidR="00BF7F60" w14:paraId="521A0115" w14:textId="77777777">
        <w:tc>
          <w:tcPr>
            <w:tcW w:w="5040" w:type="dxa"/>
          </w:tcPr>
          <w:p w14:paraId="751DE3F9" w14:textId="77777777" w:rsidR="00BF7F60" w:rsidRDefault="00000000">
            <w:r>
              <w:rPr>
                <w:sz w:val="18"/>
              </w:rPr>
              <w:t>Architecture Pattern</w:t>
            </w:r>
          </w:p>
        </w:tc>
        <w:tc>
          <w:tcPr>
            <w:tcW w:w="5040" w:type="dxa"/>
          </w:tcPr>
          <w:p w14:paraId="16BFAB44" w14:textId="77777777" w:rsidR="00BF7F60" w:rsidRDefault="00000000">
            <w:r>
              <w:rPr>
                <w:sz w:val="18"/>
              </w:rPr>
              <w:t>Medallion Delta Architecture + Ontology Graph Layer</w:t>
            </w:r>
          </w:p>
        </w:tc>
      </w:tr>
      <w:tr w:rsidR="00BF7F60" w14:paraId="2DBC75D3" w14:textId="77777777">
        <w:tc>
          <w:tcPr>
            <w:tcW w:w="5040" w:type="dxa"/>
          </w:tcPr>
          <w:p w14:paraId="4AA85101" w14:textId="77777777" w:rsidR="00BF7F60" w:rsidRDefault="00000000">
            <w:r>
              <w:rPr>
                <w:sz w:val="18"/>
              </w:rPr>
              <w:t>Data Assumption</w:t>
            </w:r>
          </w:p>
        </w:tc>
        <w:tc>
          <w:tcPr>
            <w:tcW w:w="5040" w:type="dxa"/>
          </w:tcPr>
          <w:p w14:paraId="36386D0E" w14:textId="77777777" w:rsidR="00BF7F60" w:rsidRDefault="00000000">
            <w:r>
              <w:rPr>
                <w:sz w:val="18"/>
              </w:rPr>
              <w:t>Contract and invoice data are already structured and parsed</w:t>
            </w:r>
          </w:p>
        </w:tc>
      </w:tr>
      <w:tr w:rsidR="00BF7F60" w14:paraId="2B93B36A" w14:textId="77777777">
        <w:tc>
          <w:tcPr>
            <w:tcW w:w="5040" w:type="dxa"/>
          </w:tcPr>
          <w:p w14:paraId="3200DAEC" w14:textId="77777777" w:rsidR="00BF7F60" w:rsidRDefault="00000000">
            <w:r>
              <w:rPr>
                <w:sz w:val="18"/>
              </w:rPr>
              <w:t>Runtime Scope</w:t>
            </w:r>
          </w:p>
        </w:tc>
        <w:tc>
          <w:tcPr>
            <w:tcW w:w="5040" w:type="dxa"/>
          </w:tcPr>
          <w:p w14:paraId="65DB5D35" w14:textId="77777777" w:rsidR="00BF7F60" w:rsidRDefault="00000000">
            <w:r>
              <w:rPr>
                <w:sz w:val="18"/>
              </w:rPr>
              <w:t>Batch reconciliation, API reconciliation, analyst exception workflow</w:t>
            </w:r>
          </w:p>
        </w:tc>
      </w:tr>
      <w:tr w:rsidR="00BF7F60" w14:paraId="0E24D4D4" w14:textId="77777777">
        <w:tc>
          <w:tcPr>
            <w:tcW w:w="5040" w:type="dxa"/>
          </w:tcPr>
          <w:p w14:paraId="5C56B855" w14:textId="77777777" w:rsidR="00BF7F60" w:rsidRDefault="00000000">
            <w:r>
              <w:rPr>
                <w:sz w:val="18"/>
              </w:rPr>
              <w:t>Primary Consumers</w:t>
            </w:r>
          </w:p>
        </w:tc>
        <w:tc>
          <w:tcPr>
            <w:tcW w:w="5040" w:type="dxa"/>
          </w:tcPr>
          <w:p w14:paraId="05EA7205" w14:textId="77777777" w:rsidR="00BF7F60" w:rsidRDefault="00000000">
            <w:r>
              <w:rPr>
                <w:sz w:val="18"/>
              </w:rPr>
              <w:t>AP analysts, sourcing teams, finance operations, contract managers, BI users</w:t>
            </w:r>
          </w:p>
        </w:tc>
      </w:tr>
    </w:tbl>
    <w:p w14:paraId="36058688" w14:textId="77777777" w:rsidR="00BF7F60" w:rsidRDefault="00BF7F60"/>
    <w:p w14:paraId="0D06EE1E" w14:textId="77777777" w:rsidR="00BF7F60" w:rsidRDefault="00000000">
      <w:pPr>
        <w:pStyle w:val="Heading2"/>
      </w:pPr>
      <w:bookmarkStart w:id="2" w:name="_Toc234923131"/>
      <w:r>
        <w:t>2. Executive Summary</w:t>
      </w:r>
      <w:bookmarkEnd w:id="2"/>
    </w:p>
    <w:p w14:paraId="5DE9BF27" w14:textId="77777777" w:rsidR="00BF7F60" w:rsidRDefault="00000000">
      <w:r>
        <w:t>The proposed solution is an enterprise-grade Price Assurance platform that reconciles structured invoice lines against structured contract terms. It uses Databricks as the governed backend, Delta tables for Medallion-layer data management, Unity Catalog for security and lineage, and an ontology graph layer for semantic relationships and explainable matching.</w:t>
      </w:r>
    </w:p>
    <w:p w14:paraId="6B57153B" w14:textId="77777777" w:rsidR="00BF7F60" w:rsidRDefault="00000000">
      <w:r>
        <w:t>The architecture is intentionally split into:</w:t>
      </w:r>
    </w:p>
    <w:p w14:paraId="06D65F04" w14:textId="77777777" w:rsidR="00BF7F60" w:rsidRDefault="00000000">
      <w:pPr>
        <w:pStyle w:val="ListBullet"/>
      </w:pPr>
      <w:r>
        <w:t>Bronze for raw structured source payloads.</w:t>
      </w:r>
    </w:p>
    <w:p w14:paraId="6907C330" w14:textId="77777777" w:rsidR="00BF7F60" w:rsidRDefault="00000000">
      <w:pPr>
        <w:pStyle w:val="ListBullet"/>
      </w:pPr>
      <w:r>
        <w:t>Silver for conformed, deduplicated, normalized business entities.</w:t>
      </w:r>
    </w:p>
    <w:p w14:paraId="69D8051E" w14:textId="77777777" w:rsidR="00BF7F60" w:rsidRDefault="00000000">
      <w:pPr>
        <w:pStyle w:val="ListBullet"/>
      </w:pPr>
      <w:r>
        <w:t>Ontology for semantic graph relationships, rule metadata, matching policy, and explainability.</w:t>
      </w:r>
    </w:p>
    <w:p w14:paraId="1F493355" w14:textId="77777777" w:rsidR="00BF7F60" w:rsidRDefault="00000000">
      <w:pPr>
        <w:pStyle w:val="ListBullet"/>
      </w:pPr>
      <w:r>
        <w:t>Gold for business-ready compliance facts, leakage summaries, dispute workflow, and exception queues.</w:t>
      </w:r>
    </w:p>
    <w:p w14:paraId="5642F8C7" w14:textId="77777777" w:rsidR="00BF7F60" w:rsidRDefault="00000000">
      <w:pPr>
        <w:pStyle w:val="ListBullet"/>
      </w:pPr>
      <w:r>
        <w:t>Serving/API for application, dashboard, and workflow consumption.</w:t>
      </w:r>
    </w:p>
    <w:p w14:paraId="624ECD45" w14:textId="77777777" w:rsidR="00BF7F60" w:rsidRDefault="00000000">
      <w:r>
        <w:t>The ontology layer does not replace Medallion architecture. It sits over curated Silver entities and Gold outputs to power graph-based reconciliation and application semantics.</w:t>
      </w:r>
    </w:p>
    <w:p w14:paraId="0425CE40" w14:textId="77777777" w:rsidR="00BF7F60" w:rsidRDefault="00000000">
      <w:pPr>
        <w:pStyle w:val="Heading2"/>
      </w:pPr>
      <w:bookmarkStart w:id="3" w:name="_Toc234923132"/>
      <w:r>
        <w:t>3. Enterprise Architecture</w:t>
      </w:r>
      <w:bookmarkEnd w:id="3"/>
    </w:p>
    <w:p w14:paraId="7107BB5E" w14:textId="22E288C8" w:rsidR="004D1E7D" w:rsidRDefault="00000000" w:rsidP="004D1E7D">
      <w:pPr>
        <w:pStyle w:val="Heading3"/>
      </w:pPr>
      <w:bookmarkStart w:id="4" w:name="_Toc234923133"/>
      <w:r>
        <w:t>3.1 Enterprise Context</w:t>
      </w:r>
      <w:bookmarkEnd w:id="4"/>
    </w:p>
    <w:p w14:paraId="42B0EE55" w14:textId="77777777" w:rsidR="004D59C2" w:rsidRDefault="004D1E7D" w:rsidP="004D59C2">
      <w:pPr>
        <w:keepNext/>
      </w:pPr>
      <w:r>
        <w:rPr>
          <w:noProof/>
        </w:rPr>
        <w:drawing>
          <wp:inline distT="0" distB="0" distL="0" distR="0" wp14:anchorId="2FA2DC37" wp14:editId="2738EF5F">
            <wp:extent cx="6395085" cy="1348105"/>
            <wp:effectExtent l="0" t="0" r="5715" b="4445"/>
            <wp:docPr id="734779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021" cy="13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BF7A" w14:textId="41287093" w:rsidR="00BF7F60" w:rsidRPr="00A74AB6" w:rsidRDefault="004D59C2" w:rsidP="00A74AB6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1</w:t>
        </w:r>
      </w:fldSimple>
      <w:r>
        <w:t xml:space="preserve">: </w:t>
      </w:r>
      <w:r w:rsidRPr="000263A2">
        <w:t>Enterprise Architecture</w:t>
      </w:r>
    </w:p>
    <w:p w14:paraId="2A286312" w14:textId="77777777" w:rsidR="00BF7F60" w:rsidRDefault="00000000">
      <w:pPr>
        <w:pStyle w:val="Heading3"/>
      </w:pPr>
      <w:bookmarkStart w:id="5" w:name="_Toc234923134"/>
      <w:r>
        <w:t>3.2 Enterprise Capabilities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2E18D41" w14:textId="77777777">
        <w:tc>
          <w:tcPr>
            <w:tcW w:w="5040" w:type="dxa"/>
            <w:shd w:val="clear" w:color="auto" w:fill="D9EAF7"/>
          </w:tcPr>
          <w:p w14:paraId="6A6D6269" w14:textId="77777777" w:rsidR="00BF7F60" w:rsidRDefault="00000000">
            <w:r>
              <w:rPr>
                <w:b/>
                <w:sz w:val="18"/>
              </w:rPr>
              <w:t>Capability</w:t>
            </w:r>
          </w:p>
        </w:tc>
        <w:tc>
          <w:tcPr>
            <w:tcW w:w="5040" w:type="dxa"/>
            <w:shd w:val="clear" w:color="auto" w:fill="D9EAF7"/>
          </w:tcPr>
          <w:p w14:paraId="01653652" w14:textId="77777777" w:rsidR="00BF7F60" w:rsidRDefault="00000000">
            <w:r>
              <w:rPr>
                <w:b/>
                <w:sz w:val="18"/>
              </w:rPr>
              <w:t>Description</w:t>
            </w:r>
          </w:p>
        </w:tc>
      </w:tr>
      <w:tr w:rsidR="00BF7F60" w14:paraId="07E90A20" w14:textId="77777777">
        <w:tc>
          <w:tcPr>
            <w:tcW w:w="5040" w:type="dxa"/>
          </w:tcPr>
          <w:p w14:paraId="41F4C98F" w14:textId="77777777" w:rsidR="00BF7F60" w:rsidRDefault="00000000">
            <w:r>
              <w:rPr>
                <w:sz w:val="18"/>
              </w:rPr>
              <w:t>Contract price validation</w:t>
            </w:r>
          </w:p>
        </w:tc>
        <w:tc>
          <w:tcPr>
            <w:tcW w:w="5040" w:type="dxa"/>
          </w:tcPr>
          <w:p w14:paraId="66E55B36" w14:textId="77777777" w:rsidR="00BF7F60" w:rsidRDefault="00000000">
            <w:r>
              <w:rPr>
                <w:sz w:val="18"/>
              </w:rPr>
              <w:t>Validate invoice line pricing against active contract and amendment terms</w:t>
            </w:r>
          </w:p>
        </w:tc>
      </w:tr>
      <w:tr w:rsidR="00BF7F60" w14:paraId="0BF9100C" w14:textId="77777777">
        <w:tc>
          <w:tcPr>
            <w:tcW w:w="5040" w:type="dxa"/>
          </w:tcPr>
          <w:p w14:paraId="1236297F" w14:textId="77777777" w:rsidR="00BF7F60" w:rsidRDefault="00000000">
            <w:r>
              <w:rPr>
                <w:sz w:val="18"/>
              </w:rPr>
              <w:t>Contract availability validation</w:t>
            </w:r>
          </w:p>
        </w:tc>
        <w:tc>
          <w:tcPr>
            <w:tcW w:w="5040" w:type="dxa"/>
          </w:tcPr>
          <w:p w14:paraId="42E2A5A2" w14:textId="77777777" w:rsidR="00BF7F60" w:rsidRDefault="00000000">
            <w:r>
              <w:rPr>
                <w:sz w:val="18"/>
              </w:rPr>
              <w:t>Detect suppliers/invoices with no contract on file</w:t>
            </w:r>
          </w:p>
        </w:tc>
      </w:tr>
      <w:tr w:rsidR="00BF7F60" w14:paraId="4030F7AC" w14:textId="77777777">
        <w:tc>
          <w:tcPr>
            <w:tcW w:w="5040" w:type="dxa"/>
          </w:tcPr>
          <w:p w14:paraId="6CE947D1" w14:textId="77777777" w:rsidR="00BF7F60" w:rsidRDefault="00000000">
            <w:r>
              <w:rPr>
                <w:sz w:val="18"/>
              </w:rPr>
              <w:t>Facility scope validation</w:t>
            </w:r>
          </w:p>
        </w:tc>
        <w:tc>
          <w:tcPr>
            <w:tcW w:w="5040" w:type="dxa"/>
          </w:tcPr>
          <w:p w14:paraId="4C750440" w14:textId="77777777" w:rsidR="00BF7F60" w:rsidRDefault="00000000">
            <w:r>
              <w:rPr>
                <w:sz w:val="18"/>
              </w:rPr>
              <w:t>Confirm contract applies to invoicing facility</w:t>
            </w:r>
          </w:p>
        </w:tc>
      </w:tr>
      <w:tr w:rsidR="00BF7F60" w14:paraId="61FE5F55" w14:textId="77777777">
        <w:tc>
          <w:tcPr>
            <w:tcW w:w="5040" w:type="dxa"/>
          </w:tcPr>
          <w:p w14:paraId="319A54F5" w14:textId="77777777" w:rsidR="00BF7F60" w:rsidRDefault="00000000">
            <w:r>
              <w:rPr>
                <w:sz w:val="18"/>
              </w:rPr>
              <w:t>GL/category alignment</w:t>
            </w:r>
          </w:p>
        </w:tc>
        <w:tc>
          <w:tcPr>
            <w:tcW w:w="5040" w:type="dxa"/>
          </w:tcPr>
          <w:p w14:paraId="08B9FBD2" w14:textId="77777777" w:rsidR="00BF7F60" w:rsidRDefault="00000000">
            <w:r>
              <w:rPr>
                <w:sz w:val="18"/>
              </w:rPr>
              <w:t>Compare invoice spend category and GL coding to supplier/contract classification</w:t>
            </w:r>
          </w:p>
        </w:tc>
      </w:tr>
      <w:tr w:rsidR="00BF7F60" w14:paraId="3FC93DF2" w14:textId="77777777">
        <w:tc>
          <w:tcPr>
            <w:tcW w:w="5040" w:type="dxa"/>
          </w:tcPr>
          <w:p w14:paraId="769C3AFC" w14:textId="77777777" w:rsidR="00BF7F60" w:rsidRDefault="00000000">
            <w:r>
              <w:rPr>
                <w:sz w:val="18"/>
              </w:rPr>
              <w:t>UOM normalization</w:t>
            </w:r>
          </w:p>
        </w:tc>
        <w:tc>
          <w:tcPr>
            <w:tcW w:w="5040" w:type="dxa"/>
          </w:tcPr>
          <w:p w14:paraId="628FC018" w14:textId="77777777" w:rsidR="00BF7F60" w:rsidRDefault="00000000">
            <w:r>
              <w:rPr>
                <w:sz w:val="18"/>
              </w:rPr>
              <w:t>Convert invoice UOM to contract UOM before price comparison</w:t>
            </w:r>
          </w:p>
        </w:tc>
      </w:tr>
      <w:tr w:rsidR="00BF7F60" w14:paraId="19C78F37" w14:textId="77777777">
        <w:tc>
          <w:tcPr>
            <w:tcW w:w="5040" w:type="dxa"/>
          </w:tcPr>
          <w:p w14:paraId="265A55F7" w14:textId="77777777" w:rsidR="00BF7F60" w:rsidRDefault="00000000">
            <w:r>
              <w:rPr>
                <w:sz w:val="18"/>
              </w:rPr>
              <w:t>Exception detection</w:t>
            </w:r>
          </w:p>
        </w:tc>
        <w:tc>
          <w:tcPr>
            <w:tcW w:w="5040" w:type="dxa"/>
          </w:tcPr>
          <w:p w14:paraId="72A0B187" w14:textId="77777777" w:rsidR="00BF7F60" w:rsidRDefault="00000000">
            <w:r>
              <w:rPr>
                <w:sz w:val="18"/>
              </w:rPr>
              <w:t>Detect rate above contract, unmatched charge, excluded charge, expedite fee, insufficient data</w:t>
            </w:r>
          </w:p>
        </w:tc>
      </w:tr>
      <w:tr w:rsidR="00BF7F60" w14:paraId="2C2A3FB0" w14:textId="77777777">
        <w:tc>
          <w:tcPr>
            <w:tcW w:w="5040" w:type="dxa"/>
          </w:tcPr>
          <w:p w14:paraId="17CDFE89" w14:textId="77777777" w:rsidR="00BF7F60" w:rsidRDefault="00000000">
            <w:r>
              <w:rPr>
                <w:sz w:val="18"/>
              </w:rPr>
              <w:t>Dispute workflow</w:t>
            </w:r>
          </w:p>
        </w:tc>
        <w:tc>
          <w:tcPr>
            <w:tcW w:w="5040" w:type="dxa"/>
          </w:tcPr>
          <w:p w14:paraId="54AA812B" w14:textId="77777777" w:rsidR="00BF7F60" w:rsidRDefault="00000000">
            <w:r>
              <w:rPr>
                <w:sz w:val="18"/>
              </w:rPr>
              <w:t>Manage disputes, disputed lines, supplier messages, and resolution</w:t>
            </w:r>
          </w:p>
        </w:tc>
      </w:tr>
      <w:tr w:rsidR="00BF7F60" w14:paraId="024754D7" w14:textId="77777777">
        <w:tc>
          <w:tcPr>
            <w:tcW w:w="5040" w:type="dxa"/>
          </w:tcPr>
          <w:p w14:paraId="6BDA2072" w14:textId="77777777" w:rsidR="00BF7F60" w:rsidRDefault="00000000">
            <w:r>
              <w:rPr>
                <w:sz w:val="18"/>
              </w:rPr>
              <w:t>Supplier exposure analytics</w:t>
            </w:r>
          </w:p>
        </w:tc>
        <w:tc>
          <w:tcPr>
            <w:tcW w:w="5040" w:type="dxa"/>
          </w:tcPr>
          <w:p w14:paraId="2A1BA9A1" w14:textId="77777777" w:rsidR="00BF7F60" w:rsidRDefault="00000000">
            <w:r>
              <w:rPr>
                <w:sz w:val="18"/>
              </w:rPr>
              <w:t>Summarize overpayment, prepaid exceptions, in-dispute amount, AP spend</w:t>
            </w:r>
          </w:p>
        </w:tc>
      </w:tr>
      <w:tr w:rsidR="00BF7F60" w14:paraId="588BF2D9" w14:textId="77777777">
        <w:tc>
          <w:tcPr>
            <w:tcW w:w="5040" w:type="dxa"/>
          </w:tcPr>
          <w:p w14:paraId="058E7D4C" w14:textId="77777777" w:rsidR="00BF7F60" w:rsidRDefault="00000000">
            <w:r>
              <w:rPr>
                <w:sz w:val="18"/>
              </w:rPr>
              <w:t>Auditability</w:t>
            </w:r>
          </w:p>
        </w:tc>
        <w:tc>
          <w:tcPr>
            <w:tcW w:w="5040" w:type="dxa"/>
          </w:tcPr>
          <w:p w14:paraId="46698123" w14:textId="77777777" w:rsidR="00BF7F60" w:rsidRDefault="00000000">
            <w:r>
              <w:rPr>
                <w:sz w:val="18"/>
              </w:rPr>
              <w:t>Persist rule-level validation, findings, graph evidence, and user actions</w:t>
            </w:r>
          </w:p>
        </w:tc>
      </w:tr>
      <w:tr w:rsidR="00BF7F60" w14:paraId="044ABE58" w14:textId="77777777">
        <w:tc>
          <w:tcPr>
            <w:tcW w:w="5040" w:type="dxa"/>
          </w:tcPr>
          <w:p w14:paraId="0BF042E8" w14:textId="77777777" w:rsidR="00BF7F60" w:rsidRDefault="00000000">
            <w:r>
              <w:rPr>
                <w:sz w:val="18"/>
              </w:rPr>
              <w:t>Governance</w:t>
            </w:r>
          </w:p>
        </w:tc>
        <w:tc>
          <w:tcPr>
            <w:tcW w:w="5040" w:type="dxa"/>
          </w:tcPr>
          <w:p w14:paraId="1B436A1E" w14:textId="77777777" w:rsidR="00BF7F60" w:rsidRDefault="00000000">
            <w:r>
              <w:rPr>
                <w:sz w:val="18"/>
              </w:rPr>
              <w:t>Use Unity Catalog grants, lineage, audit logs, and tags</w:t>
            </w:r>
          </w:p>
        </w:tc>
      </w:tr>
    </w:tbl>
    <w:p w14:paraId="4274E759" w14:textId="77777777" w:rsidR="00BF7F60" w:rsidRDefault="00BF7F60"/>
    <w:p w14:paraId="19DC0FB6" w14:textId="77777777" w:rsidR="00BF7F60" w:rsidRDefault="00000000">
      <w:pPr>
        <w:pStyle w:val="Heading3"/>
      </w:pPr>
      <w:bookmarkStart w:id="6" w:name="_Toc234923135"/>
      <w:r>
        <w:t>3.3 Enterprise Principles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495C3470" w14:textId="77777777">
        <w:tc>
          <w:tcPr>
            <w:tcW w:w="5040" w:type="dxa"/>
            <w:shd w:val="clear" w:color="auto" w:fill="D9EAF7"/>
          </w:tcPr>
          <w:p w14:paraId="2A536C72" w14:textId="77777777" w:rsidR="00BF7F60" w:rsidRDefault="00000000">
            <w:r>
              <w:rPr>
                <w:b/>
                <w:sz w:val="18"/>
              </w:rPr>
              <w:t>Principle</w:t>
            </w:r>
          </w:p>
        </w:tc>
        <w:tc>
          <w:tcPr>
            <w:tcW w:w="5040" w:type="dxa"/>
            <w:shd w:val="clear" w:color="auto" w:fill="D9EAF7"/>
          </w:tcPr>
          <w:p w14:paraId="5D741526" w14:textId="77777777" w:rsidR="00BF7F60" w:rsidRDefault="00000000">
            <w:r>
              <w:rPr>
                <w:b/>
                <w:sz w:val="18"/>
              </w:rPr>
              <w:t>Design Implication</w:t>
            </w:r>
          </w:p>
        </w:tc>
      </w:tr>
      <w:tr w:rsidR="00BF7F60" w14:paraId="26DA97FD" w14:textId="77777777">
        <w:tc>
          <w:tcPr>
            <w:tcW w:w="5040" w:type="dxa"/>
          </w:tcPr>
          <w:p w14:paraId="71547A29" w14:textId="77777777" w:rsidR="00BF7F60" w:rsidRDefault="00000000">
            <w:r>
              <w:rPr>
                <w:sz w:val="18"/>
              </w:rPr>
              <w:t>Raw data must be retained</w:t>
            </w:r>
          </w:p>
        </w:tc>
        <w:tc>
          <w:tcPr>
            <w:tcW w:w="5040" w:type="dxa"/>
          </w:tcPr>
          <w:p w14:paraId="50DF700E" w14:textId="77777777" w:rsidR="00BF7F60" w:rsidRDefault="00000000">
            <w:r>
              <w:rPr>
                <w:sz w:val="18"/>
              </w:rPr>
              <w:t>Bronze stores raw structured payloads with source metadata</w:t>
            </w:r>
          </w:p>
        </w:tc>
      </w:tr>
      <w:tr w:rsidR="00BF7F60" w14:paraId="6B8CD49F" w14:textId="77777777">
        <w:tc>
          <w:tcPr>
            <w:tcW w:w="5040" w:type="dxa"/>
          </w:tcPr>
          <w:p w14:paraId="2B0582A7" w14:textId="77777777" w:rsidR="00BF7F60" w:rsidRDefault="00000000">
            <w:r>
              <w:rPr>
                <w:sz w:val="18"/>
              </w:rPr>
              <w:t>Business entities must be conformed</w:t>
            </w:r>
          </w:p>
        </w:tc>
        <w:tc>
          <w:tcPr>
            <w:tcW w:w="5040" w:type="dxa"/>
          </w:tcPr>
          <w:p w14:paraId="0D720DEC" w14:textId="77777777" w:rsidR="00BF7F60" w:rsidRDefault="00000000">
            <w:r>
              <w:rPr>
                <w:sz w:val="18"/>
              </w:rPr>
              <w:t>Silver owns canonical contracts, invoices, suppliers, facilities, GL, categories</w:t>
            </w:r>
          </w:p>
        </w:tc>
      </w:tr>
      <w:tr w:rsidR="00BF7F60" w14:paraId="6ADBCAB5" w14:textId="77777777">
        <w:tc>
          <w:tcPr>
            <w:tcW w:w="5040" w:type="dxa"/>
          </w:tcPr>
          <w:p w14:paraId="14C5D951" w14:textId="77777777" w:rsidR="00BF7F60" w:rsidRDefault="00000000">
            <w:r>
              <w:rPr>
                <w:sz w:val="18"/>
              </w:rPr>
              <w:t>Results must be explainable</w:t>
            </w:r>
          </w:p>
        </w:tc>
        <w:tc>
          <w:tcPr>
            <w:tcW w:w="5040" w:type="dxa"/>
          </w:tcPr>
          <w:p w14:paraId="052EAE27" w14:textId="77777777" w:rsidR="00BF7F60" w:rsidRDefault="00000000">
            <w:r>
              <w:rPr>
                <w:sz w:val="18"/>
              </w:rPr>
              <w:t>Each finding links to validation rules, contract terms, graph edges, and evidence</w:t>
            </w:r>
          </w:p>
        </w:tc>
      </w:tr>
      <w:tr w:rsidR="00BF7F60" w14:paraId="01D4B43B" w14:textId="77777777">
        <w:tc>
          <w:tcPr>
            <w:tcW w:w="5040" w:type="dxa"/>
          </w:tcPr>
          <w:p w14:paraId="0CFC78F8" w14:textId="77777777" w:rsidR="00BF7F60" w:rsidRDefault="00000000">
            <w:r>
              <w:rPr>
                <w:sz w:val="18"/>
              </w:rPr>
              <w:t>Financial validation must be deterministic</w:t>
            </w:r>
          </w:p>
        </w:tc>
        <w:tc>
          <w:tcPr>
            <w:tcW w:w="5040" w:type="dxa"/>
          </w:tcPr>
          <w:p w14:paraId="4CB97545" w14:textId="77777777" w:rsidR="00BF7F60" w:rsidRDefault="00000000">
            <w:r>
              <w:rPr>
                <w:sz w:val="18"/>
              </w:rPr>
              <w:t>Price and quantity validators remain rule-based and reproducible</w:t>
            </w:r>
          </w:p>
        </w:tc>
      </w:tr>
      <w:tr w:rsidR="00BF7F60" w14:paraId="72C7C26B" w14:textId="77777777">
        <w:tc>
          <w:tcPr>
            <w:tcW w:w="5040" w:type="dxa"/>
          </w:tcPr>
          <w:p w14:paraId="5812FEF1" w14:textId="77777777" w:rsidR="00BF7F60" w:rsidRDefault="00000000">
            <w:r>
              <w:rPr>
                <w:sz w:val="18"/>
              </w:rPr>
              <w:t>Semantic reasoning should be explicit</w:t>
            </w:r>
          </w:p>
        </w:tc>
        <w:tc>
          <w:tcPr>
            <w:tcW w:w="5040" w:type="dxa"/>
          </w:tcPr>
          <w:p w14:paraId="6BCB56A4" w14:textId="77777777" w:rsidR="00BF7F60" w:rsidRDefault="00000000">
            <w:r>
              <w:rPr>
                <w:sz w:val="18"/>
              </w:rPr>
              <w:t>Ontology graph stores domain relationships used by matching and workflow</w:t>
            </w:r>
          </w:p>
        </w:tc>
      </w:tr>
      <w:tr w:rsidR="00BF7F60" w14:paraId="30440EAB" w14:textId="77777777">
        <w:tc>
          <w:tcPr>
            <w:tcW w:w="5040" w:type="dxa"/>
          </w:tcPr>
          <w:p w14:paraId="747A71FD" w14:textId="77777777" w:rsidR="00BF7F60" w:rsidRDefault="00000000">
            <w:r>
              <w:rPr>
                <w:sz w:val="18"/>
              </w:rPr>
              <w:t>Gold is for business consumption</w:t>
            </w:r>
          </w:p>
        </w:tc>
        <w:tc>
          <w:tcPr>
            <w:tcW w:w="5040" w:type="dxa"/>
          </w:tcPr>
          <w:p w14:paraId="1873DF23" w14:textId="77777777" w:rsidR="00BF7F60" w:rsidRDefault="00000000">
            <w:r>
              <w:rPr>
                <w:sz w:val="18"/>
              </w:rPr>
              <w:t>Gold tables serve dashboards, queues, scorecards, and AP workflow</w:t>
            </w:r>
          </w:p>
        </w:tc>
      </w:tr>
      <w:tr w:rsidR="00BF7F60" w14:paraId="23CCD280" w14:textId="77777777">
        <w:tc>
          <w:tcPr>
            <w:tcW w:w="5040" w:type="dxa"/>
          </w:tcPr>
          <w:p w14:paraId="3DF37E81" w14:textId="77777777" w:rsidR="00BF7F60" w:rsidRDefault="00000000">
            <w:r>
              <w:rPr>
                <w:sz w:val="18"/>
              </w:rPr>
              <w:t>Governance is first-class</w:t>
            </w:r>
          </w:p>
        </w:tc>
        <w:tc>
          <w:tcPr>
            <w:tcW w:w="5040" w:type="dxa"/>
          </w:tcPr>
          <w:p w14:paraId="4148E02C" w14:textId="77777777" w:rsidR="00BF7F60" w:rsidRDefault="00000000">
            <w:r>
              <w:rPr>
                <w:sz w:val="18"/>
              </w:rPr>
              <w:t>Unity Catalog controls permissions, lineage, discovery, and audit</w:t>
            </w:r>
          </w:p>
        </w:tc>
      </w:tr>
    </w:tbl>
    <w:p w14:paraId="3474CB8F" w14:textId="77777777" w:rsidR="00BF7F60" w:rsidRDefault="00000000">
      <w:pPr>
        <w:pStyle w:val="Heading2"/>
      </w:pPr>
      <w:bookmarkStart w:id="7" w:name="_Toc234923136"/>
      <w:r>
        <w:t>4. Solution Architecture</w:t>
      </w:r>
      <w:bookmarkEnd w:id="7"/>
    </w:p>
    <w:p w14:paraId="7FB1FE8B" w14:textId="77777777" w:rsidR="00BF7F60" w:rsidRDefault="00000000">
      <w:pPr>
        <w:pStyle w:val="Heading3"/>
      </w:pPr>
      <w:bookmarkStart w:id="8" w:name="_Toc234923137"/>
      <w:r>
        <w:t>4.1 Logical Architecture</w:t>
      </w:r>
      <w:bookmarkEnd w:id="8"/>
    </w:p>
    <w:p w14:paraId="73F3B616" w14:textId="77777777" w:rsidR="00F07E40" w:rsidRDefault="00E92A28" w:rsidP="00F07E40">
      <w:pPr>
        <w:keepNext/>
        <w:jc w:val="center"/>
      </w:pPr>
      <w:r>
        <w:rPr>
          <w:noProof/>
        </w:rPr>
        <w:drawing>
          <wp:inline distT="0" distB="0" distL="0" distR="0" wp14:anchorId="3A4C64D3" wp14:editId="6A208410">
            <wp:extent cx="5636525" cy="4665683"/>
            <wp:effectExtent l="0" t="0" r="2540" b="1905"/>
            <wp:docPr id="723012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13" cy="468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6AAD" w14:textId="7CAE2F31" w:rsidR="00E92A28" w:rsidRPr="00E92A28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2</w:t>
        </w:r>
      </w:fldSimple>
      <w:r>
        <w:t xml:space="preserve">: </w:t>
      </w:r>
      <w:r w:rsidRPr="00527EA1">
        <w:t>Solution Architecture</w:t>
      </w:r>
    </w:p>
    <w:p w14:paraId="0FA8B73F" w14:textId="77777777" w:rsidR="00BF7F60" w:rsidRDefault="00000000">
      <w:pPr>
        <w:pStyle w:val="Heading3"/>
      </w:pPr>
      <w:bookmarkStart w:id="9" w:name="_Toc234923138"/>
      <w:r>
        <w:t>4.2 Solution Components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F7F60" w14:paraId="41E6C46F" w14:textId="77777777">
        <w:tc>
          <w:tcPr>
            <w:tcW w:w="3360" w:type="dxa"/>
            <w:shd w:val="clear" w:color="auto" w:fill="D9EAF7"/>
          </w:tcPr>
          <w:p w14:paraId="568A9505" w14:textId="77777777" w:rsidR="00BF7F60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360" w:type="dxa"/>
            <w:shd w:val="clear" w:color="auto" w:fill="D9EAF7"/>
          </w:tcPr>
          <w:p w14:paraId="1D83D64E" w14:textId="77777777" w:rsidR="00BF7F60" w:rsidRDefault="00000000">
            <w:r>
              <w:rPr>
                <w:b/>
                <w:sz w:val="18"/>
              </w:rPr>
              <w:t>Responsibility</w:t>
            </w:r>
          </w:p>
        </w:tc>
        <w:tc>
          <w:tcPr>
            <w:tcW w:w="3360" w:type="dxa"/>
            <w:shd w:val="clear" w:color="auto" w:fill="D9EAF7"/>
          </w:tcPr>
          <w:p w14:paraId="65C140FB" w14:textId="77777777" w:rsidR="00BF7F60" w:rsidRDefault="00000000">
            <w:r>
              <w:rPr>
                <w:b/>
                <w:sz w:val="18"/>
              </w:rPr>
              <w:t>Primary Storage</w:t>
            </w:r>
          </w:p>
        </w:tc>
      </w:tr>
      <w:tr w:rsidR="00BF7F60" w14:paraId="5789BBA5" w14:textId="77777777">
        <w:tc>
          <w:tcPr>
            <w:tcW w:w="3360" w:type="dxa"/>
          </w:tcPr>
          <w:p w14:paraId="4D0ABBB4" w14:textId="77777777" w:rsidR="00BF7F60" w:rsidRDefault="00000000">
            <w:r>
              <w:rPr>
                <w:sz w:val="18"/>
              </w:rPr>
              <w:t>Source ingestion adapter</w:t>
            </w:r>
          </w:p>
        </w:tc>
        <w:tc>
          <w:tcPr>
            <w:tcW w:w="3360" w:type="dxa"/>
          </w:tcPr>
          <w:p w14:paraId="2FCFB904" w14:textId="77777777" w:rsidR="00BF7F60" w:rsidRDefault="00000000">
            <w:r>
              <w:rPr>
                <w:sz w:val="18"/>
              </w:rPr>
              <w:t>Receives structured contract, invoice, supplier, rule, dispute payloads</w:t>
            </w:r>
          </w:p>
        </w:tc>
        <w:tc>
          <w:tcPr>
            <w:tcW w:w="3360" w:type="dxa"/>
          </w:tcPr>
          <w:p w14:paraId="4EF99303" w14:textId="77777777" w:rsidR="00BF7F60" w:rsidRDefault="00000000">
            <w:r>
              <w:rPr>
                <w:sz w:val="18"/>
              </w:rPr>
              <w:t>Bronze</w:t>
            </w:r>
          </w:p>
        </w:tc>
      </w:tr>
      <w:tr w:rsidR="00BF7F60" w14:paraId="6E9B9D15" w14:textId="77777777">
        <w:tc>
          <w:tcPr>
            <w:tcW w:w="3360" w:type="dxa"/>
          </w:tcPr>
          <w:p w14:paraId="59F095D0" w14:textId="77777777" w:rsidR="00BF7F60" w:rsidRDefault="00000000">
            <w:r>
              <w:rPr>
                <w:sz w:val="18"/>
              </w:rPr>
              <w:t>Silver normalization jobs</w:t>
            </w:r>
          </w:p>
        </w:tc>
        <w:tc>
          <w:tcPr>
            <w:tcW w:w="3360" w:type="dxa"/>
          </w:tcPr>
          <w:p w14:paraId="7DB0237A" w14:textId="77777777" w:rsidR="00BF7F60" w:rsidRDefault="00000000">
            <w:r>
              <w:rPr>
                <w:sz w:val="18"/>
              </w:rPr>
              <w:t>Clean, deduplicate, type cast, standardize keys, conform master data</w:t>
            </w:r>
          </w:p>
        </w:tc>
        <w:tc>
          <w:tcPr>
            <w:tcW w:w="3360" w:type="dxa"/>
          </w:tcPr>
          <w:p w14:paraId="694DF422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3BC1DD6E" w14:textId="77777777">
        <w:tc>
          <w:tcPr>
            <w:tcW w:w="3360" w:type="dxa"/>
          </w:tcPr>
          <w:p w14:paraId="62E61B93" w14:textId="77777777" w:rsidR="00BF7F60" w:rsidRDefault="00000000">
            <w:r>
              <w:rPr>
                <w:sz w:val="18"/>
              </w:rPr>
              <w:t>Amendment resolver</w:t>
            </w:r>
          </w:p>
        </w:tc>
        <w:tc>
          <w:tcPr>
            <w:tcW w:w="3360" w:type="dxa"/>
          </w:tcPr>
          <w:p w14:paraId="30BCB470" w14:textId="77777777" w:rsidR="00BF7F60" w:rsidRDefault="00000000">
            <w:r>
              <w:rPr>
                <w:sz w:val="18"/>
              </w:rPr>
              <w:t>Builds active/effective contract term intervals</w:t>
            </w:r>
          </w:p>
        </w:tc>
        <w:tc>
          <w:tcPr>
            <w:tcW w:w="3360" w:type="dxa"/>
          </w:tcPr>
          <w:p w14:paraId="526304F4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2232A6F4" w14:textId="77777777">
        <w:tc>
          <w:tcPr>
            <w:tcW w:w="3360" w:type="dxa"/>
          </w:tcPr>
          <w:p w14:paraId="1758A82B" w14:textId="77777777" w:rsidR="00BF7F60" w:rsidRDefault="00000000">
            <w:r>
              <w:rPr>
                <w:sz w:val="18"/>
              </w:rPr>
              <w:t>Ontology graph builder</w:t>
            </w:r>
          </w:p>
        </w:tc>
        <w:tc>
          <w:tcPr>
            <w:tcW w:w="3360" w:type="dxa"/>
          </w:tcPr>
          <w:p w14:paraId="3F383FFB" w14:textId="77777777" w:rsidR="00BF7F60" w:rsidRDefault="00000000">
            <w:r>
              <w:rPr>
                <w:sz w:val="18"/>
              </w:rPr>
              <w:t>Creates nodes, edges, bindings, triples from Silver/Gold objects</w:t>
            </w:r>
          </w:p>
        </w:tc>
        <w:tc>
          <w:tcPr>
            <w:tcW w:w="3360" w:type="dxa"/>
          </w:tcPr>
          <w:p w14:paraId="6BFB4929" w14:textId="77777777" w:rsidR="00BF7F60" w:rsidRDefault="00000000">
            <w:r>
              <w:rPr>
                <w:sz w:val="18"/>
              </w:rPr>
              <w:t>Ontology</w:t>
            </w:r>
          </w:p>
        </w:tc>
      </w:tr>
      <w:tr w:rsidR="00BF7F60" w14:paraId="02AA36D1" w14:textId="77777777">
        <w:tc>
          <w:tcPr>
            <w:tcW w:w="3360" w:type="dxa"/>
          </w:tcPr>
          <w:p w14:paraId="0C3B9844" w14:textId="77777777" w:rsidR="00BF7F60" w:rsidRDefault="00000000">
            <w:r>
              <w:rPr>
                <w:sz w:val="18"/>
              </w:rPr>
              <w:t>Matching engine</w:t>
            </w:r>
          </w:p>
        </w:tc>
        <w:tc>
          <w:tcPr>
            <w:tcW w:w="3360" w:type="dxa"/>
          </w:tcPr>
          <w:p w14:paraId="654D0FF7" w14:textId="77777777" w:rsidR="00BF7F60" w:rsidRDefault="00000000">
            <w:r>
              <w:rPr>
                <w:sz w:val="18"/>
              </w:rPr>
              <w:t>Retrieves and scores candidate contract terms</w:t>
            </w:r>
          </w:p>
        </w:tc>
        <w:tc>
          <w:tcPr>
            <w:tcW w:w="3360" w:type="dxa"/>
          </w:tcPr>
          <w:p w14:paraId="586A5776" w14:textId="77777777" w:rsidR="00BF7F60" w:rsidRDefault="00000000">
            <w:r>
              <w:rPr>
                <w:sz w:val="18"/>
              </w:rPr>
              <w:t>Silver + Ontology</w:t>
            </w:r>
          </w:p>
        </w:tc>
      </w:tr>
      <w:tr w:rsidR="00BF7F60" w14:paraId="286247DC" w14:textId="77777777">
        <w:tc>
          <w:tcPr>
            <w:tcW w:w="3360" w:type="dxa"/>
          </w:tcPr>
          <w:p w14:paraId="5705A772" w14:textId="77777777" w:rsidR="00BF7F60" w:rsidRDefault="00000000">
            <w:r>
              <w:rPr>
                <w:sz w:val="18"/>
              </w:rPr>
              <w:t>Validator registry</w:t>
            </w:r>
          </w:p>
        </w:tc>
        <w:tc>
          <w:tcPr>
            <w:tcW w:w="3360" w:type="dxa"/>
          </w:tcPr>
          <w:p w14:paraId="0EF5B11D" w14:textId="77777777" w:rsidR="00BF7F60" w:rsidRDefault="00000000">
            <w:r>
              <w:rPr>
                <w:sz w:val="18"/>
              </w:rPr>
              <w:t>Runs deterministic validation rules</w:t>
            </w:r>
          </w:p>
        </w:tc>
        <w:tc>
          <w:tcPr>
            <w:tcW w:w="3360" w:type="dxa"/>
          </w:tcPr>
          <w:p w14:paraId="029850D9" w14:textId="77777777" w:rsidR="00BF7F60" w:rsidRDefault="00000000">
            <w:r>
              <w:rPr>
                <w:sz w:val="18"/>
              </w:rPr>
              <w:t>Ontology rule catalog + Silver outputs</w:t>
            </w:r>
          </w:p>
        </w:tc>
      </w:tr>
      <w:tr w:rsidR="00BF7F60" w14:paraId="53B5106A" w14:textId="77777777">
        <w:tc>
          <w:tcPr>
            <w:tcW w:w="3360" w:type="dxa"/>
          </w:tcPr>
          <w:p w14:paraId="5D6B9126" w14:textId="77777777" w:rsidR="00BF7F60" w:rsidRDefault="00000000">
            <w:r>
              <w:rPr>
                <w:sz w:val="18"/>
              </w:rPr>
              <w:t>Findings generator</w:t>
            </w:r>
          </w:p>
        </w:tc>
        <w:tc>
          <w:tcPr>
            <w:tcW w:w="3360" w:type="dxa"/>
          </w:tcPr>
          <w:p w14:paraId="02AC4190" w14:textId="77777777" w:rsidR="00BF7F60" w:rsidRDefault="00000000">
            <w:r>
              <w:rPr>
                <w:sz w:val="18"/>
              </w:rPr>
              <w:t>Converts rule failures into business findings</w:t>
            </w:r>
          </w:p>
        </w:tc>
        <w:tc>
          <w:tcPr>
            <w:tcW w:w="3360" w:type="dxa"/>
          </w:tcPr>
          <w:p w14:paraId="255BF43A" w14:textId="77777777" w:rsidR="00BF7F60" w:rsidRDefault="00000000">
            <w:r>
              <w:rPr>
                <w:sz w:val="18"/>
              </w:rPr>
              <w:t>Silver finding</w:t>
            </w:r>
          </w:p>
        </w:tc>
      </w:tr>
      <w:tr w:rsidR="00BF7F60" w14:paraId="718D20FC" w14:textId="77777777">
        <w:tc>
          <w:tcPr>
            <w:tcW w:w="3360" w:type="dxa"/>
          </w:tcPr>
          <w:p w14:paraId="64439DF4" w14:textId="77777777" w:rsidR="00BF7F60" w:rsidRDefault="00000000">
            <w:r>
              <w:rPr>
                <w:sz w:val="18"/>
              </w:rPr>
              <w:t>Gold publisher</w:t>
            </w:r>
          </w:p>
        </w:tc>
        <w:tc>
          <w:tcPr>
            <w:tcW w:w="3360" w:type="dxa"/>
          </w:tcPr>
          <w:p w14:paraId="110F859E" w14:textId="77777777" w:rsidR="00BF7F60" w:rsidRDefault="00000000">
            <w:r>
              <w:rPr>
                <w:sz w:val="18"/>
              </w:rPr>
              <w:t>Creates facts, summaries, exception queues, supplier scorecards</w:t>
            </w:r>
          </w:p>
        </w:tc>
        <w:tc>
          <w:tcPr>
            <w:tcW w:w="3360" w:type="dxa"/>
          </w:tcPr>
          <w:p w14:paraId="1B85A810" w14:textId="77777777" w:rsidR="00BF7F60" w:rsidRDefault="00000000">
            <w:r>
              <w:rPr>
                <w:sz w:val="18"/>
              </w:rPr>
              <w:t>Gold</w:t>
            </w:r>
          </w:p>
        </w:tc>
      </w:tr>
      <w:tr w:rsidR="00BF7F60" w14:paraId="1D3AB86B" w14:textId="77777777">
        <w:tc>
          <w:tcPr>
            <w:tcW w:w="3360" w:type="dxa"/>
          </w:tcPr>
          <w:p w14:paraId="4E376612" w14:textId="77777777" w:rsidR="00BF7F60" w:rsidRDefault="00000000">
            <w:r>
              <w:rPr>
                <w:sz w:val="18"/>
              </w:rPr>
              <w:t>API/app layer</w:t>
            </w:r>
          </w:p>
        </w:tc>
        <w:tc>
          <w:tcPr>
            <w:tcW w:w="3360" w:type="dxa"/>
          </w:tcPr>
          <w:p w14:paraId="3E53AA90" w14:textId="77777777" w:rsidR="00BF7F60" w:rsidRDefault="00000000">
            <w:r>
              <w:rPr>
                <w:sz w:val="18"/>
              </w:rPr>
              <w:t>Serves reconciliation, findings, ontology relationships, overrides</w:t>
            </w:r>
          </w:p>
        </w:tc>
        <w:tc>
          <w:tcPr>
            <w:tcW w:w="3360" w:type="dxa"/>
          </w:tcPr>
          <w:p w14:paraId="2AC330FA" w14:textId="77777777" w:rsidR="00BF7F60" w:rsidRDefault="00000000">
            <w:r>
              <w:rPr>
                <w:sz w:val="18"/>
              </w:rPr>
              <w:t>Gold + Ontology</w:t>
            </w:r>
          </w:p>
        </w:tc>
      </w:tr>
      <w:tr w:rsidR="00BF7F60" w14:paraId="0955ECF5" w14:textId="77777777">
        <w:tc>
          <w:tcPr>
            <w:tcW w:w="3360" w:type="dxa"/>
          </w:tcPr>
          <w:p w14:paraId="70C1B34A" w14:textId="77777777" w:rsidR="00BF7F60" w:rsidRDefault="00000000">
            <w:r>
              <w:rPr>
                <w:sz w:val="18"/>
              </w:rPr>
              <w:t>Observability/audit</w:t>
            </w:r>
          </w:p>
        </w:tc>
        <w:tc>
          <w:tcPr>
            <w:tcW w:w="3360" w:type="dxa"/>
          </w:tcPr>
          <w:p w14:paraId="52081697" w14:textId="77777777" w:rsidR="00BF7F60" w:rsidRDefault="00000000">
            <w:r>
              <w:rPr>
                <w:sz w:val="18"/>
              </w:rPr>
              <w:t>Stores run metrics, events, lineage references</w:t>
            </w:r>
          </w:p>
        </w:tc>
        <w:tc>
          <w:tcPr>
            <w:tcW w:w="3360" w:type="dxa"/>
          </w:tcPr>
          <w:p w14:paraId="1B5790AD" w14:textId="77777777" w:rsidR="00BF7F60" w:rsidRDefault="00000000">
            <w:r>
              <w:rPr>
                <w:sz w:val="18"/>
              </w:rPr>
              <w:t>Ops + Ontology</w:t>
            </w:r>
          </w:p>
        </w:tc>
      </w:tr>
    </w:tbl>
    <w:p w14:paraId="2747E7F7" w14:textId="77777777" w:rsidR="00BF7F60" w:rsidRDefault="00000000">
      <w:pPr>
        <w:pStyle w:val="Heading3"/>
      </w:pPr>
      <w:bookmarkStart w:id="10" w:name="_Toc234923139"/>
      <w:r>
        <w:t>4.3 Key Design Decision</w:t>
      </w:r>
      <w:bookmarkEnd w:id="10"/>
    </w:p>
    <w:p w14:paraId="0C9AAC1A" w14:textId="77777777" w:rsidR="00BF7F60" w:rsidRDefault="00000000">
      <w:r>
        <w:t>The ontology layer should be used to</w:t>
      </w:r>
      <w:r>
        <w:rPr>
          <w:b/>
        </w:rPr>
        <w:t>drive reconciliation</w:t>
      </w:r>
      <w:r>
        <w:t>, not only to describe Gold results.</w:t>
      </w:r>
    </w:p>
    <w:p w14:paraId="24C90BDB" w14:textId="77777777" w:rsidR="00BF7F60" w:rsidRDefault="00000000">
      <w:r>
        <w:t>Reason: Matching needs semantic relationships before Gold exists:</w:t>
      </w:r>
    </w:p>
    <w:p w14:paraId="4FD8A30E" w14:textId="77777777" w:rsidR="00BF7F60" w:rsidRDefault="00000000">
      <w:pPr>
        <w:pStyle w:val="ListBullet"/>
      </w:pPr>
      <w:r>
        <w:t>Contract scoped to facility.</w:t>
      </w:r>
    </w:p>
    <w:p w14:paraId="44F42967" w14:textId="77777777" w:rsidR="00BF7F60" w:rsidRDefault="00000000">
      <w:pPr>
        <w:pStyle w:val="ListBullet"/>
      </w:pPr>
      <w:r>
        <w:t>Supplier known aliases.</w:t>
      </w:r>
    </w:p>
    <w:p w14:paraId="65E51BAC" w14:textId="77777777" w:rsidR="00BF7F60" w:rsidRDefault="00000000">
      <w:pPr>
        <w:pStyle w:val="ListBullet"/>
      </w:pPr>
      <w:r>
        <w:t>Contract line supported by clause.</w:t>
      </w:r>
    </w:p>
    <w:p w14:paraId="21638BB9" w14:textId="77777777" w:rsidR="00BF7F60" w:rsidRDefault="00000000">
      <w:pPr>
        <w:pStyle w:val="ListBullet"/>
      </w:pPr>
      <w:r>
        <w:t>Invoice line matched to contract line.</w:t>
      </w:r>
    </w:p>
    <w:p w14:paraId="02F403D0" w14:textId="77777777" w:rsidR="00BF7F60" w:rsidRDefault="00000000">
      <w:pPr>
        <w:pStyle w:val="ListBullet"/>
      </w:pPr>
      <w:r>
        <w:t>Rule violated by finding.</w:t>
      </w:r>
    </w:p>
    <w:p w14:paraId="6643009A" w14:textId="77777777" w:rsidR="00BF7F60" w:rsidRDefault="00000000">
      <w:pPr>
        <w:pStyle w:val="ListBullet"/>
      </w:pPr>
      <w:r>
        <w:t>Dispute includes invoice line.</w:t>
      </w:r>
    </w:p>
    <w:p w14:paraId="337AFD13" w14:textId="77777777" w:rsidR="00BF7F60" w:rsidRDefault="00000000">
      <w:r>
        <w:t>Therefore:</w:t>
      </w:r>
    </w:p>
    <w:p w14:paraId="104B8651" w14:textId="77777777" w:rsidR="00BF7F60" w:rsidRDefault="00000000">
      <w:r>
        <w:rPr>
          <w:b/>
          <w:color w:val="1F4E79"/>
        </w:rPr>
        <w:t>Code / configuration</w:t>
      </w:r>
    </w:p>
    <w:p w14:paraId="3C6C7EAF" w14:textId="77777777" w:rsidR="00BF7F60" w:rsidRDefault="00000000">
      <w:pPr>
        <w:pStyle w:val="NoSpacing"/>
        <w:spacing w:after="160"/>
        <w:ind w:left="288"/>
      </w:pPr>
      <w:r>
        <w:rPr>
          <w:rFonts w:ascii="Consolas" w:eastAsia="Consolas" w:hAnsi="Consolas"/>
          <w:sz w:val="16"/>
        </w:rPr>
        <w:t>Silver provides trusted entities.</w:t>
      </w:r>
      <w:r>
        <w:rPr>
          <w:rFonts w:ascii="Consolas" w:eastAsia="Consolas" w:hAnsi="Consolas"/>
          <w:sz w:val="16"/>
        </w:rPr>
        <w:br/>
        <w:t>Ontology provides semantic relationships and rule context.</w:t>
      </w:r>
      <w:r>
        <w:rPr>
          <w:rFonts w:ascii="Consolas" w:eastAsia="Consolas" w:hAnsi="Consolas"/>
          <w:sz w:val="16"/>
        </w:rPr>
        <w:br/>
        <w:t>Gold provides business-ready outcomes.</w:t>
      </w:r>
    </w:p>
    <w:p w14:paraId="2944CE53" w14:textId="77777777" w:rsidR="00BF7F60" w:rsidRDefault="00000000">
      <w:pPr>
        <w:pStyle w:val="Heading2"/>
      </w:pPr>
      <w:bookmarkStart w:id="11" w:name="_Toc234923140"/>
      <w:r>
        <w:t>5. Medallion Architecture</w:t>
      </w:r>
      <w:bookmarkEnd w:id="11"/>
    </w:p>
    <w:p w14:paraId="4FAC1C52" w14:textId="77777777" w:rsidR="00BF7F60" w:rsidRDefault="00000000">
      <w:pPr>
        <w:pStyle w:val="Heading3"/>
      </w:pPr>
      <w:bookmarkStart w:id="12" w:name="_Toc234923141"/>
      <w:r>
        <w:t>5.1 Layer Overview</w:t>
      </w:r>
      <w:bookmarkEnd w:id="12"/>
    </w:p>
    <w:p w14:paraId="200D4C39" w14:textId="77777777" w:rsidR="00F07E40" w:rsidRDefault="00E92A28" w:rsidP="00F07E40">
      <w:pPr>
        <w:keepNext/>
      </w:pPr>
      <w:r>
        <w:rPr>
          <w:noProof/>
        </w:rPr>
        <w:drawing>
          <wp:inline distT="0" distB="0" distL="0" distR="0" wp14:anchorId="14052DA1" wp14:editId="107A3006">
            <wp:extent cx="6395085" cy="433705"/>
            <wp:effectExtent l="0" t="0" r="5715" b="4445"/>
            <wp:docPr id="86000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9B2F" w14:textId="358E3850" w:rsidR="00E92A28" w:rsidRPr="00E92A28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3</w:t>
        </w:r>
      </w:fldSimple>
      <w:r>
        <w:t xml:space="preserve">: </w:t>
      </w:r>
      <w:r w:rsidRPr="003351B8">
        <w:t>Medallion Architecture</w:t>
      </w:r>
    </w:p>
    <w:p w14:paraId="0246F1A1" w14:textId="77777777" w:rsidR="00BF7F60" w:rsidRDefault="00000000">
      <w:pPr>
        <w:pStyle w:val="Heading3"/>
      </w:pPr>
      <w:bookmarkStart w:id="13" w:name="_Toc234923142"/>
      <w:r>
        <w:t>5.2 Bronze Layer</w:t>
      </w:r>
      <w:bookmarkEnd w:id="13"/>
    </w:p>
    <w:p w14:paraId="76B065FB" w14:textId="77777777" w:rsidR="00BF7F60" w:rsidRDefault="00000000">
      <w:r>
        <w:t>Bronze stores raw structured data with minimal transformation. Since documents are already parsed, Bronze does not perform OCR or PDF/image extraction.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F7F60" w14:paraId="3A403382" w14:textId="77777777">
        <w:tc>
          <w:tcPr>
            <w:tcW w:w="3360" w:type="dxa"/>
            <w:shd w:val="clear" w:color="auto" w:fill="D9EAF7"/>
          </w:tcPr>
          <w:p w14:paraId="68454CBD" w14:textId="77777777" w:rsidR="00BF7F60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3360" w:type="dxa"/>
            <w:shd w:val="clear" w:color="auto" w:fill="D9EAF7"/>
          </w:tcPr>
          <w:p w14:paraId="459DD77C" w14:textId="77777777" w:rsidR="00BF7F60" w:rsidRDefault="00000000">
            <w:r>
              <w:rPr>
                <w:b/>
                <w:sz w:val="18"/>
              </w:rPr>
              <w:t>Grain</w:t>
            </w:r>
          </w:p>
        </w:tc>
        <w:tc>
          <w:tcPr>
            <w:tcW w:w="3360" w:type="dxa"/>
            <w:shd w:val="clear" w:color="auto" w:fill="D9EAF7"/>
          </w:tcPr>
          <w:p w14:paraId="53608E4E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4598133C" w14:textId="77777777">
        <w:tc>
          <w:tcPr>
            <w:tcW w:w="3360" w:type="dxa"/>
          </w:tcPr>
          <w:p w14:paraId="2505F845" w14:textId="6DACD44F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</w:t>
            </w:r>
            <w:r w:rsidRPr="00EA0659">
              <w:rPr>
                <w:sz w:val="18"/>
              </w:rPr>
              <w:t>suppliers</w:t>
            </w:r>
            <w:proofErr w:type="spellEnd"/>
            <w:proofErr w:type="gramEnd"/>
          </w:p>
        </w:tc>
        <w:tc>
          <w:tcPr>
            <w:tcW w:w="3360" w:type="dxa"/>
          </w:tcPr>
          <w:p w14:paraId="7112386B" w14:textId="77777777" w:rsidR="00BF7F60" w:rsidRDefault="00000000">
            <w:r>
              <w:rPr>
                <w:sz w:val="18"/>
              </w:rPr>
              <w:t>One supplier payload</w:t>
            </w:r>
          </w:p>
        </w:tc>
        <w:tc>
          <w:tcPr>
            <w:tcW w:w="3360" w:type="dxa"/>
          </w:tcPr>
          <w:p w14:paraId="630B5A67" w14:textId="77777777" w:rsidR="00BF7F60" w:rsidRDefault="00000000">
            <w:r>
              <w:rPr>
                <w:sz w:val="18"/>
              </w:rPr>
              <w:t>Preserve supplier profile, aliases, AP metrics</w:t>
            </w:r>
          </w:p>
        </w:tc>
      </w:tr>
      <w:tr w:rsidR="00BF7F60" w14:paraId="19D01388" w14:textId="77777777">
        <w:tc>
          <w:tcPr>
            <w:tcW w:w="3360" w:type="dxa"/>
          </w:tcPr>
          <w:p w14:paraId="7626BB43" w14:textId="73E864D4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.contract</w:t>
            </w:r>
            <w:r>
              <w:rPr>
                <w:sz w:val="18"/>
              </w:rPr>
              <w:t>s</w:t>
            </w:r>
            <w:proofErr w:type="spellEnd"/>
            <w:proofErr w:type="gramEnd"/>
          </w:p>
        </w:tc>
        <w:tc>
          <w:tcPr>
            <w:tcW w:w="3360" w:type="dxa"/>
          </w:tcPr>
          <w:p w14:paraId="46EAEAB5" w14:textId="77777777" w:rsidR="00BF7F60" w:rsidRDefault="00000000">
            <w:r>
              <w:rPr>
                <w:sz w:val="18"/>
              </w:rPr>
              <w:t>One contract/amendment payload</w:t>
            </w:r>
          </w:p>
        </w:tc>
        <w:tc>
          <w:tcPr>
            <w:tcW w:w="3360" w:type="dxa"/>
          </w:tcPr>
          <w:p w14:paraId="3D3AF4DA" w14:textId="77777777" w:rsidR="00BF7F60" w:rsidRDefault="00000000">
            <w:r>
              <w:rPr>
                <w:sz w:val="18"/>
              </w:rPr>
              <w:t>Preserve raw structured contract header</w:t>
            </w:r>
          </w:p>
        </w:tc>
      </w:tr>
      <w:tr w:rsidR="00BF7F60" w14:paraId="0316FB39" w14:textId="77777777">
        <w:tc>
          <w:tcPr>
            <w:tcW w:w="3360" w:type="dxa"/>
          </w:tcPr>
          <w:p w14:paraId="5E8A150E" w14:textId="234D0B9C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.contract</w:t>
            </w:r>
            <w:proofErr w:type="gramEnd"/>
            <w:r w:rsidR="00000000">
              <w:rPr>
                <w:sz w:val="18"/>
              </w:rPr>
              <w:t>_line</w:t>
            </w:r>
            <w:proofErr w:type="spellEnd"/>
          </w:p>
        </w:tc>
        <w:tc>
          <w:tcPr>
            <w:tcW w:w="3360" w:type="dxa"/>
          </w:tcPr>
          <w:p w14:paraId="7256B351" w14:textId="77777777" w:rsidR="00BF7F60" w:rsidRDefault="00000000">
            <w:r>
              <w:rPr>
                <w:sz w:val="18"/>
              </w:rPr>
              <w:t>One raw contract line</w:t>
            </w:r>
          </w:p>
        </w:tc>
        <w:tc>
          <w:tcPr>
            <w:tcW w:w="3360" w:type="dxa"/>
          </w:tcPr>
          <w:p w14:paraId="032A2696" w14:textId="77777777" w:rsidR="00BF7F60" w:rsidRDefault="00000000">
            <w:r>
              <w:rPr>
                <w:sz w:val="18"/>
              </w:rPr>
              <w:t>Preserve raw contract term fields</w:t>
            </w:r>
          </w:p>
        </w:tc>
      </w:tr>
      <w:tr w:rsidR="00BF7F60" w14:paraId="15BC6E52" w14:textId="77777777">
        <w:tc>
          <w:tcPr>
            <w:tcW w:w="3360" w:type="dxa"/>
          </w:tcPr>
          <w:p w14:paraId="23B06C10" w14:textId="5DC32F65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.invoice</w:t>
            </w:r>
            <w:proofErr w:type="spellEnd"/>
            <w:proofErr w:type="gramEnd"/>
          </w:p>
        </w:tc>
        <w:tc>
          <w:tcPr>
            <w:tcW w:w="3360" w:type="dxa"/>
          </w:tcPr>
          <w:p w14:paraId="422E6EAF" w14:textId="77777777" w:rsidR="00BF7F60" w:rsidRDefault="00000000">
            <w:r>
              <w:rPr>
                <w:sz w:val="18"/>
              </w:rPr>
              <w:t>One invoice header payload</w:t>
            </w:r>
          </w:p>
        </w:tc>
        <w:tc>
          <w:tcPr>
            <w:tcW w:w="3360" w:type="dxa"/>
          </w:tcPr>
          <w:p w14:paraId="0A590FB6" w14:textId="77777777" w:rsidR="00BF7F60" w:rsidRDefault="00000000">
            <w:r>
              <w:rPr>
                <w:sz w:val="18"/>
              </w:rPr>
              <w:t>Preserve raw AP invoice header</w:t>
            </w:r>
          </w:p>
        </w:tc>
      </w:tr>
      <w:tr w:rsidR="00BF7F60" w14:paraId="664D7847" w14:textId="77777777">
        <w:tc>
          <w:tcPr>
            <w:tcW w:w="3360" w:type="dxa"/>
          </w:tcPr>
          <w:p w14:paraId="78E0F1EA" w14:textId="23FE19B9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.invoice</w:t>
            </w:r>
            <w:proofErr w:type="gramEnd"/>
            <w:r w:rsidR="00000000">
              <w:rPr>
                <w:sz w:val="18"/>
              </w:rPr>
              <w:t>_line</w:t>
            </w:r>
            <w:proofErr w:type="spellEnd"/>
          </w:p>
        </w:tc>
        <w:tc>
          <w:tcPr>
            <w:tcW w:w="3360" w:type="dxa"/>
          </w:tcPr>
          <w:p w14:paraId="68AD8BB3" w14:textId="77777777" w:rsidR="00BF7F60" w:rsidRDefault="00000000">
            <w:r>
              <w:rPr>
                <w:sz w:val="18"/>
              </w:rPr>
              <w:t>One invoice line payload</w:t>
            </w:r>
          </w:p>
        </w:tc>
        <w:tc>
          <w:tcPr>
            <w:tcW w:w="3360" w:type="dxa"/>
          </w:tcPr>
          <w:p w14:paraId="64D54F3B" w14:textId="77777777" w:rsidR="00BF7F60" w:rsidRDefault="00000000">
            <w:r>
              <w:rPr>
                <w:sz w:val="18"/>
              </w:rPr>
              <w:t>Preserve raw invoice line fields</w:t>
            </w:r>
          </w:p>
        </w:tc>
      </w:tr>
      <w:tr w:rsidR="00BF7F60" w14:paraId="6E5BF571" w14:textId="77777777">
        <w:tc>
          <w:tcPr>
            <w:tcW w:w="3360" w:type="dxa"/>
          </w:tcPr>
          <w:p w14:paraId="450C2092" w14:textId="662D947D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.detection</w:t>
            </w:r>
            <w:proofErr w:type="gramEnd"/>
            <w:r w:rsidR="00000000">
              <w:rPr>
                <w:sz w:val="18"/>
              </w:rPr>
              <w:t>_rule</w:t>
            </w:r>
            <w:proofErr w:type="spellEnd"/>
          </w:p>
        </w:tc>
        <w:tc>
          <w:tcPr>
            <w:tcW w:w="3360" w:type="dxa"/>
          </w:tcPr>
          <w:p w14:paraId="7D4A66A3" w14:textId="77777777" w:rsidR="00BF7F60" w:rsidRDefault="00000000">
            <w:r>
              <w:rPr>
                <w:sz w:val="18"/>
              </w:rPr>
              <w:t>One rule payload</w:t>
            </w:r>
          </w:p>
        </w:tc>
        <w:tc>
          <w:tcPr>
            <w:tcW w:w="3360" w:type="dxa"/>
          </w:tcPr>
          <w:p w14:paraId="2A50871C" w14:textId="77777777" w:rsidR="00BF7F60" w:rsidRDefault="00000000">
            <w:r>
              <w:rPr>
                <w:sz w:val="18"/>
              </w:rPr>
              <w:t>Preserve rule config from UI/source</w:t>
            </w:r>
          </w:p>
        </w:tc>
      </w:tr>
      <w:tr w:rsidR="00BF7F60" w14:paraId="33B93B9F" w14:textId="77777777">
        <w:tc>
          <w:tcPr>
            <w:tcW w:w="3360" w:type="dxa"/>
          </w:tcPr>
          <w:p w14:paraId="58E3D9B3" w14:textId="7DA667C8" w:rsidR="00BF7F60" w:rsidRDefault="00EA0659"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 w:rsidR="00000000">
              <w:rPr>
                <w:sz w:val="18"/>
              </w:rPr>
              <w:t>.dispute</w:t>
            </w:r>
            <w:proofErr w:type="spellEnd"/>
            <w:proofErr w:type="gramEnd"/>
          </w:p>
        </w:tc>
        <w:tc>
          <w:tcPr>
            <w:tcW w:w="3360" w:type="dxa"/>
          </w:tcPr>
          <w:p w14:paraId="3823865D" w14:textId="77777777" w:rsidR="00BF7F60" w:rsidRDefault="00000000">
            <w:r>
              <w:rPr>
                <w:sz w:val="18"/>
              </w:rPr>
              <w:t>One dispute payload</w:t>
            </w:r>
          </w:p>
        </w:tc>
        <w:tc>
          <w:tcPr>
            <w:tcW w:w="3360" w:type="dxa"/>
          </w:tcPr>
          <w:p w14:paraId="45E66B90" w14:textId="77777777" w:rsidR="00BF7F60" w:rsidRDefault="00000000">
            <w:r>
              <w:rPr>
                <w:sz w:val="18"/>
              </w:rPr>
              <w:t>Preserve dispute and message thread source</w:t>
            </w:r>
          </w:p>
        </w:tc>
      </w:tr>
      <w:tr w:rsidR="00EA0659" w14:paraId="3CEA8655" w14:textId="77777777">
        <w:tc>
          <w:tcPr>
            <w:tcW w:w="3360" w:type="dxa"/>
          </w:tcPr>
          <w:p w14:paraId="17817988" w14:textId="0EFF0823" w:rsidR="00EA0659" w:rsidRDefault="00EA0659">
            <w:pPr>
              <w:rPr>
                <w:sz w:val="18"/>
              </w:rPr>
            </w:pPr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>
              <w:rPr>
                <w:sz w:val="18"/>
              </w:rPr>
              <w:t>.</w:t>
            </w:r>
            <w:r w:rsidRPr="00EA0659">
              <w:rPr>
                <w:sz w:val="18"/>
              </w:rPr>
              <w:t>supplier</w:t>
            </w:r>
            <w:proofErr w:type="gramEnd"/>
            <w:r w:rsidRPr="00EA0659">
              <w:rPr>
                <w:sz w:val="18"/>
              </w:rPr>
              <w:t>_contacts</w:t>
            </w:r>
            <w:proofErr w:type="spellEnd"/>
          </w:p>
        </w:tc>
        <w:tc>
          <w:tcPr>
            <w:tcW w:w="3360" w:type="dxa"/>
          </w:tcPr>
          <w:p w14:paraId="5D2021DC" w14:textId="7C0A8ABF" w:rsidR="00EA0659" w:rsidRDefault="00EA0659">
            <w:pPr>
              <w:rPr>
                <w:sz w:val="18"/>
              </w:rPr>
            </w:pPr>
            <w:r>
              <w:rPr>
                <w:sz w:val="18"/>
              </w:rPr>
              <w:t>Supplier and contract mapped</w:t>
            </w:r>
          </w:p>
        </w:tc>
        <w:tc>
          <w:tcPr>
            <w:tcW w:w="3360" w:type="dxa"/>
          </w:tcPr>
          <w:p w14:paraId="34BFCB64" w14:textId="77777777" w:rsidR="00EA0659" w:rsidRDefault="00EA0659">
            <w:pPr>
              <w:rPr>
                <w:sz w:val="18"/>
              </w:rPr>
            </w:pPr>
          </w:p>
        </w:tc>
      </w:tr>
      <w:tr w:rsidR="00EA0659" w14:paraId="20B5D3D3" w14:textId="77777777">
        <w:tc>
          <w:tcPr>
            <w:tcW w:w="3360" w:type="dxa"/>
          </w:tcPr>
          <w:p w14:paraId="6400A15C" w14:textId="2EE68E65" w:rsidR="00EA0659" w:rsidRPr="00EA0659" w:rsidRDefault="00EA0659">
            <w:pPr>
              <w:rPr>
                <w:sz w:val="18"/>
              </w:rPr>
            </w:pPr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documents</w:t>
            </w:r>
            <w:proofErr w:type="spellEnd"/>
            <w:proofErr w:type="gramEnd"/>
          </w:p>
        </w:tc>
        <w:tc>
          <w:tcPr>
            <w:tcW w:w="3360" w:type="dxa"/>
          </w:tcPr>
          <w:p w14:paraId="073B20B7" w14:textId="1DA84419" w:rsidR="00EA0659" w:rsidRDefault="00EA0659">
            <w:pPr>
              <w:rPr>
                <w:sz w:val="18"/>
              </w:rPr>
            </w:pPr>
            <w:r>
              <w:rPr>
                <w:sz w:val="18"/>
              </w:rPr>
              <w:t>Uploaded document details</w:t>
            </w:r>
          </w:p>
        </w:tc>
        <w:tc>
          <w:tcPr>
            <w:tcW w:w="3360" w:type="dxa"/>
          </w:tcPr>
          <w:p w14:paraId="0262BB3D" w14:textId="77777777" w:rsidR="00EA0659" w:rsidRDefault="00EA0659">
            <w:pPr>
              <w:rPr>
                <w:sz w:val="18"/>
              </w:rPr>
            </w:pPr>
          </w:p>
        </w:tc>
      </w:tr>
      <w:tr w:rsidR="00EA0659" w14:paraId="7E5B34B8" w14:textId="77777777">
        <w:tc>
          <w:tcPr>
            <w:tcW w:w="3360" w:type="dxa"/>
          </w:tcPr>
          <w:p w14:paraId="328C1C3A" w14:textId="2CF4D5A4" w:rsidR="00EA0659" w:rsidRPr="00EA0659" w:rsidRDefault="00EA0659">
            <w:pPr>
              <w:rPr>
                <w:sz w:val="18"/>
              </w:rPr>
            </w:pPr>
            <w:proofErr w:type="spellStart"/>
            <w:r w:rsidRPr="00EA0659">
              <w:rPr>
                <w:sz w:val="18"/>
              </w:rPr>
              <w:t>pspa_</w:t>
            </w:r>
            <w:proofErr w:type="gramStart"/>
            <w:r w:rsidRPr="00EA0659">
              <w:rPr>
                <w:sz w:val="18"/>
              </w:rPr>
              <w:t>bronze</w:t>
            </w:r>
            <w:r>
              <w:rPr>
                <w:sz w:val="18"/>
              </w:rPr>
              <w:t>.</w:t>
            </w:r>
            <w:r w:rsidRPr="00EA0659">
              <w:rPr>
                <w:sz w:val="18"/>
              </w:rPr>
              <w:t>contract</w:t>
            </w:r>
            <w:proofErr w:type="gramEnd"/>
            <w:r w:rsidRPr="00EA0659">
              <w:rPr>
                <w:sz w:val="18"/>
              </w:rPr>
              <w:t>_charge_terms</w:t>
            </w:r>
            <w:proofErr w:type="spellEnd"/>
          </w:p>
        </w:tc>
        <w:tc>
          <w:tcPr>
            <w:tcW w:w="3360" w:type="dxa"/>
          </w:tcPr>
          <w:p w14:paraId="44239B90" w14:textId="77777777" w:rsidR="00EA0659" w:rsidRDefault="00EA0659">
            <w:pPr>
              <w:rPr>
                <w:sz w:val="18"/>
              </w:rPr>
            </w:pPr>
          </w:p>
        </w:tc>
        <w:tc>
          <w:tcPr>
            <w:tcW w:w="3360" w:type="dxa"/>
          </w:tcPr>
          <w:p w14:paraId="2513A986" w14:textId="77777777" w:rsidR="00EA0659" w:rsidRDefault="00EA0659">
            <w:pPr>
              <w:rPr>
                <w:sz w:val="18"/>
              </w:rPr>
            </w:pPr>
          </w:p>
        </w:tc>
      </w:tr>
    </w:tbl>
    <w:p w14:paraId="6431011A" w14:textId="77777777" w:rsidR="00BF7F60" w:rsidRDefault="00BF7F60"/>
    <w:p w14:paraId="47042114" w14:textId="77777777" w:rsidR="00BF7F60" w:rsidRDefault="00000000">
      <w:r>
        <w:t>Bronze required metadata:</w:t>
      </w:r>
    </w:p>
    <w:p w14:paraId="0475E5EB" w14:textId="77777777" w:rsidR="00BF7F60" w:rsidRDefault="00000000">
      <w:pPr>
        <w:pStyle w:val="ListBullet"/>
      </w:pPr>
      <w:r>
        <w:t>source_system</w:t>
      </w:r>
    </w:p>
    <w:p w14:paraId="3A022032" w14:textId="77777777" w:rsidR="00BF7F60" w:rsidRDefault="00000000">
      <w:pPr>
        <w:pStyle w:val="ListBullet"/>
      </w:pPr>
      <w:r>
        <w:t>source_record_id</w:t>
      </w:r>
    </w:p>
    <w:p w14:paraId="7E99DE00" w14:textId="77777777" w:rsidR="00BF7F60" w:rsidRDefault="00000000">
      <w:pPr>
        <w:pStyle w:val="ListBullet"/>
      </w:pPr>
      <w:r>
        <w:t>source_batch_id</w:t>
      </w:r>
    </w:p>
    <w:p w14:paraId="6FE69CE9" w14:textId="77777777" w:rsidR="00BF7F60" w:rsidRDefault="00000000">
      <w:pPr>
        <w:pStyle w:val="ListBullet"/>
      </w:pPr>
      <w:r>
        <w:t>payload_json</w:t>
      </w:r>
    </w:p>
    <w:p w14:paraId="7D1E7AAC" w14:textId="77777777" w:rsidR="00BF7F60" w:rsidRDefault="00000000">
      <w:pPr>
        <w:pStyle w:val="ListBullet"/>
      </w:pPr>
      <w:r>
        <w:t>schema_version</w:t>
      </w:r>
    </w:p>
    <w:p w14:paraId="15550535" w14:textId="77777777" w:rsidR="00BF7F60" w:rsidRDefault="00000000">
      <w:pPr>
        <w:pStyle w:val="ListBullet"/>
      </w:pPr>
      <w:r>
        <w:t>load_status</w:t>
      </w:r>
    </w:p>
    <w:p w14:paraId="79B58B4E" w14:textId="77777777" w:rsidR="00BF7F60" w:rsidRDefault="00000000">
      <w:pPr>
        <w:pStyle w:val="ListBullet"/>
      </w:pPr>
      <w:r>
        <w:t>ingested_at</w:t>
      </w:r>
    </w:p>
    <w:p w14:paraId="44AE335C" w14:textId="77777777" w:rsidR="00BF7F60" w:rsidRDefault="00000000">
      <w:pPr>
        <w:pStyle w:val="Heading3"/>
      </w:pPr>
      <w:bookmarkStart w:id="14" w:name="_Toc234923143"/>
      <w:r>
        <w:t>5.3 Silver Layer</w:t>
      </w:r>
      <w:bookmarkEnd w:id="14"/>
    </w:p>
    <w:p w14:paraId="69F52C5B" w14:textId="77777777" w:rsidR="00BF7F60" w:rsidRDefault="00000000">
      <w:r>
        <w:t>Silver owns trusted, reusable business entities.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468D2CA9" w14:textId="77777777">
        <w:tc>
          <w:tcPr>
            <w:tcW w:w="5040" w:type="dxa"/>
            <w:shd w:val="clear" w:color="auto" w:fill="D9EAF7"/>
          </w:tcPr>
          <w:p w14:paraId="7DB39A63" w14:textId="77777777" w:rsidR="00BF7F60" w:rsidRDefault="00000000">
            <w:r>
              <w:rPr>
                <w:b/>
                <w:sz w:val="18"/>
              </w:rPr>
              <w:t>Domain</w:t>
            </w:r>
          </w:p>
        </w:tc>
        <w:tc>
          <w:tcPr>
            <w:tcW w:w="5040" w:type="dxa"/>
            <w:shd w:val="clear" w:color="auto" w:fill="D9EAF7"/>
          </w:tcPr>
          <w:p w14:paraId="6E36C76A" w14:textId="77777777" w:rsidR="00BF7F60" w:rsidRDefault="00000000">
            <w:r>
              <w:rPr>
                <w:b/>
                <w:sz w:val="18"/>
              </w:rPr>
              <w:t>Silver Tables</w:t>
            </w:r>
          </w:p>
        </w:tc>
      </w:tr>
      <w:tr w:rsidR="00BF7F60" w14:paraId="77C15734" w14:textId="77777777">
        <w:tc>
          <w:tcPr>
            <w:tcW w:w="5040" w:type="dxa"/>
          </w:tcPr>
          <w:p w14:paraId="30F732AD" w14:textId="77777777" w:rsidR="00BF7F60" w:rsidRDefault="00000000">
            <w:r>
              <w:rPr>
                <w:sz w:val="18"/>
              </w:rPr>
              <w:t>Organization</w:t>
            </w:r>
          </w:p>
        </w:tc>
        <w:tc>
          <w:tcPr>
            <w:tcW w:w="5040" w:type="dxa"/>
          </w:tcPr>
          <w:p w14:paraId="165FE42D" w14:textId="77777777" w:rsidR="00BF7F60" w:rsidRDefault="00000000">
            <w:r>
              <w:rPr>
                <w:sz w:val="18"/>
              </w:rPr>
              <w:t>party, facility_profile, party_relationship, party_alias, party_contact</w:t>
            </w:r>
          </w:p>
        </w:tc>
      </w:tr>
      <w:tr w:rsidR="00BF7F60" w14:paraId="1997DF82" w14:textId="77777777">
        <w:tc>
          <w:tcPr>
            <w:tcW w:w="5040" w:type="dxa"/>
          </w:tcPr>
          <w:p w14:paraId="4F3B6352" w14:textId="77777777" w:rsidR="00BF7F60" w:rsidRDefault="00000000">
            <w:r>
              <w:rPr>
                <w:sz w:val="18"/>
              </w:rPr>
              <w:t>Supplier</w:t>
            </w:r>
          </w:p>
        </w:tc>
        <w:tc>
          <w:tcPr>
            <w:tcW w:w="5040" w:type="dxa"/>
          </w:tcPr>
          <w:p w14:paraId="345E1D54" w14:textId="77777777" w:rsidR="00BF7F60" w:rsidRDefault="00000000">
            <w:r>
              <w:rPr>
                <w:sz w:val="18"/>
              </w:rPr>
              <w:t>supplier_profile, supplier_category</w:t>
            </w:r>
          </w:p>
        </w:tc>
      </w:tr>
      <w:tr w:rsidR="00BF7F60" w14:paraId="691D1C6C" w14:textId="77777777">
        <w:tc>
          <w:tcPr>
            <w:tcW w:w="5040" w:type="dxa"/>
          </w:tcPr>
          <w:p w14:paraId="72663658" w14:textId="77777777" w:rsidR="00BF7F60" w:rsidRDefault="00000000">
            <w:r>
              <w:rPr>
                <w:sz w:val="18"/>
              </w:rPr>
              <w:t>Finance classification</w:t>
            </w:r>
          </w:p>
        </w:tc>
        <w:tc>
          <w:tcPr>
            <w:tcW w:w="5040" w:type="dxa"/>
          </w:tcPr>
          <w:p w14:paraId="563FD00B" w14:textId="77777777" w:rsidR="00BF7F60" w:rsidRDefault="00000000">
            <w:r>
              <w:rPr>
                <w:sz w:val="18"/>
              </w:rPr>
              <w:t>category, gl_account</w:t>
            </w:r>
          </w:p>
        </w:tc>
      </w:tr>
      <w:tr w:rsidR="00BF7F60" w14:paraId="57945CD8" w14:textId="77777777">
        <w:tc>
          <w:tcPr>
            <w:tcW w:w="5040" w:type="dxa"/>
          </w:tcPr>
          <w:p w14:paraId="1CD840B1" w14:textId="77777777" w:rsidR="00BF7F60" w:rsidRDefault="00000000">
            <w:r>
              <w:rPr>
                <w:sz w:val="18"/>
              </w:rPr>
              <w:t>Contract</w:t>
            </w:r>
          </w:p>
        </w:tc>
        <w:tc>
          <w:tcPr>
            <w:tcW w:w="5040" w:type="dxa"/>
          </w:tcPr>
          <w:p w14:paraId="2F367788" w14:textId="77777777" w:rsidR="00BF7F60" w:rsidRDefault="00000000">
            <w:r>
              <w:rPr>
                <w:sz w:val="18"/>
              </w:rPr>
              <w:t>contract, contract_version, contract_line_term, effective_contract_line_term, contract_clause, contract_facility_scope</w:t>
            </w:r>
          </w:p>
        </w:tc>
      </w:tr>
      <w:tr w:rsidR="00BF7F60" w14:paraId="14538E3F" w14:textId="77777777">
        <w:tc>
          <w:tcPr>
            <w:tcW w:w="5040" w:type="dxa"/>
          </w:tcPr>
          <w:p w14:paraId="71BAAC66" w14:textId="77777777" w:rsidR="00BF7F60" w:rsidRDefault="00000000">
            <w:r>
              <w:rPr>
                <w:sz w:val="18"/>
              </w:rPr>
              <w:t>Invoice</w:t>
            </w:r>
          </w:p>
        </w:tc>
        <w:tc>
          <w:tcPr>
            <w:tcW w:w="5040" w:type="dxa"/>
          </w:tcPr>
          <w:p w14:paraId="2174AE68" w14:textId="77777777" w:rsidR="00BF7F60" w:rsidRDefault="00000000">
            <w:r>
              <w:rPr>
                <w:sz w:val="18"/>
              </w:rPr>
              <w:t>invoice, invoice_line</w:t>
            </w:r>
          </w:p>
        </w:tc>
      </w:tr>
      <w:tr w:rsidR="00BF7F60" w14:paraId="063EF072" w14:textId="77777777">
        <w:tc>
          <w:tcPr>
            <w:tcW w:w="5040" w:type="dxa"/>
          </w:tcPr>
          <w:p w14:paraId="6484BEC8" w14:textId="77777777" w:rsidR="00BF7F60" w:rsidRDefault="00000000">
            <w:r>
              <w:rPr>
                <w:sz w:val="18"/>
              </w:rPr>
              <w:t>Reconciliation detail</w:t>
            </w:r>
          </w:p>
        </w:tc>
        <w:tc>
          <w:tcPr>
            <w:tcW w:w="5040" w:type="dxa"/>
          </w:tcPr>
          <w:p w14:paraId="5397EBD3" w14:textId="77777777" w:rsidR="00BF7F60" w:rsidRDefault="00000000">
            <w:r>
              <w:rPr>
                <w:sz w:val="18"/>
              </w:rPr>
              <w:t>reconciliation_run, validation_result, finding</w:t>
            </w:r>
          </w:p>
        </w:tc>
      </w:tr>
      <w:tr w:rsidR="00BF7F60" w14:paraId="5CE03495" w14:textId="77777777">
        <w:tc>
          <w:tcPr>
            <w:tcW w:w="5040" w:type="dxa"/>
          </w:tcPr>
          <w:p w14:paraId="379B0361" w14:textId="77777777" w:rsidR="00BF7F60" w:rsidRDefault="00000000">
            <w:r>
              <w:rPr>
                <w:sz w:val="18"/>
              </w:rPr>
              <w:t>Users</w:t>
            </w:r>
          </w:p>
        </w:tc>
        <w:tc>
          <w:tcPr>
            <w:tcW w:w="5040" w:type="dxa"/>
          </w:tcPr>
          <w:p w14:paraId="50DD8265" w14:textId="77777777" w:rsidR="00BF7F60" w:rsidRDefault="00000000">
            <w:r>
              <w:rPr>
                <w:sz w:val="18"/>
              </w:rPr>
              <w:t>application_user, application_user_role</w:t>
            </w:r>
          </w:p>
        </w:tc>
      </w:tr>
    </w:tbl>
    <w:p w14:paraId="204E1471" w14:textId="77777777" w:rsidR="00BF7F60" w:rsidRDefault="00BF7F60"/>
    <w:p w14:paraId="6E73047F" w14:textId="77777777" w:rsidR="00BF7F60" w:rsidRDefault="00000000">
      <w:r>
        <w:t>Silver responsibilities:</w:t>
      </w:r>
    </w:p>
    <w:p w14:paraId="4D8066FC" w14:textId="77777777" w:rsidR="00BF7F60" w:rsidRDefault="00000000">
      <w:pPr>
        <w:pStyle w:val="ListBullet"/>
      </w:pPr>
      <w:r>
        <w:t>Standardize IDs and keys.</w:t>
      </w:r>
    </w:p>
    <w:p w14:paraId="51FBAC49" w14:textId="77777777" w:rsidR="00BF7F60" w:rsidRDefault="00000000">
      <w:pPr>
        <w:pStyle w:val="ListBullet"/>
      </w:pPr>
      <w:r>
        <w:t>Normalize supplier aliases.</w:t>
      </w:r>
    </w:p>
    <w:p w14:paraId="3F0D4516" w14:textId="77777777" w:rsidR="00BF7F60" w:rsidRDefault="00000000">
      <w:pPr>
        <w:pStyle w:val="ListBullet"/>
      </w:pPr>
      <w:r>
        <w:t>Map facilities to health systems.</w:t>
      </w:r>
    </w:p>
    <w:p w14:paraId="7B202B4A" w14:textId="77777777" w:rsidR="00BF7F60" w:rsidRDefault="00000000">
      <w:pPr>
        <w:pStyle w:val="ListBullet"/>
      </w:pPr>
      <w:r>
        <w:t>Map GL codes and spend categories.</w:t>
      </w:r>
    </w:p>
    <w:p w14:paraId="1C29AEF8" w14:textId="77777777" w:rsidR="00BF7F60" w:rsidRDefault="00000000">
      <w:pPr>
        <w:pStyle w:val="ListBullet"/>
      </w:pPr>
      <w:r>
        <w:t>Resolve amendment precedence.</w:t>
      </w:r>
    </w:p>
    <w:p w14:paraId="062A27F4" w14:textId="77777777" w:rsidR="00BF7F60" w:rsidRDefault="00000000">
      <w:pPr>
        <w:pStyle w:val="ListBullet"/>
      </w:pPr>
      <w:r>
        <w:t>Build effective contract term intervals.</w:t>
      </w:r>
    </w:p>
    <w:p w14:paraId="1A4B7689" w14:textId="77777777" w:rsidR="00BF7F60" w:rsidRDefault="00000000">
      <w:pPr>
        <w:pStyle w:val="ListBullet"/>
      </w:pPr>
      <w:r>
        <w:t>Preserve detailed validation results.</w:t>
      </w:r>
    </w:p>
    <w:p w14:paraId="5C0F36C4" w14:textId="77777777" w:rsidR="00BF7F60" w:rsidRDefault="00000000">
      <w:pPr>
        <w:pStyle w:val="Heading3"/>
      </w:pPr>
      <w:bookmarkStart w:id="15" w:name="_Toc234923144"/>
      <w:r>
        <w:t>5.4 Gold Layer</w:t>
      </w:r>
      <w:bookmarkEnd w:id="15"/>
    </w:p>
    <w:p w14:paraId="4EB4E49B" w14:textId="77777777" w:rsidR="00BF7F60" w:rsidRDefault="00000000">
      <w:r>
        <w:t>Gold contains business-ready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3EBBBB84" w14:textId="77777777">
        <w:tc>
          <w:tcPr>
            <w:tcW w:w="5040" w:type="dxa"/>
            <w:shd w:val="clear" w:color="auto" w:fill="D9EAF7"/>
          </w:tcPr>
          <w:p w14:paraId="0CB2DB43" w14:textId="77777777" w:rsidR="00BF7F60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5040" w:type="dxa"/>
            <w:shd w:val="clear" w:color="auto" w:fill="D9EAF7"/>
          </w:tcPr>
          <w:p w14:paraId="449261B8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4C97D447" w14:textId="77777777">
        <w:tc>
          <w:tcPr>
            <w:tcW w:w="5040" w:type="dxa"/>
          </w:tcPr>
          <w:p w14:paraId="43159177" w14:textId="77777777" w:rsidR="00BF7F60" w:rsidRDefault="00000000">
            <w:r>
              <w:rPr>
                <w:sz w:val="18"/>
              </w:rPr>
              <w:t>gold.invoice_line_compliance_fact</w:t>
            </w:r>
          </w:p>
        </w:tc>
        <w:tc>
          <w:tcPr>
            <w:tcW w:w="5040" w:type="dxa"/>
          </w:tcPr>
          <w:p w14:paraId="2D7A6C41" w14:textId="77777777" w:rsidR="00BF7F60" w:rsidRDefault="00000000">
            <w:r>
              <w:rPr>
                <w:sz w:val="18"/>
              </w:rPr>
              <w:t>Final line-level compliance status, match, variance, remediation</w:t>
            </w:r>
          </w:p>
        </w:tc>
      </w:tr>
      <w:tr w:rsidR="00BF7F60" w14:paraId="4F3A6F18" w14:textId="77777777">
        <w:tc>
          <w:tcPr>
            <w:tcW w:w="5040" w:type="dxa"/>
          </w:tcPr>
          <w:p w14:paraId="77B77963" w14:textId="77777777" w:rsidR="00BF7F60" w:rsidRDefault="00000000">
            <w:r>
              <w:rPr>
                <w:sz w:val="18"/>
              </w:rPr>
              <w:t>gold.invoice_compliance_summary</w:t>
            </w:r>
          </w:p>
        </w:tc>
        <w:tc>
          <w:tcPr>
            <w:tcW w:w="5040" w:type="dxa"/>
          </w:tcPr>
          <w:p w14:paraId="54B8C3C0" w14:textId="77777777" w:rsidR="00BF7F60" w:rsidRDefault="00000000">
            <w:r>
              <w:rPr>
                <w:sz w:val="18"/>
              </w:rPr>
              <w:t>Invoice-level verdict, exception count, total exposure</w:t>
            </w:r>
          </w:p>
        </w:tc>
      </w:tr>
      <w:tr w:rsidR="00BF7F60" w14:paraId="179D3047" w14:textId="77777777">
        <w:tc>
          <w:tcPr>
            <w:tcW w:w="5040" w:type="dxa"/>
          </w:tcPr>
          <w:p w14:paraId="0FC4DD77" w14:textId="77777777" w:rsidR="00BF7F60" w:rsidRDefault="00000000">
            <w:r>
              <w:rPr>
                <w:sz w:val="18"/>
              </w:rPr>
              <w:t>gold.contract_leakage_summary</w:t>
            </w:r>
          </w:p>
        </w:tc>
        <w:tc>
          <w:tcPr>
            <w:tcW w:w="5040" w:type="dxa"/>
          </w:tcPr>
          <w:p w14:paraId="0E70C75F" w14:textId="77777777" w:rsidR="00BF7F60" w:rsidRDefault="00000000">
            <w:r>
              <w:rPr>
                <w:sz w:val="18"/>
              </w:rPr>
              <w:t>Leakage by supplier, member/facility, contract, category, period</w:t>
            </w:r>
          </w:p>
        </w:tc>
      </w:tr>
      <w:tr w:rsidR="00BF7F60" w14:paraId="453B3D8C" w14:textId="77777777">
        <w:tc>
          <w:tcPr>
            <w:tcW w:w="5040" w:type="dxa"/>
          </w:tcPr>
          <w:p w14:paraId="0451C014" w14:textId="77777777" w:rsidR="00BF7F60" w:rsidRDefault="00000000">
            <w:r>
              <w:rPr>
                <w:sz w:val="18"/>
              </w:rPr>
              <w:t>gold.exception_work_queue</w:t>
            </w:r>
          </w:p>
        </w:tc>
        <w:tc>
          <w:tcPr>
            <w:tcW w:w="5040" w:type="dxa"/>
          </w:tcPr>
          <w:p w14:paraId="4F428027" w14:textId="77777777" w:rsidR="00BF7F60" w:rsidRDefault="00000000">
            <w:r>
              <w:rPr>
                <w:sz w:val="18"/>
              </w:rPr>
              <w:t>Analyst-facing queue for exceptions and reviews</w:t>
            </w:r>
          </w:p>
        </w:tc>
      </w:tr>
      <w:tr w:rsidR="00BF7F60" w14:paraId="3AF504DE" w14:textId="77777777">
        <w:tc>
          <w:tcPr>
            <w:tcW w:w="5040" w:type="dxa"/>
          </w:tcPr>
          <w:p w14:paraId="0CB4F47C" w14:textId="77777777" w:rsidR="00BF7F60" w:rsidRDefault="00000000">
            <w:r>
              <w:rPr>
                <w:sz w:val="18"/>
              </w:rPr>
              <w:t>gold.supplier_price_assurance_summary</w:t>
            </w:r>
          </w:p>
        </w:tc>
        <w:tc>
          <w:tcPr>
            <w:tcW w:w="5040" w:type="dxa"/>
          </w:tcPr>
          <w:p w14:paraId="1513FD9C" w14:textId="77777777" w:rsidR="00BF7F60" w:rsidRDefault="00000000">
            <w:r>
              <w:rPr>
                <w:sz w:val="18"/>
              </w:rPr>
              <w:t>Supplier-level AP spend, overpayment, dispute, prepaid exposure</w:t>
            </w:r>
          </w:p>
        </w:tc>
      </w:tr>
      <w:tr w:rsidR="00BF7F60" w14:paraId="24C2223B" w14:textId="77777777">
        <w:tc>
          <w:tcPr>
            <w:tcW w:w="5040" w:type="dxa"/>
          </w:tcPr>
          <w:p w14:paraId="64C87F27" w14:textId="77777777" w:rsidR="00BF7F60" w:rsidRDefault="00000000">
            <w:r>
              <w:rPr>
                <w:sz w:val="18"/>
              </w:rPr>
              <w:t>gold.dispute_case</w:t>
            </w:r>
          </w:p>
        </w:tc>
        <w:tc>
          <w:tcPr>
            <w:tcW w:w="5040" w:type="dxa"/>
          </w:tcPr>
          <w:p w14:paraId="7AC2F872" w14:textId="77777777" w:rsidR="00BF7F60" w:rsidRDefault="00000000">
            <w:r>
              <w:rPr>
                <w:sz w:val="18"/>
              </w:rPr>
              <w:t>Dispute lifecycle</w:t>
            </w:r>
          </w:p>
        </w:tc>
      </w:tr>
      <w:tr w:rsidR="00BF7F60" w14:paraId="3BCC5AC2" w14:textId="77777777">
        <w:tc>
          <w:tcPr>
            <w:tcW w:w="5040" w:type="dxa"/>
          </w:tcPr>
          <w:p w14:paraId="46A7EBCD" w14:textId="77777777" w:rsidR="00BF7F60" w:rsidRDefault="00000000">
            <w:r>
              <w:rPr>
                <w:sz w:val="18"/>
              </w:rPr>
              <w:t>gold.dispute_case_line</w:t>
            </w:r>
          </w:p>
        </w:tc>
        <w:tc>
          <w:tcPr>
            <w:tcW w:w="5040" w:type="dxa"/>
          </w:tcPr>
          <w:p w14:paraId="330E046B" w14:textId="77777777" w:rsidR="00BF7F60" w:rsidRDefault="00000000">
            <w:r>
              <w:rPr>
                <w:sz w:val="18"/>
              </w:rPr>
              <w:t>Disputed invoice lines</w:t>
            </w:r>
          </w:p>
        </w:tc>
      </w:tr>
      <w:tr w:rsidR="00BF7F60" w14:paraId="5704081A" w14:textId="77777777">
        <w:tc>
          <w:tcPr>
            <w:tcW w:w="5040" w:type="dxa"/>
          </w:tcPr>
          <w:p w14:paraId="29C28ECF" w14:textId="77777777" w:rsidR="00BF7F60" w:rsidRDefault="00000000">
            <w:r>
              <w:rPr>
                <w:sz w:val="18"/>
              </w:rPr>
              <w:t>gold.dispute_message</w:t>
            </w:r>
          </w:p>
        </w:tc>
        <w:tc>
          <w:tcPr>
            <w:tcW w:w="5040" w:type="dxa"/>
          </w:tcPr>
          <w:p w14:paraId="27ED55DF" w14:textId="77777777" w:rsidR="00BF7F60" w:rsidRDefault="00000000">
            <w:r>
              <w:rPr>
                <w:sz w:val="18"/>
              </w:rPr>
              <w:t>Supplier/AP message thread</w:t>
            </w:r>
          </w:p>
        </w:tc>
      </w:tr>
    </w:tbl>
    <w:p w14:paraId="50B7C135" w14:textId="77777777" w:rsidR="00BF7F60" w:rsidRDefault="00BF7F60"/>
    <w:p w14:paraId="347C0072" w14:textId="77777777" w:rsidR="00BF7F60" w:rsidRDefault="00000000">
      <w:r>
        <w:t>Gold consumption:</w:t>
      </w:r>
    </w:p>
    <w:p w14:paraId="1429E85D" w14:textId="77777777" w:rsidR="00BF7F60" w:rsidRDefault="00000000">
      <w:pPr>
        <w:pStyle w:val="ListBullet"/>
      </w:pPr>
      <w:r>
        <w:t>BI dashboards.</w:t>
      </w:r>
    </w:p>
    <w:p w14:paraId="26C3EE2F" w14:textId="77777777" w:rsidR="00BF7F60" w:rsidRDefault="00000000">
      <w:pPr>
        <w:pStyle w:val="ListBullet"/>
      </w:pPr>
      <w:r>
        <w:t>AP approval queue.</w:t>
      </w:r>
    </w:p>
    <w:p w14:paraId="459555F8" w14:textId="77777777" w:rsidR="00BF7F60" w:rsidRDefault="00000000">
      <w:pPr>
        <w:pStyle w:val="ListBullet"/>
      </w:pPr>
      <w:r>
        <w:t>Dispute workflow.</w:t>
      </w:r>
    </w:p>
    <w:p w14:paraId="0D0FDD38" w14:textId="77777777" w:rsidR="00BF7F60" w:rsidRDefault="00000000">
      <w:pPr>
        <w:pStyle w:val="ListBullet"/>
      </w:pPr>
      <w:r>
        <w:t>Supplier scorecards.</w:t>
      </w:r>
    </w:p>
    <w:p w14:paraId="34A663D1" w14:textId="77777777" w:rsidR="00BF7F60" w:rsidRDefault="00000000">
      <w:pPr>
        <w:pStyle w:val="ListBullet"/>
      </w:pPr>
      <w:r>
        <w:t>Sourcing analytics.</w:t>
      </w:r>
    </w:p>
    <w:p w14:paraId="6E5024C9" w14:textId="77777777" w:rsidR="00BF7F60" w:rsidRDefault="00000000">
      <w:pPr>
        <w:pStyle w:val="ListBullet"/>
      </w:pPr>
      <w:r>
        <w:t>Finance leadership reporting.</w:t>
      </w:r>
    </w:p>
    <w:p w14:paraId="13A02763" w14:textId="77777777" w:rsidR="00BF7F60" w:rsidRDefault="00000000">
      <w:pPr>
        <w:pStyle w:val="Heading2"/>
      </w:pPr>
      <w:bookmarkStart w:id="16" w:name="_Toc234923145"/>
      <w:r>
        <w:t>6. Ontology Architecture</w:t>
      </w:r>
      <w:bookmarkEnd w:id="16"/>
    </w:p>
    <w:p w14:paraId="0213B7E4" w14:textId="77777777" w:rsidR="00BF7F60" w:rsidRDefault="00000000">
      <w:pPr>
        <w:pStyle w:val="Heading3"/>
      </w:pPr>
      <w:bookmarkStart w:id="17" w:name="_Toc234923146"/>
      <w:r>
        <w:t>6.1 What Is The Ontology Layer?</w:t>
      </w:r>
      <w:bookmarkEnd w:id="17"/>
    </w:p>
    <w:p w14:paraId="49825EC6" w14:textId="77777777" w:rsidR="00BF7F60" w:rsidRDefault="00000000">
      <w:r>
        <w:t>The ontology layer is a semantic graph over curated Silver entities and Gold outputs. It describes what the business objects mean and how they relate.</w:t>
      </w:r>
    </w:p>
    <w:p w14:paraId="297AAD92" w14:textId="77777777" w:rsidR="00BF7F60" w:rsidRDefault="00000000">
      <w:r>
        <w:t>It has four responsibilities:</w:t>
      </w:r>
    </w:p>
    <w:p w14:paraId="62618A23" w14:textId="77777777" w:rsidR="00BF7F60" w:rsidRDefault="00000000">
      <w:pPr>
        <w:pStyle w:val="ListNumber"/>
      </w:pPr>
      <w:r>
        <w:t>Represent business objects as graph nodes.</w:t>
      </w:r>
    </w:p>
    <w:p w14:paraId="52FD4139" w14:textId="77777777" w:rsidR="00BF7F60" w:rsidRDefault="00000000">
      <w:pPr>
        <w:pStyle w:val="ListNumber"/>
      </w:pPr>
      <w:r>
        <w:t>Represent relationships as graph edges.</w:t>
      </w:r>
    </w:p>
    <w:p w14:paraId="58BBFFBF" w14:textId="77777777" w:rsidR="00BF7F60" w:rsidRDefault="00000000">
      <w:pPr>
        <w:pStyle w:val="ListNumber"/>
      </w:pPr>
      <w:r>
        <w:t>Bind graph nodes back to physical Delta rows.</w:t>
      </w:r>
    </w:p>
    <w:p w14:paraId="3F4F2CA3" w14:textId="1B986282" w:rsidR="00BF7F60" w:rsidRDefault="00000000">
      <w:pPr>
        <w:pStyle w:val="ListNumber"/>
      </w:pPr>
      <w:r>
        <w:t xml:space="preserve">Store </w:t>
      </w:r>
      <w:r w:rsidR="00C26316">
        <w:t>rules</w:t>
      </w:r>
      <w:r>
        <w:t>, matching, audit, and semantic metadata.</w:t>
      </w:r>
    </w:p>
    <w:p w14:paraId="3315376E" w14:textId="77777777" w:rsidR="00D61656" w:rsidRDefault="00D61656" w:rsidP="00D61656">
      <w:pPr>
        <w:pStyle w:val="ListNumber"/>
        <w:numPr>
          <w:ilvl w:val="0"/>
          <w:numId w:val="0"/>
        </w:numPr>
        <w:ind w:left="360"/>
      </w:pPr>
    </w:p>
    <w:p w14:paraId="27FF3DFB" w14:textId="77777777" w:rsidR="00D61656" w:rsidRDefault="00D61656" w:rsidP="00D61656">
      <w:pPr>
        <w:pStyle w:val="ListNumber"/>
        <w:keepNext/>
        <w:numPr>
          <w:ilvl w:val="0"/>
          <w:numId w:val="0"/>
        </w:numPr>
        <w:ind w:left="360"/>
        <w:jc w:val="center"/>
      </w:pPr>
      <w:r w:rsidRPr="00D61656">
        <w:drawing>
          <wp:inline distT="0" distB="0" distL="0" distR="0" wp14:anchorId="658B91B2" wp14:editId="6F78AE08">
            <wp:extent cx="4846104" cy="5777345"/>
            <wp:effectExtent l="19050" t="19050" r="12065" b="13970"/>
            <wp:docPr id="1362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4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375" cy="5782437"/>
                    </a:xfrm>
                    <a:prstGeom prst="rect">
                      <a:avLst/>
                    </a:prstGeom>
                    <a:ln w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9F1FD0" w14:textId="3FB6F0BB" w:rsidR="00D61656" w:rsidRDefault="00D61656" w:rsidP="00D61656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4</w:t>
        </w:r>
      </w:fldSimple>
      <w:r>
        <w:t xml:space="preserve">: </w:t>
      </w:r>
      <w:r w:rsidRPr="007425BB">
        <w:t>Build Sequence (from Silver to Ontology)</w:t>
      </w:r>
      <w:r>
        <w:br/>
      </w:r>
    </w:p>
    <w:p w14:paraId="5B70326B" w14:textId="77777777" w:rsidR="00BF7F60" w:rsidRDefault="00000000">
      <w:pPr>
        <w:pStyle w:val="Heading3"/>
      </w:pPr>
      <w:bookmarkStart w:id="18" w:name="_Toc234923147"/>
      <w:r>
        <w:t>6.2 Ontology Storage Model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641DEDEF" w14:textId="77777777">
        <w:tc>
          <w:tcPr>
            <w:tcW w:w="5040" w:type="dxa"/>
            <w:shd w:val="clear" w:color="auto" w:fill="D9EAF7"/>
          </w:tcPr>
          <w:p w14:paraId="7A4B1E77" w14:textId="77777777" w:rsidR="00BF7F60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5040" w:type="dxa"/>
            <w:shd w:val="clear" w:color="auto" w:fill="D9EAF7"/>
          </w:tcPr>
          <w:p w14:paraId="2EDCB524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15D8A29B" w14:textId="77777777">
        <w:tc>
          <w:tcPr>
            <w:tcW w:w="5040" w:type="dxa"/>
          </w:tcPr>
          <w:p w14:paraId="6B3DCB14" w14:textId="77777777" w:rsidR="00BF7F60" w:rsidRDefault="00000000">
            <w:r>
              <w:rPr>
                <w:sz w:val="18"/>
              </w:rPr>
              <w:t>ontology.node</w:t>
            </w:r>
          </w:p>
        </w:tc>
        <w:tc>
          <w:tcPr>
            <w:tcW w:w="5040" w:type="dxa"/>
          </w:tcPr>
          <w:p w14:paraId="3CA4B5A0" w14:textId="77777777" w:rsidR="00BF7F60" w:rsidRDefault="00000000">
            <w:r>
              <w:rPr>
                <w:sz w:val="18"/>
              </w:rPr>
              <w:t>Semantic object registry</w:t>
            </w:r>
          </w:p>
        </w:tc>
      </w:tr>
      <w:tr w:rsidR="00BF7F60" w14:paraId="2B9F2154" w14:textId="77777777">
        <w:tc>
          <w:tcPr>
            <w:tcW w:w="5040" w:type="dxa"/>
          </w:tcPr>
          <w:p w14:paraId="32E2C1DE" w14:textId="77777777" w:rsidR="00BF7F60" w:rsidRDefault="00000000">
            <w:r>
              <w:rPr>
                <w:sz w:val="18"/>
              </w:rPr>
              <w:t>ontology.edge</w:t>
            </w:r>
          </w:p>
        </w:tc>
        <w:tc>
          <w:tcPr>
            <w:tcW w:w="5040" w:type="dxa"/>
          </w:tcPr>
          <w:p w14:paraId="403425E9" w14:textId="77777777" w:rsidR="00BF7F60" w:rsidRDefault="00000000">
            <w:r>
              <w:rPr>
                <w:sz w:val="18"/>
              </w:rPr>
              <w:t>Relationships between objects</w:t>
            </w:r>
          </w:p>
        </w:tc>
      </w:tr>
      <w:tr w:rsidR="00BF7F60" w14:paraId="0015E07B" w14:textId="77777777">
        <w:tc>
          <w:tcPr>
            <w:tcW w:w="5040" w:type="dxa"/>
          </w:tcPr>
          <w:p w14:paraId="12CE6A83" w14:textId="77777777" w:rsidR="00BF7F60" w:rsidRDefault="00000000">
            <w:r>
              <w:rPr>
                <w:sz w:val="18"/>
              </w:rPr>
              <w:t>ontology.triple</w:t>
            </w:r>
          </w:p>
        </w:tc>
        <w:tc>
          <w:tcPr>
            <w:tcW w:w="5040" w:type="dxa"/>
          </w:tcPr>
          <w:p w14:paraId="13D8D2A6" w14:textId="77777777" w:rsidR="00BF7F60" w:rsidRDefault="00000000">
            <w:r>
              <w:rPr>
                <w:sz w:val="18"/>
              </w:rPr>
              <w:t>Optional RDF-style assertions</w:t>
            </w:r>
          </w:p>
        </w:tc>
      </w:tr>
      <w:tr w:rsidR="00BF7F60" w14:paraId="0E722572" w14:textId="77777777">
        <w:tc>
          <w:tcPr>
            <w:tcW w:w="5040" w:type="dxa"/>
          </w:tcPr>
          <w:p w14:paraId="62518EAC" w14:textId="77777777" w:rsidR="00BF7F60" w:rsidRDefault="00000000">
            <w:r>
              <w:rPr>
                <w:sz w:val="18"/>
              </w:rPr>
              <w:t>ontology.entity_binding</w:t>
            </w:r>
          </w:p>
        </w:tc>
        <w:tc>
          <w:tcPr>
            <w:tcW w:w="5040" w:type="dxa"/>
          </w:tcPr>
          <w:p w14:paraId="6DDB3AF8" w14:textId="77777777" w:rsidR="00BF7F60" w:rsidRDefault="00000000">
            <w:r>
              <w:rPr>
                <w:sz w:val="18"/>
              </w:rPr>
              <w:t>Maps graph node to catalog.schema.table row</w:t>
            </w:r>
          </w:p>
        </w:tc>
      </w:tr>
      <w:tr w:rsidR="00BF7F60" w14:paraId="0EC90F07" w14:textId="77777777">
        <w:tc>
          <w:tcPr>
            <w:tcW w:w="5040" w:type="dxa"/>
          </w:tcPr>
          <w:p w14:paraId="4C1348E0" w14:textId="77777777" w:rsidR="00BF7F60" w:rsidRDefault="00000000">
            <w:r>
              <w:rPr>
                <w:sz w:val="18"/>
              </w:rPr>
              <w:t>ontology.rule_catalog</w:t>
            </w:r>
          </w:p>
        </w:tc>
        <w:tc>
          <w:tcPr>
            <w:tcW w:w="5040" w:type="dxa"/>
          </w:tcPr>
          <w:p w14:paraId="1ADF97A3" w14:textId="77777777" w:rsidR="00BF7F60" w:rsidRDefault="00000000">
            <w:r>
              <w:rPr>
                <w:sz w:val="18"/>
              </w:rPr>
              <w:t>Rule metadata, trigger, severity, action</w:t>
            </w:r>
          </w:p>
        </w:tc>
      </w:tr>
      <w:tr w:rsidR="00BF7F60" w14:paraId="3688425F" w14:textId="77777777">
        <w:tc>
          <w:tcPr>
            <w:tcW w:w="5040" w:type="dxa"/>
          </w:tcPr>
          <w:p w14:paraId="5252259B" w14:textId="77777777" w:rsidR="00BF7F60" w:rsidRDefault="00000000">
            <w:r>
              <w:rPr>
                <w:sz w:val="18"/>
              </w:rPr>
              <w:t>ontology.matching_policy</w:t>
            </w:r>
          </w:p>
        </w:tc>
        <w:tc>
          <w:tcPr>
            <w:tcW w:w="5040" w:type="dxa"/>
          </w:tcPr>
          <w:p w14:paraId="34798FA3" w14:textId="77777777" w:rsidR="00BF7F60" w:rsidRDefault="00000000">
            <w:r>
              <w:rPr>
                <w:sz w:val="18"/>
              </w:rPr>
              <w:t>Matching weights and thresholds</w:t>
            </w:r>
          </w:p>
        </w:tc>
      </w:tr>
      <w:tr w:rsidR="00BF7F60" w14:paraId="43D21461" w14:textId="77777777">
        <w:tc>
          <w:tcPr>
            <w:tcW w:w="5040" w:type="dxa"/>
          </w:tcPr>
          <w:p w14:paraId="24670E68" w14:textId="77777777" w:rsidR="00BF7F60" w:rsidRDefault="00000000">
            <w:r>
              <w:rPr>
                <w:sz w:val="18"/>
              </w:rPr>
              <w:t>ontology.match_cache</w:t>
            </w:r>
          </w:p>
        </w:tc>
        <w:tc>
          <w:tcPr>
            <w:tcW w:w="5040" w:type="dxa"/>
          </w:tcPr>
          <w:p w14:paraId="20A061BB" w14:textId="77777777" w:rsidR="00BF7F60" w:rsidRDefault="00000000">
            <w:r>
              <w:rPr>
                <w:sz w:val="18"/>
              </w:rPr>
              <w:t>Fast-path match cache</w:t>
            </w:r>
          </w:p>
        </w:tc>
      </w:tr>
      <w:tr w:rsidR="00BF7F60" w14:paraId="5D9164D5" w14:textId="77777777">
        <w:tc>
          <w:tcPr>
            <w:tcW w:w="5040" w:type="dxa"/>
          </w:tcPr>
          <w:p w14:paraId="6D64B815" w14:textId="77777777" w:rsidR="00BF7F60" w:rsidRDefault="00000000">
            <w:r>
              <w:rPr>
                <w:sz w:val="18"/>
              </w:rPr>
              <w:t>ontology.audit_event</w:t>
            </w:r>
          </w:p>
        </w:tc>
        <w:tc>
          <w:tcPr>
            <w:tcW w:w="5040" w:type="dxa"/>
          </w:tcPr>
          <w:p w14:paraId="4BF6FE95" w14:textId="77777777" w:rsidR="00BF7F60" w:rsidRDefault="00000000">
            <w:r>
              <w:rPr>
                <w:sz w:val="18"/>
              </w:rPr>
              <w:t>Semantic audit events and user actions</w:t>
            </w:r>
          </w:p>
        </w:tc>
      </w:tr>
    </w:tbl>
    <w:p w14:paraId="2DD61CE4" w14:textId="77777777" w:rsidR="00BF7F60" w:rsidRDefault="00BF7F60"/>
    <w:p w14:paraId="0A1F24AF" w14:textId="77777777" w:rsidR="00BF7F60" w:rsidRDefault="00000000">
      <w:pPr>
        <w:pStyle w:val="Heading3"/>
      </w:pPr>
      <w:bookmarkStart w:id="19" w:name="_Toc234923148"/>
      <w:r>
        <w:t>6.3 Core Ontology Objects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780DA67F" w14:textId="77777777">
        <w:tc>
          <w:tcPr>
            <w:tcW w:w="5040" w:type="dxa"/>
            <w:shd w:val="clear" w:color="auto" w:fill="D9EAF7"/>
          </w:tcPr>
          <w:p w14:paraId="67CEF67C" w14:textId="77777777" w:rsidR="00BF7F60" w:rsidRDefault="00000000">
            <w:r>
              <w:rPr>
                <w:b/>
                <w:sz w:val="18"/>
              </w:rPr>
              <w:t>Ontology Object</w:t>
            </w:r>
          </w:p>
        </w:tc>
        <w:tc>
          <w:tcPr>
            <w:tcW w:w="5040" w:type="dxa"/>
            <w:shd w:val="clear" w:color="auto" w:fill="D9EAF7"/>
          </w:tcPr>
          <w:p w14:paraId="09D2D3A2" w14:textId="77777777" w:rsidR="00BF7F60" w:rsidRDefault="00000000">
            <w:r>
              <w:rPr>
                <w:b/>
                <w:sz w:val="18"/>
              </w:rPr>
              <w:t>Backing Table</w:t>
            </w:r>
          </w:p>
        </w:tc>
      </w:tr>
      <w:tr w:rsidR="00BF7F60" w14:paraId="204B801B" w14:textId="77777777">
        <w:tc>
          <w:tcPr>
            <w:tcW w:w="5040" w:type="dxa"/>
          </w:tcPr>
          <w:p w14:paraId="3EB93C44" w14:textId="77777777" w:rsidR="00BF7F60" w:rsidRDefault="00000000">
            <w:r>
              <w:rPr>
                <w:sz w:val="18"/>
              </w:rPr>
              <w:t>Health System</w:t>
            </w:r>
          </w:p>
        </w:tc>
        <w:tc>
          <w:tcPr>
            <w:tcW w:w="5040" w:type="dxa"/>
          </w:tcPr>
          <w:p w14:paraId="6349C65B" w14:textId="77777777" w:rsidR="00BF7F60" w:rsidRDefault="00000000">
            <w:r>
              <w:rPr>
                <w:sz w:val="18"/>
              </w:rPr>
              <w:t>silver.party</w:t>
            </w:r>
          </w:p>
        </w:tc>
      </w:tr>
      <w:tr w:rsidR="00BF7F60" w14:paraId="6C18AB79" w14:textId="77777777">
        <w:tc>
          <w:tcPr>
            <w:tcW w:w="5040" w:type="dxa"/>
          </w:tcPr>
          <w:p w14:paraId="0B7E46A1" w14:textId="77777777" w:rsidR="00BF7F60" w:rsidRDefault="00000000">
            <w:r>
              <w:rPr>
                <w:sz w:val="18"/>
              </w:rPr>
              <w:t>Facility</w:t>
            </w:r>
          </w:p>
        </w:tc>
        <w:tc>
          <w:tcPr>
            <w:tcW w:w="5040" w:type="dxa"/>
          </w:tcPr>
          <w:p w14:paraId="06685885" w14:textId="77777777" w:rsidR="00BF7F60" w:rsidRDefault="00000000">
            <w:r>
              <w:rPr>
                <w:sz w:val="18"/>
              </w:rPr>
              <w:t>silver.party, silver.facility_profile</w:t>
            </w:r>
          </w:p>
        </w:tc>
      </w:tr>
      <w:tr w:rsidR="00BF7F60" w14:paraId="7B7F8428" w14:textId="77777777">
        <w:tc>
          <w:tcPr>
            <w:tcW w:w="5040" w:type="dxa"/>
          </w:tcPr>
          <w:p w14:paraId="097733E7" w14:textId="77777777" w:rsidR="00BF7F60" w:rsidRDefault="00000000">
            <w:r>
              <w:rPr>
                <w:sz w:val="18"/>
              </w:rPr>
              <w:t>Supplier</w:t>
            </w:r>
          </w:p>
        </w:tc>
        <w:tc>
          <w:tcPr>
            <w:tcW w:w="5040" w:type="dxa"/>
          </w:tcPr>
          <w:p w14:paraId="3D0ECA9B" w14:textId="77777777" w:rsidR="00BF7F60" w:rsidRDefault="00000000">
            <w:r>
              <w:rPr>
                <w:sz w:val="18"/>
              </w:rPr>
              <w:t>silver.party, silver.supplier_profile</w:t>
            </w:r>
          </w:p>
        </w:tc>
      </w:tr>
      <w:tr w:rsidR="00BF7F60" w14:paraId="660BB021" w14:textId="77777777">
        <w:tc>
          <w:tcPr>
            <w:tcW w:w="5040" w:type="dxa"/>
          </w:tcPr>
          <w:p w14:paraId="65FDE94A" w14:textId="77777777" w:rsidR="00BF7F60" w:rsidRDefault="00000000">
            <w:r>
              <w:rPr>
                <w:sz w:val="18"/>
              </w:rPr>
              <w:t>Contract</w:t>
            </w:r>
          </w:p>
        </w:tc>
        <w:tc>
          <w:tcPr>
            <w:tcW w:w="5040" w:type="dxa"/>
          </w:tcPr>
          <w:p w14:paraId="58EBB856" w14:textId="77777777" w:rsidR="00BF7F60" w:rsidRDefault="00000000">
            <w:r>
              <w:rPr>
                <w:sz w:val="18"/>
              </w:rPr>
              <w:t>silver.contract</w:t>
            </w:r>
          </w:p>
        </w:tc>
      </w:tr>
      <w:tr w:rsidR="00BF7F60" w14:paraId="63CBA635" w14:textId="77777777">
        <w:tc>
          <w:tcPr>
            <w:tcW w:w="5040" w:type="dxa"/>
          </w:tcPr>
          <w:p w14:paraId="6970C99D" w14:textId="77777777" w:rsidR="00BF7F60" w:rsidRDefault="00000000">
            <w:r>
              <w:rPr>
                <w:sz w:val="18"/>
              </w:rPr>
              <w:t>Contract Version</w:t>
            </w:r>
          </w:p>
        </w:tc>
        <w:tc>
          <w:tcPr>
            <w:tcW w:w="5040" w:type="dxa"/>
          </w:tcPr>
          <w:p w14:paraId="26F36DE5" w14:textId="77777777" w:rsidR="00BF7F60" w:rsidRDefault="00000000">
            <w:r>
              <w:rPr>
                <w:sz w:val="18"/>
              </w:rPr>
              <w:t>silver.contract_version</w:t>
            </w:r>
          </w:p>
        </w:tc>
      </w:tr>
      <w:tr w:rsidR="00BF7F60" w14:paraId="4C419F0E" w14:textId="77777777">
        <w:tc>
          <w:tcPr>
            <w:tcW w:w="5040" w:type="dxa"/>
          </w:tcPr>
          <w:p w14:paraId="16B42C0D" w14:textId="77777777" w:rsidR="00BF7F60" w:rsidRDefault="00000000">
            <w:r>
              <w:rPr>
                <w:sz w:val="18"/>
              </w:rPr>
              <w:t>Contract Line Term</w:t>
            </w:r>
          </w:p>
        </w:tc>
        <w:tc>
          <w:tcPr>
            <w:tcW w:w="5040" w:type="dxa"/>
          </w:tcPr>
          <w:p w14:paraId="190ABEAD" w14:textId="77777777" w:rsidR="00BF7F60" w:rsidRDefault="00000000">
            <w:r>
              <w:rPr>
                <w:sz w:val="18"/>
              </w:rPr>
              <w:t>silver.contract_line_term</w:t>
            </w:r>
          </w:p>
        </w:tc>
      </w:tr>
      <w:tr w:rsidR="00BF7F60" w14:paraId="57E4EF8D" w14:textId="77777777">
        <w:tc>
          <w:tcPr>
            <w:tcW w:w="5040" w:type="dxa"/>
          </w:tcPr>
          <w:p w14:paraId="0C7FBC5F" w14:textId="77777777" w:rsidR="00BF7F60" w:rsidRDefault="00000000">
            <w:r>
              <w:rPr>
                <w:sz w:val="18"/>
              </w:rPr>
              <w:t>Effective Contract Term</w:t>
            </w:r>
          </w:p>
        </w:tc>
        <w:tc>
          <w:tcPr>
            <w:tcW w:w="5040" w:type="dxa"/>
          </w:tcPr>
          <w:p w14:paraId="1B6A4BA6" w14:textId="77777777" w:rsidR="00BF7F60" w:rsidRDefault="00000000">
            <w:r>
              <w:rPr>
                <w:sz w:val="18"/>
              </w:rPr>
              <w:t>silver.effective_contract_line_term</w:t>
            </w:r>
          </w:p>
        </w:tc>
      </w:tr>
      <w:tr w:rsidR="00BF7F60" w14:paraId="5FA1E75E" w14:textId="77777777">
        <w:tc>
          <w:tcPr>
            <w:tcW w:w="5040" w:type="dxa"/>
          </w:tcPr>
          <w:p w14:paraId="04C6E2AC" w14:textId="77777777" w:rsidR="00BF7F60" w:rsidRDefault="00000000">
            <w:r>
              <w:rPr>
                <w:sz w:val="18"/>
              </w:rPr>
              <w:t>Contract Clause</w:t>
            </w:r>
          </w:p>
        </w:tc>
        <w:tc>
          <w:tcPr>
            <w:tcW w:w="5040" w:type="dxa"/>
          </w:tcPr>
          <w:p w14:paraId="5CF289EB" w14:textId="77777777" w:rsidR="00BF7F60" w:rsidRDefault="00000000">
            <w:r>
              <w:rPr>
                <w:sz w:val="18"/>
              </w:rPr>
              <w:t>silver.contract_clause</w:t>
            </w:r>
          </w:p>
        </w:tc>
      </w:tr>
      <w:tr w:rsidR="00BF7F60" w14:paraId="2D765917" w14:textId="77777777">
        <w:tc>
          <w:tcPr>
            <w:tcW w:w="5040" w:type="dxa"/>
          </w:tcPr>
          <w:p w14:paraId="6135E9AC" w14:textId="77777777" w:rsidR="00BF7F60" w:rsidRDefault="00000000">
            <w:r>
              <w:rPr>
                <w:sz w:val="18"/>
              </w:rPr>
              <w:t>Invoice</w:t>
            </w:r>
          </w:p>
        </w:tc>
        <w:tc>
          <w:tcPr>
            <w:tcW w:w="5040" w:type="dxa"/>
          </w:tcPr>
          <w:p w14:paraId="6C52543B" w14:textId="77777777" w:rsidR="00BF7F60" w:rsidRDefault="00000000">
            <w:r>
              <w:rPr>
                <w:sz w:val="18"/>
              </w:rPr>
              <w:t>silver.invoice</w:t>
            </w:r>
          </w:p>
        </w:tc>
      </w:tr>
      <w:tr w:rsidR="00BF7F60" w14:paraId="5A9120C7" w14:textId="77777777">
        <w:tc>
          <w:tcPr>
            <w:tcW w:w="5040" w:type="dxa"/>
          </w:tcPr>
          <w:p w14:paraId="3044925C" w14:textId="77777777" w:rsidR="00BF7F60" w:rsidRDefault="00000000">
            <w:r>
              <w:rPr>
                <w:sz w:val="18"/>
              </w:rPr>
              <w:t>Invoice Line</w:t>
            </w:r>
          </w:p>
        </w:tc>
        <w:tc>
          <w:tcPr>
            <w:tcW w:w="5040" w:type="dxa"/>
          </w:tcPr>
          <w:p w14:paraId="51AFA671" w14:textId="77777777" w:rsidR="00BF7F60" w:rsidRDefault="00000000">
            <w:r>
              <w:rPr>
                <w:sz w:val="18"/>
              </w:rPr>
              <w:t>silver.invoice_line</w:t>
            </w:r>
          </w:p>
        </w:tc>
      </w:tr>
      <w:tr w:rsidR="00BF7F60" w14:paraId="362A28D2" w14:textId="77777777">
        <w:tc>
          <w:tcPr>
            <w:tcW w:w="5040" w:type="dxa"/>
          </w:tcPr>
          <w:p w14:paraId="0CA3696F" w14:textId="77777777" w:rsidR="00BF7F60" w:rsidRDefault="00000000">
            <w:r>
              <w:rPr>
                <w:sz w:val="18"/>
              </w:rPr>
              <w:t>Rule</w:t>
            </w:r>
          </w:p>
        </w:tc>
        <w:tc>
          <w:tcPr>
            <w:tcW w:w="5040" w:type="dxa"/>
          </w:tcPr>
          <w:p w14:paraId="74107374" w14:textId="77777777" w:rsidR="00BF7F60" w:rsidRDefault="00000000">
            <w:r>
              <w:rPr>
                <w:sz w:val="18"/>
              </w:rPr>
              <w:t>ontology.rule_catalog</w:t>
            </w:r>
          </w:p>
        </w:tc>
      </w:tr>
      <w:tr w:rsidR="00BF7F60" w14:paraId="71BE98E6" w14:textId="77777777">
        <w:tc>
          <w:tcPr>
            <w:tcW w:w="5040" w:type="dxa"/>
          </w:tcPr>
          <w:p w14:paraId="0A6CC78D" w14:textId="77777777" w:rsidR="00BF7F60" w:rsidRDefault="00000000">
            <w:r>
              <w:rPr>
                <w:sz w:val="18"/>
              </w:rPr>
              <w:t>Validation Result</w:t>
            </w:r>
          </w:p>
        </w:tc>
        <w:tc>
          <w:tcPr>
            <w:tcW w:w="5040" w:type="dxa"/>
          </w:tcPr>
          <w:p w14:paraId="0A3015BD" w14:textId="77777777" w:rsidR="00BF7F60" w:rsidRDefault="00000000">
            <w:r>
              <w:rPr>
                <w:sz w:val="18"/>
              </w:rPr>
              <w:t>silver.validation_result</w:t>
            </w:r>
          </w:p>
        </w:tc>
      </w:tr>
      <w:tr w:rsidR="00BF7F60" w14:paraId="74AF50C1" w14:textId="77777777">
        <w:tc>
          <w:tcPr>
            <w:tcW w:w="5040" w:type="dxa"/>
          </w:tcPr>
          <w:p w14:paraId="37FC93F6" w14:textId="77777777" w:rsidR="00BF7F60" w:rsidRDefault="00000000">
            <w:r>
              <w:rPr>
                <w:sz w:val="18"/>
              </w:rPr>
              <w:t>Finding</w:t>
            </w:r>
          </w:p>
        </w:tc>
        <w:tc>
          <w:tcPr>
            <w:tcW w:w="5040" w:type="dxa"/>
          </w:tcPr>
          <w:p w14:paraId="6FC50720" w14:textId="77777777" w:rsidR="00BF7F60" w:rsidRDefault="00000000">
            <w:r>
              <w:rPr>
                <w:sz w:val="18"/>
              </w:rPr>
              <w:t>silver.finding</w:t>
            </w:r>
          </w:p>
        </w:tc>
      </w:tr>
      <w:tr w:rsidR="00BF7F60" w14:paraId="6B95E0F7" w14:textId="77777777">
        <w:tc>
          <w:tcPr>
            <w:tcW w:w="5040" w:type="dxa"/>
          </w:tcPr>
          <w:p w14:paraId="04B9FF51" w14:textId="77777777" w:rsidR="00BF7F60" w:rsidRDefault="00000000">
            <w:r>
              <w:rPr>
                <w:sz w:val="18"/>
              </w:rPr>
              <w:t>Exception</w:t>
            </w:r>
          </w:p>
        </w:tc>
        <w:tc>
          <w:tcPr>
            <w:tcW w:w="5040" w:type="dxa"/>
          </w:tcPr>
          <w:p w14:paraId="6E847BFF" w14:textId="77777777" w:rsidR="00BF7F60" w:rsidRDefault="00000000">
            <w:r>
              <w:rPr>
                <w:sz w:val="18"/>
              </w:rPr>
              <w:t>gold.exception_work_queue</w:t>
            </w:r>
          </w:p>
        </w:tc>
      </w:tr>
      <w:tr w:rsidR="00BF7F60" w14:paraId="160F0759" w14:textId="77777777">
        <w:tc>
          <w:tcPr>
            <w:tcW w:w="5040" w:type="dxa"/>
          </w:tcPr>
          <w:p w14:paraId="6FE46355" w14:textId="77777777" w:rsidR="00BF7F60" w:rsidRDefault="00000000">
            <w:r>
              <w:rPr>
                <w:sz w:val="18"/>
              </w:rPr>
              <w:t>Dispute</w:t>
            </w:r>
          </w:p>
        </w:tc>
        <w:tc>
          <w:tcPr>
            <w:tcW w:w="5040" w:type="dxa"/>
          </w:tcPr>
          <w:p w14:paraId="27C39A9B" w14:textId="77777777" w:rsidR="00BF7F60" w:rsidRDefault="00000000">
            <w:r>
              <w:rPr>
                <w:sz w:val="18"/>
              </w:rPr>
              <w:t>gold.dispute_case</w:t>
            </w:r>
          </w:p>
        </w:tc>
      </w:tr>
      <w:tr w:rsidR="00BF7F60" w14:paraId="0F5D0D97" w14:textId="77777777">
        <w:tc>
          <w:tcPr>
            <w:tcW w:w="5040" w:type="dxa"/>
          </w:tcPr>
          <w:p w14:paraId="5999AF68" w14:textId="77777777" w:rsidR="00BF7F60" w:rsidRDefault="00000000">
            <w:r>
              <w:rPr>
                <w:sz w:val="18"/>
              </w:rPr>
              <w:t>User</w:t>
            </w:r>
          </w:p>
        </w:tc>
        <w:tc>
          <w:tcPr>
            <w:tcW w:w="5040" w:type="dxa"/>
          </w:tcPr>
          <w:p w14:paraId="77EB0CF5" w14:textId="77777777" w:rsidR="00BF7F60" w:rsidRDefault="00000000">
            <w:r>
              <w:rPr>
                <w:sz w:val="18"/>
              </w:rPr>
              <w:t>silver.application_user</w:t>
            </w:r>
          </w:p>
        </w:tc>
      </w:tr>
    </w:tbl>
    <w:p w14:paraId="7FDF139F" w14:textId="77777777" w:rsidR="00BF7F60" w:rsidRDefault="00BF7F60"/>
    <w:p w14:paraId="2C00BCB0" w14:textId="77777777" w:rsidR="00BF7F60" w:rsidRDefault="00000000">
      <w:pPr>
        <w:pStyle w:val="Heading3"/>
      </w:pPr>
      <w:bookmarkStart w:id="20" w:name="_Toc234923149"/>
      <w:r>
        <w:t>6.4 Core Ontology Relationships</w:t>
      </w:r>
      <w:bookmarkEnd w:id="20"/>
    </w:p>
    <w:p w14:paraId="4727AC67" w14:textId="77777777" w:rsidR="00F07E40" w:rsidRDefault="00C8724D" w:rsidP="00F07E40">
      <w:pPr>
        <w:keepNext/>
      </w:pPr>
      <w:r>
        <w:rPr>
          <w:noProof/>
        </w:rPr>
        <w:drawing>
          <wp:inline distT="0" distB="0" distL="0" distR="0" wp14:anchorId="700E1048" wp14:editId="2CBA4787">
            <wp:extent cx="6699104" cy="647205"/>
            <wp:effectExtent l="19050" t="19050" r="26035" b="19685"/>
            <wp:docPr id="1789931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104" cy="647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906370" w14:textId="5AB91E19" w:rsidR="00F07E40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5</w:t>
        </w:r>
      </w:fldSimple>
      <w:r>
        <w:t xml:space="preserve">: </w:t>
      </w:r>
      <w:r w:rsidRPr="004E6C7C">
        <w:t>Ontology Relationships</w:t>
      </w:r>
    </w:p>
    <w:p w14:paraId="1A3EE2DF" w14:textId="06147428" w:rsidR="00BF7F60" w:rsidRPr="00926852" w:rsidRDefault="00000000" w:rsidP="00926852">
      <w:pPr>
        <w:pStyle w:val="Heading3"/>
        <w:rPr>
          <w:color w:val="4F81BD" w:themeColor="accent1"/>
          <w:sz w:val="18"/>
          <w:szCs w:val="18"/>
        </w:rPr>
      </w:pPr>
      <w:bookmarkStart w:id="21" w:name="_Toc234923150"/>
      <w:r>
        <w:t>6.5 How Ontology Helps Reconciliation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5CAC3CF" w14:textId="77777777">
        <w:tc>
          <w:tcPr>
            <w:tcW w:w="5040" w:type="dxa"/>
            <w:shd w:val="clear" w:color="auto" w:fill="D9EAF7"/>
          </w:tcPr>
          <w:p w14:paraId="79924D3D" w14:textId="77777777" w:rsidR="00BF7F60" w:rsidRDefault="00000000">
            <w:r>
              <w:rPr>
                <w:b/>
                <w:sz w:val="18"/>
              </w:rPr>
              <w:t>Reconciliation Need</w:t>
            </w:r>
          </w:p>
        </w:tc>
        <w:tc>
          <w:tcPr>
            <w:tcW w:w="5040" w:type="dxa"/>
            <w:shd w:val="clear" w:color="auto" w:fill="D9EAF7"/>
          </w:tcPr>
          <w:p w14:paraId="7CAA2141" w14:textId="77777777" w:rsidR="00BF7F60" w:rsidRDefault="00000000">
            <w:r>
              <w:rPr>
                <w:b/>
                <w:sz w:val="18"/>
              </w:rPr>
              <w:t>Ontology Support</w:t>
            </w:r>
          </w:p>
        </w:tc>
      </w:tr>
      <w:tr w:rsidR="00BF7F60" w14:paraId="35652C0E" w14:textId="77777777">
        <w:tc>
          <w:tcPr>
            <w:tcW w:w="5040" w:type="dxa"/>
          </w:tcPr>
          <w:p w14:paraId="6EC6A627" w14:textId="77777777" w:rsidR="00BF7F60" w:rsidRDefault="00000000">
            <w:r>
              <w:rPr>
                <w:sz w:val="18"/>
              </w:rPr>
              <w:t>Match supplier aliases</w:t>
            </w:r>
          </w:p>
        </w:tc>
        <w:tc>
          <w:tcPr>
            <w:tcW w:w="5040" w:type="dxa"/>
          </w:tcPr>
          <w:p w14:paraId="55E10AB9" w14:textId="77777777" w:rsidR="00BF7F60" w:rsidRDefault="00000000">
            <w:r>
              <w:rPr>
                <w:sz w:val="18"/>
              </w:rPr>
              <w:t>Supplier HAS_ALIAS Alias</w:t>
            </w:r>
          </w:p>
        </w:tc>
      </w:tr>
      <w:tr w:rsidR="00BF7F60" w14:paraId="2FB70C81" w14:textId="77777777">
        <w:tc>
          <w:tcPr>
            <w:tcW w:w="5040" w:type="dxa"/>
          </w:tcPr>
          <w:p w14:paraId="0557EE8E" w14:textId="77777777" w:rsidR="00BF7F60" w:rsidRDefault="00000000">
            <w:r>
              <w:rPr>
                <w:sz w:val="18"/>
              </w:rPr>
              <w:t>Validate facility-specific contract</w:t>
            </w:r>
          </w:p>
        </w:tc>
        <w:tc>
          <w:tcPr>
            <w:tcW w:w="5040" w:type="dxa"/>
          </w:tcPr>
          <w:p w14:paraId="19676C6B" w14:textId="77777777" w:rsidR="00BF7F60" w:rsidRDefault="00000000">
            <w:r>
              <w:rPr>
                <w:sz w:val="18"/>
              </w:rPr>
              <w:t>Contract SCOPED_TO_FACILITY Facility</w:t>
            </w:r>
          </w:p>
        </w:tc>
      </w:tr>
      <w:tr w:rsidR="00BF7F60" w14:paraId="0B50E3E3" w14:textId="77777777">
        <w:tc>
          <w:tcPr>
            <w:tcW w:w="5040" w:type="dxa"/>
          </w:tcPr>
          <w:p w14:paraId="1C677D38" w14:textId="77777777" w:rsidR="00BF7F60" w:rsidRDefault="00000000">
            <w:r>
              <w:rPr>
                <w:sz w:val="18"/>
              </w:rPr>
              <w:t>Explain price source</w:t>
            </w:r>
          </w:p>
        </w:tc>
        <w:tc>
          <w:tcPr>
            <w:tcW w:w="5040" w:type="dxa"/>
          </w:tcPr>
          <w:p w14:paraId="493B8457" w14:textId="77777777" w:rsidR="00BF7F60" w:rsidRDefault="00000000">
            <w:r>
              <w:rPr>
                <w:sz w:val="18"/>
              </w:rPr>
              <w:t>ContractLine SUPPORTED_BY_CLAUSE ContractClause</w:t>
            </w:r>
          </w:p>
        </w:tc>
      </w:tr>
      <w:tr w:rsidR="00BF7F60" w14:paraId="4584827C" w14:textId="77777777">
        <w:tc>
          <w:tcPr>
            <w:tcW w:w="5040" w:type="dxa"/>
          </w:tcPr>
          <w:p w14:paraId="39432C9E" w14:textId="77777777" w:rsidR="00BF7F60" w:rsidRDefault="00000000">
            <w:r>
              <w:rPr>
                <w:sz w:val="18"/>
              </w:rPr>
              <w:t>Detect excluded charges</w:t>
            </w:r>
          </w:p>
        </w:tc>
        <w:tc>
          <w:tcPr>
            <w:tcW w:w="5040" w:type="dxa"/>
          </w:tcPr>
          <w:p w14:paraId="6113893B" w14:textId="77777777" w:rsidR="00BF7F60" w:rsidRDefault="00000000">
            <w:r>
              <w:rPr>
                <w:sz w:val="18"/>
              </w:rPr>
              <w:t>Rule and clause relationship marks prohibited terms</w:t>
            </w:r>
          </w:p>
        </w:tc>
      </w:tr>
      <w:tr w:rsidR="00BF7F60" w14:paraId="0B734C06" w14:textId="77777777">
        <w:tc>
          <w:tcPr>
            <w:tcW w:w="5040" w:type="dxa"/>
          </w:tcPr>
          <w:p w14:paraId="078EB806" w14:textId="77777777" w:rsidR="00BF7F60" w:rsidRDefault="00000000">
            <w:r>
              <w:rPr>
                <w:sz w:val="18"/>
              </w:rPr>
              <w:t>Route soft exceptions</w:t>
            </w:r>
          </w:p>
        </w:tc>
        <w:tc>
          <w:tcPr>
            <w:tcW w:w="5040" w:type="dxa"/>
          </w:tcPr>
          <w:p w14:paraId="09368404" w14:textId="77777777" w:rsidR="00BF7F60" w:rsidRDefault="00000000">
            <w:r>
              <w:rPr>
                <w:sz w:val="18"/>
              </w:rPr>
              <w:t>Rule severity and action metadata</w:t>
            </w:r>
          </w:p>
        </w:tc>
      </w:tr>
      <w:tr w:rsidR="00BF7F60" w14:paraId="2E6FCE42" w14:textId="77777777">
        <w:tc>
          <w:tcPr>
            <w:tcW w:w="5040" w:type="dxa"/>
          </w:tcPr>
          <w:p w14:paraId="613828FE" w14:textId="77777777" w:rsidR="00BF7F60" w:rsidRDefault="00000000">
            <w:r>
              <w:rPr>
                <w:sz w:val="18"/>
              </w:rPr>
              <w:t>Explain finding</w:t>
            </w:r>
          </w:p>
        </w:tc>
        <w:tc>
          <w:tcPr>
            <w:tcW w:w="5040" w:type="dxa"/>
          </w:tcPr>
          <w:p w14:paraId="4289758F" w14:textId="77777777" w:rsidR="00BF7F60" w:rsidRDefault="00000000">
            <w:r>
              <w:rPr>
                <w:sz w:val="18"/>
              </w:rPr>
              <w:t>Finding links to rule, invoice line, contract line, clause</w:t>
            </w:r>
          </w:p>
        </w:tc>
      </w:tr>
      <w:tr w:rsidR="00BF7F60" w14:paraId="7A7AD658" w14:textId="77777777">
        <w:tc>
          <w:tcPr>
            <w:tcW w:w="5040" w:type="dxa"/>
          </w:tcPr>
          <w:p w14:paraId="1248959E" w14:textId="77777777" w:rsidR="00BF7F60" w:rsidRDefault="00000000">
            <w:r>
              <w:rPr>
                <w:sz w:val="18"/>
              </w:rPr>
              <w:t>Create dispute</w:t>
            </w:r>
          </w:p>
        </w:tc>
        <w:tc>
          <w:tcPr>
            <w:tcW w:w="5040" w:type="dxa"/>
          </w:tcPr>
          <w:p w14:paraId="05A0877F" w14:textId="77777777" w:rsidR="00BF7F60" w:rsidRDefault="00000000">
            <w:r>
              <w:rPr>
                <w:sz w:val="18"/>
              </w:rPr>
              <w:t>Exception links to invoice line, supplier, messages</w:t>
            </w:r>
          </w:p>
        </w:tc>
      </w:tr>
      <w:tr w:rsidR="00BF7F60" w14:paraId="69BE8F3F" w14:textId="77777777">
        <w:tc>
          <w:tcPr>
            <w:tcW w:w="5040" w:type="dxa"/>
          </w:tcPr>
          <w:p w14:paraId="557DEB8C" w14:textId="77777777" w:rsidR="00BF7F60" w:rsidRDefault="00000000">
            <w:r>
              <w:rPr>
                <w:sz w:val="18"/>
              </w:rPr>
              <w:t>Audit override</w:t>
            </w:r>
          </w:p>
        </w:tc>
        <w:tc>
          <w:tcPr>
            <w:tcW w:w="5040" w:type="dxa"/>
          </w:tcPr>
          <w:p w14:paraId="5AC2442E" w14:textId="77777777" w:rsidR="00BF7F60" w:rsidRDefault="00000000">
            <w:r>
              <w:rPr>
                <w:sz w:val="18"/>
              </w:rPr>
              <w:t>User/action edges and audit events</w:t>
            </w:r>
          </w:p>
        </w:tc>
      </w:tr>
    </w:tbl>
    <w:p w14:paraId="4E8A4B5D" w14:textId="77777777" w:rsidR="00BF7F60" w:rsidRDefault="00BF7F60"/>
    <w:p w14:paraId="2A7A02B5" w14:textId="77777777" w:rsidR="00BF7F60" w:rsidRDefault="00000000">
      <w:pPr>
        <w:pStyle w:val="Heading2"/>
      </w:pPr>
      <w:bookmarkStart w:id="22" w:name="_Toc234923151"/>
      <w:r>
        <w:t>7. Data Flow</w:t>
      </w:r>
      <w:bookmarkEnd w:id="22"/>
    </w:p>
    <w:p w14:paraId="25C69E04" w14:textId="77777777" w:rsidR="00BF7F60" w:rsidRDefault="00000000">
      <w:pPr>
        <w:pStyle w:val="Heading3"/>
      </w:pPr>
      <w:bookmarkStart w:id="23" w:name="_Toc234923152"/>
      <w:r>
        <w:t>7.1 End-to-End Data Flow</w:t>
      </w:r>
      <w:bookmarkEnd w:id="23"/>
    </w:p>
    <w:p w14:paraId="4F65C6A1" w14:textId="77777777" w:rsidR="00F07E40" w:rsidRDefault="004D59C2" w:rsidP="00F07E40">
      <w:pPr>
        <w:keepNext/>
        <w:jc w:val="center"/>
      </w:pPr>
      <w:r>
        <w:rPr>
          <w:noProof/>
        </w:rPr>
        <w:drawing>
          <wp:inline distT="0" distB="0" distL="0" distR="0" wp14:anchorId="1F39C88D" wp14:editId="0F2E0E38">
            <wp:extent cx="3047060" cy="5650173"/>
            <wp:effectExtent l="0" t="0" r="1270" b="8255"/>
            <wp:docPr id="38278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624" cy="566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6A19" w14:textId="44295E57" w:rsidR="00F07E40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6</w:t>
        </w:r>
      </w:fldSimple>
      <w:r>
        <w:t xml:space="preserve">: </w:t>
      </w:r>
      <w:r w:rsidRPr="00E164EA">
        <w:t>Data Flow</w:t>
      </w:r>
    </w:p>
    <w:p w14:paraId="3FCB432C" w14:textId="19A76EDA" w:rsidR="00BF7F60" w:rsidRPr="00926852" w:rsidRDefault="00000000" w:rsidP="00926852">
      <w:pPr>
        <w:pStyle w:val="Heading3"/>
        <w:rPr>
          <w:color w:val="4F81BD" w:themeColor="accent1"/>
          <w:sz w:val="18"/>
          <w:szCs w:val="18"/>
        </w:rPr>
      </w:pPr>
      <w:bookmarkStart w:id="24" w:name="_Toc234923153"/>
      <w:r>
        <w:t>7.2 Data Movement Detail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F7F60" w14:paraId="236F24E6" w14:textId="77777777">
        <w:tc>
          <w:tcPr>
            <w:tcW w:w="2520" w:type="dxa"/>
            <w:shd w:val="clear" w:color="auto" w:fill="D9EAF7"/>
          </w:tcPr>
          <w:p w14:paraId="73DCCB85" w14:textId="77777777" w:rsidR="00BF7F60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2520" w:type="dxa"/>
            <w:shd w:val="clear" w:color="auto" w:fill="D9EAF7"/>
          </w:tcPr>
          <w:p w14:paraId="787893AA" w14:textId="77777777" w:rsidR="00BF7F60" w:rsidRDefault="00000000">
            <w:r>
              <w:rPr>
                <w:b/>
                <w:sz w:val="18"/>
              </w:rPr>
              <w:t>Input</w:t>
            </w:r>
          </w:p>
        </w:tc>
        <w:tc>
          <w:tcPr>
            <w:tcW w:w="2520" w:type="dxa"/>
            <w:shd w:val="clear" w:color="auto" w:fill="D9EAF7"/>
          </w:tcPr>
          <w:p w14:paraId="44C5E5C1" w14:textId="77777777" w:rsidR="00BF7F60" w:rsidRDefault="00000000">
            <w:r>
              <w:rPr>
                <w:b/>
                <w:sz w:val="18"/>
              </w:rPr>
              <w:t>Output</w:t>
            </w:r>
          </w:p>
        </w:tc>
        <w:tc>
          <w:tcPr>
            <w:tcW w:w="2520" w:type="dxa"/>
            <w:shd w:val="clear" w:color="auto" w:fill="D9EAF7"/>
          </w:tcPr>
          <w:p w14:paraId="770C06D6" w14:textId="77777777" w:rsidR="00BF7F60" w:rsidRDefault="00000000">
            <w:r>
              <w:rPr>
                <w:b/>
                <w:sz w:val="18"/>
              </w:rPr>
              <w:t>Layer</w:t>
            </w:r>
          </w:p>
        </w:tc>
      </w:tr>
      <w:tr w:rsidR="00BF7F60" w14:paraId="18660957" w14:textId="77777777">
        <w:tc>
          <w:tcPr>
            <w:tcW w:w="2520" w:type="dxa"/>
          </w:tcPr>
          <w:p w14:paraId="79E7476B" w14:textId="77777777" w:rsidR="00BF7F60" w:rsidRDefault="00000000">
            <w:r>
              <w:rPr>
                <w:sz w:val="18"/>
              </w:rPr>
              <w:t>1</w:t>
            </w:r>
          </w:p>
        </w:tc>
        <w:tc>
          <w:tcPr>
            <w:tcW w:w="2520" w:type="dxa"/>
          </w:tcPr>
          <w:p w14:paraId="38ABD918" w14:textId="77777777" w:rsidR="00BF7F60" w:rsidRDefault="00000000">
            <w:r>
              <w:rPr>
                <w:sz w:val="18"/>
              </w:rPr>
              <w:t>Structured source records</w:t>
            </w:r>
          </w:p>
        </w:tc>
        <w:tc>
          <w:tcPr>
            <w:tcW w:w="2520" w:type="dxa"/>
          </w:tcPr>
          <w:p w14:paraId="33B4460F" w14:textId="77777777" w:rsidR="00BF7F60" w:rsidRDefault="00000000">
            <w:r>
              <w:rPr>
                <w:sz w:val="18"/>
              </w:rPr>
              <w:t>Raw payload rows</w:t>
            </w:r>
          </w:p>
        </w:tc>
        <w:tc>
          <w:tcPr>
            <w:tcW w:w="2520" w:type="dxa"/>
          </w:tcPr>
          <w:p w14:paraId="25F08D36" w14:textId="77777777" w:rsidR="00BF7F60" w:rsidRDefault="00000000">
            <w:r>
              <w:rPr>
                <w:sz w:val="18"/>
              </w:rPr>
              <w:t>Bronze</w:t>
            </w:r>
          </w:p>
        </w:tc>
      </w:tr>
      <w:tr w:rsidR="00BF7F60" w14:paraId="0B1B6A6B" w14:textId="77777777">
        <w:tc>
          <w:tcPr>
            <w:tcW w:w="2520" w:type="dxa"/>
          </w:tcPr>
          <w:p w14:paraId="1D811557" w14:textId="77777777" w:rsidR="00BF7F60" w:rsidRDefault="00000000"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14:paraId="7C1C7010" w14:textId="77777777" w:rsidR="00BF7F60" w:rsidRDefault="00000000">
            <w:r>
              <w:rPr>
                <w:sz w:val="18"/>
              </w:rPr>
              <w:t>Raw payload rows</w:t>
            </w:r>
          </w:p>
        </w:tc>
        <w:tc>
          <w:tcPr>
            <w:tcW w:w="2520" w:type="dxa"/>
          </w:tcPr>
          <w:p w14:paraId="6A03FE43" w14:textId="77777777" w:rsidR="00BF7F60" w:rsidRDefault="00000000">
            <w:r>
              <w:rPr>
                <w:sz w:val="18"/>
              </w:rPr>
              <w:t>Typed, conformed entities</w:t>
            </w:r>
          </w:p>
        </w:tc>
        <w:tc>
          <w:tcPr>
            <w:tcW w:w="2520" w:type="dxa"/>
          </w:tcPr>
          <w:p w14:paraId="363E3246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78D1976A" w14:textId="77777777">
        <w:tc>
          <w:tcPr>
            <w:tcW w:w="2520" w:type="dxa"/>
          </w:tcPr>
          <w:p w14:paraId="35CE4D2F" w14:textId="77777777" w:rsidR="00BF7F60" w:rsidRDefault="00000000">
            <w:r>
              <w:rPr>
                <w:sz w:val="18"/>
              </w:rPr>
              <w:t>3</w:t>
            </w:r>
          </w:p>
        </w:tc>
        <w:tc>
          <w:tcPr>
            <w:tcW w:w="2520" w:type="dxa"/>
          </w:tcPr>
          <w:p w14:paraId="4673D466" w14:textId="77777777" w:rsidR="00BF7F60" w:rsidRDefault="00000000">
            <w:r>
              <w:rPr>
                <w:sz w:val="18"/>
              </w:rPr>
              <w:t>Contract versions/terms</w:t>
            </w:r>
          </w:p>
        </w:tc>
        <w:tc>
          <w:tcPr>
            <w:tcW w:w="2520" w:type="dxa"/>
          </w:tcPr>
          <w:p w14:paraId="64A81C1A" w14:textId="77777777" w:rsidR="00BF7F60" w:rsidRDefault="00000000">
            <w:r>
              <w:rPr>
                <w:sz w:val="18"/>
              </w:rPr>
              <w:t>Effective contract line intervals</w:t>
            </w:r>
          </w:p>
        </w:tc>
        <w:tc>
          <w:tcPr>
            <w:tcW w:w="2520" w:type="dxa"/>
          </w:tcPr>
          <w:p w14:paraId="204B037D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666ADB44" w14:textId="77777777">
        <w:tc>
          <w:tcPr>
            <w:tcW w:w="2520" w:type="dxa"/>
          </w:tcPr>
          <w:p w14:paraId="1BAAC8E1" w14:textId="77777777" w:rsidR="00BF7F60" w:rsidRDefault="00000000">
            <w:r>
              <w:rPr>
                <w:sz w:val="18"/>
              </w:rPr>
              <w:t>4</w:t>
            </w:r>
          </w:p>
        </w:tc>
        <w:tc>
          <w:tcPr>
            <w:tcW w:w="2520" w:type="dxa"/>
          </w:tcPr>
          <w:p w14:paraId="01E90D86" w14:textId="77777777" w:rsidR="00BF7F60" w:rsidRDefault="00000000">
            <w:r>
              <w:rPr>
                <w:sz w:val="18"/>
              </w:rPr>
              <w:t>Silver entities</w:t>
            </w:r>
          </w:p>
        </w:tc>
        <w:tc>
          <w:tcPr>
            <w:tcW w:w="2520" w:type="dxa"/>
          </w:tcPr>
          <w:p w14:paraId="64B8807B" w14:textId="77777777" w:rsidR="00BF7F60" w:rsidRDefault="00000000">
            <w:r>
              <w:rPr>
                <w:sz w:val="18"/>
              </w:rPr>
              <w:t>Nodes, edges, bindings</w:t>
            </w:r>
          </w:p>
        </w:tc>
        <w:tc>
          <w:tcPr>
            <w:tcW w:w="2520" w:type="dxa"/>
          </w:tcPr>
          <w:p w14:paraId="1525CE5F" w14:textId="77777777" w:rsidR="00BF7F60" w:rsidRDefault="00000000">
            <w:r>
              <w:rPr>
                <w:sz w:val="18"/>
              </w:rPr>
              <w:t>Ontology</w:t>
            </w:r>
          </w:p>
        </w:tc>
      </w:tr>
      <w:tr w:rsidR="00BF7F60" w14:paraId="380345BB" w14:textId="77777777">
        <w:tc>
          <w:tcPr>
            <w:tcW w:w="2520" w:type="dxa"/>
          </w:tcPr>
          <w:p w14:paraId="2C6AA7DB" w14:textId="77777777" w:rsidR="00BF7F60" w:rsidRDefault="00000000">
            <w:r>
              <w:rPr>
                <w:sz w:val="18"/>
              </w:rPr>
              <w:t>5</w:t>
            </w:r>
          </w:p>
        </w:tc>
        <w:tc>
          <w:tcPr>
            <w:tcW w:w="2520" w:type="dxa"/>
          </w:tcPr>
          <w:p w14:paraId="12B64278" w14:textId="77777777" w:rsidR="00BF7F60" w:rsidRDefault="00000000">
            <w:r>
              <w:rPr>
                <w:sz w:val="18"/>
              </w:rPr>
              <w:t>Invoice lines + graph</w:t>
            </w:r>
          </w:p>
        </w:tc>
        <w:tc>
          <w:tcPr>
            <w:tcW w:w="2520" w:type="dxa"/>
          </w:tcPr>
          <w:p w14:paraId="7520BB20" w14:textId="77777777" w:rsidR="00BF7F60" w:rsidRDefault="00000000">
            <w:r>
              <w:rPr>
                <w:sz w:val="18"/>
              </w:rPr>
              <w:t>Match candidates</w:t>
            </w:r>
          </w:p>
        </w:tc>
        <w:tc>
          <w:tcPr>
            <w:tcW w:w="2520" w:type="dxa"/>
          </w:tcPr>
          <w:p w14:paraId="03B7AA0C" w14:textId="77777777" w:rsidR="00BF7F60" w:rsidRDefault="00000000">
            <w:r>
              <w:rPr>
                <w:sz w:val="18"/>
              </w:rPr>
              <w:t>Processing</w:t>
            </w:r>
          </w:p>
        </w:tc>
      </w:tr>
      <w:tr w:rsidR="00BF7F60" w14:paraId="553BF118" w14:textId="77777777">
        <w:tc>
          <w:tcPr>
            <w:tcW w:w="2520" w:type="dxa"/>
          </w:tcPr>
          <w:p w14:paraId="7096F9B0" w14:textId="77777777" w:rsidR="00BF7F60" w:rsidRDefault="00000000">
            <w:r>
              <w:rPr>
                <w:sz w:val="18"/>
              </w:rPr>
              <w:t>6</w:t>
            </w:r>
          </w:p>
        </w:tc>
        <w:tc>
          <w:tcPr>
            <w:tcW w:w="2520" w:type="dxa"/>
          </w:tcPr>
          <w:p w14:paraId="6AF5BE36" w14:textId="77777777" w:rsidR="00BF7F60" w:rsidRDefault="00000000">
            <w:r>
              <w:rPr>
                <w:sz w:val="18"/>
              </w:rPr>
              <w:t>Match candidates + rules</w:t>
            </w:r>
          </w:p>
        </w:tc>
        <w:tc>
          <w:tcPr>
            <w:tcW w:w="2520" w:type="dxa"/>
          </w:tcPr>
          <w:p w14:paraId="708EFF65" w14:textId="77777777" w:rsidR="00BF7F60" w:rsidRDefault="00000000">
            <w:r>
              <w:rPr>
                <w:sz w:val="18"/>
              </w:rPr>
              <w:t>Validation results</w:t>
            </w:r>
          </w:p>
        </w:tc>
        <w:tc>
          <w:tcPr>
            <w:tcW w:w="2520" w:type="dxa"/>
          </w:tcPr>
          <w:p w14:paraId="38E8C78B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71C69BF3" w14:textId="77777777">
        <w:tc>
          <w:tcPr>
            <w:tcW w:w="2520" w:type="dxa"/>
          </w:tcPr>
          <w:p w14:paraId="779CF823" w14:textId="77777777" w:rsidR="00BF7F60" w:rsidRDefault="00000000">
            <w:r>
              <w:rPr>
                <w:sz w:val="18"/>
              </w:rPr>
              <w:t>7</w:t>
            </w:r>
          </w:p>
        </w:tc>
        <w:tc>
          <w:tcPr>
            <w:tcW w:w="2520" w:type="dxa"/>
          </w:tcPr>
          <w:p w14:paraId="5BE84F6C" w14:textId="77777777" w:rsidR="00BF7F60" w:rsidRDefault="00000000">
            <w:r>
              <w:rPr>
                <w:sz w:val="18"/>
              </w:rPr>
              <w:t>Validation results</w:t>
            </w:r>
          </w:p>
        </w:tc>
        <w:tc>
          <w:tcPr>
            <w:tcW w:w="2520" w:type="dxa"/>
          </w:tcPr>
          <w:p w14:paraId="7A3BD40C" w14:textId="77777777" w:rsidR="00BF7F60" w:rsidRDefault="00000000">
            <w:r>
              <w:rPr>
                <w:sz w:val="18"/>
              </w:rPr>
              <w:t>Findings</w:t>
            </w:r>
          </w:p>
        </w:tc>
        <w:tc>
          <w:tcPr>
            <w:tcW w:w="2520" w:type="dxa"/>
          </w:tcPr>
          <w:p w14:paraId="6442CD30" w14:textId="77777777" w:rsidR="00BF7F60" w:rsidRDefault="00000000">
            <w:r>
              <w:rPr>
                <w:sz w:val="18"/>
              </w:rPr>
              <w:t>Silver</w:t>
            </w:r>
          </w:p>
        </w:tc>
      </w:tr>
      <w:tr w:rsidR="00BF7F60" w14:paraId="3DA70F56" w14:textId="77777777">
        <w:tc>
          <w:tcPr>
            <w:tcW w:w="2520" w:type="dxa"/>
          </w:tcPr>
          <w:p w14:paraId="6B59C098" w14:textId="77777777" w:rsidR="00BF7F60" w:rsidRDefault="00000000">
            <w:r>
              <w:rPr>
                <w:sz w:val="18"/>
              </w:rPr>
              <w:t>8</w:t>
            </w:r>
          </w:p>
        </w:tc>
        <w:tc>
          <w:tcPr>
            <w:tcW w:w="2520" w:type="dxa"/>
          </w:tcPr>
          <w:p w14:paraId="6D3E8938" w14:textId="77777777" w:rsidR="00BF7F60" w:rsidRDefault="00000000">
            <w:r>
              <w:rPr>
                <w:sz w:val="18"/>
              </w:rPr>
              <w:t>Findings/results</w:t>
            </w:r>
          </w:p>
        </w:tc>
        <w:tc>
          <w:tcPr>
            <w:tcW w:w="2520" w:type="dxa"/>
          </w:tcPr>
          <w:p w14:paraId="132308E1" w14:textId="77777777" w:rsidR="00BF7F60" w:rsidRDefault="00000000">
            <w:r>
              <w:rPr>
                <w:sz w:val="18"/>
              </w:rPr>
              <w:t>Facts, summaries, queues</w:t>
            </w:r>
          </w:p>
        </w:tc>
        <w:tc>
          <w:tcPr>
            <w:tcW w:w="2520" w:type="dxa"/>
          </w:tcPr>
          <w:p w14:paraId="421869FE" w14:textId="77777777" w:rsidR="00BF7F60" w:rsidRDefault="00000000">
            <w:r>
              <w:rPr>
                <w:sz w:val="18"/>
              </w:rPr>
              <w:t>Gold</w:t>
            </w:r>
          </w:p>
        </w:tc>
      </w:tr>
      <w:tr w:rsidR="00BF7F60" w14:paraId="1C070793" w14:textId="77777777">
        <w:tc>
          <w:tcPr>
            <w:tcW w:w="2520" w:type="dxa"/>
          </w:tcPr>
          <w:p w14:paraId="4D043CD2" w14:textId="77777777" w:rsidR="00BF7F60" w:rsidRDefault="00000000">
            <w:r>
              <w:rPr>
                <w:sz w:val="18"/>
              </w:rPr>
              <w:t>9</w:t>
            </w:r>
          </w:p>
        </w:tc>
        <w:tc>
          <w:tcPr>
            <w:tcW w:w="2520" w:type="dxa"/>
          </w:tcPr>
          <w:p w14:paraId="369E1151" w14:textId="77777777" w:rsidR="00BF7F60" w:rsidRDefault="00000000">
            <w:r>
              <w:rPr>
                <w:sz w:val="18"/>
              </w:rPr>
              <w:t>Gold + ontology</w:t>
            </w:r>
          </w:p>
        </w:tc>
        <w:tc>
          <w:tcPr>
            <w:tcW w:w="2520" w:type="dxa"/>
          </w:tcPr>
          <w:p w14:paraId="690B1FC6" w14:textId="77777777" w:rsidR="00BF7F60" w:rsidRDefault="00000000">
            <w:r>
              <w:rPr>
                <w:sz w:val="18"/>
              </w:rPr>
              <w:t>API/app responses</w:t>
            </w:r>
          </w:p>
        </w:tc>
        <w:tc>
          <w:tcPr>
            <w:tcW w:w="2520" w:type="dxa"/>
          </w:tcPr>
          <w:p w14:paraId="6ACED67A" w14:textId="77777777" w:rsidR="00BF7F60" w:rsidRDefault="00000000">
            <w:r>
              <w:rPr>
                <w:sz w:val="18"/>
              </w:rPr>
              <w:t>Serving</w:t>
            </w:r>
          </w:p>
        </w:tc>
      </w:tr>
    </w:tbl>
    <w:p w14:paraId="54BA529D" w14:textId="77777777" w:rsidR="00BF7F60" w:rsidRDefault="00BF7F60"/>
    <w:p w14:paraId="0B00446E" w14:textId="77777777" w:rsidR="00BF7F60" w:rsidRDefault="00000000">
      <w:pPr>
        <w:pStyle w:val="Heading2"/>
      </w:pPr>
      <w:bookmarkStart w:id="25" w:name="_Toc234923154"/>
      <w:r>
        <w:t>8. Processing Flow</w:t>
      </w:r>
      <w:bookmarkEnd w:id="25"/>
    </w:p>
    <w:p w14:paraId="244DD8F3" w14:textId="77777777" w:rsidR="00BF7F60" w:rsidRDefault="00000000">
      <w:pPr>
        <w:pStyle w:val="Heading3"/>
      </w:pPr>
      <w:bookmarkStart w:id="26" w:name="_Toc234923155"/>
      <w:r>
        <w:t>8.1 Batch Processing Flow</w:t>
      </w:r>
      <w:bookmarkEnd w:id="26"/>
    </w:p>
    <w:p w14:paraId="4B41C7C6" w14:textId="77777777" w:rsidR="00F07E40" w:rsidRDefault="004D59C2" w:rsidP="00F07E40">
      <w:pPr>
        <w:keepNext/>
        <w:jc w:val="center"/>
      </w:pPr>
      <w:r>
        <w:rPr>
          <w:noProof/>
        </w:rPr>
        <w:drawing>
          <wp:inline distT="0" distB="0" distL="0" distR="0" wp14:anchorId="50FBE8D1" wp14:editId="5AB029E6">
            <wp:extent cx="6695313" cy="2529444"/>
            <wp:effectExtent l="0" t="0" r="0" b="4445"/>
            <wp:docPr id="1537498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809" cy="253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82AF" w14:textId="18C539D6" w:rsidR="004D59C2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7</w:t>
        </w:r>
      </w:fldSimple>
      <w:r>
        <w:t xml:space="preserve">: </w:t>
      </w:r>
      <w:r w:rsidRPr="007048BC">
        <w:t xml:space="preserve">Batch </w:t>
      </w:r>
      <w:r w:rsidR="00030C10">
        <w:t xml:space="preserve">Processing </w:t>
      </w:r>
      <w:r w:rsidRPr="007048BC">
        <w:t>Flow</w:t>
      </w:r>
    </w:p>
    <w:p w14:paraId="41847445" w14:textId="77777777" w:rsidR="00C26316" w:rsidRPr="00C26316" w:rsidRDefault="00C26316" w:rsidP="00C26316"/>
    <w:p w14:paraId="351ED9EA" w14:textId="77777777" w:rsidR="00C26316" w:rsidRDefault="00C26316" w:rsidP="00C26316">
      <w:pPr>
        <w:pStyle w:val="NoSpacing"/>
        <w:keepNext/>
        <w:spacing w:after="160"/>
        <w:jc w:val="center"/>
      </w:pPr>
      <w:r>
        <w:rPr>
          <w:strike/>
          <w:noProof/>
        </w:rPr>
        <w:drawing>
          <wp:inline distT="0" distB="0" distL="0" distR="0" wp14:anchorId="78CC9EFB" wp14:editId="588AAE86">
            <wp:extent cx="5171704" cy="4307442"/>
            <wp:effectExtent l="0" t="0" r="0" b="0"/>
            <wp:docPr id="1022297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46" cy="430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E71E" w14:textId="0C666F6C" w:rsidR="00BF7F60" w:rsidRPr="004D59C2" w:rsidRDefault="00C26316" w:rsidP="00C26316">
      <w:pPr>
        <w:pStyle w:val="Caption"/>
        <w:jc w:val="center"/>
        <w:rPr>
          <w:strike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5175AF">
        <w:t>Runtime Data Flow During Reconciliation</w:t>
      </w:r>
    </w:p>
    <w:p w14:paraId="4CF65066" w14:textId="77777777" w:rsidR="00BF7F60" w:rsidRDefault="00000000">
      <w:pPr>
        <w:pStyle w:val="Heading3"/>
      </w:pPr>
      <w:bookmarkStart w:id="27" w:name="_Toc234923156"/>
      <w:r>
        <w:t>8.2 Invoice Line Reconciliation Flow</w:t>
      </w:r>
      <w:bookmarkEnd w:id="27"/>
    </w:p>
    <w:p w14:paraId="7AEC1A51" w14:textId="4DD7BEAD" w:rsidR="004D59C2" w:rsidRPr="004D59C2" w:rsidRDefault="004D59C2" w:rsidP="004D59C2">
      <w:pPr>
        <w:jc w:val="center"/>
      </w:pPr>
      <w:r>
        <w:rPr>
          <w:noProof/>
        </w:rPr>
        <w:drawing>
          <wp:inline distT="0" distB="0" distL="0" distR="0" wp14:anchorId="321A0926" wp14:editId="55BDE90C">
            <wp:extent cx="4176375" cy="8250071"/>
            <wp:effectExtent l="0" t="0" r="0" b="0"/>
            <wp:docPr id="1041070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01" cy="825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2890" w14:textId="77777777" w:rsidR="00BF7F60" w:rsidRDefault="00000000">
      <w:pPr>
        <w:pStyle w:val="Heading3"/>
      </w:pPr>
      <w:bookmarkStart w:id="28" w:name="_Toc234923157"/>
      <w:r>
        <w:t>8.3 Rule Processing Flow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F7F60" w14:paraId="59E716C9" w14:textId="77777777">
        <w:tc>
          <w:tcPr>
            <w:tcW w:w="3360" w:type="dxa"/>
            <w:shd w:val="clear" w:color="auto" w:fill="D9EAF7"/>
          </w:tcPr>
          <w:p w14:paraId="78F0D45B" w14:textId="77777777" w:rsidR="00BF7F60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3360" w:type="dxa"/>
            <w:shd w:val="clear" w:color="auto" w:fill="D9EAF7"/>
          </w:tcPr>
          <w:p w14:paraId="4A0FA22A" w14:textId="77777777" w:rsidR="00BF7F60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3360" w:type="dxa"/>
            <w:shd w:val="clear" w:color="auto" w:fill="D9EAF7"/>
          </w:tcPr>
          <w:p w14:paraId="54CD0FE1" w14:textId="77777777" w:rsidR="00BF7F60" w:rsidRDefault="00000000">
            <w:r>
              <w:rPr>
                <w:b/>
                <w:sz w:val="18"/>
              </w:rPr>
              <w:t>Result</w:t>
            </w:r>
          </w:p>
        </w:tc>
      </w:tr>
      <w:tr w:rsidR="00BF7F60" w14:paraId="7FF30643" w14:textId="77777777">
        <w:tc>
          <w:tcPr>
            <w:tcW w:w="3360" w:type="dxa"/>
          </w:tcPr>
          <w:p w14:paraId="1161F404" w14:textId="77777777" w:rsidR="00BF7F60" w:rsidRDefault="00000000">
            <w:r>
              <w:rPr>
                <w:sz w:val="18"/>
              </w:rPr>
              <w:t>Rate Above Contract</w:t>
            </w:r>
          </w:p>
        </w:tc>
        <w:tc>
          <w:tcPr>
            <w:tcW w:w="3360" w:type="dxa"/>
          </w:tcPr>
          <w:p w14:paraId="75DAEC81" w14:textId="77777777" w:rsidR="00BF7F60" w:rsidRDefault="00000000">
            <w:r>
              <w:rPr>
                <w:sz w:val="18"/>
              </w:rPr>
              <w:t>billed_price &gt; contracted_rate + tolerance</w:t>
            </w:r>
          </w:p>
        </w:tc>
        <w:tc>
          <w:tcPr>
            <w:tcW w:w="3360" w:type="dxa"/>
          </w:tcPr>
          <w:p w14:paraId="6AB013C3" w14:textId="77777777" w:rsidR="00BF7F60" w:rsidRDefault="00000000">
            <w:r>
              <w:rPr>
                <w:sz w:val="18"/>
              </w:rPr>
              <w:t>Hard exception; variance calculated</w:t>
            </w:r>
          </w:p>
        </w:tc>
      </w:tr>
      <w:tr w:rsidR="00BF7F60" w14:paraId="6B015186" w14:textId="77777777">
        <w:tc>
          <w:tcPr>
            <w:tcW w:w="3360" w:type="dxa"/>
          </w:tcPr>
          <w:p w14:paraId="29444428" w14:textId="77777777" w:rsidR="00BF7F60" w:rsidRDefault="00000000">
            <w:r>
              <w:rPr>
                <w:sz w:val="18"/>
              </w:rPr>
              <w:t>Unmatched Charge</w:t>
            </w:r>
          </w:p>
        </w:tc>
        <w:tc>
          <w:tcPr>
            <w:tcW w:w="3360" w:type="dxa"/>
          </w:tcPr>
          <w:p w14:paraId="3AF78A46" w14:textId="77777777" w:rsidR="00BF7F60" w:rsidRDefault="00000000">
            <w:r>
              <w:rPr>
                <w:sz w:val="18"/>
              </w:rPr>
              <w:t>No contract line match</w:t>
            </w:r>
          </w:p>
        </w:tc>
        <w:tc>
          <w:tcPr>
            <w:tcW w:w="3360" w:type="dxa"/>
          </w:tcPr>
          <w:p w14:paraId="45806DCE" w14:textId="77777777" w:rsidR="00BF7F60" w:rsidRDefault="00000000">
            <w:r>
              <w:rPr>
                <w:sz w:val="18"/>
              </w:rPr>
              <w:t>Hard exception or manual matching queue</w:t>
            </w:r>
          </w:p>
        </w:tc>
      </w:tr>
      <w:tr w:rsidR="00BF7F60" w14:paraId="3B22E933" w14:textId="77777777">
        <w:tc>
          <w:tcPr>
            <w:tcW w:w="3360" w:type="dxa"/>
          </w:tcPr>
          <w:p w14:paraId="2CA16BC8" w14:textId="77777777" w:rsidR="00BF7F60" w:rsidRDefault="00000000">
            <w:r>
              <w:rPr>
                <w:sz w:val="18"/>
              </w:rPr>
              <w:t>Unmatched Contract</w:t>
            </w:r>
          </w:p>
        </w:tc>
        <w:tc>
          <w:tcPr>
            <w:tcW w:w="3360" w:type="dxa"/>
          </w:tcPr>
          <w:p w14:paraId="47B092ED" w14:textId="77777777" w:rsidR="00BF7F60" w:rsidRDefault="00000000">
            <w:r>
              <w:rPr>
                <w:sz w:val="18"/>
              </w:rPr>
              <w:t>Supplier/facility has no active contract</w:t>
            </w:r>
          </w:p>
        </w:tc>
        <w:tc>
          <w:tcPr>
            <w:tcW w:w="3360" w:type="dxa"/>
          </w:tcPr>
          <w:p w14:paraId="5C015B92" w14:textId="77777777" w:rsidR="00BF7F60" w:rsidRDefault="00000000">
            <w:r>
              <w:rPr>
                <w:sz w:val="18"/>
              </w:rPr>
              <w:t>Hard exception; block approval</w:t>
            </w:r>
          </w:p>
        </w:tc>
      </w:tr>
      <w:tr w:rsidR="00BF7F60" w14:paraId="7E344EA0" w14:textId="77777777">
        <w:tc>
          <w:tcPr>
            <w:tcW w:w="3360" w:type="dxa"/>
          </w:tcPr>
          <w:p w14:paraId="4559185A" w14:textId="77777777" w:rsidR="00BF7F60" w:rsidRDefault="00000000">
            <w:r>
              <w:rPr>
                <w:sz w:val="18"/>
              </w:rPr>
              <w:t>Unmapped Charge</w:t>
            </w:r>
          </w:p>
        </w:tc>
        <w:tc>
          <w:tcPr>
            <w:tcW w:w="3360" w:type="dxa"/>
          </w:tcPr>
          <w:p w14:paraId="060811D6" w14:textId="77777777" w:rsidR="00BF7F60" w:rsidRDefault="00000000">
            <w:r>
              <w:rPr>
                <w:sz w:val="18"/>
              </w:rPr>
              <w:t>No category or term mapping</w:t>
            </w:r>
          </w:p>
        </w:tc>
        <w:tc>
          <w:tcPr>
            <w:tcW w:w="3360" w:type="dxa"/>
          </w:tcPr>
          <w:p w14:paraId="7EA0E9BF" w14:textId="77777777" w:rsidR="00BF7F60" w:rsidRDefault="00000000">
            <w:r>
              <w:rPr>
                <w:sz w:val="18"/>
              </w:rPr>
              <w:t>Hard exception; AP review</w:t>
            </w:r>
          </w:p>
        </w:tc>
      </w:tr>
      <w:tr w:rsidR="00BF7F60" w14:paraId="20BC8484" w14:textId="77777777">
        <w:tc>
          <w:tcPr>
            <w:tcW w:w="3360" w:type="dxa"/>
          </w:tcPr>
          <w:p w14:paraId="37B95546" w14:textId="77777777" w:rsidR="00BF7F60" w:rsidRDefault="00000000">
            <w:r>
              <w:rPr>
                <w:sz w:val="18"/>
              </w:rPr>
              <w:t>Insufficient Data</w:t>
            </w:r>
          </w:p>
        </w:tc>
        <w:tc>
          <w:tcPr>
            <w:tcW w:w="3360" w:type="dxa"/>
          </w:tcPr>
          <w:p w14:paraId="5C092FBA" w14:textId="77777777" w:rsidR="00BF7F60" w:rsidRDefault="00000000">
            <w:r>
              <w:rPr>
                <w:sz w:val="18"/>
              </w:rPr>
              <w:t>Missing UOM, quantity, price</w:t>
            </w:r>
          </w:p>
        </w:tc>
        <w:tc>
          <w:tcPr>
            <w:tcW w:w="3360" w:type="dxa"/>
          </w:tcPr>
          <w:p w14:paraId="6778CF7B" w14:textId="77777777" w:rsidR="00BF7F60" w:rsidRDefault="00000000">
            <w:r>
              <w:rPr>
                <w:sz w:val="18"/>
              </w:rPr>
              <w:t>Hard exception; request corrected invoice</w:t>
            </w:r>
          </w:p>
        </w:tc>
      </w:tr>
      <w:tr w:rsidR="00BF7F60" w14:paraId="0F0FE540" w14:textId="77777777">
        <w:tc>
          <w:tcPr>
            <w:tcW w:w="3360" w:type="dxa"/>
          </w:tcPr>
          <w:p w14:paraId="7B3485D4" w14:textId="77777777" w:rsidR="00BF7F60" w:rsidRDefault="00000000">
            <w:r>
              <w:rPr>
                <w:sz w:val="18"/>
              </w:rPr>
              <w:t>Expedite Fee</w:t>
            </w:r>
          </w:p>
        </w:tc>
        <w:tc>
          <w:tcPr>
            <w:tcW w:w="3360" w:type="dxa"/>
          </w:tcPr>
          <w:p w14:paraId="28FF19F7" w14:textId="77777777" w:rsidR="00BF7F60" w:rsidRDefault="00000000">
            <w:r>
              <w:rPr>
                <w:sz w:val="18"/>
              </w:rPr>
              <w:t>Description contains rush/expedite/emergency terms</w:t>
            </w:r>
          </w:p>
        </w:tc>
        <w:tc>
          <w:tcPr>
            <w:tcW w:w="3360" w:type="dxa"/>
          </w:tcPr>
          <w:p w14:paraId="5D93ED9F" w14:textId="77777777" w:rsidR="00BF7F60" w:rsidRDefault="00000000">
            <w:r>
              <w:rPr>
                <w:sz w:val="18"/>
              </w:rPr>
              <w:t>Soft exception; verify authorization</w:t>
            </w:r>
          </w:p>
        </w:tc>
      </w:tr>
    </w:tbl>
    <w:p w14:paraId="6FDA7EB8" w14:textId="77777777" w:rsidR="00BF7F60" w:rsidRDefault="00BF7F60"/>
    <w:p w14:paraId="227E8FB1" w14:textId="4601F6B6" w:rsidR="00BF7F60" w:rsidRDefault="00000000" w:rsidP="00B11AA6">
      <w:pPr>
        <w:pStyle w:val="Heading2"/>
      </w:pPr>
      <w:bookmarkStart w:id="29" w:name="_Toc234923158"/>
      <w:r>
        <w:t>9. Component Diagram</w:t>
      </w:r>
      <w:bookmarkEnd w:id="29"/>
    </w:p>
    <w:p w14:paraId="6C5B3E15" w14:textId="4B97ED4B" w:rsidR="00BF7F60" w:rsidRDefault="00B11AA6">
      <w:pPr>
        <w:pStyle w:val="NoSpacing"/>
        <w:spacing w:after="160"/>
        <w:ind w:left="288"/>
      </w:pPr>
      <w:r>
        <w:rPr>
          <w:rFonts w:ascii="Consolas" w:eastAsia="Consolas" w:hAnsi="Consolas"/>
          <w:sz w:val="16"/>
        </w:rPr>
        <w:t>TBC</w:t>
      </w:r>
    </w:p>
    <w:p w14:paraId="0369A218" w14:textId="77777777" w:rsidR="00BF7F60" w:rsidRDefault="00000000">
      <w:pPr>
        <w:pStyle w:val="Heading2"/>
      </w:pPr>
      <w:bookmarkStart w:id="30" w:name="_Toc234923159"/>
      <w:r>
        <w:t>10. Deployment Diagram</w:t>
      </w:r>
      <w:bookmarkEnd w:id="30"/>
    </w:p>
    <w:p w14:paraId="6C543205" w14:textId="77777777" w:rsidR="00F07E40" w:rsidRDefault="00F07E40" w:rsidP="00C26316">
      <w:pPr>
        <w:pStyle w:val="NoSpacing"/>
        <w:keepNext/>
        <w:spacing w:after="160"/>
        <w:ind w:left="288"/>
        <w:jc w:val="both"/>
      </w:pPr>
      <w:r>
        <w:rPr>
          <w:noProof/>
        </w:rPr>
        <w:drawing>
          <wp:inline distT="0" distB="0" distL="0" distR="0" wp14:anchorId="41334E27" wp14:editId="62D84EA9">
            <wp:extent cx="6400800" cy="1009650"/>
            <wp:effectExtent l="0" t="0" r="0" b="0"/>
            <wp:docPr id="16031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D232" w14:textId="103517CF" w:rsidR="00BF7F60" w:rsidRDefault="00F07E40" w:rsidP="00F07E40">
      <w:pPr>
        <w:pStyle w:val="Caption"/>
        <w:jc w:val="center"/>
      </w:pPr>
      <w:r>
        <w:t xml:space="preserve">Figure </w:t>
      </w:r>
      <w:fldSimple w:instr=" SEQ Figure \* ARABIC ">
        <w:r w:rsidR="00C26316">
          <w:rPr>
            <w:noProof/>
          </w:rPr>
          <w:t>9</w:t>
        </w:r>
      </w:fldSimple>
      <w:r>
        <w:t xml:space="preserve">: End-to-end </w:t>
      </w:r>
      <w:r w:rsidRPr="00CA1862">
        <w:t>Deployment</w:t>
      </w:r>
    </w:p>
    <w:p w14:paraId="5390AE4A" w14:textId="77777777" w:rsidR="00BF7F60" w:rsidRDefault="00000000">
      <w:pPr>
        <w:pStyle w:val="Heading3"/>
      </w:pPr>
      <w:bookmarkStart w:id="31" w:name="_Toc234923160"/>
      <w:r>
        <w:t>10.1 Deployment Units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6478EF3" w14:textId="77777777">
        <w:tc>
          <w:tcPr>
            <w:tcW w:w="5040" w:type="dxa"/>
            <w:shd w:val="clear" w:color="auto" w:fill="D9EAF7"/>
          </w:tcPr>
          <w:p w14:paraId="707B3CD3" w14:textId="77777777" w:rsidR="00BF7F60" w:rsidRDefault="00000000">
            <w:r>
              <w:rPr>
                <w:b/>
                <w:sz w:val="18"/>
              </w:rPr>
              <w:t>Unit</w:t>
            </w:r>
          </w:p>
        </w:tc>
        <w:tc>
          <w:tcPr>
            <w:tcW w:w="5040" w:type="dxa"/>
            <w:shd w:val="clear" w:color="auto" w:fill="D9EAF7"/>
          </w:tcPr>
          <w:p w14:paraId="42D952BA" w14:textId="77777777" w:rsidR="00BF7F60" w:rsidRDefault="00000000">
            <w:r>
              <w:rPr>
                <w:b/>
                <w:sz w:val="18"/>
              </w:rPr>
              <w:t>Deployment Mechanism</w:t>
            </w:r>
          </w:p>
        </w:tc>
      </w:tr>
      <w:tr w:rsidR="00BF7F60" w14:paraId="2BB013E1" w14:textId="77777777">
        <w:tc>
          <w:tcPr>
            <w:tcW w:w="5040" w:type="dxa"/>
          </w:tcPr>
          <w:p w14:paraId="2243D0E7" w14:textId="77777777" w:rsidR="00BF7F60" w:rsidRDefault="00000000">
            <w:r>
              <w:rPr>
                <w:sz w:val="18"/>
              </w:rPr>
              <w:t>SQL schemas/tables</w:t>
            </w:r>
          </w:p>
        </w:tc>
        <w:tc>
          <w:tcPr>
            <w:tcW w:w="5040" w:type="dxa"/>
          </w:tcPr>
          <w:p w14:paraId="1EB1F27B" w14:textId="77777777" w:rsidR="00BF7F60" w:rsidRDefault="00000000">
            <w:r>
              <w:rPr>
                <w:sz w:val="18"/>
              </w:rPr>
              <w:t>Databricks SQL scripts or bundle resource</w:t>
            </w:r>
          </w:p>
        </w:tc>
      </w:tr>
      <w:tr w:rsidR="00BF7F60" w14:paraId="7F9CC548" w14:textId="77777777">
        <w:tc>
          <w:tcPr>
            <w:tcW w:w="5040" w:type="dxa"/>
          </w:tcPr>
          <w:p w14:paraId="1CF76540" w14:textId="77777777" w:rsidR="00BF7F60" w:rsidRDefault="00000000">
            <w:r>
              <w:rPr>
                <w:sz w:val="18"/>
              </w:rPr>
              <w:t>Batch jobs</w:t>
            </w:r>
          </w:p>
        </w:tc>
        <w:tc>
          <w:tcPr>
            <w:tcW w:w="5040" w:type="dxa"/>
          </w:tcPr>
          <w:p w14:paraId="59F3F8CD" w14:textId="77777777" w:rsidR="00BF7F60" w:rsidRDefault="00000000">
            <w:r>
              <w:rPr>
                <w:sz w:val="18"/>
              </w:rPr>
              <w:t>Lakeflow Jobs / Spark jobs</w:t>
            </w:r>
          </w:p>
        </w:tc>
      </w:tr>
      <w:tr w:rsidR="00BF7F60" w14:paraId="7C9197E6" w14:textId="77777777">
        <w:tc>
          <w:tcPr>
            <w:tcW w:w="5040" w:type="dxa"/>
          </w:tcPr>
          <w:p w14:paraId="3C49622D" w14:textId="77777777" w:rsidR="00BF7F60" w:rsidRDefault="00000000">
            <w:r>
              <w:rPr>
                <w:sz w:val="18"/>
              </w:rPr>
              <w:t>Pipelines</w:t>
            </w:r>
          </w:p>
        </w:tc>
        <w:tc>
          <w:tcPr>
            <w:tcW w:w="5040" w:type="dxa"/>
          </w:tcPr>
          <w:p w14:paraId="66483E79" w14:textId="77777777" w:rsidR="00BF7F60" w:rsidRDefault="00000000">
            <w:r>
              <w:rPr>
                <w:sz w:val="18"/>
              </w:rPr>
              <w:t>Lakeflow Spark Declarative Pipelines where appropriate</w:t>
            </w:r>
          </w:p>
        </w:tc>
      </w:tr>
      <w:tr w:rsidR="00BF7F60" w14:paraId="4A837059" w14:textId="77777777">
        <w:tc>
          <w:tcPr>
            <w:tcW w:w="5040" w:type="dxa"/>
          </w:tcPr>
          <w:p w14:paraId="787D3AA1" w14:textId="77777777" w:rsidR="00BF7F60" w:rsidRDefault="00000000">
            <w:r>
              <w:rPr>
                <w:sz w:val="18"/>
              </w:rPr>
              <w:t>Python engine</w:t>
            </w:r>
          </w:p>
        </w:tc>
        <w:tc>
          <w:tcPr>
            <w:tcW w:w="5040" w:type="dxa"/>
          </w:tcPr>
          <w:p w14:paraId="773F17DD" w14:textId="77777777" w:rsidR="00BF7F60" w:rsidRDefault="00000000">
            <w:r>
              <w:rPr>
                <w:sz w:val="18"/>
              </w:rPr>
              <w:t>Wheel artifact or source deployment</w:t>
            </w:r>
          </w:p>
        </w:tc>
      </w:tr>
      <w:tr w:rsidR="00BF7F60" w14:paraId="5B977431" w14:textId="77777777">
        <w:tc>
          <w:tcPr>
            <w:tcW w:w="5040" w:type="dxa"/>
          </w:tcPr>
          <w:p w14:paraId="2F79D1F0" w14:textId="77777777" w:rsidR="00BF7F60" w:rsidRDefault="00000000">
            <w:r>
              <w:rPr>
                <w:sz w:val="18"/>
              </w:rPr>
              <w:t>API/app</w:t>
            </w:r>
          </w:p>
        </w:tc>
        <w:tc>
          <w:tcPr>
            <w:tcW w:w="5040" w:type="dxa"/>
          </w:tcPr>
          <w:p w14:paraId="6F77A23A" w14:textId="77777777" w:rsidR="00BF7F60" w:rsidRDefault="00000000">
            <w:r>
              <w:rPr>
                <w:sz w:val="18"/>
              </w:rPr>
              <w:t>Databricks App, container service, or external FastAPI</w:t>
            </w:r>
          </w:p>
        </w:tc>
      </w:tr>
      <w:tr w:rsidR="00BF7F60" w14:paraId="0E198F69" w14:textId="77777777">
        <w:tc>
          <w:tcPr>
            <w:tcW w:w="5040" w:type="dxa"/>
          </w:tcPr>
          <w:p w14:paraId="5C517602" w14:textId="77777777" w:rsidR="00BF7F60" w:rsidRDefault="00000000">
            <w:r>
              <w:rPr>
                <w:sz w:val="18"/>
              </w:rPr>
              <w:t>Dashboards</w:t>
            </w:r>
          </w:p>
        </w:tc>
        <w:tc>
          <w:tcPr>
            <w:tcW w:w="5040" w:type="dxa"/>
          </w:tcPr>
          <w:p w14:paraId="3C290E62" w14:textId="77777777" w:rsidR="00BF7F60" w:rsidRDefault="00000000">
            <w:r>
              <w:rPr>
                <w:sz w:val="18"/>
              </w:rPr>
              <w:t>Databricks dashboards or BI tool</w:t>
            </w:r>
          </w:p>
        </w:tc>
      </w:tr>
      <w:tr w:rsidR="00BF7F60" w14:paraId="1595956B" w14:textId="77777777">
        <w:tc>
          <w:tcPr>
            <w:tcW w:w="5040" w:type="dxa"/>
          </w:tcPr>
          <w:p w14:paraId="059F5F67" w14:textId="77777777" w:rsidR="00BF7F60" w:rsidRDefault="00000000">
            <w:r>
              <w:rPr>
                <w:sz w:val="18"/>
              </w:rPr>
              <w:t>Monitoring</w:t>
            </w:r>
          </w:p>
        </w:tc>
        <w:tc>
          <w:tcPr>
            <w:tcW w:w="5040" w:type="dxa"/>
          </w:tcPr>
          <w:p w14:paraId="4E1BA4FE" w14:textId="77777777" w:rsidR="00BF7F60" w:rsidRDefault="00000000">
            <w:r>
              <w:rPr>
                <w:sz w:val="18"/>
              </w:rPr>
              <w:t>System tables, audit logs, custom ops metrics</w:t>
            </w:r>
          </w:p>
        </w:tc>
      </w:tr>
    </w:tbl>
    <w:p w14:paraId="2691E7FD" w14:textId="77777777" w:rsidR="00BF7F60" w:rsidRDefault="00BF7F60"/>
    <w:p w14:paraId="467D9EA4" w14:textId="77777777" w:rsidR="00BF7F60" w:rsidRDefault="00000000">
      <w:pPr>
        <w:pStyle w:val="Heading2"/>
      </w:pPr>
      <w:bookmarkStart w:id="32" w:name="_Toc234923161"/>
      <w:r>
        <w:t>11. Unity Catalog Design</w:t>
      </w:r>
      <w:bookmarkEnd w:id="32"/>
    </w:p>
    <w:p w14:paraId="5C3BC93A" w14:textId="77777777" w:rsidR="00BF7F60" w:rsidRDefault="00000000">
      <w:pPr>
        <w:pStyle w:val="Heading3"/>
      </w:pPr>
      <w:bookmarkStart w:id="33" w:name="_Toc234923162"/>
      <w:r>
        <w:t>11.1 Catalog Strategy</w:t>
      </w:r>
      <w:bookmarkEnd w:id="33"/>
    </w:p>
    <w:p w14:paraId="7CA39321" w14:textId="77777777" w:rsidR="00BF7F60" w:rsidRDefault="00000000">
      <w:r>
        <w:t>Recommended catalog:</w:t>
      </w:r>
    </w:p>
    <w:p w14:paraId="2A5049C2" w14:textId="77777777" w:rsidR="00BF7F60" w:rsidRDefault="00000000">
      <w:r>
        <w:rPr>
          <w:b/>
          <w:color w:val="1F4E79"/>
        </w:rPr>
        <w:t>Code / configuration</w:t>
      </w:r>
    </w:p>
    <w:p w14:paraId="652A5930" w14:textId="3F8F9172" w:rsidR="00BF7F60" w:rsidRDefault="00F07E40">
      <w:pPr>
        <w:pStyle w:val="NoSpacing"/>
        <w:spacing w:after="160"/>
        <w:ind w:left="288"/>
      </w:pPr>
      <w:proofErr w:type="spellStart"/>
      <w:r>
        <w:rPr>
          <w:rFonts w:ascii="Consolas" w:eastAsia="Consolas" w:hAnsi="Consolas"/>
          <w:sz w:val="16"/>
        </w:rPr>
        <w:t>pspa</w:t>
      </w:r>
      <w:proofErr w:type="spellEnd"/>
    </w:p>
    <w:p w14:paraId="24AC6BBE" w14:textId="77777777" w:rsidR="00BF7F60" w:rsidRDefault="00000000">
      <w:r>
        <w:t>Alternative enterprise pattern:</w:t>
      </w:r>
    </w:p>
    <w:p w14:paraId="05AE21AF" w14:textId="77777777" w:rsidR="00BF7F60" w:rsidRDefault="00000000">
      <w:r>
        <w:rPr>
          <w:b/>
          <w:color w:val="1F4E79"/>
        </w:rPr>
        <w:t>Code / configuration</w:t>
      </w:r>
    </w:p>
    <w:p w14:paraId="044ED8E5" w14:textId="007E87D1" w:rsidR="00BF7F60" w:rsidRDefault="00000000">
      <w:pPr>
        <w:pStyle w:val="NoSpacing"/>
        <w:spacing w:after="160"/>
        <w:ind w:left="288"/>
      </w:pPr>
      <w:proofErr w:type="spellStart"/>
      <w:r>
        <w:rPr>
          <w:rFonts w:ascii="Consolas" w:eastAsia="Consolas" w:hAnsi="Consolas"/>
          <w:sz w:val="16"/>
        </w:rPr>
        <w:t>dev_</w:t>
      </w:r>
      <w:r w:rsidR="00F07E40">
        <w:rPr>
          <w:rFonts w:ascii="Consolas" w:eastAsia="Consolas" w:hAnsi="Consolas"/>
          <w:sz w:val="16"/>
        </w:rPr>
        <w:t>pspa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test_</w:t>
      </w:r>
      <w:r w:rsidR="00F07E40">
        <w:rPr>
          <w:rFonts w:ascii="Consolas" w:eastAsia="Consolas" w:hAnsi="Consolas"/>
          <w:sz w:val="16"/>
        </w:rPr>
        <w:t>pspa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prod_</w:t>
      </w:r>
      <w:r w:rsidR="00F07E40">
        <w:rPr>
          <w:rFonts w:ascii="Consolas" w:eastAsia="Consolas" w:hAnsi="Consolas"/>
          <w:sz w:val="16"/>
        </w:rPr>
        <w:t>pspa</w:t>
      </w:r>
      <w:proofErr w:type="spellEnd"/>
    </w:p>
    <w:p w14:paraId="5FE38402" w14:textId="77777777" w:rsidR="00BF7F60" w:rsidRDefault="00000000">
      <w:r>
        <w:t>For regulated or large enterprise environments, use separate catalogs by environment to simplify isolation, grants, and lifecycle controls.</w:t>
      </w:r>
    </w:p>
    <w:p w14:paraId="364C311F" w14:textId="77777777" w:rsidR="00BF7F60" w:rsidRDefault="00000000">
      <w:pPr>
        <w:pStyle w:val="Heading3"/>
      </w:pPr>
      <w:bookmarkStart w:id="34" w:name="_Toc234923163"/>
      <w:r>
        <w:t>11.2 Schema Strategy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F7F60" w14:paraId="10E39039" w14:textId="77777777">
        <w:tc>
          <w:tcPr>
            <w:tcW w:w="3360" w:type="dxa"/>
            <w:shd w:val="clear" w:color="auto" w:fill="D9EAF7"/>
          </w:tcPr>
          <w:p w14:paraId="2405376C" w14:textId="77777777" w:rsidR="00BF7F60" w:rsidRDefault="00000000">
            <w:r>
              <w:rPr>
                <w:b/>
                <w:sz w:val="18"/>
              </w:rPr>
              <w:t>Schema</w:t>
            </w:r>
          </w:p>
        </w:tc>
        <w:tc>
          <w:tcPr>
            <w:tcW w:w="3360" w:type="dxa"/>
            <w:shd w:val="clear" w:color="auto" w:fill="D9EAF7"/>
          </w:tcPr>
          <w:p w14:paraId="772BF6CF" w14:textId="77777777" w:rsidR="00BF7F60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6CA85576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44E22A55" w14:textId="77777777">
        <w:tc>
          <w:tcPr>
            <w:tcW w:w="3360" w:type="dxa"/>
          </w:tcPr>
          <w:p w14:paraId="05209408" w14:textId="77777777" w:rsidR="00BF7F60" w:rsidRDefault="00000000">
            <w:r>
              <w:rPr>
                <w:sz w:val="18"/>
              </w:rPr>
              <w:t>bronze</w:t>
            </w:r>
          </w:p>
        </w:tc>
        <w:tc>
          <w:tcPr>
            <w:tcW w:w="3360" w:type="dxa"/>
          </w:tcPr>
          <w:p w14:paraId="4DDBA8A8" w14:textId="77777777" w:rsidR="00BF7F60" w:rsidRDefault="00000000">
            <w:r>
              <w:rPr>
                <w:sz w:val="18"/>
              </w:rPr>
              <w:t>Data engineering</w:t>
            </w:r>
          </w:p>
        </w:tc>
        <w:tc>
          <w:tcPr>
            <w:tcW w:w="3360" w:type="dxa"/>
          </w:tcPr>
          <w:p w14:paraId="7EE2263F" w14:textId="77777777" w:rsidR="00BF7F60" w:rsidRDefault="00000000">
            <w:r>
              <w:rPr>
                <w:sz w:val="18"/>
              </w:rPr>
              <w:t>Raw structured payloads</w:t>
            </w:r>
          </w:p>
        </w:tc>
      </w:tr>
      <w:tr w:rsidR="00BF7F60" w14:paraId="555BA8AB" w14:textId="77777777">
        <w:tc>
          <w:tcPr>
            <w:tcW w:w="3360" w:type="dxa"/>
          </w:tcPr>
          <w:p w14:paraId="337EEB00" w14:textId="77777777" w:rsidR="00BF7F60" w:rsidRDefault="00000000">
            <w:r>
              <w:rPr>
                <w:sz w:val="18"/>
              </w:rPr>
              <w:t>silver</w:t>
            </w:r>
          </w:p>
        </w:tc>
        <w:tc>
          <w:tcPr>
            <w:tcW w:w="3360" w:type="dxa"/>
          </w:tcPr>
          <w:p w14:paraId="270A3CF6" w14:textId="77777777" w:rsidR="00BF7F60" w:rsidRDefault="00000000">
            <w:r>
              <w:rPr>
                <w:sz w:val="18"/>
              </w:rPr>
              <w:t>Data engineering + domain data owners</w:t>
            </w:r>
          </w:p>
        </w:tc>
        <w:tc>
          <w:tcPr>
            <w:tcW w:w="3360" w:type="dxa"/>
          </w:tcPr>
          <w:p w14:paraId="4ED17AAA" w14:textId="77777777" w:rsidR="00BF7F60" w:rsidRDefault="00000000">
            <w:r>
              <w:rPr>
                <w:sz w:val="18"/>
              </w:rPr>
              <w:t>Conformed entities and validation detail</w:t>
            </w:r>
          </w:p>
        </w:tc>
      </w:tr>
      <w:tr w:rsidR="00BF7F60" w14:paraId="17298DBD" w14:textId="77777777">
        <w:tc>
          <w:tcPr>
            <w:tcW w:w="3360" w:type="dxa"/>
          </w:tcPr>
          <w:p w14:paraId="38628AF4" w14:textId="77777777" w:rsidR="00BF7F60" w:rsidRDefault="00000000">
            <w:r>
              <w:rPr>
                <w:sz w:val="18"/>
              </w:rPr>
              <w:t>ontology</w:t>
            </w:r>
          </w:p>
        </w:tc>
        <w:tc>
          <w:tcPr>
            <w:tcW w:w="3360" w:type="dxa"/>
          </w:tcPr>
          <w:p w14:paraId="37797C85" w14:textId="77777777" w:rsidR="00BF7F60" w:rsidRDefault="00000000">
            <w:r>
              <w:rPr>
                <w:sz w:val="18"/>
              </w:rPr>
              <w:t>Platform/data architecture</w:t>
            </w:r>
          </w:p>
        </w:tc>
        <w:tc>
          <w:tcPr>
            <w:tcW w:w="3360" w:type="dxa"/>
          </w:tcPr>
          <w:p w14:paraId="4AAAD7E7" w14:textId="77777777" w:rsidR="00BF7F60" w:rsidRDefault="00000000">
            <w:r>
              <w:rPr>
                <w:sz w:val="18"/>
              </w:rPr>
              <w:t>Graph, rules, policies, cache, semantic audit</w:t>
            </w:r>
          </w:p>
        </w:tc>
      </w:tr>
      <w:tr w:rsidR="00BF7F60" w14:paraId="7078CF5B" w14:textId="77777777">
        <w:tc>
          <w:tcPr>
            <w:tcW w:w="3360" w:type="dxa"/>
          </w:tcPr>
          <w:p w14:paraId="302F56D1" w14:textId="77777777" w:rsidR="00BF7F60" w:rsidRDefault="00000000">
            <w:r>
              <w:rPr>
                <w:sz w:val="18"/>
              </w:rPr>
              <w:t>gold</w:t>
            </w:r>
          </w:p>
        </w:tc>
        <w:tc>
          <w:tcPr>
            <w:tcW w:w="3360" w:type="dxa"/>
          </w:tcPr>
          <w:p w14:paraId="23224A86" w14:textId="77777777" w:rsidR="00BF7F60" w:rsidRDefault="00000000">
            <w:r>
              <w:rPr>
                <w:sz w:val="18"/>
              </w:rPr>
              <w:t>Analytics/product owners</w:t>
            </w:r>
          </w:p>
        </w:tc>
        <w:tc>
          <w:tcPr>
            <w:tcW w:w="3360" w:type="dxa"/>
          </w:tcPr>
          <w:p w14:paraId="7591ABCD" w14:textId="77777777" w:rsidR="00BF7F60" w:rsidRDefault="00000000">
            <w:r>
              <w:rPr>
                <w:sz w:val="18"/>
              </w:rPr>
              <w:t>Business facts, summaries, exception queues</w:t>
            </w:r>
          </w:p>
        </w:tc>
      </w:tr>
      <w:tr w:rsidR="00BF7F60" w14:paraId="246C05DF" w14:textId="77777777">
        <w:tc>
          <w:tcPr>
            <w:tcW w:w="3360" w:type="dxa"/>
          </w:tcPr>
          <w:p w14:paraId="65B7C7DF" w14:textId="77777777" w:rsidR="00BF7F60" w:rsidRDefault="00000000">
            <w:r>
              <w:rPr>
                <w:sz w:val="18"/>
              </w:rPr>
              <w:t>ops</w:t>
            </w:r>
          </w:p>
        </w:tc>
        <w:tc>
          <w:tcPr>
            <w:tcW w:w="3360" w:type="dxa"/>
          </w:tcPr>
          <w:p w14:paraId="567BB2EB" w14:textId="77777777" w:rsidR="00BF7F60" w:rsidRDefault="00000000">
            <w:r>
              <w:rPr>
                <w:sz w:val="18"/>
              </w:rPr>
              <w:t>Platform operations</w:t>
            </w:r>
          </w:p>
        </w:tc>
        <w:tc>
          <w:tcPr>
            <w:tcW w:w="3360" w:type="dxa"/>
          </w:tcPr>
          <w:p w14:paraId="628BB357" w14:textId="77777777" w:rsidR="00BF7F60" w:rsidRDefault="00000000">
            <w:r>
              <w:rPr>
                <w:sz w:val="18"/>
              </w:rPr>
              <w:t>Metrics, run health, monitoring</w:t>
            </w:r>
          </w:p>
        </w:tc>
      </w:tr>
    </w:tbl>
    <w:p w14:paraId="5F29F9C0" w14:textId="77777777" w:rsidR="00BF7F60" w:rsidRDefault="00BF7F60"/>
    <w:p w14:paraId="685F2E5D" w14:textId="77777777" w:rsidR="00BF7F60" w:rsidRDefault="00000000">
      <w:pPr>
        <w:pStyle w:val="Heading3"/>
      </w:pPr>
      <w:bookmarkStart w:id="35" w:name="_Toc234923164"/>
      <w:r>
        <w:t>11.3 Naming Convention</w:t>
      </w:r>
      <w:bookmarkEnd w:id="35"/>
    </w:p>
    <w:p w14:paraId="26828A0B" w14:textId="77777777" w:rsidR="00BF7F60" w:rsidRDefault="00000000">
      <w:r>
        <w:rPr>
          <w:b/>
          <w:color w:val="1F4E79"/>
        </w:rPr>
        <w:t>Code / configuration</w:t>
      </w:r>
    </w:p>
    <w:p w14:paraId="78F67CD1" w14:textId="77777777" w:rsidR="00BF7F60" w:rsidRDefault="00000000">
      <w:pPr>
        <w:pStyle w:val="NoSpacing"/>
        <w:spacing w:after="160"/>
        <w:ind w:left="288"/>
      </w:pPr>
      <w:r>
        <w:rPr>
          <w:rFonts w:ascii="Consolas" w:eastAsia="Consolas" w:hAnsi="Consolas"/>
          <w:sz w:val="16"/>
        </w:rPr>
        <w:t>&lt;catalog&gt;.&lt;schema&gt;.&lt;object&gt;</w:t>
      </w:r>
    </w:p>
    <w:p w14:paraId="231F604E" w14:textId="77777777" w:rsidR="00BF7F60" w:rsidRDefault="00000000">
      <w:r>
        <w:t>Examples:</w:t>
      </w:r>
    </w:p>
    <w:p w14:paraId="05BE45EA" w14:textId="77777777" w:rsidR="00BF7F60" w:rsidRDefault="00000000">
      <w:r>
        <w:rPr>
          <w:b/>
          <w:color w:val="1F4E79"/>
        </w:rPr>
        <w:t>Code / configuration</w:t>
      </w:r>
    </w:p>
    <w:p w14:paraId="6F8CD09C" w14:textId="59E341FF" w:rsidR="00BF7F60" w:rsidRDefault="00F07E40">
      <w:pPr>
        <w:pStyle w:val="NoSpacing"/>
        <w:spacing w:after="160"/>
        <w:ind w:left="288"/>
      </w:pPr>
      <w:proofErr w:type="spellStart"/>
      <w:proofErr w:type="gramStart"/>
      <w:r>
        <w:rPr>
          <w:rFonts w:ascii="Consolas" w:eastAsia="Consolas" w:hAnsi="Consolas"/>
          <w:sz w:val="16"/>
        </w:rPr>
        <w:t>pspa</w:t>
      </w:r>
      <w:r w:rsidR="00000000">
        <w:rPr>
          <w:rFonts w:ascii="Consolas" w:eastAsia="Consolas" w:hAnsi="Consolas"/>
          <w:sz w:val="16"/>
        </w:rPr>
        <w:t>.bronze</w:t>
      </w:r>
      <w:proofErr w:type="gramEnd"/>
      <w:r w:rsidR="00000000">
        <w:rPr>
          <w:rFonts w:ascii="Consolas" w:eastAsia="Consolas" w:hAnsi="Consolas"/>
          <w:sz w:val="16"/>
        </w:rPr>
        <w:t>.invoice_raw</w:t>
      </w:r>
      <w:proofErr w:type="spellEnd"/>
      <w:r w:rsidR="00000000">
        <w:rPr>
          <w:rFonts w:ascii="Consolas" w:eastAsia="Consolas" w:hAnsi="Consolas"/>
          <w:sz w:val="16"/>
        </w:rPr>
        <w:br/>
      </w:r>
      <w:proofErr w:type="spellStart"/>
      <w:proofErr w:type="gramStart"/>
      <w:r>
        <w:rPr>
          <w:rFonts w:ascii="Consolas" w:eastAsia="Consolas" w:hAnsi="Consolas"/>
          <w:sz w:val="16"/>
        </w:rPr>
        <w:t>pspa</w:t>
      </w:r>
      <w:r w:rsidR="00000000">
        <w:rPr>
          <w:rFonts w:ascii="Consolas" w:eastAsia="Consolas" w:hAnsi="Consolas"/>
          <w:sz w:val="16"/>
        </w:rPr>
        <w:t>.silver</w:t>
      </w:r>
      <w:proofErr w:type="gramEnd"/>
      <w:r w:rsidR="00000000">
        <w:rPr>
          <w:rFonts w:ascii="Consolas" w:eastAsia="Consolas" w:hAnsi="Consolas"/>
          <w:sz w:val="16"/>
        </w:rPr>
        <w:t>.effective_contract_line_term</w:t>
      </w:r>
      <w:proofErr w:type="spellEnd"/>
      <w:r w:rsidR="00000000">
        <w:rPr>
          <w:rFonts w:ascii="Consolas" w:eastAsia="Consolas" w:hAnsi="Consolas"/>
          <w:sz w:val="16"/>
        </w:rPr>
        <w:br/>
      </w:r>
      <w:proofErr w:type="spellStart"/>
      <w:proofErr w:type="gramStart"/>
      <w:r>
        <w:rPr>
          <w:rFonts w:ascii="Consolas" w:eastAsia="Consolas" w:hAnsi="Consolas"/>
          <w:sz w:val="16"/>
        </w:rPr>
        <w:t>pspa</w:t>
      </w:r>
      <w:r w:rsidR="00000000">
        <w:rPr>
          <w:rFonts w:ascii="Consolas" w:eastAsia="Consolas" w:hAnsi="Consolas"/>
          <w:sz w:val="16"/>
        </w:rPr>
        <w:t>.ontology</w:t>
      </w:r>
      <w:proofErr w:type="gramEnd"/>
      <w:r w:rsidR="00000000">
        <w:rPr>
          <w:rFonts w:ascii="Consolas" w:eastAsia="Consolas" w:hAnsi="Consolas"/>
          <w:sz w:val="16"/>
        </w:rPr>
        <w:t>.edge</w:t>
      </w:r>
      <w:proofErr w:type="spellEnd"/>
      <w:r w:rsidR="00000000">
        <w:rPr>
          <w:rFonts w:ascii="Consolas" w:eastAsia="Consolas" w:hAnsi="Consolas"/>
          <w:sz w:val="16"/>
        </w:rPr>
        <w:br/>
      </w:r>
      <w:proofErr w:type="spellStart"/>
      <w:proofErr w:type="gramStart"/>
      <w:r>
        <w:rPr>
          <w:rFonts w:ascii="Consolas" w:eastAsia="Consolas" w:hAnsi="Consolas"/>
          <w:sz w:val="16"/>
        </w:rPr>
        <w:t>pspa</w:t>
      </w:r>
      <w:r w:rsidR="00000000">
        <w:rPr>
          <w:rFonts w:ascii="Consolas" w:eastAsia="Consolas" w:hAnsi="Consolas"/>
          <w:sz w:val="16"/>
        </w:rPr>
        <w:t>.gold</w:t>
      </w:r>
      <w:proofErr w:type="gramEnd"/>
      <w:r w:rsidR="00000000">
        <w:rPr>
          <w:rFonts w:ascii="Consolas" w:eastAsia="Consolas" w:hAnsi="Consolas"/>
          <w:sz w:val="16"/>
        </w:rPr>
        <w:t>.invoice_line_compliance_fact</w:t>
      </w:r>
      <w:proofErr w:type="spellEnd"/>
      <w:r w:rsidR="00000000">
        <w:rPr>
          <w:rFonts w:ascii="Consolas" w:eastAsia="Consolas" w:hAnsi="Consolas"/>
          <w:sz w:val="16"/>
        </w:rPr>
        <w:br/>
      </w:r>
      <w:proofErr w:type="spellStart"/>
      <w:proofErr w:type="gramStart"/>
      <w:r>
        <w:rPr>
          <w:rFonts w:ascii="Consolas" w:eastAsia="Consolas" w:hAnsi="Consolas"/>
          <w:sz w:val="16"/>
        </w:rPr>
        <w:t>pspa</w:t>
      </w:r>
      <w:r w:rsidR="00000000">
        <w:rPr>
          <w:rFonts w:ascii="Consolas" w:eastAsia="Consolas" w:hAnsi="Consolas"/>
          <w:sz w:val="16"/>
        </w:rPr>
        <w:t>.ops.reconciliation</w:t>
      </w:r>
      <w:proofErr w:type="gramEnd"/>
      <w:r w:rsidR="00000000">
        <w:rPr>
          <w:rFonts w:ascii="Consolas" w:eastAsia="Consolas" w:hAnsi="Consolas"/>
          <w:sz w:val="16"/>
        </w:rPr>
        <w:t>_metric</w:t>
      </w:r>
      <w:proofErr w:type="spellEnd"/>
    </w:p>
    <w:p w14:paraId="082BF021" w14:textId="77777777" w:rsidR="00BF7F60" w:rsidRDefault="00000000">
      <w:pPr>
        <w:pStyle w:val="Heading3"/>
      </w:pPr>
      <w:bookmarkStart w:id="36" w:name="_Toc234923165"/>
      <w:r>
        <w:t>11.4 Securable Object Design</w:t>
      </w:r>
      <w:bookmarkEnd w:id="36"/>
    </w:p>
    <w:p w14:paraId="18A7D46B" w14:textId="77777777" w:rsidR="00BF7F60" w:rsidRDefault="00000000">
      <w:r>
        <w:t>Unity Catalog uses a three-level namespace for tables, views, volumes, functions, models, and services. This solution should use that object model for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4721FC29" w14:textId="77777777">
        <w:tc>
          <w:tcPr>
            <w:tcW w:w="5040" w:type="dxa"/>
            <w:shd w:val="clear" w:color="auto" w:fill="D9EAF7"/>
          </w:tcPr>
          <w:p w14:paraId="798CC9B6" w14:textId="77777777" w:rsidR="00BF7F60" w:rsidRDefault="00000000">
            <w:r>
              <w:rPr>
                <w:b/>
                <w:sz w:val="18"/>
              </w:rPr>
              <w:t>Object Type</w:t>
            </w:r>
          </w:p>
        </w:tc>
        <w:tc>
          <w:tcPr>
            <w:tcW w:w="5040" w:type="dxa"/>
            <w:shd w:val="clear" w:color="auto" w:fill="D9EAF7"/>
          </w:tcPr>
          <w:p w14:paraId="292337D7" w14:textId="77777777" w:rsidR="00BF7F60" w:rsidRDefault="00000000">
            <w:r>
              <w:rPr>
                <w:b/>
                <w:sz w:val="18"/>
              </w:rPr>
              <w:t>Recommendation</w:t>
            </w:r>
          </w:p>
        </w:tc>
      </w:tr>
      <w:tr w:rsidR="00BF7F60" w14:paraId="74A45EFB" w14:textId="77777777">
        <w:tc>
          <w:tcPr>
            <w:tcW w:w="5040" w:type="dxa"/>
          </w:tcPr>
          <w:p w14:paraId="7DD38E8D" w14:textId="77777777" w:rsidR="00BF7F60" w:rsidRDefault="00000000">
            <w:r>
              <w:rPr>
                <w:sz w:val="18"/>
              </w:rPr>
              <w:t>Catalog</w:t>
            </w:r>
          </w:p>
        </w:tc>
        <w:tc>
          <w:tcPr>
            <w:tcW w:w="5040" w:type="dxa"/>
          </w:tcPr>
          <w:p w14:paraId="3810B960" w14:textId="6DEF2B07" w:rsidR="00BF7F60" w:rsidRDefault="00000000">
            <w:r>
              <w:rPr>
                <w:sz w:val="18"/>
              </w:rPr>
              <w:t xml:space="preserve">One per environment/domain, for example </w:t>
            </w:r>
            <w:proofErr w:type="spellStart"/>
            <w:r>
              <w:rPr>
                <w:sz w:val="18"/>
              </w:rPr>
              <w:t>prod_</w:t>
            </w:r>
            <w:r w:rsidR="00F07E40">
              <w:rPr>
                <w:sz w:val="18"/>
              </w:rPr>
              <w:t>pspa</w:t>
            </w:r>
            <w:proofErr w:type="spellEnd"/>
          </w:p>
        </w:tc>
      </w:tr>
      <w:tr w:rsidR="00BF7F60" w14:paraId="2B89197C" w14:textId="77777777">
        <w:tc>
          <w:tcPr>
            <w:tcW w:w="5040" w:type="dxa"/>
          </w:tcPr>
          <w:p w14:paraId="60DCAB7B" w14:textId="77777777" w:rsidR="00BF7F60" w:rsidRDefault="00000000">
            <w:r>
              <w:rPr>
                <w:sz w:val="18"/>
              </w:rPr>
              <w:t>Schema</w:t>
            </w:r>
          </w:p>
        </w:tc>
        <w:tc>
          <w:tcPr>
            <w:tcW w:w="5040" w:type="dxa"/>
          </w:tcPr>
          <w:p w14:paraId="0CAB87E5" w14:textId="77777777" w:rsidR="00BF7F60" w:rsidRDefault="00000000">
            <w:r>
              <w:rPr>
                <w:sz w:val="18"/>
              </w:rPr>
              <w:t>Separate Bronze, Silver, Ontology, Gold, Ops</w:t>
            </w:r>
          </w:p>
        </w:tc>
      </w:tr>
      <w:tr w:rsidR="00BF7F60" w14:paraId="62162C80" w14:textId="77777777">
        <w:tc>
          <w:tcPr>
            <w:tcW w:w="5040" w:type="dxa"/>
          </w:tcPr>
          <w:p w14:paraId="45A373DA" w14:textId="77777777" w:rsidR="00BF7F60" w:rsidRDefault="00000000">
            <w:r>
              <w:rPr>
                <w:sz w:val="18"/>
              </w:rPr>
              <w:t>Table</w:t>
            </w:r>
          </w:p>
        </w:tc>
        <w:tc>
          <w:tcPr>
            <w:tcW w:w="5040" w:type="dxa"/>
          </w:tcPr>
          <w:p w14:paraId="2AA048D0" w14:textId="77777777" w:rsidR="00BF7F60" w:rsidRDefault="00000000">
            <w:r>
              <w:rPr>
                <w:sz w:val="18"/>
              </w:rPr>
              <w:t>Delta managed tables for curated data</w:t>
            </w:r>
          </w:p>
        </w:tc>
      </w:tr>
      <w:tr w:rsidR="00BF7F60" w14:paraId="2C65D42E" w14:textId="77777777">
        <w:tc>
          <w:tcPr>
            <w:tcW w:w="5040" w:type="dxa"/>
          </w:tcPr>
          <w:p w14:paraId="07B61BA5" w14:textId="77777777" w:rsidR="00BF7F60" w:rsidRDefault="00000000">
            <w:r>
              <w:rPr>
                <w:sz w:val="18"/>
              </w:rPr>
              <w:t>View</w:t>
            </w:r>
          </w:p>
        </w:tc>
        <w:tc>
          <w:tcPr>
            <w:tcW w:w="5040" w:type="dxa"/>
          </w:tcPr>
          <w:p w14:paraId="704F470E" w14:textId="77777777" w:rsidR="00BF7F60" w:rsidRDefault="00000000">
            <w:r>
              <w:rPr>
                <w:sz w:val="18"/>
              </w:rPr>
              <w:t>Secure views for analyst-facing subsets</w:t>
            </w:r>
          </w:p>
        </w:tc>
      </w:tr>
      <w:tr w:rsidR="00BF7F60" w14:paraId="2A6B2574" w14:textId="77777777">
        <w:tc>
          <w:tcPr>
            <w:tcW w:w="5040" w:type="dxa"/>
          </w:tcPr>
          <w:p w14:paraId="5989B85C" w14:textId="77777777" w:rsidR="00BF7F60" w:rsidRDefault="00000000">
            <w:r>
              <w:rPr>
                <w:sz w:val="18"/>
              </w:rPr>
              <w:t>Volume</w:t>
            </w:r>
          </w:p>
        </w:tc>
        <w:tc>
          <w:tcPr>
            <w:tcW w:w="5040" w:type="dxa"/>
          </w:tcPr>
          <w:p w14:paraId="13727E7C" w14:textId="77777777" w:rsidR="00BF7F60" w:rsidRDefault="00000000">
            <w:r>
              <w:rPr>
                <w:sz w:val="18"/>
              </w:rPr>
              <w:t>Optional landing area for structured source payload snapshots</w:t>
            </w:r>
          </w:p>
        </w:tc>
      </w:tr>
      <w:tr w:rsidR="00BF7F60" w14:paraId="7F471256" w14:textId="77777777">
        <w:tc>
          <w:tcPr>
            <w:tcW w:w="5040" w:type="dxa"/>
          </w:tcPr>
          <w:p w14:paraId="6B8894C7" w14:textId="77777777" w:rsidR="00BF7F60" w:rsidRDefault="00000000">
            <w:r>
              <w:rPr>
                <w:sz w:val="18"/>
              </w:rPr>
              <w:t>Function</w:t>
            </w:r>
          </w:p>
        </w:tc>
        <w:tc>
          <w:tcPr>
            <w:tcW w:w="5040" w:type="dxa"/>
          </w:tcPr>
          <w:p w14:paraId="71C074A0" w14:textId="77777777" w:rsidR="00BF7F60" w:rsidRDefault="00000000">
            <w:r>
              <w:rPr>
                <w:sz w:val="18"/>
              </w:rPr>
              <w:t>Optional reusable SQL functions for rules or UOM conversion</w:t>
            </w:r>
          </w:p>
        </w:tc>
      </w:tr>
      <w:tr w:rsidR="00BF7F60" w14:paraId="30159C90" w14:textId="77777777">
        <w:tc>
          <w:tcPr>
            <w:tcW w:w="5040" w:type="dxa"/>
          </w:tcPr>
          <w:p w14:paraId="649762F4" w14:textId="77777777" w:rsidR="00BF7F60" w:rsidRDefault="00000000">
            <w:r>
              <w:rPr>
                <w:sz w:val="18"/>
              </w:rPr>
              <w:t>Model/function serving</w:t>
            </w:r>
          </w:p>
        </w:tc>
        <w:tc>
          <w:tcPr>
            <w:tcW w:w="5040" w:type="dxa"/>
          </w:tcPr>
          <w:p w14:paraId="1EBC1245" w14:textId="77777777" w:rsidR="00BF7F60" w:rsidRDefault="00000000">
            <w:r>
              <w:rPr>
                <w:sz w:val="18"/>
              </w:rPr>
              <w:t>Optional semantic scoring or model-based matching</w:t>
            </w:r>
          </w:p>
        </w:tc>
      </w:tr>
    </w:tbl>
    <w:p w14:paraId="4823FC54" w14:textId="77777777" w:rsidR="00BF7F60" w:rsidRDefault="00BF7F60"/>
    <w:p w14:paraId="27940F50" w14:textId="77777777" w:rsidR="00BF7F60" w:rsidRDefault="00000000">
      <w:pPr>
        <w:pStyle w:val="Heading3"/>
      </w:pPr>
      <w:bookmarkStart w:id="37" w:name="_Toc234923166"/>
      <w:r>
        <w:t>11.5 Managed vs External Storage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3EA484D4" w14:textId="77777777">
        <w:tc>
          <w:tcPr>
            <w:tcW w:w="5040" w:type="dxa"/>
            <w:shd w:val="clear" w:color="auto" w:fill="D9EAF7"/>
          </w:tcPr>
          <w:p w14:paraId="761C4002" w14:textId="77777777" w:rsidR="00BF7F60" w:rsidRDefault="00000000">
            <w:r>
              <w:rPr>
                <w:b/>
                <w:sz w:val="18"/>
              </w:rPr>
              <w:t>Asset</w:t>
            </w:r>
          </w:p>
        </w:tc>
        <w:tc>
          <w:tcPr>
            <w:tcW w:w="5040" w:type="dxa"/>
            <w:shd w:val="clear" w:color="auto" w:fill="D9EAF7"/>
          </w:tcPr>
          <w:p w14:paraId="34D085A9" w14:textId="77777777" w:rsidR="00BF7F60" w:rsidRDefault="00000000">
            <w:r>
              <w:rPr>
                <w:b/>
                <w:sz w:val="18"/>
              </w:rPr>
              <w:t>Recommendation</w:t>
            </w:r>
          </w:p>
        </w:tc>
      </w:tr>
      <w:tr w:rsidR="00BF7F60" w14:paraId="0FB2249E" w14:textId="77777777">
        <w:tc>
          <w:tcPr>
            <w:tcW w:w="5040" w:type="dxa"/>
          </w:tcPr>
          <w:p w14:paraId="48888A16" w14:textId="77777777" w:rsidR="00BF7F60" w:rsidRDefault="00000000">
            <w:r>
              <w:rPr>
                <w:sz w:val="18"/>
              </w:rPr>
              <w:t>Bronze raw Delta tables</w:t>
            </w:r>
          </w:p>
        </w:tc>
        <w:tc>
          <w:tcPr>
            <w:tcW w:w="5040" w:type="dxa"/>
          </w:tcPr>
          <w:p w14:paraId="39265C5D" w14:textId="77777777" w:rsidR="00BF7F60" w:rsidRDefault="00000000">
            <w:r>
              <w:rPr>
                <w:sz w:val="18"/>
              </w:rPr>
              <w:t>Managed tables unless enterprise policy requires external locations</w:t>
            </w:r>
          </w:p>
        </w:tc>
      </w:tr>
      <w:tr w:rsidR="00BF7F60" w14:paraId="24C229B3" w14:textId="77777777">
        <w:tc>
          <w:tcPr>
            <w:tcW w:w="5040" w:type="dxa"/>
          </w:tcPr>
          <w:p w14:paraId="40338A27" w14:textId="77777777" w:rsidR="00BF7F60" w:rsidRDefault="00000000">
            <w:r>
              <w:rPr>
                <w:sz w:val="18"/>
              </w:rPr>
              <w:t>Silver/Gold Delta tables</w:t>
            </w:r>
          </w:p>
        </w:tc>
        <w:tc>
          <w:tcPr>
            <w:tcW w:w="5040" w:type="dxa"/>
          </w:tcPr>
          <w:p w14:paraId="1447E252" w14:textId="77777777" w:rsidR="00BF7F60" w:rsidRDefault="00000000">
            <w:r>
              <w:rPr>
                <w:sz w:val="18"/>
              </w:rPr>
              <w:t>Managed tables preferred</w:t>
            </w:r>
          </w:p>
        </w:tc>
      </w:tr>
      <w:tr w:rsidR="00BF7F60" w14:paraId="3885E1CF" w14:textId="77777777">
        <w:tc>
          <w:tcPr>
            <w:tcW w:w="5040" w:type="dxa"/>
          </w:tcPr>
          <w:p w14:paraId="47C67D90" w14:textId="77777777" w:rsidR="00BF7F60" w:rsidRDefault="00000000">
            <w:r>
              <w:rPr>
                <w:sz w:val="18"/>
              </w:rPr>
              <w:t>External raw payload files</w:t>
            </w:r>
          </w:p>
        </w:tc>
        <w:tc>
          <w:tcPr>
            <w:tcW w:w="5040" w:type="dxa"/>
          </w:tcPr>
          <w:p w14:paraId="24CBC65F" w14:textId="77777777" w:rsidR="00BF7F60" w:rsidRDefault="00000000">
            <w:r>
              <w:rPr>
                <w:sz w:val="18"/>
              </w:rPr>
              <w:t>Use external locations and volumes if raw files must remain in cloud storage</w:t>
            </w:r>
          </w:p>
        </w:tc>
      </w:tr>
      <w:tr w:rsidR="00BF7F60" w14:paraId="01F333E4" w14:textId="77777777">
        <w:tc>
          <w:tcPr>
            <w:tcW w:w="5040" w:type="dxa"/>
          </w:tcPr>
          <w:p w14:paraId="03349DFE" w14:textId="77777777" w:rsidR="00BF7F60" w:rsidRDefault="00000000">
            <w:r>
              <w:rPr>
                <w:sz w:val="18"/>
              </w:rPr>
              <w:t>Application logs/exports</w:t>
            </w:r>
          </w:p>
        </w:tc>
        <w:tc>
          <w:tcPr>
            <w:tcW w:w="5040" w:type="dxa"/>
          </w:tcPr>
          <w:p w14:paraId="149DB9F2" w14:textId="77777777" w:rsidR="00BF7F60" w:rsidRDefault="00000000">
            <w:r>
              <w:rPr>
                <w:sz w:val="18"/>
              </w:rPr>
              <w:t>Use governed volumes or managed tables</w:t>
            </w:r>
          </w:p>
        </w:tc>
      </w:tr>
    </w:tbl>
    <w:p w14:paraId="6A1A5411" w14:textId="77777777" w:rsidR="00BF7F60" w:rsidRDefault="00BF7F60"/>
    <w:p w14:paraId="0F1810C2" w14:textId="77777777" w:rsidR="00BF7F60" w:rsidRDefault="00000000">
      <w:pPr>
        <w:pStyle w:val="Heading3"/>
      </w:pPr>
      <w:bookmarkStart w:id="38" w:name="_Toc234923167"/>
      <w:r>
        <w:t>11.6 Access Control Model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747"/>
        <w:gridCol w:w="1680"/>
        <w:gridCol w:w="1680"/>
        <w:gridCol w:w="1680"/>
      </w:tblGrid>
      <w:tr w:rsidR="00BF7F60" w14:paraId="4EA84465" w14:textId="77777777">
        <w:tc>
          <w:tcPr>
            <w:tcW w:w="1680" w:type="dxa"/>
            <w:shd w:val="clear" w:color="auto" w:fill="D9EAF7"/>
          </w:tcPr>
          <w:p w14:paraId="2947A145" w14:textId="77777777" w:rsidR="00BF7F60" w:rsidRDefault="00000000">
            <w:r>
              <w:rPr>
                <w:b/>
                <w:sz w:val="18"/>
              </w:rPr>
              <w:t>Persona / Principal</w:t>
            </w:r>
          </w:p>
        </w:tc>
        <w:tc>
          <w:tcPr>
            <w:tcW w:w="1680" w:type="dxa"/>
            <w:shd w:val="clear" w:color="auto" w:fill="D9EAF7"/>
          </w:tcPr>
          <w:p w14:paraId="3C028FC9" w14:textId="77777777" w:rsidR="00BF7F60" w:rsidRDefault="00000000">
            <w:r>
              <w:rPr>
                <w:b/>
                <w:sz w:val="18"/>
              </w:rPr>
              <w:t>Bronze</w:t>
            </w:r>
          </w:p>
        </w:tc>
        <w:tc>
          <w:tcPr>
            <w:tcW w:w="1680" w:type="dxa"/>
            <w:shd w:val="clear" w:color="auto" w:fill="D9EAF7"/>
          </w:tcPr>
          <w:p w14:paraId="4952E2F1" w14:textId="77777777" w:rsidR="00BF7F60" w:rsidRDefault="00000000">
            <w:r>
              <w:rPr>
                <w:b/>
                <w:sz w:val="18"/>
              </w:rPr>
              <w:t>Silver</w:t>
            </w:r>
          </w:p>
        </w:tc>
        <w:tc>
          <w:tcPr>
            <w:tcW w:w="1680" w:type="dxa"/>
            <w:shd w:val="clear" w:color="auto" w:fill="D9EAF7"/>
          </w:tcPr>
          <w:p w14:paraId="0BD917FD" w14:textId="77777777" w:rsidR="00BF7F60" w:rsidRDefault="00000000">
            <w:r>
              <w:rPr>
                <w:b/>
                <w:sz w:val="18"/>
              </w:rPr>
              <w:t>Ontology</w:t>
            </w:r>
          </w:p>
        </w:tc>
        <w:tc>
          <w:tcPr>
            <w:tcW w:w="1680" w:type="dxa"/>
            <w:shd w:val="clear" w:color="auto" w:fill="D9EAF7"/>
          </w:tcPr>
          <w:p w14:paraId="2279EF9F" w14:textId="77777777" w:rsidR="00BF7F60" w:rsidRDefault="00000000">
            <w:r>
              <w:rPr>
                <w:b/>
                <w:sz w:val="18"/>
              </w:rPr>
              <w:t>Gold</w:t>
            </w:r>
          </w:p>
        </w:tc>
        <w:tc>
          <w:tcPr>
            <w:tcW w:w="1680" w:type="dxa"/>
            <w:shd w:val="clear" w:color="auto" w:fill="D9EAF7"/>
          </w:tcPr>
          <w:p w14:paraId="3AEA6EC5" w14:textId="77777777" w:rsidR="00BF7F60" w:rsidRDefault="00000000">
            <w:r>
              <w:rPr>
                <w:b/>
                <w:sz w:val="18"/>
              </w:rPr>
              <w:t>Ops</w:t>
            </w:r>
          </w:p>
        </w:tc>
      </w:tr>
      <w:tr w:rsidR="00BF7F60" w14:paraId="0D33F165" w14:textId="77777777">
        <w:tc>
          <w:tcPr>
            <w:tcW w:w="1680" w:type="dxa"/>
          </w:tcPr>
          <w:p w14:paraId="2854C5D0" w14:textId="77777777" w:rsidR="00BF7F60" w:rsidRDefault="00000000">
            <w:r>
              <w:rPr>
                <w:sz w:val="18"/>
              </w:rPr>
              <w:t>Data engineering service principal</w:t>
            </w:r>
          </w:p>
        </w:tc>
        <w:tc>
          <w:tcPr>
            <w:tcW w:w="1680" w:type="dxa"/>
          </w:tcPr>
          <w:p w14:paraId="57357E59" w14:textId="77777777" w:rsidR="00BF7F60" w:rsidRDefault="00000000">
            <w:r>
              <w:rPr>
                <w:sz w:val="18"/>
              </w:rPr>
              <w:t>Read/write</w:t>
            </w:r>
          </w:p>
        </w:tc>
        <w:tc>
          <w:tcPr>
            <w:tcW w:w="1680" w:type="dxa"/>
          </w:tcPr>
          <w:p w14:paraId="3A3D089B" w14:textId="77777777" w:rsidR="00BF7F60" w:rsidRDefault="00000000">
            <w:r>
              <w:rPr>
                <w:sz w:val="18"/>
              </w:rPr>
              <w:t>Read/write</w:t>
            </w:r>
          </w:p>
        </w:tc>
        <w:tc>
          <w:tcPr>
            <w:tcW w:w="1680" w:type="dxa"/>
          </w:tcPr>
          <w:p w14:paraId="527FE7D7" w14:textId="77777777" w:rsidR="00BF7F60" w:rsidRDefault="00000000">
            <w:r>
              <w:rPr>
                <w:sz w:val="18"/>
              </w:rPr>
              <w:t>Read/write</w:t>
            </w:r>
          </w:p>
        </w:tc>
        <w:tc>
          <w:tcPr>
            <w:tcW w:w="1680" w:type="dxa"/>
          </w:tcPr>
          <w:p w14:paraId="0FEE1287" w14:textId="77777777" w:rsidR="00BF7F60" w:rsidRDefault="00000000">
            <w:r>
              <w:rPr>
                <w:sz w:val="18"/>
              </w:rPr>
              <w:t>Read/write</w:t>
            </w:r>
          </w:p>
        </w:tc>
        <w:tc>
          <w:tcPr>
            <w:tcW w:w="1680" w:type="dxa"/>
          </w:tcPr>
          <w:p w14:paraId="3B497C57" w14:textId="77777777" w:rsidR="00BF7F60" w:rsidRDefault="00000000">
            <w:r>
              <w:rPr>
                <w:sz w:val="18"/>
              </w:rPr>
              <w:t>Read/write</w:t>
            </w:r>
          </w:p>
        </w:tc>
      </w:tr>
      <w:tr w:rsidR="00BF7F60" w14:paraId="10AE8FC3" w14:textId="77777777">
        <w:tc>
          <w:tcPr>
            <w:tcW w:w="1680" w:type="dxa"/>
          </w:tcPr>
          <w:p w14:paraId="1CC076BA" w14:textId="77777777" w:rsidR="00BF7F60" w:rsidRDefault="00000000">
            <w:r>
              <w:rPr>
                <w:sz w:val="18"/>
              </w:rPr>
              <w:t>Reconciliation job service principal</w:t>
            </w:r>
          </w:p>
        </w:tc>
        <w:tc>
          <w:tcPr>
            <w:tcW w:w="1680" w:type="dxa"/>
          </w:tcPr>
          <w:p w14:paraId="1E97788B" w14:textId="77777777" w:rsidR="00BF7F60" w:rsidRDefault="00000000">
            <w:r>
              <w:rPr>
                <w:sz w:val="18"/>
              </w:rPr>
              <w:t>Read</w:t>
            </w:r>
          </w:p>
        </w:tc>
        <w:tc>
          <w:tcPr>
            <w:tcW w:w="1680" w:type="dxa"/>
          </w:tcPr>
          <w:p w14:paraId="33F81E1A" w14:textId="77777777" w:rsidR="00BF7F60" w:rsidRDefault="00000000">
            <w:r>
              <w:rPr>
                <w:sz w:val="18"/>
              </w:rPr>
              <w:t>Read/write validation detail</w:t>
            </w:r>
          </w:p>
        </w:tc>
        <w:tc>
          <w:tcPr>
            <w:tcW w:w="1680" w:type="dxa"/>
          </w:tcPr>
          <w:p w14:paraId="50A7885C" w14:textId="77777777" w:rsidR="00BF7F60" w:rsidRDefault="00000000">
            <w:r>
              <w:rPr>
                <w:sz w:val="18"/>
              </w:rPr>
              <w:t>Read/write graph/cache/audit</w:t>
            </w:r>
          </w:p>
        </w:tc>
        <w:tc>
          <w:tcPr>
            <w:tcW w:w="1680" w:type="dxa"/>
          </w:tcPr>
          <w:p w14:paraId="4627251C" w14:textId="77777777" w:rsidR="00BF7F60" w:rsidRDefault="00000000">
            <w:r>
              <w:rPr>
                <w:sz w:val="18"/>
              </w:rPr>
              <w:t>Write facts</w:t>
            </w:r>
          </w:p>
        </w:tc>
        <w:tc>
          <w:tcPr>
            <w:tcW w:w="1680" w:type="dxa"/>
          </w:tcPr>
          <w:p w14:paraId="66C78E64" w14:textId="77777777" w:rsidR="00BF7F60" w:rsidRDefault="00000000">
            <w:r>
              <w:rPr>
                <w:sz w:val="18"/>
              </w:rPr>
              <w:t>Write metrics</w:t>
            </w:r>
          </w:p>
        </w:tc>
      </w:tr>
      <w:tr w:rsidR="00BF7F60" w14:paraId="4A362C68" w14:textId="77777777">
        <w:tc>
          <w:tcPr>
            <w:tcW w:w="1680" w:type="dxa"/>
          </w:tcPr>
          <w:p w14:paraId="13CDE1DE" w14:textId="77777777" w:rsidR="00BF7F60" w:rsidRDefault="00000000">
            <w:r>
              <w:rPr>
                <w:sz w:val="18"/>
              </w:rPr>
              <w:t>AP analyst</w:t>
            </w:r>
          </w:p>
        </w:tc>
        <w:tc>
          <w:tcPr>
            <w:tcW w:w="1680" w:type="dxa"/>
          </w:tcPr>
          <w:p w14:paraId="5C5EB3B3" w14:textId="77777777" w:rsidR="00BF7F60" w:rsidRDefault="00000000">
            <w:r>
              <w:rPr>
                <w:sz w:val="18"/>
              </w:rPr>
              <w:t>No direct</w:t>
            </w:r>
          </w:p>
        </w:tc>
        <w:tc>
          <w:tcPr>
            <w:tcW w:w="1680" w:type="dxa"/>
          </w:tcPr>
          <w:p w14:paraId="3820C0C1" w14:textId="77777777" w:rsidR="00BF7F60" w:rsidRDefault="00000000">
            <w:r>
              <w:rPr>
                <w:sz w:val="18"/>
              </w:rPr>
              <w:t>Limited read</w:t>
            </w:r>
          </w:p>
        </w:tc>
        <w:tc>
          <w:tcPr>
            <w:tcW w:w="1680" w:type="dxa"/>
          </w:tcPr>
          <w:p w14:paraId="5B8F8713" w14:textId="77777777" w:rsidR="00BF7F60" w:rsidRDefault="00000000">
            <w:r>
              <w:rPr>
                <w:sz w:val="18"/>
              </w:rPr>
              <w:t>Limited read via views</w:t>
            </w:r>
          </w:p>
        </w:tc>
        <w:tc>
          <w:tcPr>
            <w:tcW w:w="1680" w:type="dxa"/>
          </w:tcPr>
          <w:p w14:paraId="2C3DD160" w14:textId="77777777" w:rsidR="00BF7F60" w:rsidRDefault="00000000">
            <w:r>
              <w:rPr>
                <w:sz w:val="18"/>
              </w:rPr>
              <w:t>Read/update exception workflow</w:t>
            </w:r>
          </w:p>
        </w:tc>
        <w:tc>
          <w:tcPr>
            <w:tcW w:w="1680" w:type="dxa"/>
          </w:tcPr>
          <w:p w14:paraId="5A9611D0" w14:textId="77777777" w:rsidR="00BF7F60" w:rsidRDefault="00000000">
            <w:r>
              <w:rPr>
                <w:sz w:val="18"/>
              </w:rPr>
              <w:t>No direct</w:t>
            </w:r>
          </w:p>
        </w:tc>
      </w:tr>
      <w:tr w:rsidR="00BF7F60" w14:paraId="55D078E5" w14:textId="77777777">
        <w:tc>
          <w:tcPr>
            <w:tcW w:w="1680" w:type="dxa"/>
          </w:tcPr>
          <w:p w14:paraId="1B527570" w14:textId="77777777" w:rsidR="00BF7F60" w:rsidRDefault="00000000">
            <w:r>
              <w:rPr>
                <w:sz w:val="18"/>
              </w:rPr>
              <w:t>Sourcing analyst</w:t>
            </w:r>
          </w:p>
        </w:tc>
        <w:tc>
          <w:tcPr>
            <w:tcW w:w="1680" w:type="dxa"/>
          </w:tcPr>
          <w:p w14:paraId="4570137E" w14:textId="77777777" w:rsidR="00BF7F60" w:rsidRDefault="00000000">
            <w:r>
              <w:rPr>
                <w:sz w:val="18"/>
              </w:rPr>
              <w:t>No direct</w:t>
            </w:r>
          </w:p>
        </w:tc>
        <w:tc>
          <w:tcPr>
            <w:tcW w:w="1680" w:type="dxa"/>
          </w:tcPr>
          <w:p w14:paraId="77A89F63" w14:textId="77777777" w:rsidR="00BF7F60" w:rsidRDefault="00000000">
            <w:r>
              <w:rPr>
                <w:sz w:val="18"/>
              </w:rPr>
              <w:t>Read contracts/suppliers</w:t>
            </w:r>
          </w:p>
        </w:tc>
        <w:tc>
          <w:tcPr>
            <w:tcW w:w="1680" w:type="dxa"/>
          </w:tcPr>
          <w:p w14:paraId="1AF79845" w14:textId="77777777" w:rsidR="00BF7F60" w:rsidRDefault="00000000">
            <w:r>
              <w:rPr>
                <w:sz w:val="18"/>
              </w:rPr>
              <w:t>Read ontology relationships</w:t>
            </w:r>
          </w:p>
        </w:tc>
        <w:tc>
          <w:tcPr>
            <w:tcW w:w="1680" w:type="dxa"/>
          </w:tcPr>
          <w:p w14:paraId="279959EC" w14:textId="77777777" w:rsidR="00BF7F60" w:rsidRDefault="00000000">
            <w:r>
              <w:rPr>
                <w:sz w:val="18"/>
              </w:rPr>
              <w:t>Read summaries</w:t>
            </w:r>
          </w:p>
        </w:tc>
        <w:tc>
          <w:tcPr>
            <w:tcW w:w="1680" w:type="dxa"/>
          </w:tcPr>
          <w:p w14:paraId="411B77D2" w14:textId="77777777" w:rsidR="00BF7F60" w:rsidRDefault="00000000">
            <w:r>
              <w:rPr>
                <w:sz w:val="18"/>
              </w:rPr>
              <w:t>No direct</w:t>
            </w:r>
          </w:p>
        </w:tc>
      </w:tr>
      <w:tr w:rsidR="00BF7F60" w14:paraId="6E908EDF" w14:textId="77777777">
        <w:tc>
          <w:tcPr>
            <w:tcW w:w="1680" w:type="dxa"/>
          </w:tcPr>
          <w:p w14:paraId="39BADF94" w14:textId="77777777" w:rsidR="00BF7F60" w:rsidRDefault="00000000">
            <w:r>
              <w:rPr>
                <w:sz w:val="18"/>
              </w:rPr>
              <w:t>Finance leadership</w:t>
            </w:r>
          </w:p>
        </w:tc>
        <w:tc>
          <w:tcPr>
            <w:tcW w:w="1680" w:type="dxa"/>
          </w:tcPr>
          <w:p w14:paraId="51200A4E" w14:textId="77777777" w:rsidR="00BF7F60" w:rsidRDefault="00000000">
            <w:r>
              <w:rPr>
                <w:sz w:val="18"/>
              </w:rPr>
              <w:t>No direct</w:t>
            </w:r>
          </w:p>
        </w:tc>
        <w:tc>
          <w:tcPr>
            <w:tcW w:w="1680" w:type="dxa"/>
          </w:tcPr>
          <w:p w14:paraId="55382E7F" w14:textId="77777777" w:rsidR="00BF7F60" w:rsidRDefault="00000000">
            <w:r>
              <w:rPr>
                <w:sz w:val="18"/>
              </w:rPr>
              <w:t>No direct</w:t>
            </w:r>
          </w:p>
        </w:tc>
        <w:tc>
          <w:tcPr>
            <w:tcW w:w="1680" w:type="dxa"/>
          </w:tcPr>
          <w:p w14:paraId="675CA802" w14:textId="77777777" w:rsidR="00BF7F60" w:rsidRDefault="00000000">
            <w:r>
              <w:rPr>
                <w:sz w:val="18"/>
              </w:rPr>
              <w:t>No direct</w:t>
            </w:r>
          </w:p>
        </w:tc>
        <w:tc>
          <w:tcPr>
            <w:tcW w:w="1680" w:type="dxa"/>
          </w:tcPr>
          <w:p w14:paraId="68A647D0" w14:textId="77777777" w:rsidR="00BF7F60" w:rsidRDefault="00000000">
            <w:r>
              <w:rPr>
                <w:sz w:val="18"/>
              </w:rPr>
              <w:t>Read dashboards/views</w:t>
            </w:r>
          </w:p>
        </w:tc>
        <w:tc>
          <w:tcPr>
            <w:tcW w:w="1680" w:type="dxa"/>
          </w:tcPr>
          <w:p w14:paraId="4E1DF6C4" w14:textId="77777777" w:rsidR="00BF7F60" w:rsidRDefault="00000000">
            <w:r>
              <w:rPr>
                <w:sz w:val="18"/>
              </w:rPr>
              <w:t>No direct</w:t>
            </w:r>
          </w:p>
        </w:tc>
      </w:tr>
      <w:tr w:rsidR="00BF7F60" w14:paraId="25A29899" w14:textId="77777777">
        <w:tc>
          <w:tcPr>
            <w:tcW w:w="1680" w:type="dxa"/>
          </w:tcPr>
          <w:p w14:paraId="3AC600C4" w14:textId="77777777" w:rsidR="00BF7F60" w:rsidRDefault="00000000">
            <w:r>
              <w:rPr>
                <w:sz w:val="18"/>
              </w:rPr>
              <w:t>Compliance/audit</w:t>
            </w:r>
          </w:p>
        </w:tc>
        <w:tc>
          <w:tcPr>
            <w:tcW w:w="1680" w:type="dxa"/>
          </w:tcPr>
          <w:p w14:paraId="59182D81" w14:textId="77777777" w:rsidR="00BF7F60" w:rsidRDefault="00000000">
            <w:r>
              <w:rPr>
                <w:sz w:val="18"/>
              </w:rPr>
              <w:t>Read via controlled views</w:t>
            </w:r>
          </w:p>
        </w:tc>
        <w:tc>
          <w:tcPr>
            <w:tcW w:w="1680" w:type="dxa"/>
          </w:tcPr>
          <w:p w14:paraId="0F968096" w14:textId="77777777" w:rsidR="00BF7F60" w:rsidRDefault="00000000">
            <w:r>
              <w:rPr>
                <w:sz w:val="18"/>
              </w:rPr>
              <w:t>Read</w:t>
            </w:r>
          </w:p>
        </w:tc>
        <w:tc>
          <w:tcPr>
            <w:tcW w:w="1680" w:type="dxa"/>
          </w:tcPr>
          <w:p w14:paraId="1BCFC25A" w14:textId="77777777" w:rsidR="00BF7F60" w:rsidRDefault="00000000">
            <w:r>
              <w:rPr>
                <w:sz w:val="18"/>
              </w:rPr>
              <w:t>Read</w:t>
            </w:r>
          </w:p>
        </w:tc>
        <w:tc>
          <w:tcPr>
            <w:tcW w:w="1680" w:type="dxa"/>
          </w:tcPr>
          <w:p w14:paraId="0C5FB198" w14:textId="77777777" w:rsidR="00BF7F60" w:rsidRDefault="00000000">
            <w:r>
              <w:rPr>
                <w:sz w:val="18"/>
              </w:rPr>
              <w:t>Read</w:t>
            </w:r>
          </w:p>
        </w:tc>
        <w:tc>
          <w:tcPr>
            <w:tcW w:w="1680" w:type="dxa"/>
          </w:tcPr>
          <w:p w14:paraId="4E2CBEDA" w14:textId="77777777" w:rsidR="00BF7F60" w:rsidRDefault="00000000">
            <w:r>
              <w:rPr>
                <w:sz w:val="18"/>
              </w:rPr>
              <w:t>Read</w:t>
            </w:r>
          </w:p>
        </w:tc>
      </w:tr>
    </w:tbl>
    <w:p w14:paraId="69C4F288" w14:textId="77777777" w:rsidR="00BF7F60" w:rsidRDefault="00BF7F60"/>
    <w:p w14:paraId="43993A26" w14:textId="77777777" w:rsidR="00BF7F60" w:rsidRDefault="00000000">
      <w:pPr>
        <w:pStyle w:val="Heading3"/>
      </w:pPr>
      <w:bookmarkStart w:id="39" w:name="_Toc234923168"/>
      <w:r>
        <w:t>11.7 Recommended Groups</w:t>
      </w:r>
      <w:bookmarkEnd w:id="39"/>
    </w:p>
    <w:p w14:paraId="6858AF79" w14:textId="77777777" w:rsidR="00BF7F60" w:rsidRDefault="00000000">
      <w:r>
        <w:rPr>
          <w:b/>
          <w:color w:val="1F4E79"/>
        </w:rPr>
        <w:t>Code / configuration</w:t>
      </w:r>
    </w:p>
    <w:p w14:paraId="2D50B5D6" w14:textId="711D61FF" w:rsidR="00BF7F60" w:rsidRDefault="00000000">
      <w:pPr>
        <w:pStyle w:val="NoSpacing"/>
        <w:spacing w:after="160"/>
        <w:ind w:left="288"/>
      </w:pP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_data_engineers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_reconciliation_jobs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_ap_analysts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_sourcing_analysts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_finance_readers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_auditors</w:t>
      </w:r>
      <w:proofErr w:type="spellEnd"/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grp_</w:t>
      </w:r>
      <w:r w:rsidR="00D61656">
        <w:rPr>
          <w:rFonts w:ascii="Consolas" w:eastAsia="Consolas" w:hAnsi="Consolas"/>
          <w:sz w:val="16"/>
        </w:rPr>
        <w:t>pspa</w:t>
      </w:r>
      <w:r>
        <w:rPr>
          <w:rFonts w:ascii="Consolas" w:eastAsia="Consolas" w:hAnsi="Consolas"/>
          <w:sz w:val="16"/>
        </w:rPr>
        <w:t>_admins</w:t>
      </w:r>
      <w:proofErr w:type="spellEnd"/>
    </w:p>
    <w:p w14:paraId="0C5C9668" w14:textId="77777777" w:rsidR="00BF7F60" w:rsidRDefault="00000000">
      <w:pPr>
        <w:pStyle w:val="Heading3"/>
      </w:pPr>
      <w:bookmarkStart w:id="40" w:name="_Toc234923169"/>
      <w:r>
        <w:t>11.8 Table Classification And Tags</w:t>
      </w:r>
      <w:bookmarkEnd w:id="40"/>
    </w:p>
    <w:p w14:paraId="5702C815" w14:textId="77777777" w:rsidR="00BF7F60" w:rsidRDefault="00000000">
      <w:r>
        <w:t>Recommended tags: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C94221F" w14:textId="77777777">
        <w:tc>
          <w:tcPr>
            <w:tcW w:w="5040" w:type="dxa"/>
            <w:shd w:val="clear" w:color="auto" w:fill="D9EAF7"/>
          </w:tcPr>
          <w:p w14:paraId="20C29F3A" w14:textId="77777777" w:rsidR="00BF7F60" w:rsidRDefault="00000000">
            <w:r>
              <w:rPr>
                <w:b/>
                <w:sz w:val="18"/>
              </w:rPr>
              <w:t>Tag</w:t>
            </w:r>
          </w:p>
        </w:tc>
        <w:tc>
          <w:tcPr>
            <w:tcW w:w="5040" w:type="dxa"/>
            <w:shd w:val="clear" w:color="auto" w:fill="D9EAF7"/>
          </w:tcPr>
          <w:p w14:paraId="6563467D" w14:textId="77777777" w:rsidR="00BF7F60" w:rsidRDefault="00000000">
            <w:r>
              <w:rPr>
                <w:b/>
                <w:sz w:val="18"/>
              </w:rPr>
              <w:t>Example Values</w:t>
            </w:r>
          </w:p>
        </w:tc>
      </w:tr>
      <w:tr w:rsidR="00BF7F60" w14:paraId="542C5F64" w14:textId="77777777">
        <w:tc>
          <w:tcPr>
            <w:tcW w:w="5040" w:type="dxa"/>
          </w:tcPr>
          <w:p w14:paraId="49EDCAA4" w14:textId="77777777" w:rsidR="00BF7F60" w:rsidRDefault="00000000">
            <w:r>
              <w:rPr>
                <w:sz w:val="18"/>
              </w:rPr>
              <w:t>domain</w:t>
            </w:r>
          </w:p>
        </w:tc>
        <w:tc>
          <w:tcPr>
            <w:tcW w:w="5040" w:type="dxa"/>
          </w:tcPr>
          <w:p w14:paraId="4283C514" w14:textId="77777777" w:rsidR="00BF7F60" w:rsidRDefault="00000000">
            <w:r>
              <w:rPr>
                <w:sz w:val="18"/>
              </w:rPr>
              <w:t>price_assurance, supply_chain, ap</w:t>
            </w:r>
          </w:p>
        </w:tc>
      </w:tr>
      <w:tr w:rsidR="00BF7F60" w14:paraId="0E909923" w14:textId="77777777">
        <w:tc>
          <w:tcPr>
            <w:tcW w:w="5040" w:type="dxa"/>
          </w:tcPr>
          <w:p w14:paraId="455451F9" w14:textId="77777777" w:rsidR="00BF7F60" w:rsidRDefault="00000000">
            <w:r>
              <w:rPr>
                <w:sz w:val="18"/>
              </w:rPr>
              <w:t>layer</w:t>
            </w:r>
          </w:p>
        </w:tc>
        <w:tc>
          <w:tcPr>
            <w:tcW w:w="5040" w:type="dxa"/>
          </w:tcPr>
          <w:p w14:paraId="4ED9A4B5" w14:textId="77777777" w:rsidR="00BF7F60" w:rsidRDefault="00000000">
            <w:r>
              <w:rPr>
                <w:sz w:val="18"/>
              </w:rPr>
              <w:t>bronze, silver, ontology, gold, ops</w:t>
            </w:r>
          </w:p>
        </w:tc>
      </w:tr>
      <w:tr w:rsidR="00BF7F60" w14:paraId="5DCEFECB" w14:textId="77777777">
        <w:tc>
          <w:tcPr>
            <w:tcW w:w="5040" w:type="dxa"/>
          </w:tcPr>
          <w:p w14:paraId="5C4F7DF9" w14:textId="77777777" w:rsidR="00BF7F60" w:rsidRDefault="00000000">
            <w:r>
              <w:rPr>
                <w:sz w:val="18"/>
              </w:rPr>
              <w:t>data_sensitivity</w:t>
            </w:r>
          </w:p>
        </w:tc>
        <w:tc>
          <w:tcPr>
            <w:tcW w:w="5040" w:type="dxa"/>
          </w:tcPr>
          <w:p w14:paraId="70A0A461" w14:textId="77777777" w:rsidR="00BF7F60" w:rsidRDefault="00000000">
            <w:r>
              <w:rPr>
                <w:sz w:val="18"/>
              </w:rPr>
              <w:t>internal, confidential, restricted</w:t>
            </w:r>
          </w:p>
        </w:tc>
      </w:tr>
      <w:tr w:rsidR="00BF7F60" w14:paraId="21FCC7A9" w14:textId="77777777">
        <w:tc>
          <w:tcPr>
            <w:tcW w:w="5040" w:type="dxa"/>
          </w:tcPr>
          <w:p w14:paraId="69119EC4" w14:textId="77777777" w:rsidR="00BF7F60" w:rsidRDefault="00000000">
            <w:r>
              <w:rPr>
                <w:sz w:val="18"/>
              </w:rPr>
              <w:t>contains_pii</w:t>
            </w:r>
          </w:p>
        </w:tc>
        <w:tc>
          <w:tcPr>
            <w:tcW w:w="5040" w:type="dxa"/>
          </w:tcPr>
          <w:p w14:paraId="6404AA0E" w14:textId="77777777" w:rsidR="00BF7F60" w:rsidRDefault="00000000">
            <w:r>
              <w:rPr>
                <w:sz w:val="18"/>
              </w:rPr>
              <w:t>true, false</w:t>
            </w:r>
          </w:p>
        </w:tc>
      </w:tr>
      <w:tr w:rsidR="00BF7F60" w14:paraId="61533EFE" w14:textId="77777777">
        <w:tc>
          <w:tcPr>
            <w:tcW w:w="5040" w:type="dxa"/>
          </w:tcPr>
          <w:p w14:paraId="7984596F" w14:textId="77777777" w:rsidR="00BF7F60" w:rsidRDefault="00000000">
            <w:r>
              <w:rPr>
                <w:sz w:val="18"/>
              </w:rPr>
              <w:t>owner</w:t>
            </w:r>
          </w:p>
        </w:tc>
        <w:tc>
          <w:tcPr>
            <w:tcW w:w="5040" w:type="dxa"/>
          </w:tcPr>
          <w:p w14:paraId="6567FC9F" w14:textId="77777777" w:rsidR="00BF7F60" w:rsidRDefault="00000000">
            <w:r>
              <w:rPr>
                <w:sz w:val="18"/>
              </w:rPr>
              <w:t>data owner group</w:t>
            </w:r>
          </w:p>
        </w:tc>
      </w:tr>
      <w:tr w:rsidR="00BF7F60" w14:paraId="61323A35" w14:textId="77777777">
        <w:tc>
          <w:tcPr>
            <w:tcW w:w="5040" w:type="dxa"/>
          </w:tcPr>
          <w:p w14:paraId="51A4914E" w14:textId="77777777" w:rsidR="00BF7F60" w:rsidRDefault="00000000">
            <w:r>
              <w:rPr>
                <w:sz w:val="18"/>
              </w:rPr>
              <w:t>retention_class</w:t>
            </w:r>
          </w:p>
        </w:tc>
        <w:tc>
          <w:tcPr>
            <w:tcW w:w="5040" w:type="dxa"/>
          </w:tcPr>
          <w:p w14:paraId="316740EB" w14:textId="77777777" w:rsidR="00BF7F60" w:rsidRDefault="00000000">
            <w:r>
              <w:rPr>
                <w:sz w:val="18"/>
              </w:rPr>
              <w:t>raw_7_year, audit_7_year, metric_2_year</w:t>
            </w:r>
          </w:p>
        </w:tc>
      </w:tr>
    </w:tbl>
    <w:p w14:paraId="5EEFDDFE" w14:textId="77777777" w:rsidR="00BF7F60" w:rsidRDefault="00BF7F60"/>
    <w:p w14:paraId="332431D7" w14:textId="77777777" w:rsidR="00BF7F60" w:rsidRDefault="00000000">
      <w:pPr>
        <w:pStyle w:val="Heading3"/>
      </w:pPr>
      <w:bookmarkStart w:id="41" w:name="_Toc234923170"/>
      <w:r>
        <w:t>11.9 Lineage And Audit</w:t>
      </w:r>
      <w:bookmarkEnd w:id="41"/>
    </w:p>
    <w:p w14:paraId="0E98D369" w14:textId="77777777" w:rsidR="00BF7F60" w:rsidRDefault="00000000">
      <w:r>
        <w:t>Unity Catalog should be used with:</w:t>
      </w:r>
    </w:p>
    <w:p w14:paraId="17F30F81" w14:textId="77777777" w:rsidR="00BF7F60" w:rsidRDefault="00000000">
      <w:pPr>
        <w:pStyle w:val="ListBullet"/>
      </w:pPr>
      <w:r>
        <w:t>Lineage from Bronze to Silver to Gold.</w:t>
      </w:r>
    </w:p>
    <w:p w14:paraId="62A68FB8" w14:textId="77777777" w:rsidR="00BF7F60" w:rsidRDefault="00000000">
      <w:pPr>
        <w:pStyle w:val="ListBullet"/>
      </w:pPr>
      <w:r>
        <w:t>Audit logs for table access.</w:t>
      </w:r>
    </w:p>
    <w:p w14:paraId="2AE4671A" w14:textId="77777777" w:rsidR="00BF7F60" w:rsidRDefault="00000000">
      <w:pPr>
        <w:pStyle w:val="ListBullet"/>
      </w:pPr>
      <w:r>
        <w:t>Audit events for reconciliation actions.</w:t>
      </w:r>
    </w:p>
    <w:p w14:paraId="17542172" w14:textId="77777777" w:rsidR="00BF7F60" w:rsidRDefault="00000000">
      <w:pPr>
        <w:pStyle w:val="ListBullet"/>
      </w:pPr>
      <w:r>
        <w:t>Rule and policy version captured on every run.</w:t>
      </w:r>
    </w:p>
    <w:p w14:paraId="1193D374" w14:textId="77777777" w:rsidR="00BF7F60" w:rsidRDefault="00000000">
      <w:pPr>
        <w:pStyle w:val="ListBullet"/>
      </w:pPr>
      <w:r>
        <w:t>Dispute and override action history.</w:t>
      </w:r>
    </w:p>
    <w:p w14:paraId="6F23D617" w14:textId="77777777" w:rsidR="00BF7F60" w:rsidRDefault="00000000">
      <w:pPr>
        <w:pStyle w:val="Heading3"/>
      </w:pPr>
      <w:bookmarkStart w:id="42" w:name="_Toc234923171"/>
      <w:r>
        <w:t>11.10 Retention Guidance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CD59F5F" w14:textId="77777777">
        <w:tc>
          <w:tcPr>
            <w:tcW w:w="5040" w:type="dxa"/>
            <w:shd w:val="clear" w:color="auto" w:fill="D9EAF7"/>
          </w:tcPr>
          <w:p w14:paraId="4CD91F19" w14:textId="77777777" w:rsidR="00BF7F60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5040" w:type="dxa"/>
            <w:shd w:val="clear" w:color="auto" w:fill="D9EAF7"/>
          </w:tcPr>
          <w:p w14:paraId="408AEDE7" w14:textId="77777777" w:rsidR="00BF7F60" w:rsidRDefault="00000000">
            <w:r>
              <w:rPr>
                <w:b/>
                <w:sz w:val="18"/>
              </w:rPr>
              <w:t>Suggested Retention</w:t>
            </w:r>
          </w:p>
        </w:tc>
      </w:tr>
      <w:tr w:rsidR="00BF7F60" w14:paraId="7A77B6ED" w14:textId="77777777">
        <w:tc>
          <w:tcPr>
            <w:tcW w:w="5040" w:type="dxa"/>
          </w:tcPr>
          <w:p w14:paraId="1A4FBAEF" w14:textId="77777777" w:rsidR="00BF7F60" w:rsidRDefault="00000000">
            <w:r>
              <w:rPr>
                <w:sz w:val="18"/>
              </w:rPr>
              <w:t>Bronze raw payloads</w:t>
            </w:r>
          </w:p>
        </w:tc>
        <w:tc>
          <w:tcPr>
            <w:tcW w:w="5040" w:type="dxa"/>
          </w:tcPr>
          <w:p w14:paraId="7FC317DF" w14:textId="77777777" w:rsidR="00BF7F60" w:rsidRDefault="00000000">
            <w:r>
              <w:rPr>
                <w:sz w:val="18"/>
              </w:rPr>
              <w:t>7 years or enterprise AP audit policy</w:t>
            </w:r>
          </w:p>
        </w:tc>
      </w:tr>
      <w:tr w:rsidR="00BF7F60" w14:paraId="0E2D7313" w14:textId="77777777">
        <w:tc>
          <w:tcPr>
            <w:tcW w:w="5040" w:type="dxa"/>
          </w:tcPr>
          <w:p w14:paraId="5DB1981C" w14:textId="77777777" w:rsidR="00BF7F60" w:rsidRDefault="00000000">
            <w:r>
              <w:rPr>
                <w:sz w:val="18"/>
              </w:rPr>
              <w:t>Silver contracts/invoices</w:t>
            </w:r>
          </w:p>
        </w:tc>
        <w:tc>
          <w:tcPr>
            <w:tcW w:w="5040" w:type="dxa"/>
          </w:tcPr>
          <w:p w14:paraId="01254750" w14:textId="77777777" w:rsidR="00BF7F60" w:rsidRDefault="00000000">
            <w:r>
              <w:rPr>
                <w:sz w:val="18"/>
              </w:rPr>
              <w:t>7 years or contract retention policy</w:t>
            </w:r>
          </w:p>
        </w:tc>
      </w:tr>
      <w:tr w:rsidR="00BF7F60" w14:paraId="7D5C4A87" w14:textId="77777777">
        <w:tc>
          <w:tcPr>
            <w:tcW w:w="5040" w:type="dxa"/>
          </w:tcPr>
          <w:p w14:paraId="00A45D6D" w14:textId="77777777" w:rsidR="00BF7F60" w:rsidRDefault="00000000">
            <w:r>
              <w:rPr>
                <w:sz w:val="18"/>
              </w:rPr>
              <w:t>Validation results/findings</w:t>
            </w:r>
          </w:p>
        </w:tc>
        <w:tc>
          <w:tcPr>
            <w:tcW w:w="5040" w:type="dxa"/>
          </w:tcPr>
          <w:p w14:paraId="3CA0BC15" w14:textId="77777777" w:rsidR="00BF7F60" w:rsidRDefault="00000000">
            <w:r>
              <w:rPr>
                <w:sz w:val="18"/>
              </w:rPr>
              <w:t>7 years</w:t>
            </w:r>
          </w:p>
        </w:tc>
      </w:tr>
      <w:tr w:rsidR="00BF7F60" w14:paraId="6DD9E87F" w14:textId="77777777">
        <w:tc>
          <w:tcPr>
            <w:tcW w:w="5040" w:type="dxa"/>
          </w:tcPr>
          <w:p w14:paraId="58A42962" w14:textId="77777777" w:rsidR="00BF7F60" w:rsidRDefault="00000000">
            <w:r>
              <w:rPr>
                <w:sz w:val="18"/>
              </w:rPr>
              <w:t>Gold facts/summaries</w:t>
            </w:r>
          </w:p>
        </w:tc>
        <w:tc>
          <w:tcPr>
            <w:tcW w:w="5040" w:type="dxa"/>
          </w:tcPr>
          <w:p w14:paraId="2CD476AF" w14:textId="77777777" w:rsidR="00BF7F60" w:rsidRDefault="00000000">
            <w:r>
              <w:rPr>
                <w:sz w:val="18"/>
              </w:rPr>
              <w:t>7 years</w:t>
            </w:r>
          </w:p>
        </w:tc>
      </w:tr>
      <w:tr w:rsidR="00BF7F60" w14:paraId="29F15A6A" w14:textId="77777777">
        <w:tc>
          <w:tcPr>
            <w:tcW w:w="5040" w:type="dxa"/>
          </w:tcPr>
          <w:p w14:paraId="5BB93091" w14:textId="77777777" w:rsidR="00BF7F60" w:rsidRDefault="00000000">
            <w:r>
              <w:rPr>
                <w:sz w:val="18"/>
              </w:rPr>
              <w:t>Dispute messages</w:t>
            </w:r>
          </w:p>
        </w:tc>
        <w:tc>
          <w:tcPr>
            <w:tcW w:w="5040" w:type="dxa"/>
          </w:tcPr>
          <w:p w14:paraId="6A89222F" w14:textId="77777777" w:rsidR="00BF7F60" w:rsidRDefault="00000000">
            <w:r>
              <w:rPr>
                <w:sz w:val="18"/>
              </w:rPr>
              <w:t>7 years or legal hold policy</w:t>
            </w:r>
          </w:p>
        </w:tc>
      </w:tr>
      <w:tr w:rsidR="00BF7F60" w14:paraId="2E4F4096" w14:textId="77777777">
        <w:tc>
          <w:tcPr>
            <w:tcW w:w="5040" w:type="dxa"/>
          </w:tcPr>
          <w:p w14:paraId="2B265938" w14:textId="77777777" w:rsidR="00BF7F60" w:rsidRDefault="00000000">
            <w:r>
              <w:rPr>
                <w:sz w:val="18"/>
              </w:rPr>
              <w:t>Ops metrics</w:t>
            </w:r>
          </w:p>
        </w:tc>
        <w:tc>
          <w:tcPr>
            <w:tcW w:w="5040" w:type="dxa"/>
          </w:tcPr>
          <w:p w14:paraId="79398278" w14:textId="77777777" w:rsidR="00BF7F60" w:rsidRDefault="00000000">
            <w:r>
              <w:rPr>
                <w:sz w:val="18"/>
              </w:rPr>
              <w:t>1-2 years</w:t>
            </w:r>
          </w:p>
        </w:tc>
      </w:tr>
    </w:tbl>
    <w:p w14:paraId="316D923C" w14:textId="77777777" w:rsidR="00BF7F60" w:rsidRDefault="00BF7F60"/>
    <w:p w14:paraId="538FD62C" w14:textId="77777777" w:rsidR="00BF7F60" w:rsidRDefault="00000000">
      <w:pPr>
        <w:pStyle w:val="Heading2"/>
      </w:pPr>
      <w:bookmarkStart w:id="43" w:name="_Toc234923172"/>
      <w:r>
        <w:t>12. Non-Functional Architecture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05010CC4" w14:textId="77777777">
        <w:tc>
          <w:tcPr>
            <w:tcW w:w="5040" w:type="dxa"/>
            <w:shd w:val="clear" w:color="auto" w:fill="D9EAF7"/>
          </w:tcPr>
          <w:p w14:paraId="50182FAC" w14:textId="77777777" w:rsidR="00BF7F60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5040" w:type="dxa"/>
            <w:shd w:val="clear" w:color="auto" w:fill="D9EAF7"/>
          </w:tcPr>
          <w:p w14:paraId="4AE9C395" w14:textId="77777777" w:rsidR="00BF7F60" w:rsidRDefault="00000000">
            <w:r>
              <w:rPr>
                <w:b/>
                <w:sz w:val="18"/>
              </w:rPr>
              <w:t>Design</w:t>
            </w:r>
          </w:p>
        </w:tc>
      </w:tr>
      <w:tr w:rsidR="00BF7F60" w14:paraId="4A7CA988" w14:textId="77777777">
        <w:tc>
          <w:tcPr>
            <w:tcW w:w="5040" w:type="dxa"/>
          </w:tcPr>
          <w:p w14:paraId="14536252" w14:textId="77777777" w:rsidR="00BF7F60" w:rsidRDefault="00000000">
            <w:r>
              <w:rPr>
                <w:sz w:val="18"/>
              </w:rPr>
              <w:t>Scalability</w:t>
            </w:r>
          </w:p>
        </w:tc>
        <w:tc>
          <w:tcPr>
            <w:tcW w:w="5040" w:type="dxa"/>
          </w:tcPr>
          <w:p w14:paraId="5DEF9038" w14:textId="77777777" w:rsidR="00BF7F60" w:rsidRDefault="00000000">
            <w:r>
              <w:rPr>
                <w:sz w:val="18"/>
              </w:rPr>
              <w:t>Spark/Databricks jobs for batch reconciliation</w:t>
            </w:r>
          </w:p>
        </w:tc>
      </w:tr>
      <w:tr w:rsidR="00BF7F60" w14:paraId="323C1487" w14:textId="77777777">
        <w:tc>
          <w:tcPr>
            <w:tcW w:w="5040" w:type="dxa"/>
          </w:tcPr>
          <w:p w14:paraId="2B80A38B" w14:textId="77777777" w:rsidR="00BF7F60" w:rsidRDefault="00000000">
            <w:r>
              <w:rPr>
                <w:sz w:val="18"/>
              </w:rPr>
              <w:t>Performance</w:t>
            </w:r>
          </w:p>
        </w:tc>
        <w:tc>
          <w:tcPr>
            <w:tcW w:w="5040" w:type="dxa"/>
          </w:tcPr>
          <w:p w14:paraId="010EDCDF" w14:textId="77777777" w:rsidR="00BF7F60" w:rsidRDefault="00000000">
            <w:r>
              <w:rPr>
                <w:sz w:val="18"/>
              </w:rPr>
              <w:t>Gold tables optimized for dashboard/query access; match cache for repeated line patterns</w:t>
            </w:r>
          </w:p>
        </w:tc>
      </w:tr>
      <w:tr w:rsidR="00BF7F60" w14:paraId="763D4F65" w14:textId="77777777">
        <w:tc>
          <w:tcPr>
            <w:tcW w:w="5040" w:type="dxa"/>
          </w:tcPr>
          <w:p w14:paraId="45EC5DC1" w14:textId="77777777" w:rsidR="00BF7F60" w:rsidRDefault="00000000">
            <w:r>
              <w:rPr>
                <w:sz w:val="18"/>
              </w:rPr>
              <w:t>Reliability</w:t>
            </w:r>
          </w:p>
        </w:tc>
        <w:tc>
          <w:tcPr>
            <w:tcW w:w="5040" w:type="dxa"/>
          </w:tcPr>
          <w:p w14:paraId="17D58ADF" w14:textId="77777777" w:rsidR="00BF7F60" w:rsidRDefault="00000000">
            <w:r>
              <w:rPr>
                <w:sz w:val="18"/>
              </w:rPr>
              <w:t>Idempotent batch IDs, run status, retryable jobs</w:t>
            </w:r>
          </w:p>
        </w:tc>
      </w:tr>
      <w:tr w:rsidR="00BF7F60" w14:paraId="131D5E44" w14:textId="77777777">
        <w:tc>
          <w:tcPr>
            <w:tcW w:w="5040" w:type="dxa"/>
          </w:tcPr>
          <w:p w14:paraId="291BD359" w14:textId="77777777" w:rsidR="00BF7F60" w:rsidRDefault="00000000">
            <w:r>
              <w:rPr>
                <w:sz w:val="18"/>
              </w:rPr>
              <w:t>Auditability</w:t>
            </w:r>
          </w:p>
        </w:tc>
        <w:tc>
          <w:tcPr>
            <w:tcW w:w="5040" w:type="dxa"/>
          </w:tcPr>
          <w:p w14:paraId="2B87C856" w14:textId="77777777" w:rsidR="00BF7F60" w:rsidRDefault="00000000">
            <w:r>
              <w:rPr>
                <w:sz w:val="18"/>
              </w:rPr>
              <w:t>Persist raw payload, validation result, finding, audit event, rule version</w:t>
            </w:r>
          </w:p>
        </w:tc>
      </w:tr>
      <w:tr w:rsidR="00BF7F60" w14:paraId="4CE71A8F" w14:textId="77777777">
        <w:tc>
          <w:tcPr>
            <w:tcW w:w="5040" w:type="dxa"/>
          </w:tcPr>
          <w:p w14:paraId="68B61411" w14:textId="77777777" w:rsidR="00BF7F60" w:rsidRDefault="00000000">
            <w:r>
              <w:rPr>
                <w:sz w:val="18"/>
              </w:rPr>
              <w:t>Security</w:t>
            </w:r>
          </w:p>
        </w:tc>
        <w:tc>
          <w:tcPr>
            <w:tcW w:w="5040" w:type="dxa"/>
          </w:tcPr>
          <w:p w14:paraId="2C2CC750" w14:textId="77777777" w:rsidR="00BF7F60" w:rsidRDefault="00000000">
            <w:r>
              <w:rPr>
                <w:sz w:val="18"/>
              </w:rPr>
              <w:t>Unity Catalog grants, service principals, secure views</w:t>
            </w:r>
          </w:p>
        </w:tc>
      </w:tr>
      <w:tr w:rsidR="00BF7F60" w14:paraId="6B5BA93D" w14:textId="77777777">
        <w:tc>
          <w:tcPr>
            <w:tcW w:w="5040" w:type="dxa"/>
          </w:tcPr>
          <w:p w14:paraId="58F2B943" w14:textId="77777777" w:rsidR="00BF7F60" w:rsidRDefault="00000000">
            <w:r>
              <w:rPr>
                <w:sz w:val="18"/>
              </w:rPr>
              <w:t>Explainability</w:t>
            </w:r>
          </w:p>
        </w:tc>
        <w:tc>
          <w:tcPr>
            <w:tcW w:w="5040" w:type="dxa"/>
          </w:tcPr>
          <w:p w14:paraId="72BA2CF5" w14:textId="77777777" w:rsidR="00BF7F60" w:rsidRDefault="00000000">
            <w:r>
              <w:rPr>
                <w:sz w:val="18"/>
              </w:rPr>
              <w:t>Ontology edges and clause evidence linked to findings</w:t>
            </w:r>
          </w:p>
        </w:tc>
      </w:tr>
      <w:tr w:rsidR="00BF7F60" w14:paraId="69922C51" w14:textId="77777777">
        <w:tc>
          <w:tcPr>
            <w:tcW w:w="5040" w:type="dxa"/>
          </w:tcPr>
          <w:p w14:paraId="36787B47" w14:textId="77777777" w:rsidR="00BF7F60" w:rsidRDefault="00000000">
            <w:r>
              <w:rPr>
                <w:sz w:val="18"/>
              </w:rPr>
              <w:t>Maintainability</w:t>
            </w:r>
          </w:p>
        </w:tc>
        <w:tc>
          <w:tcPr>
            <w:tcW w:w="5040" w:type="dxa"/>
          </w:tcPr>
          <w:p w14:paraId="471E1ED8" w14:textId="77777777" w:rsidR="00BF7F60" w:rsidRDefault="00000000">
            <w:r>
              <w:rPr>
                <w:sz w:val="18"/>
              </w:rPr>
              <w:t>Repository abstraction, rule catalog, matching policy</w:t>
            </w:r>
          </w:p>
        </w:tc>
      </w:tr>
      <w:tr w:rsidR="00BF7F60" w14:paraId="25912110" w14:textId="77777777">
        <w:tc>
          <w:tcPr>
            <w:tcW w:w="5040" w:type="dxa"/>
          </w:tcPr>
          <w:p w14:paraId="27BB1630" w14:textId="77777777" w:rsidR="00BF7F60" w:rsidRDefault="00000000">
            <w:r>
              <w:rPr>
                <w:sz w:val="18"/>
              </w:rPr>
              <w:t>Deployment</w:t>
            </w:r>
          </w:p>
        </w:tc>
        <w:tc>
          <w:tcPr>
            <w:tcW w:w="5040" w:type="dxa"/>
          </w:tcPr>
          <w:p w14:paraId="4F4F0574" w14:textId="77777777" w:rsidR="00BF7F60" w:rsidRDefault="00000000">
            <w:r>
              <w:rPr>
                <w:sz w:val="18"/>
              </w:rPr>
              <w:t>Declarative Automation Bundles or equivalent CI/CD</w:t>
            </w:r>
          </w:p>
        </w:tc>
      </w:tr>
    </w:tbl>
    <w:p w14:paraId="4BAE2832" w14:textId="77777777" w:rsidR="00BF7F60" w:rsidRDefault="00BF7F60"/>
    <w:p w14:paraId="7348E7A5" w14:textId="77777777" w:rsidR="00BF7F60" w:rsidRDefault="00000000">
      <w:pPr>
        <w:pStyle w:val="Heading2"/>
      </w:pPr>
      <w:bookmarkStart w:id="44" w:name="_Toc234923173"/>
      <w:r>
        <w:t>13. Interfaces</w:t>
      </w:r>
      <w:bookmarkEnd w:id="44"/>
    </w:p>
    <w:p w14:paraId="4EEB8AD8" w14:textId="77777777" w:rsidR="00BF7F60" w:rsidRDefault="00000000">
      <w:pPr>
        <w:pStyle w:val="Heading3"/>
      </w:pPr>
      <w:bookmarkStart w:id="45" w:name="_Toc234923174"/>
      <w:r>
        <w:t>13.1 Batch Interfaces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F7F60" w14:paraId="76C0BA63" w14:textId="77777777">
        <w:tc>
          <w:tcPr>
            <w:tcW w:w="3360" w:type="dxa"/>
            <w:shd w:val="clear" w:color="auto" w:fill="D9EAF7"/>
          </w:tcPr>
          <w:p w14:paraId="3D3A5B82" w14:textId="77777777" w:rsidR="00BF7F60" w:rsidRDefault="00000000">
            <w:r>
              <w:rPr>
                <w:b/>
                <w:sz w:val="18"/>
              </w:rPr>
              <w:t>Interface</w:t>
            </w:r>
          </w:p>
        </w:tc>
        <w:tc>
          <w:tcPr>
            <w:tcW w:w="3360" w:type="dxa"/>
            <w:shd w:val="clear" w:color="auto" w:fill="D9EAF7"/>
          </w:tcPr>
          <w:p w14:paraId="02D5584E" w14:textId="77777777" w:rsidR="00BF7F60" w:rsidRDefault="00000000">
            <w:r>
              <w:rPr>
                <w:b/>
                <w:sz w:val="18"/>
              </w:rPr>
              <w:t>Direction</w:t>
            </w:r>
          </w:p>
        </w:tc>
        <w:tc>
          <w:tcPr>
            <w:tcW w:w="3360" w:type="dxa"/>
            <w:shd w:val="clear" w:color="auto" w:fill="D9EAF7"/>
          </w:tcPr>
          <w:p w14:paraId="4DA96627" w14:textId="77777777" w:rsidR="00BF7F60" w:rsidRDefault="00000000">
            <w:r>
              <w:rPr>
                <w:b/>
                <w:sz w:val="18"/>
              </w:rPr>
              <w:t>Description</w:t>
            </w:r>
          </w:p>
        </w:tc>
      </w:tr>
      <w:tr w:rsidR="00BF7F60" w14:paraId="3223C7B0" w14:textId="77777777">
        <w:tc>
          <w:tcPr>
            <w:tcW w:w="3360" w:type="dxa"/>
          </w:tcPr>
          <w:p w14:paraId="5ABB5F19" w14:textId="77777777" w:rsidR="00BF7F60" w:rsidRDefault="00000000">
            <w:r>
              <w:rPr>
                <w:sz w:val="18"/>
              </w:rPr>
              <w:t>Structured contract payload</w:t>
            </w:r>
          </w:p>
        </w:tc>
        <w:tc>
          <w:tcPr>
            <w:tcW w:w="3360" w:type="dxa"/>
          </w:tcPr>
          <w:p w14:paraId="613C3B17" w14:textId="77777777" w:rsidR="00BF7F60" w:rsidRDefault="00000000">
            <w:r>
              <w:rPr>
                <w:sz w:val="18"/>
              </w:rPr>
              <w:t>Inbound</w:t>
            </w:r>
          </w:p>
        </w:tc>
        <w:tc>
          <w:tcPr>
            <w:tcW w:w="3360" w:type="dxa"/>
          </w:tcPr>
          <w:p w14:paraId="5EB3C89B" w14:textId="77777777" w:rsidR="00BF7F60" w:rsidRDefault="00000000">
            <w:r>
              <w:rPr>
                <w:sz w:val="18"/>
              </w:rPr>
              <w:t>Contract headers, terms, clauses, amendments</w:t>
            </w:r>
          </w:p>
        </w:tc>
      </w:tr>
      <w:tr w:rsidR="00BF7F60" w14:paraId="14B5C28D" w14:textId="77777777">
        <w:tc>
          <w:tcPr>
            <w:tcW w:w="3360" w:type="dxa"/>
          </w:tcPr>
          <w:p w14:paraId="21B07B90" w14:textId="77777777" w:rsidR="00BF7F60" w:rsidRDefault="00000000">
            <w:r>
              <w:rPr>
                <w:sz w:val="18"/>
              </w:rPr>
              <w:t>Structured invoice payload</w:t>
            </w:r>
          </w:p>
        </w:tc>
        <w:tc>
          <w:tcPr>
            <w:tcW w:w="3360" w:type="dxa"/>
          </w:tcPr>
          <w:p w14:paraId="0A8107E0" w14:textId="77777777" w:rsidR="00BF7F60" w:rsidRDefault="00000000">
            <w:r>
              <w:rPr>
                <w:sz w:val="18"/>
              </w:rPr>
              <w:t>Inbound</w:t>
            </w:r>
          </w:p>
        </w:tc>
        <w:tc>
          <w:tcPr>
            <w:tcW w:w="3360" w:type="dxa"/>
          </w:tcPr>
          <w:p w14:paraId="1317D792" w14:textId="77777777" w:rsidR="00BF7F60" w:rsidRDefault="00000000">
            <w:r>
              <w:rPr>
                <w:sz w:val="18"/>
              </w:rPr>
              <w:t>Invoice headers and lines</w:t>
            </w:r>
          </w:p>
        </w:tc>
      </w:tr>
      <w:tr w:rsidR="00BF7F60" w14:paraId="485C6530" w14:textId="77777777">
        <w:tc>
          <w:tcPr>
            <w:tcW w:w="3360" w:type="dxa"/>
          </w:tcPr>
          <w:p w14:paraId="1BF54BC7" w14:textId="77777777" w:rsidR="00BF7F60" w:rsidRDefault="00000000">
            <w:r>
              <w:rPr>
                <w:sz w:val="18"/>
              </w:rPr>
              <w:t>Supplier/facility master data</w:t>
            </w:r>
          </w:p>
        </w:tc>
        <w:tc>
          <w:tcPr>
            <w:tcW w:w="3360" w:type="dxa"/>
          </w:tcPr>
          <w:p w14:paraId="2C68DFBF" w14:textId="77777777" w:rsidR="00BF7F60" w:rsidRDefault="00000000">
            <w:r>
              <w:rPr>
                <w:sz w:val="18"/>
              </w:rPr>
              <w:t>Inbound</w:t>
            </w:r>
          </w:p>
        </w:tc>
        <w:tc>
          <w:tcPr>
            <w:tcW w:w="3360" w:type="dxa"/>
          </w:tcPr>
          <w:p w14:paraId="4E5C5CAE" w14:textId="77777777" w:rsidR="00BF7F60" w:rsidRDefault="00000000">
            <w:r>
              <w:rPr>
                <w:sz w:val="18"/>
              </w:rPr>
              <w:t>Supplier profile, aliases, contacts, facility data</w:t>
            </w:r>
          </w:p>
        </w:tc>
      </w:tr>
      <w:tr w:rsidR="00BF7F60" w14:paraId="6D758716" w14:textId="77777777">
        <w:tc>
          <w:tcPr>
            <w:tcW w:w="3360" w:type="dxa"/>
          </w:tcPr>
          <w:p w14:paraId="1BA2C472" w14:textId="77777777" w:rsidR="00BF7F60" w:rsidRDefault="00000000">
            <w:r>
              <w:rPr>
                <w:sz w:val="18"/>
              </w:rPr>
              <w:t>Rule/policy config</w:t>
            </w:r>
          </w:p>
        </w:tc>
        <w:tc>
          <w:tcPr>
            <w:tcW w:w="3360" w:type="dxa"/>
          </w:tcPr>
          <w:p w14:paraId="4E57135E" w14:textId="77777777" w:rsidR="00BF7F60" w:rsidRDefault="00000000">
            <w:r>
              <w:rPr>
                <w:sz w:val="18"/>
              </w:rPr>
              <w:t>Inbound</w:t>
            </w:r>
          </w:p>
        </w:tc>
        <w:tc>
          <w:tcPr>
            <w:tcW w:w="3360" w:type="dxa"/>
          </w:tcPr>
          <w:p w14:paraId="7D8EE1B3" w14:textId="77777777" w:rsidR="00BF7F60" w:rsidRDefault="00000000">
            <w:r>
              <w:rPr>
                <w:sz w:val="18"/>
              </w:rPr>
              <w:t>Detection rules and thresholds</w:t>
            </w:r>
          </w:p>
        </w:tc>
      </w:tr>
      <w:tr w:rsidR="00BF7F60" w14:paraId="4022E2F1" w14:textId="77777777">
        <w:tc>
          <w:tcPr>
            <w:tcW w:w="3360" w:type="dxa"/>
          </w:tcPr>
          <w:p w14:paraId="50CC48F5" w14:textId="77777777" w:rsidR="00BF7F60" w:rsidRDefault="00000000">
            <w:r>
              <w:rPr>
                <w:sz w:val="18"/>
              </w:rPr>
              <w:t>Gold facts</w:t>
            </w:r>
          </w:p>
        </w:tc>
        <w:tc>
          <w:tcPr>
            <w:tcW w:w="3360" w:type="dxa"/>
          </w:tcPr>
          <w:p w14:paraId="4817C37C" w14:textId="77777777" w:rsidR="00BF7F60" w:rsidRDefault="00000000">
            <w:r>
              <w:rPr>
                <w:sz w:val="18"/>
              </w:rPr>
              <w:t>Outbound</w:t>
            </w:r>
          </w:p>
        </w:tc>
        <w:tc>
          <w:tcPr>
            <w:tcW w:w="3360" w:type="dxa"/>
          </w:tcPr>
          <w:p w14:paraId="52B335C7" w14:textId="77777777" w:rsidR="00BF7F60" w:rsidRDefault="00000000">
            <w:r>
              <w:rPr>
                <w:sz w:val="18"/>
              </w:rPr>
              <w:t>Compliance facts and leakage summaries</w:t>
            </w:r>
          </w:p>
        </w:tc>
      </w:tr>
      <w:tr w:rsidR="00BF7F60" w14:paraId="6A0E2B45" w14:textId="77777777">
        <w:tc>
          <w:tcPr>
            <w:tcW w:w="3360" w:type="dxa"/>
          </w:tcPr>
          <w:p w14:paraId="1569149D" w14:textId="77777777" w:rsidR="00BF7F60" w:rsidRDefault="00000000">
            <w:r>
              <w:rPr>
                <w:sz w:val="18"/>
              </w:rPr>
              <w:t>Dispute outcomes</w:t>
            </w:r>
          </w:p>
        </w:tc>
        <w:tc>
          <w:tcPr>
            <w:tcW w:w="3360" w:type="dxa"/>
          </w:tcPr>
          <w:p w14:paraId="7B489570" w14:textId="77777777" w:rsidR="00BF7F60" w:rsidRDefault="00000000">
            <w:r>
              <w:rPr>
                <w:sz w:val="18"/>
              </w:rPr>
              <w:t>Outbound</w:t>
            </w:r>
          </w:p>
        </w:tc>
        <w:tc>
          <w:tcPr>
            <w:tcW w:w="3360" w:type="dxa"/>
          </w:tcPr>
          <w:p w14:paraId="2A99D1B1" w14:textId="77777777" w:rsidR="00BF7F60" w:rsidRDefault="00000000">
            <w:r>
              <w:rPr>
                <w:sz w:val="18"/>
              </w:rPr>
              <w:t>Recovery/dispute status to AP workflow</w:t>
            </w:r>
          </w:p>
        </w:tc>
      </w:tr>
    </w:tbl>
    <w:p w14:paraId="3C9EEA35" w14:textId="77777777" w:rsidR="00BF7F60" w:rsidRDefault="00BF7F60"/>
    <w:p w14:paraId="378BBB90" w14:textId="77777777" w:rsidR="00BF7F60" w:rsidRDefault="00000000">
      <w:pPr>
        <w:pStyle w:val="Heading3"/>
      </w:pPr>
      <w:bookmarkStart w:id="46" w:name="_Toc234923175"/>
      <w:r>
        <w:t>13.2 API Interfaces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4B29AD9F" w14:textId="77777777">
        <w:tc>
          <w:tcPr>
            <w:tcW w:w="5040" w:type="dxa"/>
            <w:shd w:val="clear" w:color="auto" w:fill="D9EAF7"/>
          </w:tcPr>
          <w:p w14:paraId="06A741A8" w14:textId="77777777" w:rsidR="00BF7F60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5040" w:type="dxa"/>
            <w:shd w:val="clear" w:color="auto" w:fill="D9EAF7"/>
          </w:tcPr>
          <w:p w14:paraId="598E824D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5B9DEB72" w14:textId="77777777">
        <w:tc>
          <w:tcPr>
            <w:tcW w:w="5040" w:type="dxa"/>
          </w:tcPr>
          <w:p w14:paraId="18F68AF3" w14:textId="77777777" w:rsidR="00BF7F60" w:rsidRDefault="00000000">
            <w:r>
              <w:rPr>
                <w:sz w:val="18"/>
              </w:rPr>
              <w:t>POST /reconcile</w:t>
            </w:r>
          </w:p>
        </w:tc>
        <w:tc>
          <w:tcPr>
            <w:tcW w:w="5040" w:type="dxa"/>
          </w:tcPr>
          <w:p w14:paraId="453D4C1E" w14:textId="77777777" w:rsidR="00BF7F60" w:rsidRDefault="00000000">
            <w:r>
              <w:rPr>
                <w:sz w:val="18"/>
              </w:rPr>
              <w:t>Reconcile invoice or invoice batch</w:t>
            </w:r>
          </w:p>
        </w:tc>
      </w:tr>
      <w:tr w:rsidR="00BF7F60" w14:paraId="0246D227" w14:textId="77777777">
        <w:tc>
          <w:tcPr>
            <w:tcW w:w="5040" w:type="dxa"/>
          </w:tcPr>
          <w:p w14:paraId="545E585E" w14:textId="77777777" w:rsidR="00BF7F60" w:rsidRDefault="00000000">
            <w:r>
              <w:rPr>
                <w:sz w:val="18"/>
              </w:rPr>
              <w:t>GET /reconciliation-runs/{id}</w:t>
            </w:r>
          </w:p>
        </w:tc>
        <w:tc>
          <w:tcPr>
            <w:tcW w:w="5040" w:type="dxa"/>
          </w:tcPr>
          <w:p w14:paraId="4270F3D4" w14:textId="77777777" w:rsidR="00BF7F60" w:rsidRDefault="00000000">
            <w:r>
              <w:rPr>
                <w:sz w:val="18"/>
              </w:rPr>
              <w:t>Retrieve run status</w:t>
            </w:r>
          </w:p>
        </w:tc>
      </w:tr>
      <w:tr w:rsidR="00BF7F60" w14:paraId="193D82A1" w14:textId="77777777">
        <w:tc>
          <w:tcPr>
            <w:tcW w:w="5040" w:type="dxa"/>
          </w:tcPr>
          <w:p w14:paraId="71F8D63E" w14:textId="77777777" w:rsidR="00BF7F60" w:rsidRDefault="00000000">
            <w:r>
              <w:rPr>
                <w:sz w:val="18"/>
              </w:rPr>
              <w:t>GET /invoices/{id}/findings</w:t>
            </w:r>
          </w:p>
        </w:tc>
        <w:tc>
          <w:tcPr>
            <w:tcW w:w="5040" w:type="dxa"/>
          </w:tcPr>
          <w:p w14:paraId="723FEB94" w14:textId="77777777" w:rsidR="00BF7F60" w:rsidRDefault="00000000">
            <w:r>
              <w:rPr>
                <w:sz w:val="18"/>
              </w:rPr>
              <w:t>Retrieve invoice findings</w:t>
            </w:r>
          </w:p>
        </w:tc>
      </w:tr>
      <w:tr w:rsidR="00BF7F60" w14:paraId="620DEA5A" w14:textId="77777777">
        <w:tc>
          <w:tcPr>
            <w:tcW w:w="5040" w:type="dxa"/>
          </w:tcPr>
          <w:p w14:paraId="67C929AF" w14:textId="77777777" w:rsidR="00BF7F60" w:rsidRDefault="00000000">
            <w:r>
              <w:rPr>
                <w:sz w:val="18"/>
              </w:rPr>
              <w:t>GET /invoice-lines/{id}/validations</w:t>
            </w:r>
          </w:p>
        </w:tc>
        <w:tc>
          <w:tcPr>
            <w:tcW w:w="5040" w:type="dxa"/>
          </w:tcPr>
          <w:p w14:paraId="2B511E8E" w14:textId="77777777" w:rsidR="00BF7F60" w:rsidRDefault="00000000">
            <w:r>
              <w:rPr>
                <w:sz w:val="18"/>
              </w:rPr>
              <w:t>Retrieve rule-level validations</w:t>
            </w:r>
          </w:p>
        </w:tc>
      </w:tr>
      <w:tr w:rsidR="00BF7F60" w14:paraId="716DFA0E" w14:textId="77777777">
        <w:tc>
          <w:tcPr>
            <w:tcW w:w="5040" w:type="dxa"/>
          </w:tcPr>
          <w:p w14:paraId="4AE46473" w14:textId="77777777" w:rsidR="00BF7F60" w:rsidRDefault="00000000">
            <w:r>
              <w:rPr>
                <w:sz w:val="18"/>
              </w:rPr>
              <w:t>GET /suppliers/{id}/summary</w:t>
            </w:r>
          </w:p>
        </w:tc>
        <w:tc>
          <w:tcPr>
            <w:tcW w:w="5040" w:type="dxa"/>
          </w:tcPr>
          <w:p w14:paraId="36EE5CE1" w14:textId="77777777" w:rsidR="00BF7F60" w:rsidRDefault="00000000">
            <w:r>
              <w:rPr>
                <w:sz w:val="18"/>
              </w:rPr>
              <w:t>Supplier Price Assurance scorecard</w:t>
            </w:r>
          </w:p>
        </w:tc>
      </w:tr>
      <w:tr w:rsidR="00BF7F60" w14:paraId="516AF5D5" w14:textId="77777777">
        <w:tc>
          <w:tcPr>
            <w:tcW w:w="5040" w:type="dxa"/>
          </w:tcPr>
          <w:p w14:paraId="231ECE85" w14:textId="77777777" w:rsidR="00BF7F60" w:rsidRDefault="00000000">
            <w:r>
              <w:rPr>
                <w:sz w:val="18"/>
              </w:rPr>
              <w:t>POST /exceptions/{id}/assign</w:t>
            </w:r>
          </w:p>
        </w:tc>
        <w:tc>
          <w:tcPr>
            <w:tcW w:w="5040" w:type="dxa"/>
          </w:tcPr>
          <w:p w14:paraId="6FE5794A" w14:textId="77777777" w:rsidR="00BF7F60" w:rsidRDefault="00000000">
            <w:r>
              <w:rPr>
                <w:sz w:val="18"/>
              </w:rPr>
              <w:t>Assign exception</w:t>
            </w:r>
          </w:p>
        </w:tc>
      </w:tr>
      <w:tr w:rsidR="00BF7F60" w14:paraId="15DB6F98" w14:textId="77777777">
        <w:tc>
          <w:tcPr>
            <w:tcW w:w="5040" w:type="dxa"/>
          </w:tcPr>
          <w:p w14:paraId="0F65C03A" w14:textId="77777777" w:rsidR="00BF7F60" w:rsidRDefault="00000000">
            <w:r>
              <w:rPr>
                <w:sz w:val="18"/>
              </w:rPr>
              <w:t>POST /exceptions/{id}/override</w:t>
            </w:r>
          </w:p>
        </w:tc>
        <w:tc>
          <w:tcPr>
            <w:tcW w:w="5040" w:type="dxa"/>
          </w:tcPr>
          <w:p w14:paraId="4D8C2E5C" w14:textId="77777777" w:rsidR="00BF7F60" w:rsidRDefault="00000000">
            <w:r>
              <w:rPr>
                <w:sz w:val="18"/>
              </w:rPr>
              <w:t>Override with audit</w:t>
            </w:r>
          </w:p>
        </w:tc>
      </w:tr>
      <w:tr w:rsidR="00BF7F60" w14:paraId="2E40AE56" w14:textId="77777777">
        <w:tc>
          <w:tcPr>
            <w:tcW w:w="5040" w:type="dxa"/>
          </w:tcPr>
          <w:p w14:paraId="1E54CA7A" w14:textId="77777777" w:rsidR="00BF7F60" w:rsidRDefault="00000000">
            <w:r>
              <w:rPr>
                <w:sz w:val="18"/>
              </w:rPr>
              <w:t>POST /disputes</w:t>
            </w:r>
          </w:p>
        </w:tc>
        <w:tc>
          <w:tcPr>
            <w:tcW w:w="5040" w:type="dxa"/>
          </w:tcPr>
          <w:p w14:paraId="35E85CE6" w14:textId="77777777" w:rsidR="00BF7F60" w:rsidRDefault="00000000">
            <w:r>
              <w:rPr>
                <w:sz w:val="18"/>
              </w:rPr>
              <w:t>Initiate dispute</w:t>
            </w:r>
          </w:p>
        </w:tc>
      </w:tr>
      <w:tr w:rsidR="00BF7F60" w14:paraId="10BBDDD3" w14:textId="77777777">
        <w:tc>
          <w:tcPr>
            <w:tcW w:w="5040" w:type="dxa"/>
          </w:tcPr>
          <w:p w14:paraId="026CD75D" w14:textId="77777777" w:rsidR="00BF7F60" w:rsidRDefault="00000000">
            <w:r>
              <w:rPr>
                <w:sz w:val="18"/>
              </w:rPr>
              <w:t>POST /disputes/{id}/messages</w:t>
            </w:r>
          </w:p>
        </w:tc>
        <w:tc>
          <w:tcPr>
            <w:tcW w:w="5040" w:type="dxa"/>
          </w:tcPr>
          <w:p w14:paraId="248EAE27" w14:textId="77777777" w:rsidR="00BF7F60" w:rsidRDefault="00000000">
            <w:r>
              <w:rPr>
                <w:sz w:val="18"/>
              </w:rPr>
              <w:t>Add supplier/AP message</w:t>
            </w:r>
          </w:p>
        </w:tc>
      </w:tr>
    </w:tbl>
    <w:p w14:paraId="12398EFE" w14:textId="77777777" w:rsidR="00BF7F60" w:rsidRDefault="00BF7F60"/>
    <w:p w14:paraId="452F679C" w14:textId="77777777" w:rsidR="00BF7F60" w:rsidRDefault="00000000">
      <w:pPr>
        <w:pStyle w:val="Heading2"/>
      </w:pPr>
      <w:bookmarkStart w:id="47" w:name="_Toc234923176"/>
      <w:r>
        <w:t>14. Risks And Mitigations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099DF1DE" w14:textId="77777777">
        <w:tc>
          <w:tcPr>
            <w:tcW w:w="5040" w:type="dxa"/>
            <w:shd w:val="clear" w:color="auto" w:fill="D9EAF7"/>
          </w:tcPr>
          <w:p w14:paraId="46A6B47F" w14:textId="77777777" w:rsidR="00BF7F60" w:rsidRDefault="00000000">
            <w:r>
              <w:rPr>
                <w:b/>
                <w:sz w:val="18"/>
              </w:rPr>
              <w:t>Risk</w:t>
            </w:r>
          </w:p>
        </w:tc>
        <w:tc>
          <w:tcPr>
            <w:tcW w:w="5040" w:type="dxa"/>
            <w:shd w:val="clear" w:color="auto" w:fill="D9EAF7"/>
          </w:tcPr>
          <w:p w14:paraId="04674A67" w14:textId="77777777" w:rsidR="00BF7F60" w:rsidRDefault="00000000">
            <w:r>
              <w:rPr>
                <w:b/>
                <w:sz w:val="18"/>
              </w:rPr>
              <w:t>Mitigation</w:t>
            </w:r>
          </w:p>
        </w:tc>
      </w:tr>
      <w:tr w:rsidR="00BF7F60" w14:paraId="791DA891" w14:textId="77777777">
        <w:tc>
          <w:tcPr>
            <w:tcW w:w="5040" w:type="dxa"/>
          </w:tcPr>
          <w:p w14:paraId="0B5477B7" w14:textId="77777777" w:rsidR="00BF7F60" w:rsidRDefault="00000000">
            <w:r>
              <w:rPr>
                <w:sz w:val="18"/>
              </w:rPr>
              <w:t>Source systems send changing schemas</w:t>
            </w:r>
          </w:p>
        </w:tc>
        <w:tc>
          <w:tcPr>
            <w:tcW w:w="5040" w:type="dxa"/>
          </w:tcPr>
          <w:p w14:paraId="42816572" w14:textId="77777777" w:rsidR="00BF7F60" w:rsidRDefault="00000000">
            <w:r>
              <w:rPr>
                <w:sz w:val="18"/>
              </w:rPr>
              <w:t>Store raw payload as JSON/VARIANT in Bronze; evolve Silver mapping</w:t>
            </w:r>
          </w:p>
        </w:tc>
      </w:tr>
      <w:tr w:rsidR="00BF7F60" w14:paraId="68A0CB3F" w14:textId="77777777">
        <w:tc>
          <w:tcPr>
            <w:tcW w:w="5040" w:type="dxa"/>
          </w:tcPr>
          <w:p w14:paraId="01D8C0EF" w14:textId="77777777" w:rsidR="00BF7F60" w:rsidRDefault="00000000">
            <w:r>
              <w:rPr>
                <w:sz w:val="18"/>
              </w:rPr>
              <w:t>Supplier aliases cause incorrect matching</w:t>
            </w:r>
          </w:p>
        </w:tc>
        <w:tc>
          <w:tcPr>
            <w:tcW w:w="5040" w:type="dxa"/>
          </w:tcPr>
          <w:p w14:paraId="736E46D8" w14:textId="77777777" w:rsidR="00BF7F60" w:rsidRDefault="00000000">
            <w:r>
              <w:rPr>
                <w:sz w:val="18"/>
              </w:rPr>
              <w:t>Govern aliases in Silver and require confidence/evidence</w:t>
            </w:r>
          </w:p>
        </w:tc>
      </w:tr>
      <w:tr w:rsidR="00BF7F60" w14:paraId="31090D95" w14:textId="77777777">
        <w:tc>
          <w:tcPr>
            <w:tcW w:w="5040" w:type="dxa"/>
          </w:tcPr>
          <w:p w14:paraId="7BA22DB0" w14:textId="77777777" w:rsidR="00BF7F60" w:rsidRDefault="00000000">
            <w:r>
              <w:rPr>
                <w:sz w:val="18"/>
              </w:rPr>
              <w:t>Contract clauses are ambiguous</w:t>
            </w:r>
          </w:p>
        </w:tc>
        <w:tc>
          <w:tcPr>
            <w:tcW w:w="5040" w:type="dxa"/>
          </w:tcPr>
          <w:p w14:paraId="17BFB82B" w14:textId="77777777" w:rsidR="00BF7F60" w:rsidRDefault="00000000">
            <w:r>
              <w:rPr>
                <w:sz w:val="18"/>
              </w:rPr>
              <w:t>Store clause evidence and route low-confidence matches to review</w:t>
            </w:r>
          </w:p>
        </w:tc>
      </w:tr>
      <w:tr w:rsidR="00BF7F60" w14:paraId="6E45A1B2" w14:textId="77777777">
        <w:tc>
          <w:tcPr>
            <w:tcW w:w="5040" w:type="dxa"/>
          </w:tcPr>
          <w:p w14:paraId="435ADD4D" w14:textId="77777777" w:rsidR="00BF7F60" w:rsidRDefault="00000000">
            <w:r>
              <w:rPr>
                <w:sz w:val="18"/>
              </w:rPr>
              <w:t>Rule changes affect historical outcomes</w:t>
            </w:r>
          </w:p>
        </w:tc>
        <w:tc>
          <w:tcPr>
            <w:tcW w:w="5040" w:type="dxa"/>
          </w:tcPr>
          <w:p w14:paraId="0FE8BA74" w14:textId="77777777" w:rsidR="00BF7F60" w:rsidRDefault="00000000">
            <w:r>
              <w:rPr>
                <w:sz w:val="18"/>
              </w:rPr>
              <w:t>Version rules and store rule version on validation results</w:t>
            </w:r>
          </w:p>
        </w:tc>
      </w:tr>
      <w:tr w:rsidR="00BF7F60" w14:paraId="732D1189" w14:textId="77777777">
        <w:tc>
          <w:tcPr>
            <w:tcW w:w="5040" w:type="dxa"/>
          </w:tcPr>
          <w:p w14:paraId="0059144B" w14:textId="77777777" w:rsidR="00BF7F60" w:rsidRDefault="00000000">
            <w:r>
              <w:rPr>
                <w:sz w:val="18"/>
              </w:rPr>
              <w:t>Cache returns stale contract match</w:t>
            </w:r>
          </w:p>
        </w:tc>
        <w:tc>
          <w:tcPr>
            <w:tcW w:w="5040" w:type="dxa"/>
          </w:tcPr>
          <w:p w14:paraId="746C20A3" w14:textId="77777777" w:rsidR="00BF7F60" w:rsidRDefault="00000000">
            <w:r>
              <w:rPr>
                <w:sz w:val="18"/>
              </w:rPr>
              <w:t>Invalidate cache on contract/amendment/item/UOM/policy changes</w:t>
            </w:r>
          </w:p>
        </w:tc>
      </w:tr>
      <w:tr w:rsidR="00BF7F60" w14:paraId="45F29CB8" w14:textId="77777777">
        <w:tc>
          <w:tcPr>
            <w:tcW w:w="5040" w:type="dxa"/>
          </w:tcPr>
          <w:p w14:paraId="2306BAD1" w14:textId="77777777" w:rsidR="00BF7F60" w:rsidRDefault="00000000">
            <w:r>
              <w:rPr>
                <w:sz w:val="18"/>
              </w:rPr>
              <w:t>Analysts need explainability</w:t>
            </w:r>
          </w:p>
        </w:tc>
        <w:tc>
          <w:tcPr>
            <w:tcW w:w="5040" w:type="dxa"/>
          </w:tcPr>
          <w:p w14:paraId="5439BC1E" w14:textId="77777777" w:rsidR="00BF7F60" w:rsidRDefault="00000000">
            <w:r>
              <w:rPr>
                <w:sz w:val="18"/>
              </w:rPr>
              <w:t>Link findings to rules, terms, clauses, and graph paths</w:t>
            </w:r>
          </w:p>
        </w:tc>
      </w:tr>
      <w:tr w:rsidR="00BF7F60" w14:paraId="077F9599" w14:textId="77777777">
        <w:tc>
          <w:tcPr>
            <w:tcW w:w="5040" w:type="dxa"/>
          </w:tcPr>
          <w:p w14:paraId="0773262C" w14:textId="77777777" w:rsidR="00BF7F60" w:rsidRDefault="00000000">
            <w:r>
              <w:rPr>
                <w:sz w:val="18"/>
              </w:rPr>
              <w:t>Gold dashboards become slow</w:t>
            </w:r>
          </w:p>
        </w:tc>
        <w:tc>
          <w:tcPr>
            <w:tcW w:w="5040" w:type="dxa"/>
          </w:tcPr>
          <w:p w14:paraId="678C2BF7" w14:textId="77777777" w:rsidR="00BF7F60" w:rsidRDefault="00000000">
            <w:r>
              <w:rPr>
                <w:sz w:val="18"/>
              </w:rPr>
              <w:t>Optimize Gold tables and aggregate by period/supplier/category</w:t>
            </w:r>
          </w:p>
        </w:tc>
      </w:tr>
    </w:tbl>
    <w:p w14:paraId="449AD384" w14:textId="77777777" w:rsidR="00BF7F60" w:rsidRDefault="00BF7F60"/>
    <w:p w14:paraId="02B14CFE" w14:textId="77777777" w:rsidR="00BF7F60" w:rsidRDefault="00000000">
      <w:pPr>
        <w:pStyle w:val="Heading2"/>
      </w:pPr>
      <w:bookmarkStart w:id="48" w:name="_Toc234923177"/>
      <w:r>
        <w:t>15. Implementation Roadmap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2084E1ED" w14:textId="77777777">
        <w:tc>
          <w:tcPr>
            <w:tcW w:w="5040" w:type="dxa"/>
            <w:shd w:val="clear" w:color="auto" w:fill="D9EAF7"/>
          </w:tcPr>
          <w:p w14:paraId="66E35E2C" w14:textId="77777777" w:rsidR="00BF7F60" w:rsidRDefault="00000000">
            <w:r>
              <w:rPr>
                <w:b/>
                <w:sz w:val="18"/>
              </w:rPr>
              <w:t>Phase</w:t>
            </w:r>
          </w:p>
        </w:tc>
        <w:tc>
          <w:tcPr>
            <w:tcW w:w="5040" w:type="dxa"/>
            <w:shd w:val="clear" w:color="auto" w:fill="D9EAF7"/>
          </w:tcPr>
          <w:p w14:paraId="3BA0BD24" w14:textId="77777777" w:rsidR="00BF7F60" w:rsidRDefault="00000000">
            <w:r>
              <w:rPr>
                <w:b/>
                <w:sz w:val="18"/>
              </w:rPr>
              <w:t>Scope</w:t>
            </w:r>
          </w:p>
        </w:tc>
      </w:tr>
      <w:tr w:rsidR="00BF7F60" w14:paraId="70CD4AF7" w14:textId="77777777">
        <w:tc>
          <w:tcPr>
            <w:tcW w:w="5040" w:type="dxa"/>
          </w:tcPr>
          <w:p w14:paraId="24DBFE64" w14:textId="77777777" w:rsidR="00BF7F60" w:rsidRDefault="00000000">
            <w:r>
              <w:rPr>
                <w:sz w:val="18"/>
              </w:rPr>
              <w:t>1</w:t>
            </w:r>
          </w:p>
        </w:tc>
        <w:tc>
          <w:tcPr>
            <w:tcW w:w="5040" w:type="dxa"/>
          </w:tcPr>
          <w:p w14:paraId="26BB0C22" w14:textId="77777777" w:rsidR="00BF7F60" w:rsidRDefault="00000000">
            <w:r>
              <w:rPr>
                <w:sz w:val="18"/>
              </w:rPr>
              <w:t>Create Unity Catalog schemas and tables</w:t>
            </w:r>
          </w:p>
        </w:tc>
      </w:tr>
      <w:tr w:rsidR="00BF7F60" w14:paraId="1FDA71B6" w14:textId="77777777">
        <w:tc>
          <w:tcPr>
            <w:tcW w:w="5040" w:type="dxa"/>
          </w:tcPr>
          <w:p w14:paraId="0EC1E509" w14:textId="77777777" w:rsidR="00BF7F60" w:rsidRDefault="00000000">
            <w:r>
              <w:rPr>
                <w:sz w:val="18"/>
              </w:rPr>
              <w:t>2</w:t>
            </w:r>
          </w:p>
        </w:tc>
        <w:tc>
          <w:tcPr>
            <w:tcW w:w="5040" w:type="dxa"/>
          </w:tcPr>
          <w:p w14:paraId="3F7C5520" w14:textId="77777777" w:rsidR="00BF7F60" w:rsidRDefault="00000000">
            <w:r>
              <w:rPr>
                <w:sz w:val="18"/>
              </w:rPr>
              <w:t>Load Bronze structured payloads</w:t>
            </w:r>
          </w:p>
        </w:tc>
      </w:tr>
      <w:tr w:rsidR="00BF7F60" w14:paraId="05010BC3" w14:textId="77777777">
        <w:tc>
          <w:tcPr>
            <w:tcW w:w="5040" w:type="dxa"/>
          </w:tcPr>
          <w:p w14:paraId="1A4918BA" w14:textId="77777777" w:rsidR="00BF7F60" w:rsidRDefault="00000000">
            <w:r>
              <w:rPr>
                <w:sz w:val="18"/>
              </w:rPr>
              <w:t>3</w:t>
            </w:r>
          </w:p>
        </w:tc>
        <w:tc>
          <w:tcPr>
            <w:tcW w:w="5040" w:type="dxa"/>
          </w:tcPr>
          <w:p w14:paraId="01466799" w14:textId="77777777" w:rsidR="00BF7F60" w:rsidRDefault="00000000">
            <w:r>
              <w:rPr>
                <w:sz w:val="18"/>
              </w:rPr>
              <w:t>Build Silver normalization for suppliers, facilities, contracts, invoices</w:t>
            </w:r>
          </w:p>
        </w:tc>
      </w:tr>
      <w:tr w:rsidR="00BF7F60" w14:paraId="5982FD3E" w14:textId="77777777">
        <w:tc>
          <w:tcPr>
            <w:tcW w:w="5040" w:type="dxa"/>
          </w:tcPr>
          <w:p w14:paraId="142CEDA4" w14:textId="77777777" w:rsidR="00BF7F60" w:rsidRDefault="00000000">
            <w:r>
              <w:rPr>
                <w:sz w:val="18"/>
              </w:rPr>
              <w:t>4</w:t>
            </w:r>
          </w:p>
        </w:tc>
        <w:tc>
          <w:tcPr>
            <w:tcW w:w="5040" w:type="dxa"/>
          </w:tcPr>
          <w:p w14:paraId="1AA57B97" w14:textId="77777777" w:rsidR="00BF7F60" w:rsidRDefault="00000000">
            <w:r>
              <w:rPr>
                <w:sz w:val="18"/>
              </w:rPr>
              <w:t>Build amendment resolver and effective contract terms</w:t>
            </w:r>
          </w:p>
        </w:tc>
      </w:tr>
      <w:tr w:rsidR="00BF7F60" w14:paraId="7F6DF7C0" w14:textId="77777777">
        <w:tc>
          <w:tcPr>
            <w:tcW w:w="5040" w:type="dxa"/>
          </w:tcPr>
          <w:p w14:paraId="113A1810" w14:textId="77777777" w:rsidR="00BF7F60" w:rsidRDefault="00000000">
            <w:r>
              <w:rPr>
                <w:sz w:val="18"/>
              </w:rPr>
              <w:t>5</w:t>
            </w:r>
          </w:p>
        </w:tc>
        <w:tc>
          <w:tcPr>
            <w:tcW w:w="5040" w:type="dxa"/>
          </w:tcPr>
          <w:p w14:paraId="7CB9D003" w14:textId="77777777" w:rsidR="00BF7F60" w:rsidRDefault="00000000">
            <w:r>
              <w:rPr>
                <w:sz w:val="18"/>
              </w:rPr>
              <w:t>Build ontology graph nodes/edges/entity bindings</w:t>
            </w:r>
          </w:p>
        </w:tc>
      </w:tr>
      <w:tr w:rsidR="00BF7F60" w14:paraId="7317EE99" w14:textId="77777777">
        <w:tc>
          <w:tcPr>
            <w:tcW w:w="5040" w:type="dxa"/>
          </w:tcPr>
          <w:p w14:paraId="38C679E9" w14:textId="77777777" w:rsidR="00BF7F60" w:rsidRDefault="00000000">
            <w:r>
              <w:rPr>
                <w:sz w:val="18"/>
              </w:rPr>
              <w:t>6</w:t>
            </w:r>
          </w:p>
        </w:tc>
        <w:tc>
          <w:tcPr>
            <w:tcW w:w="5040" w:type="dxa"/>
          </w:tcPr>
          <w:p w14:paraId="313FAE8C" w14:textId="77777777" w:rsidR="00BF7F60" w:rsidRDefault="00000000">
            <w:r>
              <w:rPr>
                <w:sz w:val="18"/>
              </w:rPr>
              <w:t>Implement reconciliation matching and validators on Databricks repository</w:t>
            </w:r>
          </w:p>
        </w:tc>
      </w:tr>
      <w:tr w:rsidR="00BF7F60" w14:paraId="3EC3AD01" w14:textId="77777777">
        <w:tc>
          <w:tcPr>
            <w:tcW w:w="5040" w:type="dxa"/>
          </w:tcPr>
          <w:p w14:paraId="78295731" w14:textId="77777777" w:rsidR="00BF7F60" w:rsidRDefault="00000000">
            <w:r>
              <w:rPr>
                <w:sz w:val="18"/>
              </w:rPr>
              <w:t>7</w:t>
            </w:r>
          </w:p>
        </w:tc>
        <w:tc>
          <w:tcPr>
            <w:tcW w:w="5040" w:type="dxa"/>
          </w:tcPr>
          <w:p w14:paraId="6502FD7E" w14:textId="77777777" w:rsidR="00BF7F60" w:rsidRDefault="00000000">
            <w:r>
              <w:rPr>
                <w:sz w:val="18"/>
              </w:rPr>
              <w:t>Publish Gold facts, summaries, exception queue</w:t>
            </w:r>
          </w:p>
        </w:tc>
      </w:tr>
      <w:tr w:rsidR="00BF7F60" w14:paraId="63643173" w14:textId="77777777">
        <w:tc>
          <w:tcPr>
            <w:tcW w:w="5040" w:type="dxa"/>
          </w:tcPr>
          <w:p w14:paraId="73D0DE38" w14:textId="77777777" w:rsidR="00BF7F60" w:rsidRDefault="00000000">
            <w:r>
              <w:rPr>
                <w:sz w:val="18"/>
              </w:rPr>
              <w:t>8</w:t>
            </w:r>
          </w:p>
        </w:tc>
        <w:tc>
          <w:tcPr>
            <w:tcW w:w="5040" w:type="dxa"/>
          </w:tcPr>
          <w:p w14:paraId="2EEA08E6" w14:textId="77777777" w:rsidR="00BF7F60" w:rsidRDefault="00000000">
            <w:r>
              <w:rPr>
                <w:sz w:val="18"/>
              </w:rPr>
              <w:t>Add dispute workflow tables and APIs</w:t>
            </w:r>
          </w:p>
        </w:tc>
      </w:tr>
      <w:tr w:rsidR="00BF7F60" w14:paraId="409F0D14" w14:textId="77777777">
        <w:tc>
          <w:tcPr>
            <w:tcW w:w="5040" w:type="dxa"/>
          </w:tcPr>
          <w:p w14:paraId="15C9F713" w14:textId="77777777" w:rsidR="00BF7F60" w:rsidRDefault="00000000">
            <w:r>
              <w:rPr>
                <w:sz w:val="18"/>
              </w:rPr>
              <w:t>9</w:t>
            </w:r>
          </w:p>
        </w:tc>
        <w:tc>
          <w:tcPr>
            <w:tcW w:w="5040" w:type="dxa"/>
          </w:tcPr>
          <w:p w14:paraId="001855C5" w14:textId="77777777" w:rsidR="00BF7F60" w:rsidRDefault="00000000">
            <w:r>
              <w:rPr>
                <w:sz w:val="18"/>
              </w:rPr>
              <w:t>Add dashboards and analyst UI</w:t>
            </w:r>
          </w:p>
        </w:tc>
      </w:tr>
      <w:tr w:rsidR="00BF7F60" w14:paraId="282B4B33" w14:textId="77777777">
        <w:tc>
          <w:tcPr>
            <w:tcW w:w="5040" w:type="dxa"/>
          </w:tcPr>
          <w:p w14:paraId="30C5A00B" w14:textId="77777777" w:rsidR="00BF7F60" w:rsidRDefault="00000000">
            <w:r>
              <w:rPr>
                <w:sz w:val="18"/>
              </w:rPr>
              <w:t>10</w:t>
            </w:r>
          </w:p>
        </w:tc>
        <w:tc>
          <w:tcPr>
            <w:tcW w:w="5040" w:type="dxa"/>
          </w:tcPr>
          <w:p w14:paraId="28999D11" w14:textId="77777777" w:rsidR="00BF7F60" w:rsidRDefault="00000000">
            <w:r>
              <w:rPr>
                <w:sz w:val="18"/>
              </w:rPr>
              <w:t>Add monitoring, CI/CD bundles, data quality checks, and production grants</w:t>
            </w:r>
          </w:p>
        </w:tc>
      </w:tr>
    </w:tbl>
    <w:p w14:paraId="1FF0BBF2" w14:textId="77777777" w:rsidR="00BF7F60" w:rsidRDefault="00BF7F60"/>
    <w:p w14:paraId="7166F346" w14:textId="77777777" w:rsidR="00BF7F60" w:rsidRDefault="00000000">
      <w:pPr>
        <w:pStyle w:val="Heading2"/>
      </w:pPr>
      <w:bookmarkStart w:id="49" w:name="_Toc234923178"/>
      <w:r>
        <w:t>16. Reference Implementation Files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F7F60" w14:paraId="3CE57E2C" w14:textId="77777777">
        <w:tc>
          <w:tcPr>
            <w:tcW w:w="5040" w:type="dxa"/>
            <w:shd w:val="clear" w:color="auto" w:fill="D9EAF7"/>
          </w:tcPr>
          <w:p w14:paraId="158FC5C2" w14:textId="77777777" w:rsidR="00BF7F60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5040" w:type="dxa"/>
            <w:shd w:val="clear" w:color="auto" w:fill="D9EAF7"/>
          </w:tcPr>
          <w:p w14:paraId="47A26ABC" w14:textId="77777777" w:rsidR="00BF7F60" w:rsidRDefault="00000000">
            <w:r>
              <w:rPr>
                <w:b/>
                <w:sz w:val="18"/>
              </w:rPr>
              <w:t>Purpose</w:t>
            </w:r>
          </w:p>
        </w:tc>
      </w:tr>
      <w:tr w:rsidR="00BF7F60" w14:paraId="7B379150" w14:textId="77777777">
        <w:tc>
          <w:tcPr>
            <w:tcW w:w="5040" w:type="dxa"/>
          </w:tcPr>
          <w:p w14:paraId="4B262996" w14:textId="77777777" w:rsidR="00BF7F60" w:rsidRDefault="00000000">
            <w:r>
              <w:rPr>
                <w:sz w:val="18"/>
              </w:rPr>
              <w:t>sql/databricks_medallion_schema.sql</w:t>
            </w:r>
          </w:p>
        </w:tc>
        <w:tc>
          <w:tcPr>
            <w:tcW w:w="5040" w:type="dxa"/>
          </w:tcPr>
          <w:p w14:paraId="121643E6" w14:textId="77777777" w:rsidR="00BF7F60" w:rsidRDefault="00000000">
            <w:r>
              <w:rPr>
                <w:sz w:val="18"/>
              </w:rPr>
              <w:t>Base Medallion + Ontology schema</w:t>
            </w:r>
          </w:p>
        </w:tc>
      </w:tr>
      <w:tr w:rsidR="00BF7F60" w14:paraId="4946AEDD" w14:textId="77777777">
        <w:tc>
          <w:tcPr>
            <w:tcW w:w="5040" w:type="dxa"/>
          </w:tcPr>
          <w:p w14:paraId="1DCEA433" w14:textId="77777777" w:rsidR="00BF7F60" w:rsidRDefault="00000000">
            <w:r>
              <w:rPr>
                <w:sz w:val="18"/>
              </w:rPr>
              <w:t>sql/databricks_price_assurance_extensions.sql</w:t>
            </w:r>
          </w:p>
        </w:tc>
        <w:tc>
          <w:tcPr>
            <w:tcW w:w="5040" w:type="dxa"/>
          </w:tcPr>
          <w:p w14:paraId="1B7DEF01" w14:textId="77777777" w:rsidR="00BF7F60" w:rsidRDefault="00000000">
            <w:r>
              <w:rPr>
                <w:sz w:val="18"/>
              </w:rPr>
              <w:t>Price Assurance extensions from seed analysis</w:t>
            </w:r>
          </w:p>
        </w:tc>
      </w:tr>
      <w:tr w:rsidR="00BF7F60" w14:paraId="5DD80946" w14:textId="77777777">
        <w:tc>
          <w:tcPr>
            <w:tcW w:w="5040" w:type="dxa"/>
          </w:tcPr>
          <w:p w14:paraId="37AF2249" w14:textId="77777777" w:rsidR="00BF7F60" w:rsidRDefault="00000000">
            <w:r>
              <w:rPr>
                <w:sz w:val="18"/>
              </w:rPr>
              <w:t>docs/MEDALLION_ONTOLOGY_ARCHITECTURE.md</w:t>
            </w:r>
          </w:p>
        </w:tc>
        <w:tc>
          <w:tcPr>
            <w:tcW w:w="5040" w:type="dxa"/>
          </w:tcPr>
          <w:p w14:paraId="54C327BB" w14:textId="77777777" w:rsidR="00BF7F60" w:rsidRDefault="00000000">
            <w:r>
              <w:rPr>
                <w:sz w:val="18"/>
              </w:rPr>
              <w:t>Layering rationale</w:t>
            </w:r>
          </w:p>
        </w:tc>
      </w:tr>
      <w:tr w:rsidR="00BF7F60" w14:paraId="5B0BDD69" w14:textId="77777777">
        <w:tc>
          <w:tcPr>
            <w:tcW w:w="5040" w:type="dxa"/>
          </w:tcPr>
          <w:p w14:paraId="43E8A230" w14:textId="77777777" w:rsidR="00BF7F60" w:rsidRDefault="00000000">
            <w:r>
              <w:rPr>
                <w:sz w:val="18"/>
              </w:rPr>
              <w:t>docs/PRICE_ASSURANCE_SEED_GAP_ANALYSIS.md</w:t>
            </w:r>
          </w:p>
        </w:tc>
        <w:tc>
          <w:tcPr>
            <w:tcW w:w="5040" w:type="dxa"/>
          </w:tcPr>
          <w:p w14:paraId="4EA2EA85" w14:textId="77777777" w:rsidR="00BF7F60" w:rsidRDefault="00000000">
            <w:r>
              <w:rPr>
                <w:sz w:val="18"/>
              </w:rPr>
              <w:t>Field/entity gap analysis</w:t>
            </w:r>
          </w:p>
        </w:tc>
      </w:tr>
      <w:tr w:rsidR="00BF7F60" w14:paraId="21EBF2A5" w14:textId="77777777">
        <w:tc>
          <w:tcPr>
            <w:tcW w:w="5040" w:type="dxa"/>
          </w:tcPr>
          <w:p w14:paraId="7139F0F7" w14:textId="77777777" w:rsidR="00BF7F60" w:rsidRDefault="00000000">
            <w:r>
              <w:rPr>
                <w:sz w:val="18"/>
              </w:rPr>
              <w:t>src/ontology_reconciliation/engine.py</w:t>
            </w:r>
          </w:p>
        </w:tc>
        <w:tc>
          <w:tcPr>
            <w:tcW w:w="5040" w:type="dxa"/>
          </w:tcPr>
          <w:p w14:paraId="56DE1C2E" w14:textId="77777777" w:rsidR="00BF7F60" w:rsidRDefault="00000000">
            <w:r>
              <w:rPr>
                <w:sz w:val="18"/>
              </w:rPr>
              <w:t>Demo reconciliation orchestrator</w:t>
            </w:r>
          </w:p>
        </w:tc>
      </w:tr>
      <w:tr w:rsidR="00BF7F60" w14:paraId="216FCE54" w14:textId="77777777">
        <w:tc>
          <w:tcPr>
            <w:tcW w:w="5040" w:type="dxa"/>
          </w:tcPr>
          <w:p w14:paraId="73C866ED" w14:textId="77777777" w:rsidR="00BF7F60" w:rsidRDefault="00000000">
            <w:r>
              <w:rPr>
                <w:sz w:val="18"/>
              </w:rPr>
              <w:t>src/ontology_reconciliation/matching.py</w:t>
            </w:r>
          </w:p>
        </w:tc>
        <w:tc>
          <w:tcPr>
            <w:tcW w:w="5040" w:type="dxa"/>
          </w:tcPr>
          <w:p w14:paraId="6A217AC5" w14:textId="77777777" w:rsidR="00BF7F60" w:rsidRDefault="00000000">
            <w:r>
              <w:rPr>
                <w:sz w:val="18"/>
              </w:rPr>
              <w:t>Demo matching algorithm</w:t>
            </w:r>
          </w:p>
        </w:tc>
      </w:tr>
      <w:tr w:rsidR="00BF7F60" w14:paraId="51BDE0E6" w14:textId="77777777">
        <w:tc>
          <w:tcPr>
            <w:tcW w:w="5040" w:type="dxa"/>
          </w:tcPr>
          <w:p w14:paraId="594B4288" w14:textId="77777777" w:rsidR="00BF7F60" w:rsidRDefault="00000000">
            <w:r>
              <w:rPr>
                <w:sz w:val="18"/>
              </w:rPr>
              <w:t>src/ontology_reconciliation/validators.py</w:t>
            </w:r>
          </w:p>
        </w:tc>
        <w:tc>
          <w:tcPr>
            <w:tcW w:w="5040" w:type="dxa"/>
          </w:tcPr>
          <w:p w14:paraId="37444954" w14:textId="77777777" w:rsidR="00BF7F60" w:rsidRDefault="00000000">
            <w:r>
              <w:rPr>
                <w:sz w:val="18"/>
              </w:rPr>
              <w:t>Demo validation rules</w:t>
            </w:r>
          </w:p>
        </w:tc>
      </w:tr>
    </w:tbl>
    <w:p w14:paraId="7C69B908" w14:textId="77777777" w:rsidR="00BF7F60" w:rsidRDefault="00BF7F60"/>
    <w:p w14:paraId="7EEC742B" w14:textId="77777777" w:rsidR="00BF7F60" w:rsidRDefault="00000000">
      <w:pPr>
        <w:pStyle w:val="Heading2"/>
      </w:pPr>
      <w:bookmarkStart w:id="50" w:name="_Toc234923179"/>
      <w:r>
        <w:t>17. External References</w:t>
      </w:r>
      <w:bookmarkEnd w:id="50"/>
    </w:p>
    <w:p w14:paraId="50319706" w14:textId="77777777" w:rsidR="00BF7F60" w:rsidRDefault="00000000">
      <w:pPr>
        <w:pStyle w:val="ListBullet"/>
      </w:pPr>
      <w:r>
        <w:t>Databricks Medallion Lakehouse Architecture</w:t>
      </w:r>
    </w:p>
    <w:p w14:paraId="197B8F55" w14:textId="77777777" w:rsidR="00BF7F60" w:rsidRDefault="00000000">
      <w:pPr>
        <w:pStyle w:val="ListBullet"/>
      </w:pPr>
      <w:r>
        <w:t>Databricks Unity Catalog</w:t>
      </w:r>
    </w:p>
    <w:p w14:paraId="343674AA" w14:textId="77777777" w:rsidR="00BF7F60" w:rsidRDefault="00000000">
      <w:pPr>
        <w:pStyle w:val="ListBullet"/>
      </w:pPr>
      <w:r>
        <w:t>Databricks Declarative Automation Bundles</w:t>
      </w:r>
    </w:p>
    <w:p w14:paraId="28266DDC" w14:textId="77777777" w:rsidR="00BF7F60" w:rsidRDefault="00000000">
      <w:pPr>
        <w:pStyle w:val="ListBullet"/>
      </w:pPr>
      <w:r>
        <w:t>Databricks Lakeflow Spark Declarative Pipelines</w:t>
      </w:r>
    </w:p>
    <w:p w14:paraId="65514B10" w14:textId="77777777" w:rsidR="00BF7F60" w:rsidRDefault="00000000">
      <w:r>
        <w:br w:type="page"/>
      </w:r>
    </w:p>
    <w:p w14:paraId="7AB9A337" w14:textId="22F1B100" w:rsidR="00BF7F60" w:rsidRDefault="004D59C2">
      <w:pPr>
        <w:pStyle w:val="Heading1"/>
      </w:pPr>
      <w:r>
        <w:t>Appendix</w:t>
      </w:r>
    </w:p>
    <w:p w14:paraId="3EB75F3B" w14:textId="77777777" w:rsidR="00BF7F60" w:rsidRDefault="00000000">
      <w:r>
        <w:t>This section provides schematic architecture diagrams for the Price Assurance Contract-Invoice Reconciliation Lakehouse. Diagrams are rendered as images for Word review and presentation use.</w:t>
      </w:r>
    </w:p>
    <w:p w14:paraId="1BCD23CA" w14:textId="77777777" w:rsidR="00BF7F60" w:rsidRDefault="00000000">
      <w:r>
        <w:br w:type="page"/>
      </w:r>
    </w:p>
    <w:p w14:paraId="27E2CF8E" w14:textId="77777777" w:rsidR="00BF7F60" w:rsidRDefault="00000000">
      <w:pPr>
        <w:pStyle w:val="Heading2"/>
      </w:pPr>
      <w:bookmarkStart w:id="51" w:name="_Toc234923181"/>
      <w:r>
        <w:t>1. Enterprise Architecture</w:t>
      </w:r>
      <w:bookmarkEnd w:id="51"/>
    </w:p>
    <w:p w14:paraId="434145E4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3EFB9FF9" wp14:editId="5634FC81">
            <wp:extent cx="662940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terprise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045C" w14:textId="77777777" w:rsidR="00BF7F60" w:rsidRDefault="00000000">
      <w:pPr>
        <w:jc w:val="center"/>
      </w:pPr>
      <w:r>
        <w:rPr>
          <w:i/>
          <w:sz w:val="18"/>
        </w:rPr>
        <w:t>Figure 1: Enterprise Architecture</w:t>
      </w:r>
    </w:p>
    <w:p w14:paraId="6C6B10AA" w14:textId="77777777" w:rsidR="00BF7F60" w:rsidRDefault="00000000">
      <w:r>
        <w:br w:type="page"/>
      </w:r>
    </w:p>
    <w:p w14:paraId="626B4264" w14:textId="77777777" w:rsidR="00BF7F60" w:rsidRDefault="00000000">
      <w:pPr>
        <w:pStyle w:val="Heading2"/>
      </w:pPr>
      <w:bookmarkStart w:id="52" w:name="_Toc234923182"/>
      <w:r>
        <w:t>2. Medallion Architecture</w:t>
      </w:r>
      <w:bookmarkEnd w:id="52"/>
    </w:p>
    <w:p w14:paraId="47DEE140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49C7D407" wp14:editId="121DF15A">
            <wp:extent cx="6629400" cy="386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dallion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35CE" w14:textId="77777777" w:rsidR="00BF7F60" w:rsidRDefault="00000000">
      <w:pPr>
        <w:jc w:val="center"/>
      </w:pPr>
      <w:r>
        <w:rPr>
          <w:i/>
          <w:sz w:val="18"/>
        </w:rPr>
        <w:t>Figure 2: Medallion Architecture</w:t>
      </w:r>
    </w:p>
    <w:p w14:paraId="21410CB5" w14:textId="77777777" w:rsidR="00BF7F60" w:rsidRDefault="00000000">
      <w:r>
        <w:br w:type="page"/>
      </w:r>
    </w:p>
    <w:p w14:paraId="579152AB" w14:textId="77777777" w:rsidR="00BF7F60" w:rsidRDefault="00000000">
      <w:pPr>
        <w:pStyle w:val="Heading2"/>
      </w:pPr>
      <w:bookmarkStart w:id="53" w:name="_Toc234923183"/>
      <w:r>
        <w:t>3. Ontology Architecture</w:t>
      </w:r>
      <w:bookmarkEnd w:id="53"/>
    </w:p>
    <w:p w14:paraId="7D1D5EEE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21C0D740" wp14:editId="7E0E65A6">
            <wp:extent cx="662940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ntology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D77B" w14:textId="77777777" w:rsidR="00BF7F60" w:rsidRDefault="00000000">
      <w:pPr>
        <w:jc w:val="center"/>
      </w:pPr>
      <w:r>
        <w:rPr>
          <w:i/>
          <w:sz w:val="18"/>
        </w:rPr>
        <w:t>Figure 3: Ontology Architecture</w:t>
      </w:r>
    </w:p>
    <w:p w14:paraId="428A6FD0" w14:textId="77777777" w:rsidR="00BF7F60" w:rsidRDefault="00000000">
      <w:r>
        <w:br w:type="page"/>
      </w:r>
    </w:p>
    <w:p w14:paraId="53F04837" w14:textId="77777777" w:rsidR="00BF7F60" w:rsidRDefault="00000000">
      <w:pPr>
        <w:pStyle w:val="Heading2"/>
      </w:pPr>
      <w:bookmarkStart w:id="54" w:name="_Toc234923184"/>
      <w:r>
        <w:t>4. Logical Data Model</w:t>
      </w:r>
      <w:bookmarkEnd w:id="54"/>
    </w:p>
    <w:p w14:paraId="440F5506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095E8260" wp14:editId="09BC541A">
            <wp:extent cx="6629400" cy="3867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ogical_data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A85D" w14:textId="77777777" w:rsidR="00BF7F60" w:rsidRDefault="00000000">
      <w:pPr>
        <w:jc w:val="center"/>
      </w:pPr>
      <w:r>
        <w:rPr>
          <w:i/>
          <w:sz w:val="18"/>
        </w:rPr>
        <w:t>Figure 4: Logical Data Model</w:t>
      </w:r>
    </w:p>
    <w:p w14:paraId="2770C1D1" w14:textId="77777777" w:rsidR="00BF7F60" w:rsidRDefault="00000000">
      <w:r>
        <w:br w:type="page"/>
      </w:r>
    </w:p>
    <w:p w14:paraId="2BC83416" w14:textId="77777777" w:rsidR="00BF7F60" w:rsidRDefault="00000000">
      <w:pPr>
        <w:pStyle w:val="Heading2"/>
      </w:pPr>
      <w:bookmarkStart w:id="55" w:name="_Toc234923185"/>
      <w:r>
        <w:t>5. Physical Data Model</w:t>
      </w:r>
      <w:bookmarkEnd w:id="55"/>
    </w:p>
    <w:p w14:paraId="3A82FC92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18F317E7" wp14:editId="40E8C412">
            <wp:extent cx="6629400" cy="3867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hysical_data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38F1" w14:textId="77777777" w:rsidR="00BF7F60" w:rsidRDefault="00000000">
      <w:pPr>
        <w:jc w:val="center"/>
      </w:pPr>
      <w:r>
        <w:rPr>
          <w:i/>
          <w:sz w:val="18"/>
        </w:rPr>
        <w:t>Figure 5: Physical Data Model</w:t>
      </w:r>
    </w:p>
    <w:p w14:paraId="45354F77" w14:textId="77777777" w:rsidR="00BF7F60" w:rsidRDefault="00000000">
      <w:r>
        <w:br w:type="page"/>
      </w:r>
    </w:p>
    <w:p w14:paraId="293660DF" w14:textId="77777777" w:rsidR="00BF7F60" w:rsidRDefault="00000000">
      <w:pPr>
        <w:pStyle w:val="Heading2"/>
      </w:pPr>
      <w:bookmarkStart w:id="56" w:name="_Toc234923186"/>
      <w:r>
        <w:t>6. Entity Relationship Diagram</w:t>
      </w:r>
      <w:bookmarkEnd w:id="56"/>
    </w:p>
    <w:p w14:paraId="262F2048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3CB6C77F" wp14:editId="4B102EA0">
            <wp:extent cx="66294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ntity_relationship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38C1" w14:textId="77777777" w:rsidR="00BF7F60" w:rsidRDefault="00000000">
      <w:pPr>
        <w:jc w:val="center"/>
      </w:pPr>
      <w:r>
        <w:rPr>
          <w:i/>
          <w:sz w:val="18"/>
        </w:rPr>
        <w:t>Figure 6: Entity Relationship Diagram</w:t>
      </w:r>
    </w:p>
    <w:p w14:paraId="18EC32B6" w14:textId="77777777" w:rsidR="00BF7F60" w:rsidRDefault="00000000">
      <w:r>
        <w:br w:type="page"/>
      </w:r>
    </w:p>
    <w:p w14:paraId="3862277D" w14:textId="77777777" w:rsidR="00BF7F60" w:rsidRDefault="00000000">
      <w:pPr>
        <w:pStyle w:val="Heading2"/>
      </w:pPr>
      <w:bookmarkStart w:id="57" w:name="_Toc234923187"/>
      <w:r>
        <w:t>7. Data Flow Diagram</w:t>
      </w:r>
      <w:bookmarkEnd w:id="57"/>
    </w:p>
    <w:p w14:paraId="2891C92B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46D981A6" wp14:editId="214F88C2">
            <wp:extent cx="6629400" cy="386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ta_flow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3987" w14:textId="77777777" w:rsidR="00BF7F60" w:rsidRDefault="00000000">
      <w:pPr>
        <w:jc w:val="center"/>
      </w:pPr>
      <w:r>
        <w:rPr>
          <w:i/>
          <w:sz w:val="18"/>
        </w:rPr>
        <w:t>Figure 7: Data Flow Diagram</w:t>
      </w:r>
    </w:p>
    <w:p w14:paraId="3DAEF81D" w14:textId="77777777" w:rsidR="00BF7F60" w:rsidRDefault="00000000">
      <w:r>
        <w:br w:type="page"/>
      </w:r>
    </w:p>
    <w:p w14:paraId="7C7144FA" w14:textId="77777777" w:rsidR="00BF7F60" w:rsidRDefault="00000000">
      <w:pPr>
        <w:pStyle w:val="Heading2"/>
      </w:pPr>
      <w:bookmarkStart w:id="58" w:name="_Toc234923188"/>
      <w:r>
        <w:t>8. Pipeline Dependency Diagram</w:t>
      </w:r>
      <w:bookmarkEnd w:id="58"/>
    </w:p>
    <w:p w14:paraId="20701FDC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033E50F3" wp14:editId="08B41EEC">
            <wp:extent cx="6629400" cy="3867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ipeline_dependency_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0A46" w14:textId="77777777" w:rsidR="00BF7F60" w:rsidRDefault="00000000">
      <w:pPr>
        <w:jc w:val="center"/>
      </w:pPr>
      <w:r>
        <w:rPr>
          <w:i/>
          <w:sz w:val="18"/>
        </w:rPr>
        <w:t>Figure 8: Pipeline Dependency Diagram</w:t>
      </w:r>
    </w:p>
    <w:p w14:paraId="262DE09F" w14:textId="77777777" w:rsidR="00BF7F60" w:rsidRDefault="00000000">
      <w:r>
        <w:br w:type="page"/>
      </w:r>
    </w:p>
    <w:p w14:paraId="490EE849" w14:textId="77777777" w:rsidR="00BF7F60" w:rsidRDefault="00000000">
      <w:pPr>
        <w:pStyle w:val="Heading2"/>
      </w:pPr>
      <w:bookmarkStart w:id="59" w:name="_Toc234923189"/>
      <w:r>
        <w:t>9. Workflow Diagram</w:t>
      </w:r>
      <w:bookmarkEnd w:id="59"/>
    </w:p>
    <w:p w14:paraId="5BF21F05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0112F066" wp14:editId="4E9D270D">
            <wp:extent cx="6629400" cy="3867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workflow_dia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F3C" w14:textId="77777777" w:rsidR="00BF7F60" w:rsidRDefault="00000000">
      <w:pPr>
        <w:jc w:val="center"/>
      </w:pPr>
      <w:r>
        <w:rPr>
          <w:i/>
          <w:sz w:val="18"/>
        </w:rPr>
        <w:t>Figure 9: Workflow Diagram</w:t>
      </w:r>
    </w:p>
    <w:p w14:paraId="0992CAA2" w14:textId="77777777" w:rsidR="00BF7F60" w:rsidRDefault="00000000">
      <w:r>
        <w:br w:type="page"/>
      </w:r>
    </w:p>
    <w:p w14:paraId="5F7469D0" w14:textId="77777777" w:rsidR="00BF7F60" w:rsidRDefault="00000000">
      <w:pPr>
        <w:pStyle w:val="Heading2"/>
      </w:pPr>
      <w:bookmarkStart w:id="60" w:name="_Toc234923190"/>
      <w:r>
        <w:t>10. Unity Catalog Hierarchy</w:t>
      </w:r>
      <w:bookmarkEnd w:id="60"/>
    </w:p>
    <w:p w14:paraId="100C3CE9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7DEFFC88" wp14:editId="7AB7F7DF">
            <wp:extent cx="6629400" cy="3867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unity_catalog_hierarch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8326" w14:textId="77777777" w:rsidR="00BF7F60" w:rsidRDefault="00000000">
      <w:pPr>
        <w:jc w:val="center"/>
      </w:pPr>
      <w:r>
        <w:rPr>
          <w:i/>
          <w:sz w:val="18"/>
        </w:rPr>
        <w:t>Figure 10: Unity Catalog Hierarchy</w:t>
      </w:r>
    </w:p>
    <w:p w14:paraId="76790DBC" w14:textId="77777777" w:rsidR="00BF7F60" w:rsidRDefault="00000000">
      <w:r>
        <w:br w:type="page"/>
      </w:r>
    </w:p>
    <w:p w14:paraId="1D10E9B3" w14:textId="77777777" w:rsidR="00BF7F60" w:rsidRDefault="00000000">
      <w:pPr>
        <w:pStyle w:val="Heading2"/>
      </w:pPr>
      <w:bookmarkStart w:id="61" w:name="_Toc234923191"/>
      <w:r>
        <w:t>11. Security Architecture</w:t>
      </w:r>
      <w:bookmarkEnd w:id="61"/>
    </w:p>
    <w:p w14:paraId="2CE22A02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7EAD199F" wp14:editId="51BCF374">
            <wp:extent cx="6629400" cy="3867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ecurity_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481E" w14:textId="77777777" w:rsidR="00BF7F60" w:rsidRDefault="00000000">
      <w:pPr>
        <w:jc w:val="center"/>
      </w:pPr>
      <w:r>
        <w:rPr>
          <w:i/>
          <w:sz w:val="18"/>
        </w:rPr>
        <w:t>Figure 11: Security Architecture</w:t>
      </w:r>
    </w:p>
    <w:p w14:paraId="6A45AC58" w14:textId="77777777" w:rsidR="00BF7F60" w:rsidRDefault="00000000">
      <w:r>
        <w:br w:type="page"/>
      </w:r>
    </w:p>
    <w:p w14:paraId="0DF19925" w14:textId="77777777" w:rsidR="00BF7F60" w:rsidRDefault="00000000">
      <w:pPr>
        <w:pStyle w:val="Heading2"/>
      </w:pPr>
      <w:bookmarkStart w:id="62" w:name="_Toc234923192"/>
      <w:r>
        <w:t>12. Lakeflow Pipeline Flow</w:t>
      </w:r>
      <w:bookmarkEnd w:id="62"/>
    </w:p>
    <w:p w14:paraId="088CC682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58D48B5F" wp14:editId="6CF39A5E">
            <wp:extent cx="6629400" cy="3867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lakeflow_pipeline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2732" w14:textId="77777777" w:rsidR="00BF7F60" w:rsidRDefault="00000000">
      <w:pPr>
        <w:jc w:val="center"/>
      </w:pPr>
      <w:r>
        <w:rPr>
          <w:i/>
          <w:sz w:val="18"/>
        </w:rPr>
        <w:t>Figure 12: Lakeflow Pipeline Flow</w:t>
      </w:r>
    </w:p>
    <w:p w14:paraId="1CF464F6" w14:textId="77777777" w:rsidR="00BF7F60" w:rsidRDefault="00000000">
      <w:r>
        <w:br w:type="page"/>
      </w:r>
    </w:p>
    <w:p w14:paraId="66D1E2E5" w14:textId="77777777" w:rsidR="00BF7F60" w:rsidRDefault="00000000">
      <w:pPr>
        <w:pStyle w:val="Heading2"/>
      </w:pPr>
      <w:bookmarkStart w:id="63" w:name="_Toc234923193"/>
      <w:r>
        <w:t>13. Matching Engine Architecture</w:t>
      </w:r>
      <w:bookmarkEnd w:id="63"/>
    </w:p>
    <w:p w14:paraId="1CFA4781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587606B3" wp14:editId="42EBF94A">
            <wp:extent cx="6629400" cy="3867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atching_engine_archite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F14F" w14:textId="77777777" w:rsidR="00BF7F60" w:rsidRDefault="00000000">
      <w:pPr>
        <w:jc w:val="center"/>
      </w:pPr>
      <w:r>
        <w:rPr>
          <w:i/>
          <w:sz w:val="18"/>
        </w:rPr>
        <w:t>Figure 13: Matching Engine Architecture</w:t>
      </w:r>
    </w:p>
    <w:p w14:paraId="3B574E8C" w14:textId="77777777" w:rsidR="00BF7F60" w:rsidRDefault="00000000">
      <w:r>
        <w:br w:type="page"/>
      </w:r>
    </w:p>
    <w:p w14:paraId="1F6D2B73" w14:textId="77777777" w:rsidR="00BF7F60" w:rsidRDefault="00000000">
      <w:pPr>
        <w:pStyle w:val="Heading2"/>
      </w:pPr>
      <w:bookmarkStart w:id="64" w:name="_Toc234923194"/>
      <w:r>
        <w:t>14. Validation Engine Architecture</w:t>
      </w:r>
      <w:bookmarkEnd w:id="64"/>
    </w:p>
    <w:p w14:paraId="3A28A568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71C753D0" wp14:editId="06E73ACB">
            <wp:extent cx="6629400" cy="3867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validation_engine_architec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5D53" w14:textId="77777777" w:rsidR="00BF7F60" w:rsidRDefault="00000000">
      <w:pPr>
        <w:jc w:val="center"/>
      </w:pPr>
      <w:r>
        <w:rPr>
          <w:i/>
          <w:sz w:val="18"/>
        </w:rPr>
        <w:t>Figure 14: Validation Engine Architecture</w:t>
      </w:r>
    </w:p>
    <w:p w14:paraId="732F0B1F" w14:textId="77777777" w:rsidR="00BF7F60" w:rsidRDefault="00000000">
      <w:r>
        <w:br w:type="page"/>
      </w:r>
    </w:p>
    <w:p w14:paraId="6ECA9986" w14:textId="77777777" w:rsidR="00BF7F60" w:rsidRDefault="00000000">
      <w:pPr>
        <w:pStyle w:val="Heading2"/>
      </w:pPr>
      <w:bookmarkStart w:id="65" w:name="_Toc234923195"/>
      <w:r>
        <w:t>15. Gold Analytics Architecture</w:t>
      </w:r>
      <w:bookmarkEnd w:id="65"/>
    </w:p>
    <w:p w14:paraId="6D708DDB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6FC72455" wp14:editId="45C9BF9F">
            <wp:extent cx="6629400" cy="3867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gold_analytics_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0538" w14:textId="77777777" w:rsidR="00BF7F60" w:rsidRDefault="00000000">
      <w:pPr>
        <w:jc w:val="center"/>
      </w:pPr>
      <w:r>
        <w:rPr>
          <w:i/>
          <w:sz w:val="18"/>
        </w:rPr>
        <w:t>Figure 15: Gold Analytics Architecture</w:t>
      </w:r>
    </w:p>
    <w:p w14:paraId="7F77F627" w14:textId="77777777" w:rsidR="00BF7F60" w:rsidRDefault="00000000">
      <w:r>
        <w:br w:type="page"/>
      </w:r>
    </w:p>
    <w:p w14:paraId="382B3AF1" w14:textId="77777777" w:rsidR="00BF7F60" w:rsidRDefault="00000000">
      <w:pPr>
        <w:pStyle w:val="Heading2"/>
      </w:pPr>
      <w:bookmarkStart w:id="66" w:name="_Toc234923196"/>
      <w:r>
        <w:t>16. Monitoring &amp; Observability</w:t>
      </w:r>
      <w:bookmarkEnd w:id="66"/>
    </w:p>
    <w:p w14:paraId="6D81044B" w14:textId="77777777" w:rsidR="00BF7F60" w:rsidRDefault="00000000">
      <w:pPr>
        <w:jc w:val="center"/>
      </w:pPr>
      <w:r>
        <w:rPr>
          <w:noProof/>
        </w:rPr>
        <w:drawing>
          <wp:inline distT="0" distB="0" distL="0" distR="0" wp14:anchorId="67C92295" wp14:editId="2A409695">
            <wp:extent cx="6629400" cy="3867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onitoring_observabili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9BCC" w14:textId="77777777" w:rsidR="00BF7F60" w:rsidRDefault="00000000">
      <w:pPr>
        <w:jc w:val="center"/>
      </w:pPr>
      <w:r>
        <w:rPr>
          <w:i/>
          <w:sz w:val="18"/>
        </w:rPr>
        <w:t>Figure 16: Monitoring &amp; Observability</w:t>
      </w:r>
    </w:p>
    <w:sectPr w:rsidR="00BF7F60" w:rsidSect="00034616">
      <w:footerReference w:type="default" r:id="rId3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7864" w14:textId="77777777" w:rsidR="007175CF" w:rsidRDefault="007175CF">
      <w:pPr>
        <w:spacing w:after="0" w:line="240" w:lineRule="auto"/>
      </w:pPr>
      <w:r>
        <w:separator/>
      </w:r>
    </w:p>
  </w:endnote>
  <w:endnote w:type="continuationSeparator" w:id="0">
    <w:p w14:paraId="1F7CF909" w14:textId="77777777" w:rsidR="007175CF" w:rsidRDefault="00717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03E8" w14:textId="77777777" w:rsidR="00BF7F60" w:rsidRDefault="00000000">
    <w:pPr>
      <w:pStyle w:val="Footer"/>
    </w:pPr>
    <w:r>
      <w:rPr>
        <w:color w:val="595959"/>
        <w:sz w:val="16"/>
      </w:rPr>
      <w:t>Price Assurance Reconciliation | Enterprise Architecture Deliverables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B208" w14:textId="77777777" w:rsidR="007175CF" w:rsidRDefault="007175CF">
      <w:pPr>
        <w:spacing w:after="0" w:line="240" w:lineRule="auto"/>
      </w:pPr>
      <w:r>
        <w:separator/>
      </w:r>
    </w:p>
  </w:footnote>
  <w:footnote w:type="continuationSeparator" w:id="0">
    <w:p w14:paraId="4852C2E7" w14:textId="77777777" w:rsidR="007175CF" w:rsidRDefault="00717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947529">
    <w:abstractNumId w:val="8"/>
  </w:num>
  <w:num w:numId="2" w16cid:durableId="699628420">
    <w:abstractNumId w:val="6"/>
  </w:num>
  <w:num w:numId="3" w16cid:durableId="1605376914">
    <w:abstractNumId w:val="5"/>
  </w:num>
  <w:num w:numId="4" w16cid:durableId="1643273700">
    <w:abstractNumId w:val="4"/>
  </w:num>
  <w:num w:numId="5" w16cid:durableId="166870819">
    <w:abstractNumId w:val="7"/>
  </w:num>
  <w:num w:numId="6" w16cid:durableId="1732075613">
    <w:abstractNumId w:val="3"/>
  </w:num>
  <w:num w:numId="7" w16cid:durableId="945039158">
    <w:abstractNumId w:val="2"/>
  </w:num>
  <w:num w:numId="8" w16cid:durableId="1425616438">
    <w:abstractNumId w:val="1"/>
  </w:num>
  <w:num w:numId="9" w16cid:durableId="25651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10"/>
    <w:rsid w:val="00034616"/>
    <w:rsid w:val="0006063C"/>
    <w:rsid w:val="0015074B"/>
    <w:rsid w:val="0029639D"/>
    <w:rsid w:val="00326F90"/>
    <w:rsid w:val="00352EC7"/>
    <w:rsid w:val="0037680C"/>
    <w:rsid w:val="004D1E7D"/>
    <w:rsid w:val="004D59C2"/>
    <w:rsid w:val="0064288A"/>
    <w:rsid w:val="007175CF"/>
    <w:rsid w:val="00732F35"/>
    <w:rsid w:val="00856228"/>
    <w:rsid w:val="00926852"/>
    <w:rsid w:val="00A140B5"/>
    <w:rsid w:val="00A74AB6"/>
    <w:rsid w:val="00AA1D8D"/>
    <w:rsid w:val="00B11AA6"/>
    <w:rsid w:val="00B47730"/>
    <w:rsid w:val="00BF7F60"/>
    <w:rsid w:val="00C26316"/>
    <w:rsid w:val="00C8724D"/>
    <w:rsid w:val="00CB0664"/>
    <w:rsid w:val="00D61656"/>
    <w:rsid w:val="00E92A28"/>
    <w:rsid w:val="00EA0659"/>
    <w:rsid w:val="00F07E40"/>
    <w:rsid w:val="00FC693F"/>
    <w:rsid w:val="00FF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E6A9B"/>
  <w14:defaultImageDpi w14:val="300"/>
  <w15:docId w15:val="{45056D1D-2FC5-48C6-ACF6-3EB41990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2E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EC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52EC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52E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35</Pages>
  <Words>4043</Words>
  <Characters>23046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Wasim Akram Khan, Consultant</cp:lastModifiedBy>
  <cp:revision>9</cp:revision>
  <dcterms:created xsi:type="dcterms:W3CDTF">2013-12-23T23:15:00Z</dcterms:created>
  <dcterms:modified xsi:type="dcterms:W3CDTF">2026-07-14T19:52:00Z</dcterms:modified>
  <cp:category/>
</cp:coreProperties>
</file>