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0711C6" w:rsidR="003C41FA" w:rsidRPr="009F22CB" w:rsidRDefault="00B1317F" w:rsidP="00D72C42">
      <w:pPr>
        <w:spacing w:line="276" w:lineRule="auto"/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</w:pPr>
      <w:r w:rsidRPr="009F22CB"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  <w:t>Kirankumar Yadav</w:t>
      </w:r>
    </w:p>
    <w:p w14:paraId="19DACAED" w14:textId="5E4F1C2C" w:rsidR="007E0DFA" w:rsidRPr="00FB1B3C" w:rsidRDefault="002658B3" w:rsidP="002658B3">
      <w:pPr>
        <w:spacing w:line="276" w:lineRule="auto"/>
        <w:rPr>
          <w:rFonts w:ascii="Google Sans Medium" w:eastAsia="EB Garamond" w:hAnsi="Google Sans Medium" w:cs="EB Garamond"/>
          <w:bCs/>
        </w:rPr>
      </w:pPr>
      <w:r>
        <w:rPr>
          <w:rFonts w:ascii="Google Sans Medium" w:eastAsia="EB Garamond" w:hAnsi="Google Sans Medium" w:cs="EB Garamond"/>
          <w:bCs/>
          <w:color w:val="0D0D0D" w:themeColor="text1" w:themeTint="F2"/>
        </w:rPr>
        <w:t>Role</w:t>
      </w:r>
      <w:r w:rsidR="007E0DFA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>:</w:t>
      </w:r>
      <w:r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</w:t>
      </w:r>
      <w:r w:rsidR="008524CE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Senior </w:t>
      </w:r>
      <w:r w:rsidR="00432FB0">
        <w:rPr>
          <w:rFonts w:ascii="Google Sans Medium" w:eastAsia="EB Garamond" w:hAnsi="Google Sans Medium" w:cs="EB Garamond"/>
          <w:bCs/>
          <w:color w:val="0D0D0D" w:themeColor="text1" w:themeTint="F2"/>
        </w:rPr>
        <w:t>AI</w:t>
      </w:r>
      <w:r w:rsidR="00A9467B">
        <w:rPr>
          <w:rFonts w:ascii="Google Sans Medium" w:eastAsia="EB Garamond" w:hAnsi="Google Sans Medium" w:cs="EB Garamond"/>
          <w:bCs/>
          <w:color w:val="0D0D0D" w:themeColor="text1" w:themeTint="F2"/>
        </w:rPr>
        <w:t>/ML</w:t>
      </w:r>
      <w:r w:rsidR="00432FB0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Engineer</w:t>
      </w:r>
      <w:r>
        <w:rPr>
          <w:rFonts w:ascii="Google Sans Medium" w:eastAsia="EB Garamond" w:hAnsi="Google Sans Medium" w:cs="EB Garamond"/>
          <w:bCs/>
          <w:color w:val="000000"/>
        </w:rPr>
        <w:t xml:space="preserve"> </w:t>
      </w:r>
      <w:r w:rsidRPr="00FB1B3C">
        <w:rPr>
          <w:rFonts w:ascii="Google Sans Medium" w:eastAsia="EB Garamond" w:hAnsi="Google Sans Medium" w:cs="EB Garamond"/>
          <w:bCs/>
          <w:color w:val="000000"/>
        </w:rPr>
        <w:t xml:space="preserve">• </w:t>
      </w:r>
      <w:r w:rsidR="007E0DFA" w:rsidRPr="00FB1B3C">
        <w:rPr>
          <w:rFonts w:ascii="Google Sans Medium" w:eastAsia="EB Garamond" w:hAnsi="Google Sans Medium" w:cs="EB Garamond"/>
          <w:bCs/>
        </w:rPr>
        <w:t xml:space="preserve">Email: </w:t>
      </w:r>
      <w:hyperlink r:id="rId6" w:history="1">
        <w:r w:rsidR="007E0DFA" w:rsidRPr="00FB1B3C">
          <w:rPr>
            <w:rStyle w:val="Hyperlink"/>
            <w:rFonts w:ascii="Google Sans Medium" w:eastAsia="EB Garamond" w:hAnsi="Google Sans Medium" w:cs="EB Garamond"/>
            <w:bCs/>
          </w:rPr>
          <w:t>iamkirankumaryadav@gmail.com</w:t>
        </w:r>
      </w:hyperlink>
      <w:r w:rsidR="00B1317F" w:rsidRPr="00FB1B3C">
        <w:rPr>
          <w:rFonts w:ascii="Google Sans Medium" w:eastAsia="EB Garamond" w:hAnsi="Google Sans Medium" w:cs="EB Garamond"/>
          <w:bCs/>
          <w:color w:val="000000"/>
        </w:rPr>
        <w:t xml:space="preserve"> •</w:t>
      </w:r>
      <w:r w:rsidR="007E0DFA" w:rsidRPr="00FB1B3C">
        <w:rPr>
          <w:rFonts w:ascii="Google Sans Medium" w:eastAsia="EB Garamond" w:hAnsi="Google Sans Medium" w:cs="EB Garamond"/>
          <w:bCs/>
          <w:color w:val="000000"/>
        </w:rPr>
        <w:t xml:space="preserve"> Phone: </w:t>
      </w:r>
      <w:hyperlink r:id="rId7" w:tooltip="+919004967226" w:history="1">
        <w:r w:rsidR="00D9582A">
          <w:rPr>
            <w:rStyle w:val="Hyperlink"/>
            <w:rFonts w:ascii="Google Sans Medium" w:eastAsia="EB Garamond" w:hAnsi="Google Sans Medium" w:cs="EB Garamond"/>
            <w:bCs/>
          </w:rPr>
          <w:t>+919004967226</w:t>
        </w:r>
      </w:hyperlink>
    </w:p>
    <w:p w14:paraId="00000002" w14:textId="3DED43A8" w:rsidR="003C41FA" w:rsidRPr="00FB1B3C" w:rsidRDefault="005466BB" w:rsidP="00D72C42">
      <w:pPr>
        <w:spacing w:line="276" w:lineRule="auto"/>
        <w:jc w:val="both"/>
        <w:rPr>
          <w:rFonts w:ascii="Google Sans Medium" w:eastAsia="EB Garamond" w:hAnsi="Google Sans Medium" w:cs="EB Garamond"/>
          <w:bCs/>
        </w:rPr>
      </w:pPr>
      <w:r w:rsidRPr="00FB1B3C">
        <w:rPr>
          <w:rFonts w:ascii="Google Sans Medium" w:eastAsia="EB Garamond" w:hAnsi="Google Sans Medium" w:cs="EB Garamond"/>
          <w:bCs/>
        </w:rPr>
        <w:t xml:space="preserve">LinkedIn: </w:t>
      </w:r>
      <w:hyperlink r:id="rId8" w:tooltip="LinkedIn: iamkirankumaryadav" w:history="1">
        <w:r w:rsidRPr="00FB1B3C">
          <w:rPr>
            <w:rStyle w:val="Hyperlink"/>
            <w:rFonts w:ascii="Google Sans Medium" w:eastAsia="EB Garamond" w:hAnsi="Google Sans Medium" w:cs="EB Garamond"/>
            <w:bCs/>
          </w:rPr>
          <w:t>linkedin.com/in/iamkirankumaryadav</w:t>
        </w:r>
      </w:hyperlink>
      <w:r w:rsidRPr="00FB1B3C">
        <w:rPr>
          <w:rFonts w:ascii="Google Sans Medium" w:eastAsia="EB Garamond" w:hAnsi="Google Sans Medium" w:cs="EB Garamond"/>
          <w:bCs/>
        </w:rPr>
        <w:t xml:space="preserve"> </w:t>
      </w:r>
      <w:r w:rsidR="007E0DFA" w:rsidRPr="00FB1B3C">
        <w:rPr>
          <w:rFonts w:ascii="Google Sans Medium" w:eastAsia="EB Garamond" w:hAnsi="Google Sans Medium" w:cs="EB Garamond"/>
          <w:bCs/>
        </w:rPr>
        <w:t xml:space="preserve">• </w:t>
      </w:r>
      <w:r w:rsidR="008524CE" w:rsidRPr="00FB1B3C">
        <w:rPr>
          <w:rFonts w:ascii="Google Sans Medium" w:eastAsia="EB Garamond" w:hAnsi="Google Sans Medium" w:cs="EB Garamond"/>
          <w:bCs/>
        </w:rPr>
        <w:t xml:space="preserve">Professional </w:t>
      </w:r>
      <w:r w:rsidR="007E0DFA" w:rsidRPr="00FB1B3C">
        <w:rPr>
          <w:rFonts w:ascii="Google Sans Medium" w:eastAsia="EB Garamond" w:hAnsi="Google Sans Medium" w:cs="EB Garamond"/>
          <w:bCs/>
        </w:rPr>
        <w:t>P</w:t>
      </w:r>
      <w:r w:rsidR="008524CE" w:rsidRPr="00FB1B3C">
        <w:rPr>
          <w:rFonts w:ascii="Google Sans Medium" w:eastAsia="EB Garamond" w:hAnsi="Google Sans Medium" w:cs="EB Garamond"/>
          <w:bCs/>
        </w:rPr>
        <w:t>ortfolio</w:t>
      </w:r>
      <w:r w:rsidR="0057333C">
        <w:rPr>
          <w:rFonts w:ascii="Google Sans Medium" w:eastAsia="EB Garamond" w:hAnsi="Google Sans Medium" w:cs="EB Garamond"/>
          <w:bCs/>
        </w:rPr>
        <w:t>s</w:t>
      </w:r>
      <w:r w:rsidR="007E0DFA" w:rsidRPr="00FB1B3C">
        <w:rPr>
          <w:rFonts w:ascii="Google Sans Medium" w:eastAsia="EB Garamond" w:hAnsi="Google Sans Medium" w:cs="EB Garamond"/>
          <w:bCs/>
        </w:rPr>
        <w:t>:</w:t>
      </w:r>
      <w:r w:rsidRPr="00FB1B3C">
        <w:rPr>
          <w:rFonts w:ascii="Google Sans Medium" w:eastAsia="EB Garamond" w:hAnsi="Google Sans Medium" w:cs="EB Garamond"/>
          <w:bCs/>
        </w:rPr>
        <w:t xml:space="preserve"> </w:t>
      </w:r>
      <w:hyperlink r:id="rId9" w:tooltip="GitHub" w:history="1">
        <w:r w:rsidR="00B1317F" w:rsidRPr="00FB1B3C">
          <w:rPr>
            <w:rStyle w:val="Hyperlink"/>
            <w:rFonts w:ascii="Google Sans Medium" w:eastAsia="EB Garamond" w:hAnsi="Google Sans Medium" w:cs="EB Garamond"/>
            <w:bCs/>
          </w:rPr>
          <w:t>GitHub</w:t>
        </w:r>
      </w:hyperlink>
      <w:r w:rsidRPr="00FB1B3C">
        <w:rPr>
          <w:rFonts w:ascii="Google Sans Medium" w:eastAsia="EB Garamond" w:hAnsi="Google Sans Medium" w:cs="EB Garamond"/>
          <w:bCs/>
        </w:rPr>
        <w:t xml:space="preserve"> and </w:t>
      </w:r>
      <w:hyperlink r:id="rId10" w:tooltip="Professsional Portfolio" w:history="1">
        <w:r w:rsidR="005609C7" w:rsidRPr="00FB1B3C">
          <w:rPr>
            <w:rStyle w:val="Hyperlink"/>
            <w:rFonts w:ascii="Google Sans Medium" w:eastAsia="EB Garamond" w:hAnsi="Google Sans Medium" w:cs="EB Garamond"/>
            <w:bCs/>
          </w:rPr>
          <w:t>Website</w:t>
        </w:r>
      </w:hyperlink>
    </w:p>
    <w:p w14:paraId="00000003" w14:textId="77777777" w:rsidR="003C41FA" w:rsidRPr="005609C7" w:rsidRDefault="003C41FA" w:rsidP="00D72C42">
      <w:pPr>
        <w:spacing w:line="276" w:lineRule="auto"/>
        <w:jc w:val="both"/>
        <w:rPr>
          <w:rFonts w:ascii="Google Sans" w:eastAsia="EB Garamond" w:hAnsi="Google Sans" w:cs="EB Garamond"/>
          <w:bCs/>
        </w:rPr>
      </w:pPr>
    </w:p>
    <w:p w14:paraId="609950C4" w14:textId="14605993" w:rsidR="00B1317F" w:rsidRPr="009F22CB" w:rsidRDefault="00892228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9F22C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Skills</w:t>
      </w:r>
    </w:p>
    <w:p w14:paraId="74BC5F25" w14:textId="77777777" w:rsidR="00B1317F" w:rsidRPr="00E731FF" w:rsidRDefault="00B1317F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DDA698D" w14:textId="42C08C4F" w:rsidR="009F1F00" w:rsidRPr="00D55660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Core</w:t>
      </w:r>
      <w:r w:rsidR="00456BC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Competencies</w:t>
      </w: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: 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Science,</w:t>
      </w:r>
      <w:r w:rsidR="00A5421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Machine Learning,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57ABD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MLOps</w:t>
      </w:r>
      <w:r w:rsidR="00D9374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/ LLMOps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187D2E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Gen</w:t>
      </w:r>
      <w:r w:rsidR="003664E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erative </w:t>
      </w:r>
      <w:r w:rsidR="00187D2E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 w:rsidR="00D9374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I,</w:t>
      </w:r>
      <w:r w:rsidR="003664E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Prompt Engineering</w:t>
      </w:r>
      <w:r w:rsidR="00957ABD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D35F171" w14:textId="48CD438D" w:rsidR="009F1F00" w:rsidRPr="00E731FF" w:rsidRDefault="00F77682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Programming and Scripting </w:t>
      </w:r>
      <w:r w:rsidR="009F1F00"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Languages:</w:t>
      </w:r>
      <w:r w:rsidR="009F1F00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F1F00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Python, SQL, </w:t>
      </w:r>
      <w:r w:rsidR="00FB1B3C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Markdown</w:t>
      </w:r>
      <w:r w:rsidR="009F1F00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F1F00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HTML, CSS, JavaScript, </w:t>
      </w:r>
      <w:r w:rsidR="006D5B7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React</w:t>
      </w:r>
      <w:r w:rsidR="007F57D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Node,</w:t>
      </w:r>
      <w:r w:rsidR="007F57D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7F57D1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DAX</w:t>
      </w:r>
      <w:r w:rsidR="007F57D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628395D0" w14:textId="3A44BEFC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Data Science Environments: 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Anaconda,</w:t>
      </w:r>
      <w:r w:rsidR="00C9380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Google Colab,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JupyterLab, and Jupyter Notebook Interface.</w:t>
      </w:r>
    </w:p>
    <w:p w14:paraId="423D6169" w14:textId="6DB49532" w:rsidR="009F1F00" w:rsidRPr="00E731FF" w:rsidRDefault="00824DFD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Development Environments</w:t>
      </w:r>
      <w:r w:rsidR="009F1F00"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 w:rsidR="009F1F00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F1F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Visual Studio Code</w:t>
      </w:r>
      <w:r w:rsidR="00C9380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3279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D0EB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Firebase Studio</w:t>
      </w:r>
      <w:r w:rsidR="0003279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2D0EB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9F1F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JetBrains PyCharm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BB74792" w14:textId="1E77FCE8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Business Intelligence</w:t>
      </w:r>
      <w:r w:rsidR="002C0D9B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(BI)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Tools: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Microsoft Power BI, </w:t>
      </w:r>
      <w:r w:rsidR="00D2403C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Tableau, and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Looker Studio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(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Studio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)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0038E73B" w14:textId="599221F0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Databases: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SQL Server Management Studio, Teradata,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</w:t>
      </w:r>
      <w:r w:rsidR="001223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Databrick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 Data Intelligence Platform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766B83E" w14:textId="368E9471" w:rsidR="009F1F00" w:rsidRPr="00D2403C" w:rsidRDefault="00590A96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AI</w:t>
      </w:r>
      <w:r w:rsidR="00824DF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Enabled </w:t>
      </w:r>
      <w:r w:rsidR="009F1F00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Cloud Infrastructures: </w:t>
      </w:r>
      <w:r w:rsidR="00560952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Microsoft Fabric, 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Snowflake AI Data Cloud</w:t>
      </w:r>
      <w:r w:rsidR="0003279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9200F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EC64D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</w:t>
      </w:r>
      <w:r w:rsidR="008020E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SAP Data Intelligence Cloud</w:t>
      </w:r>
      <w:r w:rsidR="009F1F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55F2964" w14:textId="198BD7BB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Generative AI</w:t>
      </w:r>
      <w:r w:rsidR="00B26968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Tools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: </w:t>
      </w:r>
      <w:r w:rsidR="00504EB6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Google Gemini,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OpenAI ChatGPT, </w:t>
      </w:r>
      <w:r w:rsidR="00576EDB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Copilot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187D2E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95EE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Anthropic Claude</w:t>
      </w:r>
      <w:r w:rsidR="00187D2E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03279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Perplexity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EF96DA9" w14:textId="525BEEB7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Productivity: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 Workspace, Microsoft 365, Apple iWork, Atlassian, Quip,</w:t>
      </w:r>
      <w:r w:rsidR="009F5709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4270CF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Slack, Wrike,</w:t>
      </w:r>
      <w:r w:rsidR="006076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Gitlab</w:t>
      </w:r>
      <w:r w:rsidR="0099289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4270CF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GitHub.</w:t>
      </w:r>
    </w:p>
    <w:p w14:paraId="2D95A2F5" w14:textId="77777777" w:rsidR="00B1317F" w:rsidRPr="00E731FF" w:rsidRDefault="00B1317F" w:rsidP="00D72C42">
      <w:pPr>
        <w:pBdr>
          <w:bottom w:val="single" w:sz="6" w:space="1" w:color="000000"/>
        </w:pBdr>
        <w:spacing w:line="276" w:lineRule="auto"/>
        <w:jc w:val="both"/>
        <w:rPr>
          <w:rFonts w:ascii="Google Sans" w:eastAsia="EB Garamond" w:hAnsi="Google Sans" w:cs="EB Garamond"/>
          <w:bCs/>
          <w:smallCaps/>
          <w:color w:val="000000" w:themeColor="text1"/>
        </w:rPr>
      </w:pPr>
    </w:p>
    <w:p w14:paraId="00000004" w14:textId="387025D4" w:rsidR="003C41FA" w:rsidRPr="00D3081C" w:rsidRDefault="00892228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Experience</w:t>
      </w:r>
    </w:p>
    <w:p w14:paraId="00000005" w14:textId="77777777" w:rsidR="003C41FA" w:rsidRPr="00E731FF" w:rsidRDefault="003C41FA" w:rsidP="00D72C42">
      <w:pPr>
        <w:spacing w:line="276" w:lineRule="auto"/>
        <w:jc w:val="center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3CB39F02" w14:textId="5D599F57" w:rsidR="00552483" w:rsidRPr="009656AB" w:rsidRDefault="0055248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UST</w:t>
      </w: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 (</w:t>
      </w: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December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2024 - Present)</w:t>
      </w:r>
    </w:p>
    <w:p w14:paraId="51E7E272" w14:textId="798FFCB3" w:rsidR="00552483" w:rsidRPr="009656AB" w:rsidRDefault="0036410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Machine Learning Engineer</w:t>
      </w:r>
      <w:r w:rsidR="00552483"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54E6FE38" w14:textId="2C038D2C" w:rsidR="00552483" w:rsidRDefault="00B52918" w:rsidP="00D72C42">
      <w:pPr>
        <w:pStyle w:val="NoSpacing"/>
        <w:spacing w:line="276" w:lineRule="auto"/>
        <w:jc w:val="both"/>
        <w:rPr>
          <w:rFonts w:ascii="Google Sans" w:hAnsi="Google Sans"/>
          <w:color w:val="000000" w:themeColor="text1"/>
          <w:sz w:val="22"/>
          <w:szCs w:val="22"/>
        </w:rPr>
      </w:pPr>
      <w:r>
        <w:rPr>
          <w:rFonts w:ascii="Google Sans Medium" w:hAnsi="Google Sans Medium"/>
          <w:color w:val="000000" w:themeColor="text1"/>
          <w:sz w:val="22"/>
          <w:szCs w:val="22"/>
        </w:rPr>
        <w:t>Broadridge</w:t>
      </w:r>
      <w:r w:rsidR="00C7644B">
        <w:rPr>
          <w:rFonts w:ascii="Google Sans Medium" w:hAnsi="Google Sans Medium"/>
          <w:color w:val="000000" w:themeColor="text1"/>
          <w:sz w:val="22"/>
          <w:szCs w:val="22"/>
        </w:rPr>
        <w:t xml:space="preserve"> Financial Solutions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>:</w:t>
      </w:r>
      <w:r w:rsidR="00C7644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Pr="00D9582A">
        <w:rPr>
          <w:rFonts w:ascii="Google Sans Medium" w:hAnsi="Google Sans Medium"/>
          <w:color w:val="000000" w:themeColor="text1"/>
          <w:sz w:val="22"/>
          <w:szCs w:val="22"/>
        </w:rPr>
        <w:t xml:space="preserve">Generative </w:t>
      </w:r>
      <w:r w:rsidR="00D9582A" w:rsidRPr="00D9582A">
        <w:rPr>
          <w:rFonts w:ascii="Google Sans Medium" w:hAnsi="Google Sans Medium"/>
          <w:color w:val="000000" w:themeColor="text1"/>
          <w:sz w:val="22"/>
          <w:szCs w:val="22"/>
        </w:rPr>
        <w:t>AI</w:t>
      </w:r>
      <w:r w:rsidRPr="00D9582A">
        <w:rPr>
          <w:rFonts w:ascii="Google Sans Medium" w:hAnsi="Google Sans Medium"/>
          <w:color w:val="000000" w:themeColor="text1"/>
          <w:sz w:val="22"/>
          <w:szCs w:val="22"/>
        </w:rPr>
        <w:t xml:space="preserve"> (GenAI),</w:t>
      </w:r>
      <w:r w:rsidR="00D9582A" w:rsidRPr="00D9582A">
        <w:rPr>
          <w:rFonts w:ascii="Google Sans Medium" w:hAnsi="Google Sans Medium"/>
          <w:color w:val="000000" w:themeColor="text1"/>
          <w:sz w:val="22"/>
          <w:szCs w:val="22"/>
        </w:rPr>
        <w:t xml:space="preserve"> LLMs, RAG,</w:t>
      </w:r>
      <w:r w:rsidR="00CE678F">
        <w:rPr>
          <w:rFonts w:ascii="Google Sans Medium" w:hAnsi="Google Sans Medium"/>
          <w:color w:val="000000" w:themeColor="text1"/>
          <w:sz w:val="22"/>
          <w:szCs w:val="22"/>
        </w:rPr>
        <w:t xml:space="preserve"> Agents,</w:t>
      </w:r>
      <w:r>
        <w:rPr>
          <w:rFonts w:ascii="Google Sans" w:hAnsi="Google Sans"/>
          <w:color w:val="000000" w:themeColor="text1"/>
          <w:sz w:val="22"/>
          <w:szCs w:val="22"/>
        </w:rPr>
        <w:t xml:space="preserve"> and</w:t>
      </w:r>
      <w:r w:rsidRPr="00C806B7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>
        <w:rPr>
          <w:rFonts w:ascii="Google Sans Medium" w:hAnsi="Google Sans Medium"/>
          <w:color w:val="000000" w:themeColor="text1"/>
          <w:sz w:val="22"/>
          <w:szCs w:val="22"/>
        </w:rPr>
        <w:t>Prompt Engineering</w:t>
      </w:r>
      <w:r>
        <w:rPr>
          <w:rFonts w:ascii="Google Sans" w:hAnsi="Google Sans"/>
          <w:color w:val="000000" w:themeColor="text1"/>
          <w:sz w:val="22"/>
          <w:szCs w:val="22"/>
        </w:rPr>
        <w:t>.</w:t>
      </w:r>
    </w:p>
    <w:p w14:paraId="3BE48DA2" w14:textId="0320D91E" w:rsidR="00D55660" w:rsidRDefault="00470625" w:rsidP="006F7D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OnboardGPT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Led development of 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an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AI-</w:t>
      </w:r>
      <w:r w:rsidR="00642EC5">
        <w:rPr>
          <w:rFonts w:ascii="Google Sans" w:hAnsi="Google Sans"/>
          <w:color w:val="000000" w:themeColor="text1"/>
          <w:sz w:val="20"/>
          <w:szCs w:val="20"/>
        </w:rPr>
        <w:t>driven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BF4AAC">
        <w:rPr>
          <w:rFonts w:ascii="Google Sans" w:hAnsi="Google Sans"/>
          <w:color w:val="000000" w:themeColor="text1"/>
          <w:sz w:val="20"/>
          <w:szCs w:val="20"/>
        </w:rPr>
        <w:t>o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nboarding </w:t>
      </w:r>
      <w:r w:rsidR="00642EC5">
        <w:rPr>
          <w:rFonts w:ascii="Google Sans" w:hAnsi="Google Sans"/>
          <w:color w:val="000000" w:themeColor="text1"/>
          <w:sz w:val="20"/>
          <w:szCs w:val="20"/>
        </w:rPr>
        <w:t>platform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642EC5">
        <w:rPr>
          <w:rFonts w:ascii="Google Sans" w:hAnsi="Google Sans"/>
          <w:color w:val="000000" w:themeColor="text1"/>
          <w:sz w:val="20"/>
          <w:szCs w:val="20"/>
        </w:rPr>
        <w:t>that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streamline</w:t>
      </w:r>
      <w:r w:rsidR="00642EC5">
        <w:rPr>
          <w:rFonts w:ascii="Google Sans" w:hAnsi="Google Sans"/>
          <w:color w:val="000000" w:themeColor="text1"/>
          <w:sz w:val="20"/>
          <w:szCs w:val="20"/>
        </w:rPr>
        <w:t xml:space="preserve">d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workflows,</w:t>
      </w:r>
      <w:r w:rsidR="00D9374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642EC5">
        <w:rPr>
          <w:rFonts w:ascii="Google Sans" w:hAnsi="Google Sans"/>
          <w:color w:val="000000" w:themeColor="text1"/>
          <w:sz w:val="20"/>
          <w:szCs w:val="20"/>
        </w:rPr>
        <w:t xml:space="preserve">optimized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configuratio</w:t>
      </w:r>
      <w:r w:rsidR="00CE678F">
        <w:rPr>
          <w:rFonts w:ascii="Google Sans" w:hAnsi="Google Sans"/>
          <w:color w:val="000000" w:themeColor="text1"/>
          <w:sz w:val="20"/>
          <w:szCs w:val="20"/>
        </w:rPr>
        <w:t>n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, </w:t>
      </w:r>
      <w:r w:rsidR="00CE678F">
        <w:rPr>
          <w:rFonts w:ascii="Google Sans" w:hAnsi="Google Sans"/>
          <w:color w:val="000000" w:themeColor="text1"/>
          <w:sz w:val="20"/>
          <w:szCs w:val="20"/>
        </w:rPr>
        <w:t>boosted</w:t>
      </w:r>
      <w:r w:rsidR="00D9374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SME engagement, enhance</w:t>
      </w:r>
      <w:r w:rsidR="00642EC5">
        <w:rPr>
          <w:rFonts w:ascii="Google Sans" w:hAnsi="Google Sans"/>
          <w:color w:val="000000" w:themeColor="text1"/>
          <w:sz w:val="20"/>
          <w:szCs w:val="20"/>
        </w:rPr>
        <w:t>d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D93740">
        <w:rPr>
          <w:rFonts w:ascii="Google Sans" w:hAnsi="Google Sans"/>
          <w:color w:val="000000" w:themeColor="text1"/>
          <w:sz w:val="20"/>
          <w:szCs w:val="20"/>
        </w:rPr>
        <w:t>conversion and operational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efficiency</w:t>
      </w:r>
      <w:r w:rsidR="00642EC5">
        <w:rPr>
          <w:rFonts w:ascii="Google Sans" w:hAnsi="Google Sans"/>
          <w:color w:val="000000" w:themeColor="text1"/>
          <w:sz w:val="20"/>
          <w:szCs w:val="20"/>
        </w:rPr>
        <w:t xml:space="preserve"> by 80%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03F8E2A2" w14:textId="1762EB50" w:rsidR="0040181C" w:rsidRPr="00D93740" w:rsidRDefault="0040181C" w:rsidP="00D93740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Generative AI (GenAI)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Applied Gen</w:t>
      </w:r>
      <w:r w:rsidR="00CE678F">
        <w:rPr>
          <w:rFonts w:ascii="Google Sans" w:hAnsi="Google Sans"/>
          <w:color w:val="000000" w:themeColor="text1"/>
          <w:sz w:val="20"/>
          <w:szCs w:val="20"/>
        </w:rPr>
        <w:t xml:space="preserve">erative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AI </w:t>
      </w:r>
      <w:r w:rsidR="00D93740">
        <w:rPr>
          <w:rFonts w:ascii="Google Sans" w:hAnsi="Google Sans"/>
          <w:color w:val="000000" w:themeColor="text1"/>
          <w:sz w:val="20"/>
          <w:szCs w:val="20"/>
        </w:rPr>
        <w:t>with</w:t>
      </w:r>
      <w:r w:rsidR="002D15B8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E43248">
        <w:rPr>
          <w:rFonts w:ascii="Google Sans" w:hAnsi="Google Sans"/>
          <w:color w:val="000000" w:themeColor="text1"/>
          <w:sz w:val="20"/>
          <w:szCs w:val="20"/>
        </w:rPr>
        <w:t xml:space="preserve">strategic </w:t>
      </w:r>
      <w:r w:rsidR="002D15B8">
        <w:rPr>
          <w:rFonts w:ascii="Google Sans" w:hAnsi="Google Sans"/>
          <w:color w:val="000000" w:themeColor="text1"/>
          <w:sz w:val="20"/>
          <w:szCs w:val="20"/>
        </w:rPr>
        <w:t xml:space="preserve">prompt </w:t>
      </w:r>
      <w:r w:rsidR="00760CFD">
        <w:rPr>
          <w:rFonts w:ascii="Google Sans" w:hAnsi="Google Sans"/>
          <w:color w:val="000000" w:themeColor="text1"/>
          <w:sz w:val="20"/>
          <w:szCs w:val="20"/>
        </w:rPr>
        <w:t>engineering</w:t>
      </w:r>
      <w:r w:rsidR="002D15B8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D93740">
        <w:rPr>
          <w:rFonts w:ascii="Google Sans" w:hAnsi="Google Sans"/>
          <w:color w:val="000000" w:themeColor="text1"/>
          <w:sz w:val="20"/>
          <w:szCs w:val="20"/>
        </w:rPr>
        <w:t xml:space="preserve">to </w:t>
      </w:r>
      <w:r w:rsidR="00D93740">
        <w:rPr>
          <w:rFonts w:ascii="Google Sans" w:hAnsi="Google Sans"/>
          <w:color w:val="000000" w:themeColor="text1"/>
          <w:sz w:val="20"/>
          <w:szCs w:val="20"/>
        </w:rPr>
        <w:t>enhance</w:t>
      </w:r>
      <w:r w:rsidR="00E43248">
        <w:rPr>
          <w:rFonts w:ascii="Google Sans" w:hAnsi="Google Sans"/>
          <w:color w:val="000000" w:themeColor="text1"/>
          <w:sz w:val="20"/>
          <w:szCs w:val="20"/>
        </w:rPr>
        <w:t xml:space="preserve"> onboarding </w:t>
      </w:r>
      <w:r w:rsidR="00760CFD">
        <w:rPr>
          <w:rFonts w:ascii="Google Sans" w:hAnsi="Google Sans"/>
          <w:color w:val="000000" w:themeColor="text1"/>
          <w:sz w:val="20"/>
          <w:szCs w:val="20"/>
        </w:rPr>
        <w:t xml:space="preserve">data and </w:t>
      </w:r>
      <w:r w:rsidR="00E43248">
        <w:rPr>
          <w:rFonts w:ascii="Google Sans" w:hAnsi="Google Sans"/>
          <w:color w:val="000000" w:themeColor="text1"/>
          <w:sz w:val="20"/>
          <w:szCs w:val="20"/>
        </w:rPr>
        <w:t>content</w:t>
      </w:r>
      <w:r w:rsidR="00D9374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E43248">
        <w:rPr>
          <w:rFonts w:ascii="Google Sans" w:hAnsi="Google Sans"/>
          <w:color w:val="000000" w:themeColor="text1"/>
          <w:sz w:val="20"/>
          <w:szCs w:val="20"/>
        </w:rPr>
        <w:t>quality</w:t>
      </w:r>
      <w:r w:rsidR="00760CFD">
        <w:rPr>
          <w:rFonts w:ascii="Google Sans" w:hAnsi="Google Sans"/>
          <w:color w:val="000000" w:themeColor="text1"/>
          <w:sz w:val="20"/>
          <w:szCs w:val="20"/>
        </w:rPr>
        <w:t>,</w:t>
      </w:r>
      <w:r w:rsidR="00E43248">
        <w:rPr>
          <w:rFonts w:ascii="Google Sans" w:hAnsi="Google Sans"/>
          <w:color w:val="000000" w:themeColor="text1"/>
          <w:sz w:val="20"/>
          <w:szCs w:val="20"/>
        </w:rPr>
        <w:t xml:space="preserve"> enhancing</w:t>
      </w:r>
      <w:r w:rsidR="00760CFD">
        <w:rPr>
          <w:rFonts w:ascii="Google Sans" w:hAnsi="Google Sans"/>
          <w:color w:val="000000" w:themeColor="text1"/>
          <w:sz w:val="20"/>
          <w:szCs w:val="20"/>
        </w:rPr>
        <w:t xml:space="preserve"> LLM response</w:t>
      </w:r>
      <w:r w:rsidR="00D93740">
        <w:rPr>
          <w:rFonts w:ascii="Google Sans" w:hAnsi="Google Sans"/>
          <w:color w:val="000000" w:themeColor="text1"/>
          <w:sz w:val="20"/>
          <w:szCs w:val="20"/>
        </w:rPr>
        <w:t xml:space="preserve"> relevance</w:t>
      </w:r>
      <w:r w:rsidR="00E43248">
        <w:rPr>
          <w:rFonts w:ascii="Google Sans" w:hAnsi="Google Sans"/>
          <w:color w:val="000000" w:themeColor="text1"/>
          <w:sz w:val="20"/>
          <w:szCs w:val="20"/>
        </w:rPr>
        <w:t xml:space="preserve">, accuracy, and </w:t>
      </w:r>
      <w:r w:rsidR="00FF2375" w:rsidRPr="00D93740">
        <w:rPr>
          <w:rFonts w:ascii="Google Sans" w:hAnsi="Google Sans"/>
          <w:color w:val="000000" w:themeColor="text1"/>
          <w:sz w:val="20"/>
          <w:szCs w:val="20"/>
        </w:rPr>
        <w:t>presentation</w:t>
      </w:r>
      <w:r w:rsidR="00E43248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6B15432B" w14:textId="2178AF24" w:rsidR="0040181C" w:rsidRPr="006F7D81" w:rsidRDefault="0040181C" w:rsidP="006F7D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Snowflake AI</w:t>
      </w:r>
      <w:r w:rsidR="00975AC8" w:rsidRPr="0073525D">
        <w:rPr>
          <w:rFonts w:ascii="Google Sans Medium" w:hAnsi="Google Sans Medium"/>
          <w:color w:val="000000" w:themeColor="text1"/>
          <w:sz w:val="20"/>
          <w:szCs w:val="20"/>
        </w:rPr>
        <w:t xml:space="preserve"> Data Cloud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60CFD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Leveraged </w:t>
      </w:r>
      <w:r w:rsidR="00A802A9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an enterprise grade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  <w:lang w:val="en-US"/>
        </w:rPr>
        <w:t>Snowflake</w:t>
      </w:r>
      <w:r w:rsidR="00C225D4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 </w:t>
      </w:r>
      <w:r w:rsidR="0073525D">
        <w:rPr>
          <w:rFonts w:ascii="Google Sans" w:hAnsi="Google Sans"/>
          <w:color w:val="000000" w:themeColor="text1"/>
          <w:sz w:val="20"/>
          <w:szCs w:val="20"/>
          <w:lang w:val="en-US"/>
        </w:rPr>
        <w:t>Cortex AI</w:t>
      </w:r>
      <w:r w:rsidR="00760CFD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 to enable scalable data driven decision making across enterprise workflows</w:t>
      </w:r>
      <w:r w:rsidR="00A802A9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 and automated decision intelligence across business processes</w:t>
      </w:r>
      <w:r w:rsidR="0073525D" w:rsidRPr="0073525D">
        <w:rPr>
          <w:rFonts w:ascii="Google Sans" w:hAnsi="Google Sans"/>
          <w:color w:val="000000" w:themeColor="text1"/>
          <w:sz w:val="20"/>
          <w:szCs w:val="20"/>
          <w:lang w:val="en-US"/>
        </w:rPr>
        <w:t>.</w:t>
      </w:r>
    </w:p>
    <w:p w14:paraId="4C833767" w14:textId="77777777" w:rsidR="00B52918" w:rsidRPr="00FD6431" w:rsidRDefault="00B52918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</w:p>
    <w:p w14:paraId="3CDFD0BA" w14:textId="6185B181" w:rsidR="00957ABD" w:rsidRPr="009656AB" w:rsidRDefault="00957ABD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LTIMindtree,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 (</w:t>
      </w: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February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2024 </w:t>
      </w:r>
      <w:r w:rsidR="00552483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-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</w:t>
      </w:r>
      <w:r w:rsidR="00552483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November 2024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714E6AF7" w14:textId="21C812C2" w:rsidR="00957ABD" w:rsidRPr="009656AB" w:rsidRDefault="0036410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Senior </w:t>
      </w:r>
      <w:r w:rsidR="00957ABD"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Data Science Specialist</w:t>
      </w:r>
      <w:r w:rsidR="00957ABD"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686A85DB" w14:textId="44AF7618" w:rsidR="00957ABD" w:rsidRPr="009656AB" w:rsidRDefault="00B17352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hyperlink r:id="rId11" w:tooltip="FOSFOR" w:history="1">
        <w:r w:rsidRPr="003B198E">
          <w:rPr>
            <w:rStyle w:val="Hyperlink"/>
            <w:rFonts w:ascii="Google Sans Medium" w:hAnsi="Google Sans Medium"/>
            <w:sz w:val="22"/>
            <w:szCs w:val="22"/>
          </w:rPr>
          <w:t>F</w:t>
        </w:r>
        <w:r w:rsidR="003B198E">
          <w:rPr>
            <w:rStyle w:val="Hyperlink"/>
            <w:rFonts w:ascii="Google Sans Medium" w:hAnsi="Google Sans Medium"/>
            <w:sz w:val="22"/>
            <w:szCs w:val="22"/>
          </w:rPr>
          <w:t>OSFOR</w:t>
        </w:r>
      </w:hyperlink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(</w:t>
      </w:r>
      <w:r w:rsidR="000A5F78" w:rsidRPr="000A5F78">
        <w:rPr>
          <w:rFonts w:ascii="Google Sans Medium" w:hAnsi="Google Sans Medium"/>
          <w:color w:val="000000" w:themeColor="text1"/>
          <w:sz w:val="22"/>
          <w:szCs w:val="22"/>
        </w:rPr>
        <w:t>Product by LTI</w:t>
      </w:r>
      <w:r w:rsidR="00C4255D">
        <w:rPr>
          <w:rFonts w:ascii="Google Sans Medium" w:hAnsi="Google Sans Medium"/>
          <w:color w:val="000000" w:themeColor="text1"/>
          <w:sz w:val="22"/>
          <w:szCs w:val="22"/>
        </w:rPr>
        <w:t>Mindtree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>)</w:t>
      </w:r>
      <w:r w:rsidR="00957ABD" w:rsidRPr="009656AB">
        <w:rPr>
          <w:rFonts w:ascii="Google Sans Medium" w:hAnsi="Google Sans Medium"/>
          <w:color w:val="000000" w:themeColor="text1"/>
          <w:sz w:val="22"/>
          <w:szCs w:val="22"/>
        </w:rPr>
        <w:t>: Data Science</w:t>
      </w:r>
      <w:r w:rsidRPr="00D70DA0">
        <w:rPr>
          <w:rFonts w:ascii="Google Sans" w:hAnsi="Google Sans"/>
          <w:color w:val="000000" w:themeColor="text1"/>
          <w:sz w:val="22"/>
          <w:szCs w:val="22"/>
        </w:rPr>
        <w:t>,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>DataOps</w:t>
      </w:r>
      <w:r w:rsidR="008002C1" w:rsidRPr="00D70DA0">
        <w:rPr>
          <w:rFonts w:ascii="Google Sans" w:hAnsi="Google Sans"/>
          <w:color w:val="000000" w:themeColor="text1"/>
          <w:sz w:val="22"/>
          <w:szCs w:val="22"/>
        </w:rPr>
        <w:t>,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7D61BE" w:rsidRPr="009656AB">
        <w:rPr>
          <w:rFonts w:ascii="Google Sans Medium" w:hAnsi="Google Sans Medium"/>
          <w:color w:val="000000" w:themeColor="text1"/>
          <w:sz w:val="22"/>
          <w:szCs w:val="22"/>
        </w:rPr>
        <w:t>MLOps</w:t>
      </w:r>
      <w:r w:rsidR="000A5F78">
        <w:rPr>
          <w:rFonts w:ascii="Google Sans" w:hAnsi="Google Sans"/>
          <w:color w:val="000000" w:themeColor="text1"/>
          <w:sz w:val="22"/>
          <w:szCs w:val="22"/>
        </w:rPr>
        <w:t>,</w:t>
      </w:r>
      <w:r w:rsidR="00187D2E">
        <w:rPr>
          <w:rFonts w:ascii="Google Sans" w:hAnsi="Google Sans"/>
          <w:color w:val="000000" w:themeColor="text1"/>
          <w:sz w:val="22"/>
          <w:szCs w:val="22"/>
        </w:rPr>
        <w:t xml:space="preserve"> </w:t>
      </w:r>
      <w:r w:rsidR="00187D2E" w:rsidRPr="00187D2E">
        <w:rPr>
          <w:rFonts w:ascii="Google Sans Medium" w:hAnsi="Google Sans Medium"/>
          <w:color w:val="000000" w:themeColor="text1"/>
          <w:sz w:val="22"/>
          <w:szCs w:val="22"/>
        </w:rPr>
        <w:t>LLMOps</w:t>
      </w:r>
      <w:r w:rsidR="00187D2E">
        <w:rPr>
          <w:rFonts w:ascii="Google Sans" w:hAnsi="Google Sans"/>
          <w:color w:val="000000" w:themeColor="text1"/>
          <w:sz w:val="22"/>
          <w:szCs w:val="22"/>
        </w:rPr>
        <w:t>,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GenAI</w:t>
      </w:r>
      <w:r w:rsidR="00187D2E">
        <w:rPr>
          <w:rFonts w:ascii="Google Sans" w:hAnsi="Google Sans"/>
          <w:color w:val="000000" w:themeColor="text1"/>
          <w:sz w:val="22"/>
          <w:szCs w:val="22"/>
        </w:rPr>
        <w:t>,</w:t>
      </w:r>
      <w:r w:rsidR="0073350A">
        <w:rPr>
          <w:rFonts w:ascii="Google Sans" w:hAnsi="Google Sans"/>
          <w:color w:val="000000" w:themeColor="text1"/>
          <w:sz w:val="22"/>
          <w:szCs w:val="22"/>
        </w:rPr>
        <w:t xml:space="preserve"> </w:t>
      </w:r>
      <w:r w:rsidR="00187D2E" w:rsidRPr="00C806B7">
        <w:rPr>
          <w:rFonts w:ascii="Google Sans Medium" w:hAnsi="Google Sans Medium"/>
          <w:color w:val="000000" w:themeColor="text1"/>
          <w:sz w:val="22"/>
          <w:szCs w:val="22"/>
        </w:rPr>
        <w:t>NLP</w:t>
      </w:r>
      <w:r w:rsidR="00C806B7" w:rsidRPr="00C806B7">
        <w:rPr>
          <w:rFonts w:ascii="Google Sans" w:hAnsi="Google Sans"/>
          <w:color w:val="000000" w:themeColor="text1"/>
          <w:sz w:val="22"/>
          <w:szCs w:val="22"/>
        </w:rPr>
        <w:t>,</w:t>
      </w:r>
      <w:r w:rsidR="00C806B7">
        <w:rPr>
          <w:rFonts w:ascii="Google Sans" w:hAnsi="Google Sans"/>
          <w:color w:val="000000" w:themeColor="text1"/>
          <w:sz w:val="22"/>
          <w:szCs w:val="22"/>
        </w:rPr>
        <w:t xml:space="preserve"> and</w:t>
      </w:r>
      <w:r w:rsidR="00C806B7" w:rsidRPr="00C806B7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B04113" w:rsidRPr="00C806B7">
        <w:rPr>
          <w:rFonts w:ascii="Google Sans Medium" w:hAnsi="Google Sans Medium"/>
          <w:color w:val="000000" w:themeColor="text1"/>
          <w:sz w:val="22"/>
          <w:szCs w:val="22"/>
        </w:rPr>
        <w:t>NL</w:t>
      </w:r>
      <w:r w:rsidR="00187D2E" w:rsidRPr="00C806B7">
        <w:rPr>
          <w:rFonts w:ascii="Google Sans Medium" w:hAnsi="Google Sans Medium"/>
          <w:color w:val="000000" w:themeColor="text1"/>
          <w:sz w:val="22"/>
          <w:szCs w:val="22"/>
        </w:rPr>
        <w:t>G</w:t>
      </w:r>
      <w:r w:rsidR="000A5F78">
        <w:rPr>
          <w:rFonts w:ascii="Google Sans" w:hAnsi="Google Sans"/>
          <w:color w:val="000000" w:themeColor="text1"/>
          <w:sz w:val="22"/>
          <w:szCs w:val="22"/>
        </w:rPr>
        <w:t>.</w:t>
      </w:r>
    </w:p>
    <w:p w14:paraId="5FE35297" w14:textId="18E00E98" w:rsidR="00987CE5" w:rsidRPr="00AD1C38" w:rsidRDefault="00E0576E" w:rsidP="002F4C45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E0576E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Enterprise AI Cloud: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Led 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implementation and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5C7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application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of </w:t>
      </w:r>
      <w:hyperlink r:id="rId12" w:tooltip="Fosfor Decision Cloud" w:history="1">
        <w:r w:rsidR="00987CE5" w:rsidRPr="00AD1C38">
          <w:rPr>
            <w:rStyle w:val="Hyperlink"/>
            <w:rFonts w:ascii="Google Sans" w:eastAsia="EB Garamond" w:hAnsi="Google Sans"/>
            <w:sz w:val="20"/>
            <w:szCs w:val="20"/>
          </w:rPr>
          <w:t>Fosfor Decision Cloud</w:t>
        </w:r>
      </w:hyperlink>
      <w:r w:rsidR="00E30E01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suite enabling advanced decision intelligence across the enterprise</w:t>
      </w:r>
      <w:r w:rsidR="000309D3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2EE4539B" w14:textId="3B890E96" w:rsidR="00987CE5" w:rsidRPr="00E731FF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Designer</w:t>
      </w:r>
      <w:r w:rsidR="008002C1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</w:t>
      </w:r>
      <w:r w:rsidR="00FB1B3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="008002C1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Engineering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E30E0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Implemented a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comprehensive DataOps platform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,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tha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A5F78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streamline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d and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optimiz</w:t>
      </w:r>
      <w:r w:rsidR="00EB643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end</w:t>
      </w:r>
      <w:r w:rsidR="0053223D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-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to</w:t>
      </w:r>
      <w:r w:rsidR="0053223D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-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end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pipelines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,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improving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quality and processing efficiency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by 5</w:t>
      </w:r>
      <w:r w:rsidR="0053223D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0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%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0868389B" w14:textId="490099FE" w:rsidR="00987CE5" w:rsidRPr="00E731FF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Insight Designer</w:t>
      </w:r>
      <w:r w:rsidR="00957980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Machine Learning Operations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Delivered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 no-code/low-code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platform, accelerating model development, training, and deployment for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D1064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Scientists and Machine Learning Engineers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376213E9" w14:textId="4192E86A" w:rsidR="00987CE5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Decision Designer</w:t>
      </w:r>
      <w:r w:rsidR="00957980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Advanced Augmented Analytics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Deployed a 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decision intelligence tool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enabling 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B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usiness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Analysts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to</w:t>
      </w:r>
      <w:r w:rsidR="008B3AD3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derive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actionable insights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via 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n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atural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l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anguage 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earch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, 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w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ith 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fu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ture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RAG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integration potential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0B5D047E" w14:textId="77777777" w:rsidR="00C85E79" w:rsidRPr="00810744" w:rsidRDefault="00C85E79" w:rsidP="00810744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</w:rPr>
      </w:pPr>
    </w:p>
    <w:p w14:paraId="00000006" w14:textId="6AB1C4E3" w:rsidR="003C41FA" w:rsidRPr="00106E95" w:rsidRDefault="00892228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Tata Consultancy Services</w:t>
      </w:r>
      <w:r w:rsidR="00EF208F"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="00EF208F"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9F1F00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(</w:t>
      </w:r>
      <w:r w:rsidR="00EF208F"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</w:t>
      </w:r>
      <w:r w:rsidR="00401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y</w:t>
      </w:r>
      <w:r w:rsidR="00EF208F"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</w:t>
      </w:r>
      <w:r w:rsidR="00401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1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- </w:t>
      </w:r>
      <w:r w:rsidR="00583754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January 2024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1725CDEB" w14:textId="5B8462B3" w:rsidR="00641D0F" w:rsidRPr="00106E95" w:rsidRDefault="009F1F00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Data Scientist</w:t>
      </w:r>
      <w:r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02DB1695" w14:textId="0D511169" w:rsidR="00CF64EF" w:rsidRPr="00343ABF" w:rsidRDefault="00BF11FB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343ABF">
        <w:rPr>
          <w:rFonts w:ascii="Google Sans Medium" w:hAnsi="Google Sans Medium"/>
          <w:color w:val="000000" w:themeColor="text1"/>
          <w:sz w:val="22"/>
          <w:szCs w:val="22"/>
        </w:rPr>
        <w:t>Apple Inc.</w:t>
      </w:r>
      <w:r w:rsidR="0013727D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SAP</w:t>
      </w:r>
      <w:r w:rsidRPr="00343ABF">
        <w:rPr>
          <w:rFonts w:ascii="Google Sans Medium" w:hAnsi="Google Sans Medium"/>
          <w:color w:val="000000" w:themeColor="text1"/>
          <w:sz w:val="22"/>
          <w:szCs w:val="22"/>
        </w:rPr>
        <w:t>: Data Science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, </w:t>
      </w:r>
      <w:r w:rsidR="007D61BE" w:rsidRPr="00343ABF">
        <w:rPr>
          <w:rFonts w:ascii="Google Sans Medium" w:hAnsi="Google Sans Medium"/>
          <w:color w:val="000000" w:themeColor="text1"/>
          <w:sz w:val="22"/>
          <w:szCs w:val="22"/>
        </w:rPr>
        <w:t>Machine Learning Operations (</w:t>
      </w:r>
      <w:r w:rsidR="00413106" w:rsidRPr="00343ABF">
        <w:rPr>
          <w:rFonts w:ascii="Google Sans Medium" w:hAnsi="Google Sans Medium"/>
          <w:color w:val="000000" w:themeColor="text1"/>
          <w:sz w:val="22"/>
          <w:szCs w:val="22"/>
        </w:rPr>
        <w:t>MLOps</w:t>
      </w:r>
      <w:r w:rsidR="007D61BE" w:rsidRPr="00343ABF">
        <w:rPr>
          <w:rFonts w:ascii="Google Sans Medium" w:hAnsi="Google Sans Medium"/>
          <w:color w:val="000000" w:themeColor="text1"/>
          <w:sz w:val="22"/>
          <w:szCs w:val="22"/>
        </w:rPr>
        <w:t>)</w:t>
      </w:r>
      <w:r w:rsidR="004821D6" w:rsidRPr="00343ABF">
        <w:rPr>
          <w:rFonts w:ascii="Google Sans Medium" w:hAnsi="Google Sans Medium"/>
          <w:color w:val="000000" w:themeColor="text1"/>
          <w:sz w:val="22"/>
          <w:szCs w:val="22"/>
        </w:rPr>
        <w:t>,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9E78F7" w:rsidRPr="00343ABF">
        <w:rPr>
          <w:rFonts w:ascii="Google Sans" w:hAnsi="Google Sans"/>
          <w:color w:val="000000" w:themeColor="text1"/>
          <w:sz w:val="22"/>
          <w:szCs w:val="22"/>
        </w:rPr>
        <w:t>and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Business Intelligence (BI)</w:t>
      </w:r>
    </w:p>
    <w:p w14:paraId="53D97C86" w14:textId="22C9522D" w:rsidR="004E0C0E" w:rsidRDefault="00C85E79" w:rsidP="004E0C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C85E7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MLOps with SAP Global System Platform: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Directed the MLOps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enhancing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operation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al efficiency by 45%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reducing incident resolution time by 75% through strategic process optimization.</w:t>
      </w:r>
    </w:p>
    <w:p w14:paraId="420EB750" w14:textId="56FB3CBE" w:rsidR="006669B3" w:rsidRPr="006669B3" w:rsidRDefault="004E0C0E" w:rsidP="006669B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4E0C0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Project Management Optimization:</w:t>
      </w: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6669B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Delivered</w:t>
      </w:r>
      <w:r w:rsidR="006669B3" w:rsidRPr="006669B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7195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4</w:t>
      </w:r>
      <w:r w:rsidR="006669B3" w:rsidRPr="006669B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5%</w:t>
      </w:r>
      <w:r w:rsidR="006669B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faster project outcomes</w:t>
      </w:r>
      <w:r w:rsidR="006669B3" w:rsidRPr="006669B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669B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by deploying AI-powered Wrike</w:t>
      </w:r>
      <w:r w:rsidR="006669B3" w:rsidRPr="006669B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.</w:t>
      </w:r>
    </w:p>
    <w:p w14:paraId="1866B562" w14:textId="2655E35B" w:rsidR="00604634" w:rsidRPr="00552027" w:rsidRDefault="00886FA8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886FA8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lastRenderedPageBreak/>
        <w:t xml:space="preserve">SAP Platform Integration: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Associated with the</w:t>
      </w:r>
      <w:r w:rsidR="00AE595C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SAP Business Technology Platform and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07AA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Business Application Software Integration Platform</w:t>
      </w:r>
      <w:r w:rsidR="0087556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5D7C3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to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ensur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seamless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data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operations and migrations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across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hyperlink r:id="rId13" w:tooltip="SAP Data Intelligence" w:history="1">
        <w:r w:rsidR="00604634" w:rsidRPr="00552027">
          <w:rPr>
            <w:rStyle w:val="Hyperlink"/>
            <w:rFonts w:ascii="Google Sans" w:eastAsia="EB Garamond" w:hAnsi="Google Sans" w:cs="EB Garamond"/>
            <w:bCs/>
            <w:sz w:val="20"/>
            <w:szCs w:val="20"/>
          </w:rPr>
          <w:t>SAP Data Intelligence</w:t>
        </w:r>
        <w:r w:rsidR="003269CA" w:rsidRPr="00552027">
          <w:rPr>
            <w:rStyle w:val="Hyperlink"/>
            <w:rFonts w:ascii="Google Sans" w:eastAsia="EB Garamond" w:hAnsi="Google Sans" w:cs="EB Garamond"/>
            <w:bCs/>
            <w:sz w:val="20"/>
            <w:szCs w:val="20"/>
          </w:rPr>
          <w:t xml:space="preserve"> (SAP DI)</w:t>
        </w:r>
      </w:hyperlink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806B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Platform,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Lake</w:t>
      </w:r>
      <w:r w:rsidR="00C806B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26620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SAP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HANA</w:t>
      </w:r>
      <w:r w:rsidR="0026620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Cloud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Sidecar,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achieving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zero data integrity issues.</w:t>
      </w:r>
    </w:p>
    <w:p w14:paraId="09A85052" w14:textId="36F8888A" w:rsidR="00552483" w:rsidRDefault="0087556A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87556A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DevSecOps Automation: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Partnered and collaborated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with 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the </w:t>
      </w:r>
      <w:r w:rsidR="000346D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DevSecOps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eam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to automate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Jenkins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pipeline</w:t>
      </w:r>
      <w:r w:rsidR="00F83DF9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du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cing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deployment time</w:t>
      </w:r>
      <w:r w:rsidR="00A46B9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80%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through streamlined build and promotion process</w:t>
      </w:r>
      <w:r w:rsidR="00AE1B7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bookmarkStart w:id="0" w:name="_Hlk114991973"/>
    </w:p>
    <w:p w14:paraId="0C5B9A8A" w14:textId="0F4172CE" w:rsidR="00D31E24" w:rsidRPr="00411232" w:rsidRDefault="00D31E24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</w:p>
    <w:p w14:paraId="0F57C067" w14:textId="773773AA" w:rsidR="00683E29" w:rsidRPr="00106E95" w:rsidRDefault="00010041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106E95">
        <w:rPr>
          <w:rFonts w:ascii="Google Sans Medium" w:hAnsi="Google Sans Medium"/>
          <w:color w:val="000000" w:themeColor="text1"/>
          <w:sz w:val="22"/>
          <w:szCs w:val="22"/>
        </w:rPr>
        <w:t>Apple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 Inc. B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usiness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P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rocess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R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>eengineering (BPR)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: Business Excellence </w:t>
      </w:r>
      <w:r w:rsidR="00000E8B" w:rsidRPr="00106E95">
        <w:rPr>
          <w:rFonts w:ascii="Google Sans Medium" w:hAnsi="Google Sans Medium"/>
          <w:color w:val="000000" w:themeColor="text1"/>
          <w:sz w:val="22"/>
          <w:szCs w:val="22"/>
        </w:rPr>
        <w:t>and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Optimization</w:t>
      </w:r>
    </w:p>
    <w:p w14:paraId="3CA128B0" w14:textId="22EFA8C2" w:rsidR="00F052E7" w:rsidRPr="00AB49EB" w:rsidRDefault="00922B16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922B1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Label Validation Automation: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Pioneered automat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 validation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for b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arcode, QR code, data matri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ces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artwork, and marcom texts</w:t>
      </w:r>
      <w:r w:rsidR="00AB7A1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of the apple products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reduc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labelling errors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65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71284E5" w14:textId="2ACE45D7" w:rsidR="00E53205" w:rsidRPr="00AB49EB" w:rsidRDefault="00922B16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922B1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Object Detection Pipeline | YOLOv5: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84976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Deployed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 a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uto-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rain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ipeline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using 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YOLOv5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for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seamless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detection, decoding, and sequencing</w:t>
      </w:r>
      <w:r w:rsidR="00AB7A1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of the apple products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improv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detection accuracy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</w:t>
      </w:r>
      <w:r w:rsidR="00A71689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6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3BB2297F" w14:textId="289D1965" w:rsidR="00E53205" w:rsidRPr="00364103" w:rsidRDefault="00A71689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Model </w:t>
      </w:r>
      <w:r w:rsidR="00E53205"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Train</w:t>
      </w:r>
      <w:r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ing and Iterative Improvement: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Enhanced detection accuracy</w:t>
      </w:r>
      <w:r w:rsidR="00C9578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3</w:t>
      </w:r>
      <w:r w:rsidR="00C9578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through iterative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training on extracted label clips, driving continuous improvement of the object detection pipeline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C78ADF8" w14:textId="77777777" w:rsidR="000E0EFD" w:rsidRPr="0040181C" w:rsidRDefault="000E0EFD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</w:p>
    <w:bookmarkEnd w:id="0"/>
    <w:p w14:paraId="2874022C" w14:textId="1711A84C" w:rsidR="00DC4854" w:rsidRPr="00D3081C" w:rsidRDefault="007A0069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D3081C">
        <w:rPr>
          <w:rFonts w:ascii="Google Sans Medium" w:hAnsi="Google Sans Medium"/>
          <w:color w:val="000000" w:themeColor="text1"/>
          <w:sz w:val="22"/>
          <w:szCs w:val="22"/>
        </w:rPr>
        <w:t>Hewlett Packard Enterprise</w:t>
      </w:r>
      <w:r w:rsidR="000C04A1">
        <w:rPr>
          <w:rFonts w:ascii="Google Sans Medium" w:hAnsi="Google Sans Medium"/>
          <w:color w:val="000000" w:themeColor="text1"/>
          <w:sz w:val="22"/>
          <w:szCs w:val="22"/>
        </w:rPr>
        <w:t xml:space="preserve"> (HPE)</w:t>
      </w:r>
      <w:r w:rsidR="00264C04" w:rsidRPr="00D3081C">
        <w:rPr>
          <w:rFonts w:ascii="Google Sans Medium" w:hAnsi="Google Sans Medium"/>
          <w:color w:val="000000" w:themeColor="text1"/>
          <w:sz w:val="22"/>
          <w:szCs w:val="22"/>
        </w:rPr>
        <w:t>:</w:t>
      </w: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 Supply Chain Analytics </w:t>
      </w:r>
      <w:r w:rsidRPr="002303B7">
        <w:rPr>
          <w:rFonts w:ascii="Google Sans" w:hAnsi="Google Sans"/>
          <w:color w:val="000000" w:themeColor="text1"/>
          <w:sz w:val="22"/>
          <w:szCs w:val="22"/>
        </w:rPr>
        <w:t>and</w:t>
      </w: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 Insights</w:t>
      </w:r>
      <w:r w:rsidR="00C806B7">
        <w:rPr>
          <w:rFonts w:ascii="Google Sans Medium" w:hAnsi="Google Sans Medium"/>
          <w:color w:val="000000" w:themeColor="text1"/>
          <w:sz w:val="22"/>
          <w:szCs w:val="22"/>
        </w:rPr>
        <w:t xml:space="preserve"> (Advanced Analytics)</w:t>
      </w:r>
    </w:p>
    <w:p w14:paraId="058425E9" w14:textId="44BC2559" w:rsidR="00DC4854" w:rsidRPr="0038158B" w:rsidRDefault="00805E45" w:rsidP="00D72C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Applied</w:t>
      </w:r>
      <w:r w:rsidR="000A4E5C"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Data </w:t>
      </w: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Science</w:t>
      </w:r>
      <w:r w:rsidR="003B6F4E"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 w:rsidR="00C9416B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Supervised E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xploratory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ata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nalysis (EDA)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1F0A4D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with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F782F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clean</w:t>
      </w:r>
      <w:r w:rsidR="001F0A4D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ing,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transformation,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visualization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 feature engineering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chiev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 </w:t>
      </w:r>
      <w:r w:rsidR="00B632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4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 improvement in data accuracy and processing time.</w:t>
      </w:r>
    </w:p>
    <w:p w14:paraId="19652145" w14:textId="109AF30C" w:rsidR="009F0B07" w:rsidRPr="0038158B" w:rsidRDefault="003B6F4E" w:rsidP="00D72C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Power BI</w:t>
      </w:r>
      <w:r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Dashboards: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</w:t>
      </w:r>
      <w:r w:rsidR="00C621E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signed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interactive dashboards to monitor demand-supply </w:t>
      </w:r>
      <w:r w:rsidR="00D32040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gaps</w:t>
      </w:r>
      <w:r w:rsidR="008006B4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SKU shortages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line of balance across AMR, EMEA, and APAC regions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enhancing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decision-making precision</w:t>
      </w:r>
      <w:r w:rsidR="008006B4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30%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3E276853" w14:textId="77777777" w:rsidR="00FE1777" w:rsidRPr="00810744" w:rsidRDefault="00FE1777" w:rsidP="00810744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</w:rPr>
      </w:pPr>
    </w:p>
    <w:p w14:paraId="76D4D7FF" w14:textId="0CFF453A" w:rsidR="00FE1777" w:rsidRPr="00D3081C" w:rsidRDefault="00FE1777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 xml:space="preserve">Bluechip Corporate Investment Centre, </w:t>
      </w: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Mumbai (</w:t>
      </w: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October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2017 </w:t>
      </w:r>
      <w:r w:rsidR="00C722F8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>-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May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2021</w:t>
      </w: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5E6F3C68" w14:textId="77777777" w:rsidR="00FE1777" w:rsidRPr="00E731FF" w:rsidRDefault="00FE1777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</w:pP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Data Analyst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</w:r>
      <w:r w:rsidRPr="00E731FF">
        <w:rPr>
          <w:rFonts w:ascii="Google Sans" w:eastAsia="EB Garamond" w:hAnsi="Google Sans" w:cs="EB Garamond"/>
          <w:bCs/>
          <w:smallCaps/>
          <w:color w:val="000000" w:themeColor="text1"/>
          <w:sz w:val="22"/>
          <w:szCs w:val="22"/>
        </w:rPr>
        <w:t xml:space="preserve"> </w:t>
      </w:r>
    </w:p>
    <w:p w14:paraId="6C6D5BD6" w14:textId="77777777" w:rsidR="00FE1777" w:rsidRPr="00E731FF" w:rsidRDefault="00FE1777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4"/>
          <w:szCs w:val="4"/>
        </w:rPr>
      </w:pPr>
    </w:p>
    <w:p w14:paraId="3A691CD3" w14:textId="77777777" w:rsidR="00FE1777" w:rsidRPr="00E731FF" w:rsidRDefault="00FE1777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4"/>
          <w:szCs w:val="4"/>
        </w:rPr>
      </w:pPr>
    </w:p>
    <w:p w14:paraId="6D839CB2" w14:textId="483CFB1A" w:rsidR="00FE1777" w:rsidRPr="003F0487" w:rsidRDefault="000252E0" w:rsidP="00D72C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0252E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Financial Data Collaboration: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Partnered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with Accord Fintech and ICRA Analytics, enhancing data quality by 60% and improving the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financial analysis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accuracy by 45%.</w:t>
      </w:r>
    </w:p>
    <w:p w14:paraId="00000021" w14:textId="5911B679" w:rsidR="003C41FA" w:rsidRPr="008309FB" w:rsidRDefault="000252E0" w:rsidP="00D72C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0252E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Market Analysis Integration: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Enabled seamless integration with </w:t>
      </w:r>
      <w:r w:rsidR="002303B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Bluechip</w:t>
      </w:r>
      <w:r w:rsid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Corporate </w:t>
      </w:r>
      <w:r w:rsidR="008309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Investment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Marketing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increasing market analysis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accuracy by 25%,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empowering more informed decision-making.</w:t>
      </w:r>
    </w:p>
    <w:p w14:paraId="541EC8D1" w14:textId="77777777" w:rsidR="00930260" w:rsidRDefault="00930260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</w:p>
    <w:p w14:paraId="3020EF91" w14:textId="490EB411" w:rsidR="00641D0F" w:rsidRPr="00D3081C" w:rsidRDefault="00641D0F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Leadership and Activities</w:t>
      </w:r>
    </w:p>
    <w:p w14:paraId="7A9359F3" w14:textId="77777777" w:rsidR="00641D0F" w:rsidRPr="00E731FF" w:rsidRDefault="00641D0F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77E9AFC" w14:textId="77777777" w:rsidR="00411232" w:rsidRPr="00D3081C" w:rsidRDefault="00411232" w:rsidP="0041123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D3081C">
        <w:rPr>
          <w:rFonts w:ascii="Google Sans Medium" w:hAnsi="Google Sans Medium"/>
          <w:color w:val="000000" w:themeColor="text1"/>
          <w:sz w:val="22"/>
          <w:szCs w:val="22"/>
        </w:rPr>
        <w:t>Digital Productivity Specialist</w:t>
      </w:r>
    </w:p>
    <w:p w14:paraId="6F0C7B4D" w14:textId="2CEB854A" w:rsidR="00411232" w:rsidRPr="006807C2" w:rsidRDefault="00411232" w:rsidP="0041123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Workflow Optimization: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Leveraged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Google Workspace, Microsoft 365, Apple iWork, Atlassian (Confluence and Jira), and Salesforce (Quip, Slack, and Wrike) to enhance workflows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E1BE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boosting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the overall efficiency by 40%.</w:t>
      </w:r>
    </w:p>
    <w:p w14:paraId="4CE33D4C" w14:textId="0632AE6F" w:rsidR="00411232" w:rsidRPr="008B3B70" w:rsidRDefault="00411232" w:rsidP="0041123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Product </w:t>
      </w: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Innovation</w:t>
      </w: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Engaged in early access programs (Experiments,</w:t>
      </w:r>
      <w:r w:rsidR="005720C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Early Access,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</w:t>
      </w:r>
      <w:r w:rsidR="000409B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ublic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Previews, and Beta Versions)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providing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actionable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feedback on features, usability, and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accessibility for applications and OS updates.</w:t>
      </w:r>
    </w:p>
    <w:p w14:paraId="6FBF431D" w14:textId="77777777" w:rsidR="00411232" w:rsidRPr="00810744" w:rsidRDefault="00411232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</w:pPr>
    </w:p>
    <w:p w14:paraId="01EEBC09" w14:textId="0C81EF1F" w:rsidR="00641D0F" w:rsidRPr="009C2523" w:rsidRDefault="00641D0F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</w:pPr>
      <w:r w:rsidRPr="009C252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Corporate Social Responsibilities</w:t>
      </w:r>
    </w:p>
    <w:p w14:paraId="05A899CD" w14:textId="47F69826" w:rsidR="00641D0F" w:rsidRDefault="009C2523" w:rsidP="00D72C42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</w:t>
      </w:r>
      <w:r w:rsidR="00E701E4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ndustry 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</w:t>
      </w:r>
      <w:r w:rsidR="00E701E4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onferenc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e Participation:</w:t>
      </w:r>
      <w:r w:rsidR="00B0125B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B0125B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 I/O, Microsoft Build, Apple WWC, Samsung SDC, CES,</w:t>
      </w:r>
      <w:r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B202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Snowflake </w:t>
      </w:r>
      <w:r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B0125B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Adobe Summit to stay current.</w:t>
      </w:r>
      <w:r w:rsidR="00E701E4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Gained </w:t>
      </w:r>
      <w:r w:rsidR="001F3367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productive and actionable </w:t>
      </w:r>
      <w:r w:rsidR="00E701E4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insights to drive emerging technologies.</w:t>
      </w:r>
    </w:p>
    <w:p w14:paraId="5F58D70C" w14:textId="71B0E003" w:rsidR="00201061" w:rsidRPr="0095098E" w:rsidRDefault="00201061" w:rsidP="0095098E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Diverse Event Coordination:</w:t>
      </w:r>
      <w:r w:rsidRPr="002303B7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05214A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Directed technical workshops and </w:t>
      </w:r>
      <w:r w:rsidR="00392A4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n</w:t>
      </w:r>
      <w:r w:rsidRPr="0005214A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ew </w:t>
      </w:r>
      <w:r w:rsidR="00392A4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p</w:t>
      </w:r>
      <w:r w:rsidRPr="0005214A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roduct Introduction events</w:t>
      </w:r>
      <w:r w:rsidR="00ED09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to drive impact</w:t>
      </w:r>
      <w:r w:rsidRPr="0095098E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758ADDC7" w14:textId="77777777" w:rsidR="00B0125B" w:rsidRPr="00A731B5" w:rsidRDefault="00B0125B" w:rsidP="00A731B5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</w:rPr>
      </w:pPr>
    </w:p>
    <w:p w14:paraId="00000023" w14:textId="26DB8404" w:rsidR="003C41FA" w:rsidRPr="00D3081C" w:rsidRDefault="00B044D2" w:rsidP="00D72C42">
      <w:pPr>
        <w:pBdr>
          <w:bottom w:val="single" w:sz="6" w:space="1" w:color="000000"/>
        </w:pBd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10"/>
          <w:szCs w:val="10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Education</w:t>
      </w:r>
    </w:p>
    <w:p w14:paraId="6ADECBAE" w14:textId="77777777" w:rsidR="00E04C8A" w:rsidRPr="00E04C8A" w:rsidRDefault="00E04C8A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 w:cs="EB Garamond"/>
          <w:bCs/>
          <w:i w:val="0"/>
          <w:iCs w:val="0"/>
          <w:color w:val="000000" w:themeColor="text1"/>
          <w:sz w:val="10"/>
          <w:szCs w:val="10"/>
        </w:rPr>
      </w:pPr>
    </w:p>
    <w:p w14:paraId="53B2F9CB" w14:textId="38B7AC07" w:rsidR="001A450C" w:rsidRPr="001A450C" w:rsidRDefault="00B044D2" w:rsidP="001A450C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Postgraduate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Certification</w:t>
      </w:r>
      <w:r w:rsidR="002E7633" w:rsidRPr="00810744">
        <w:rPr>
          <w:rFonts w:ascii="Google Sans Medium" w:eastAsia="EB Garamond" w:hAnsi="Google Sans Medium" w:cs="EB Garamond"/>
          <w:bCs/>
          <w:smallCaps/>
          <w:color w:val="000000" w:themeColor="text1"/>
          <w:sz w:val="20"/>
          <w:szCs w:val="20"/>
        </w:rPr>
        <w:t>:</w:t>
      </w:r>
      <w:r w:rsidR="00AF34AC" w:rsidRPr="00810744">
        <w:rPr>
          <w:rFonts w:ascii="Google Sans Medium" w:eastAsia="EB Garamond" w:hAnsi="Google Sans Medium" w:cs="EB Garamond"/>
          <w:bCs/>
          <w:iCs/>
          <w:color w:val="000000" w:themeColor="text1"/>
          <w:sz w:val="20"/>
          <w:szCs w:val="20"/>
        </w:rPr>
        <w:t xml:space="preserve"> </w:t>
      </w:r>
      <w:r w:rsidR="00AF34AC" w:rsidRPr="00810744">
        <w:rPr>
          <w:rFonts w:ascii="Google Sans" w:eastAsia="EB Garamond" w:hAnsi="Google Sans" w:cs="EB Garamond"/>
          <w:bCs/>
          <w:iCs/>
          <w:color w:val="000000" w:themeColor="text1"/>
          <w:sz w:val="20"/>
          <w:szCs w:val="20"/>
        </w:rPr>
        <w:t>Data Science and Artificial Intelligence</w:t>
      </w:r>
      <w:r w:rsidR="00AF34AC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DC4854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Mumbai</w:t>
      </w:r>
      <w:r w:rsidR="00E43512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(2020)</w:t>
      </w:r>
    </w:p>
    <w:p w14:paraId="1EBD60BF" w14:textId="732358FE" w:rsidR="00FE1777" w:rsidRPr="009924B1" w:rsidRDefault="00B044D2" w:rsidP="00653F3E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Bachelor 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o</w:t>
      </w: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f Engineering</w:t>
      </w:r>
      <w:r w:rsidR="0017740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(B.E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.</w:t>
      </w:r>
      <w:r w:rsidR="0017740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)</w:t>
      </w:r>
      <w:r w:rsidR="002E7633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="00AF34AC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="00AF34AC" w:rsidRPr="00810744">
        <w:rPr>
          <w:rFonts w:ascii="Google Sans" w:eastAsia="EB Garamond" w:hAnsi="Google Sans" w:cs="EB Garamond"/>
          <w:bCs/>
          <w:iCs/>
          <w:color w:val="000000" w:themeColor="text1"/>
          <w:sz w:val="20"/>
          <w:szCs w:val="20"/>
        </w:rPr>
        <w:t>Computer Engineering, University of Mumbai</w:t>
      </w:r>
      <w:r w:rsidR="00E43512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(2017)</w:t>
      </w:r>
    </w:p>
    <w:p w14:paraId="27F7F18C" w14:textId="77777777" w:rsidR="009924B1" w:rsidRPr="009924B1" w:rsidRDefault="009924B1" w:rsidP="009924B1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</w:rPr>
      </w:pPr>
    </w:p>
    <w:p w14:paraId="0B115057" w14:textId="3E103AF7" w:rsidR="009924B1" w:rsidRPr="00D3081C" w:rsidRDefault="009924B1" w:rsidP="009924B1">
      <w:pPr>
        <w:pBdr>
          <w:bottom w:val="single" w:sz="6" w:space="1" w:color="000000"/>
        </w:pBd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10"/>
          <w:szCs w:val="10"/>
        </w:rPr>
      </w:pP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Certification</w:t>
      </w:r>
    </w:p>
    <w:p w14:paraId="3243DD0B" w14:textId="77777777" w:rsidR="009924B1" w:rsidRPr="00E04C8A" w:rsidRDefault="009924B1" w:rsidP="009924B1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 w:cs="EB Garamond"/>
          <w:bCs/>
          <w:i w:val="0"/>
          <w:iCs w:val="0"/>
          <w:color w:val="000000" w:themeColor="text1"/>
          <w:sz w:val="10"/>
          <w:szCs w:val="10"/>
        </w:rPr>
      </w:pPr>
    </w:p>
    <w:p w14:paraId="1BF11723" w14:textId="5EF28F59" w:rsidR="009924B1" w:rsidRPr="009924B1" w:rsidRDefault="009924B1" w:rsidP="009924B1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hyperlink r:id="rId14" w:history="1">
        <w:r w:rsidRPr="009924B1">
          <w:rPr>
            <w:rStyle w:val="Hyperlink"/>
            <w:rFonts w:ascii="Google Sans Medium" w:eastAsia="EB Garamond" w:hAnsi="Google Sans Medium"/>
            <w:sz w:val="20"/>
            <w:szCs w:val="20"/>
          </w:rPr>
          <w:t>Google GenAI Leader</w:t>
        </w:r>
      </w:hyperlink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</w:t>
      </w:r>
      <w:hyperlink r:id="rId15" w:history="1">
        <w:r w:rsidRPr="009924B1">
          <w:rPr>
            <w:rStyle w:val="Hyperlink"/>
            <w:rFonts w:ascii="Google Sans Medium" w:eastAsia="EB Garamond" w:hAnsi="Google Sans Medium"/>
            <w:sz w:val="20"/>
            <w:szCs w:val="20"/>
          </w:rPr>
          <w:t>Google AI Essentials</w:t>
        </w:r>
      </w:hyperlink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</w:t>
      </w:r>
      <w:hyperlink r:id="rId16" w:history="1">
        <w:r w:rsidRPr="00047269">
          <w:rPr>
            <w:rStyle w:val="Hyperlink"/>
            <w:rFonts w:ascii="Google Sans Medium" w:eastAsia="EB Garamond" w:hAnsi="Google Sans Medium"/>
            <w:sz w:val="20"/>
            <w:szCs w:val="20"/>
          </w:rPr>
          <w:t>Google Prompting Essentials</w:t>
        </w:r>
      </w:hyperlink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</w:t>
      </w:r>
      <w:hyperlink r:id="rId17" w:history="1">
        <w:r w:rsidR="00C4666F">
          <w:rPr>
            <w:rStyle w:val="Hyperlink"/>
            <w:rFonts w:ascii="Google Sans Medium" w:eastAsia="EB Garamond" w:hAnsi="Google Sans Medium"/>
            <w:sz w:val="20"/>
            <w:szCs w:val="20"/>
          </w:rPr>
          <w:t>Click here to view my portfolio</w:t>
        </w:r>
      </w:hyperlink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.</w:t>
      </w:r>
    </w:p>
    <w:sectPr w:rsidR="009924B1" w:rsidRPr="009924B1" w:rsidSect="002658B3">
      <w:pgSz w:w="12240" w:h="15840"/>
      <w:pgMar w:top="709" w:right="709" w:bottom="709" w:left="709" w:header="431" w:footer="431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44EBB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15576E"/>
    <w:multiLevelType w:val="hybridMultilevel"/>
    <w:tmpl w:val="A7B6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F157D"/>
    <w:multiLevelType w:val="multilevel"/>
    <w:tmpl w:val="1942431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316F54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884457E"/>
    <w:multiLevelType w:val="hybridMultilevel"/>
    <w:tmpl w:val="50D0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12422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5A3658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ED65B79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0CB7DB0"/>
    <w:multiLevelType w:val="hybridMultilevel"/>
    <w:tmpl w:val="13506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543FC"/>
    <w:multiLevelType w:val="hybridMultilevel"/>
    <w:tmpl w:val="CE50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66A3E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5D834E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1713017">
    <w:abstractNumId w:val="2"/>
  </w:num>
  <w:num w:numId="2" w16cid:durableId="1456101737">
    <w:abstractNumId w:val="5"/>
  </w:num>
  <w:num w:numId="3" w16cid:durableId="226305407">
    <w:abstractNumId w:val="0"/>
  </w:num>
  <w:num w:numId="4" w16cid:durableId="352533797">
    <w:abstractNumId w:val="10"/>
  </w:num>
  <w:num w:numId="5" w16cid:durableId="1154302531">
    <w:abstractNumId w:val="3"/>
  </w:num>
  <w:num w:numId="6" w16cid:durableId="588732095">
    <w:abstractNumId w:val="11"/>
  </w:num>
  <w:num w:numId="7" w16cid:durableId="116803765">
    <w:abstractNumId w:val="7"/>
  </w:num>
  <w:num w:numId="8" w16cid:durableId="956062782">
    <w:abstractNumId w:val="6"/>
  </w:num>
  <w:num w:numId="9" w16cid:durableId="686980837">
    <w:abstractNumId w:val="9"/>
  </w:num>
  <w:num w:numId="10" w16cid:durableId="962072981">
    <w:abstractNumId w:val="1"/>
  </w:num>
  <w:num w:numId="11" w16cid:durableId="473764582">
    <w:abstractNumId w:val="4"/>
  </w:num>
  <w:num w:numId="12" w16cid:durableId="835803519">
    <w:abstractNumId w:val="5"/>
  </w:num>
  <w:num w:numId="13" w16cid:durableId="1638948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FA"/>
    <w:rsid w:val="00000E8B"/>
    <w:rsid w:val="0000371C"/>
    <w:rsid w:val="00010041"/>
    <w:rsid w:val="0001309F"/>
    <w:rsid w:val="00021043"/>
    <w:rsid w:val="000212D5"/>
    <w:rsid w:val="000252E0"/>
    <w:rsid w:val="000309D3"/>
    <w:rsid w:val="0003279B"/>
    <w:rsid w:val="000346D6"/>
    <w:rsid w:val="00034F54"/>
    <w:rsid w:val="00036EAA"/>
    <w:rsid w:val="000409B8"/>
    <w:rsid w:val="000419AB"/>
    <w:rsid w:val="0004417A"/>
    <w:rsid w:val="000444EF"/>
    <w:rsid w:val="000458E2"/>
    <w:rsid w:val="00047269"/>
    <w:rsid w:val="0005214A"/>
    <w:rsid w:val="00052988"/>
    <w:rsid w:val="00056BC5"/>
    <w:rsid w:val="000630C6"/>
    <w:rsid w:val="000A4E5C"/>
    <w:rsid w:val="000A5F78"/>
    <w:rsid w:val="000B21F0"/>
    <w:rsid w:val="000C04A1"/>
    <w:rsid w:val="000D0DD7"/>
    <w:rsid w:val="000E0EFD"/>
    <w:rsid w:val="000E1BE3"/>
    <w:rsid w:val="000F06B1"/>
    <w:rsid w:val="000F4932"/>
    <w:rsid w:val="000F6A7E"/>
    <w:rsid w:val="00106E95"/>
    <w:rsid w:val="00116701"/>
    <w:rsid w:val="00122300"/>
    <w:rsid w:val="001312BD"/>
    <w:rsid w:val="0013727D"/>
    <w:rsid w:val="00146489"/>
    <w:rsid w:val="00147D66"/>
    <w:rsid w:val="0015105F"/>
    <w:rsid w:val="00162D29"/>
    <w:rsid w:val="001656AB"/>
    <w:rsid w:val="001710CC"/>
    <w:rsid w:val="00177266"/>
    <w:rsid w:val="00177406"/>
    <w:rsid w:val="00184A02"/>
    <w:rsid w:val="00187D2E"/>
    <w:rsid w:val="001918E8"/>
    <w:rsid w:val="00194653"/>
    <w:rsid w:val="001954CB"/>
    <w:rsid w:val="001959C9"/>
    <w:rsid w:val="001A3BD8"/>
    <w:rsid w:val="001A450C"/>
    <w:rsid w:val="001B5C09"/>
    <w:rsid w:val="001B6BB8"/>
    <w:rsid w:val="001B6CCE"/>
    <w:rsid w:val="001B7215"/>
    <w:rsid w:val="001C0F2A"/>
    <w:rsid w:val="001D4FC9"/>
    <w:rsid w:val="001D7D2D"/>
    <w:rsid w:val="001E3460"/>
    <w:rsid w:val="001E5C6D"/>
    <w:rsid w:val="001F0A4D"/>
    <w:rsid w:val="001F3367"/>
    <w:rsid w:val="001F7472"/>
    <w:rsid w:val="00201061"/>
    <w:rsid w:val="002223F2"/>
    <w:rsid w:val="0022452E"/>
    <w:rsid w:val="00226A32"/>
    <w:rsid w:val="002303B7"/>
    <w:rsid w:val="00234B98"/>
    <w:rsid w:val="0023634E"/>
    <w:rsid w:val="00247FBB"/>
    <w:rsid w:val="00260C59"/>
    <w:rsid w:val="00261BC0"/>
    <w:rsid w:val="00264C04"/>
    <w:rsid w:val="002658B3"/>
    <w:rsid w:val="00266206"/>
    <w:rsid w:val="0028122D"/>
    <w:rsid w:val="002913D9"/>
    <w:rsid w:val="002A34DA"/>
    <w:rsid w:val="002A5653"/>
    <w:rsid w:val="002B202D"/>
    <w:rsid w:val="002B4ED7"/>
    <w:rsid w:val="002C0D9B"/>
    <w:rsid w:val="002D0EB0"/>
    <w:rsid w:val="002D15B8"/>
    <w:rsid w:val="002D6B67"/>
    <w:rsid w:val="002D7965"/>
    <w:rsid w:val="002E4731"/>
    <w:rsid w:val="002E7633"/>
    <w:rsid w:val="002F4C45"/>
    <w:rsid w:val="003029C7"/>
    <w:rsid w:val="00302DCE"/>
    <w:rsid w:val="00310CBD"/>
    <w:rsid w:val="003269CA"/>
    <w:rsid w:val="00331D0A"/>
    <w:rsid w:val="00334E33"/>
    <w:rsid w:val="00343ABF"/>
    <w:rsid w:val="00345F03"/>
    <w:rsid w:val="003545EE"/>
    <w:rsid w:val="00364103"/>
    <w:rsid w:val="00365A17"/>
    <w:rsid w:val="003664EC"/>
    <w:rsid w:val="003705B6"/>
    <w:rsid w:val="0038158B"/>
    <w:rsid w:val="00387014"/>
    <w:rsid w:val="003925D1"/>
    <w:rsid w:val="00392A4C"/>
    <w:rsid w:val="003A2568"/>
    <w:rsid w:val="003A282B"/>
    <w:rsid w:val="003B0133"/>
    <w:rsid w:val="003B043E"/>
    <w:rsid w:val="003B07AA"/>
    <w:rsid w:val="003B198E"/>
    <w:rsid w:val="003B1D5A"/>
    <w:rsid w:val="003B3A41"/>
    <w:rsid w:val="003B58AD"/>
    <w:rsid w:val="003B6F4E"/>
    <w:rsid w:val="003C41FA"/>
    <w:rsid w:val="003E6D53"/>
    <w:rsid w:val="003F0487"/>
    <w:rsid w:val="003F480C"/>
    <w:rsid w:val="003F782F"/>
    <w:rsid w:val="0040181C"/>
    <w:rsid w:val="00411232"/>
    <w:rsid w:val="00413106"/>
    <w:rsid w:val="00415742"/>
    <w:rsid w:val="0042039F"/>
    <w:rsid w:val="004270CF"/>
    <w:rsid w:val="00432FB0"/>
    <w:rsid w:val="0044462A"/>
    <w:rsid w:val="00456BC3"/>
    <w:rsid w:val="00457AA2"/>
    <w:rsid w:val="00470625"/>
    <w:rsid w:val="004821D6"/>
    <w:rsid w:val="004847BB"/>
    <w:rsid w:val="00495610"/>
    <w:rsid w:val="004A1EEC"/>
    <w:rsid w:val="004A4208"/>
    <w:rsid w:val="004A4AF0"/>
    <w:rsid w:val="004A68D2"/>
    <w:rsid w:val="004D1D86"/>
    <w:rsid w:val="004D357B"/>
    <w:rsid w:val="004E0C0E"/>
    <w:rsid w:val="004F23CB"/>
    <w:rsid w:val="00502919"/>
    <w:rsid w:val="00504EB6"/>
    <w:rsid w:val="00522BFB"/>
    <w:rsid w:val="00522CEF"/>
    <w:rsid w:val="0052631D"/>
    <w:rsid w:val="0053223D"/>
    <w:rsid w:val="0054068F"/>
    <w:rsid w:val="0054427B"/>
    <w:rsid w:val="005466BB"/>
    <w:rsid w:val="0054673F"/>
    <w:rsid w:val="00551993"/>
    <w:rsid w:val="00552027"/>
    <w:rsid w:val="00552483"/>
    <w:rsid w:val="00560952"/>
    <w:rsid w:val="005609C7"/>
    <w:rsid w:val="00564C1D"/>
    <w:rsid w:val="0056721B"/>
    <w:rsid w:val="00570FC2"/>
    <w:rsid w:val="005720C1"/>
    <w:rsid w:val="0057333C"/>
    <w:rsid w:val="00576EDB"/>
    <w:rsid w:val="00580F0E"/>
    <w:rsid w:val="00583754"/>
    <w:rsid w:val="00590A96"/>
    <w:rsid w:val="00590DE3"/>
    <w:rsid w:val="005A3B26"/>
    <w:rsid w:val="005A7462"/>
    <w:rsid w:val="005B0E22"/>
    <w:rsid w:val="005B1078"/>
    <w:rsid w:val="005B26A2"/>
    <w:rsid w:val="005B51D4"/>
    <w:rsid w:val="005C0A98"/>
    <w:rsid w:val="005C7AAC"/>
    <w:rsid w:val="005D3963"/>
    <w:rsid w:val="005D7C33"/>
    <w:rsid w:val="005E4DE5"/>
    <w:rsid w:val="006011FE"/>
    <w:rsid w:val="00601A8E"/>
    <w:rsid w:val="00604634"/>
    <w:rsid w:val="006076FB"/>
    <w:rsid w:val="0061078E"/>
    <w:rsid w:val="006140FA"/>
    <w:rsid w:val="00617338"/>
    <w:rsid w:val="00625734"/>
    <w:rsid w:val="0062643C"/>
    <w:rsid w:val="00626DC3"/>
    <w:rsid w:val="00630722"/>
    <w:rsid w:val="00632D12"/>
    <w:rsid w:val="0063711E"/>
    <w:rsid w:val="00637A6A"/>
    <w:rsid w:val="00641D0F"/>
    <w:rsid w:val="00642EC5"/>
    <w:rsid w:val="006453B4"/>
    <w:rsid w:val="0064577D"/>
    <w:rsid w:val="00647C2F"/>
    <w:rsid w:val="00665C81"/>
    <w:rsid w:val="006669B3"/>
    <w:rsid w:val="00670F63"/>
    <w:rsid w:val="006807C2"/>
    <w:rsid w:val="00683E29"/>
    <w:rsid w:val="00687D00"/>
    <w:rsid w:val="00696FAE"/>
    <w:rsid w:val="006A54D0"/>
    <w:rsid w:val="006A7B7F"/>
    <w:rsid w:val="006C06DC"/>
    <w:rsid w:val="006C300D"/>
    <w:rsid w:val="006D5B7F"/>
    <w:rsid w:val="006E0DF9"/>
    <w:rsid w:val="006E6A58"/>
    <w:rsid w:val="006F148E"/>
    <w:rsid w:val="006F5DEC"/>
    <w:rsid w:val="006F6A33"/>
    <w:rsid w:val="006F7D81"/>
    <w:rsid w:val="00705FFC"/>
    <w:rsid w:val="00706BDB"/>
    <w:rsid w:val="0070706A"/>
    <w:rsid w:val="007145C3"/>
    <w:rsid w:val="00722E9C"/>
    <w:rsid w:val="00724727"/>
    <w:rsid w:val="00724B17"/>
    <w:rsid w:val="0072524A"/>
    <w:rsid w:val="0073350A"/>
    <w:rsid w:val="0073525D"/>
    <w:rsid w:val="00736587"/>
    <w:rsid w:val="00747C5A"/>
    <w:rsid w:val="00747F1F"/>
    <w:rsid w:val="00755E73"/>
    <w:rsid w:val="00760CFD"/>
    <w:rsid w:val="007626F1"/>
    <w:rsid w:val="0076610D"/>
    <w:rsid w:val="00777890"/>
    <w:rsid w:val="00777D81"/>
    <w:rsid w:val="007A0069"/>
    <w:rsid w:val="007A68B6"/>
    <w:rsid w:val="007A78DD"/>
    <w:rsid w:val="007D292D"/>
    <w:rsid w:val="007D61BE"/>
    <w:rsid w:val="007D7FDB"/>
    <w:rsid w:val="007E0C20"/>
    <w:rsid w:val="007E0DFA"/>
    <w:rsid w:val="007F57D1"/>
    <w:rsid w:val="008002C1"/>
    <w:rsid w:val="008006B4"/>
    <w:rsid w:val="008020E8"/>
    <w:rsid w:val="00805E45"/>
    <w:rsid w:val="00806F50"/>
    <w:rsid w:val="00810744"/>
    <w:rsid w:val="00811F2E"/>
    <w:rsid w:val="008149D4"/>
    <w:rsid w:val="00824DFD"/>
    <w:rsid w:val="008309FB"/>
    <w:rsid w:val="00832DE9"/>
    <w:rsid w:val="008332EA"/>
    <w:rsid w:val="0083469E"/>
    <w:rsid w:val="00837256"/>
    <w:rsid w:val="00842951"/>
    <w:rsid w:val="00845B8A"/>
    <w:rsid w:val="008524CE"/>
    <w:rsid w:val="008624F7"/>
    <w:rsid w:val="008747C6"/>
    <w:rsid w:val="008747DD"/>
    <w:rsid w:val="0087556A"/>
    <w:rsid w:val="0088169B"/>
    <w:rsid w:val="00881828"/>
    <w:rsid w:val="008819CF"/>
    <w:rsid w:val="00882AD2"/>
    <w:rsid w:val="00886FA8"/>
    <w:rsid w:val="00891DC3"/>
    <w:rsid w:val="00892228"/>
    <w:rsid w:val="008962B4"/>
    <w:rsid w:val="008A248F"/>
    <w:rsid w:val="008A70B4"/>
    <w:rsid w:val="008B3AD3"/>
    <w:rsid w:val="008B3B70"/>
    <w:rsid w:val="008B5CF7"/>
    <w:rsid w:val="008C210F"/>
    <w:rsid w:val="008E6C85"/>
    <w:rsid w:val="008F5AE9"/>
    <w:rsid w:val="008F7974"/>
    <w:rsid w:val="00905A06"/>
    <w:rsid w:val="00910745"/>
    <w:rsid w:val="009114F8"/>
    <w:rsid w:val="009200FA"/>
    <w:rsid w:val="009206BF"/>
    <w:rsid w:val="00922B16"/>
    <w:rsid w:val="00924AA1"/>
    <w:rsid w:val="00925BE6"/>
    <w:rsid w:val="00930260"/>
    <w:rsid w:val="0095098E"/>
    <w:rsid w:val="009545EA"/>
    <w:rsid w:val="009552AB"/>
    <w:rsid w:val="00957980"/>
    <w:rsid w:val="00957ABD"/>
    <w:rsid w:val="0096196A"/>
    <w:rsid w:val="00964B58"/>
    <w:rsid w:val="009656AB"/>
    <w:rsid w:val="0097245C"/>
    <w:rsid w:val="00975AC8"/>
    <w:rsid w:val="0097688E"/>
    <w:rsid w:val="00984711"/>
    <w:rsid w:val="009867A2"/>
    <w:rsid w:val="00987CE5"/>
    <w:rsid w:val="009924B1"/>
    <w:rsid w:val="00992890"/>
    <w:rsid w:val="00995EEA"/>
    <w:rsid w:val="009A34C6"/>
    <w:rsid w:val="009A7E46"/>
    <w:rsid w:val="009B1C85"/>
    <w:rsid w:val="009B3B2E"/>
    <w:rsid w:val="009C2523"/>
    <w:rsid w:val="009C27AD"/>
    <w:rsid w:val="009D4F89"/>
    <w:rsid w:val="009E1EDA"/>
    <w:rsid w:val="009E78F7"/>
    <w:rsid w:val="009F0B07"/>
    <w:rsid w:val="009F1F00"/>
    <w:rsid w:val="009F22CB"/>
    <w:rsid w:val="009F5709"/>
    <w:rsid w:val="00A04EFA"/>
    <w:rsid w:val="00A17E78"/>
    <w:rsid w:val="00A328D2"/>
    <w:rsid w:val="00A33C7D"/>
    <w:rsid w:val="00A34B29"/>
    <w:rsid w:val="00A3668C"/>
    <w:rsid w:val="00A41F1F"/>
    <w:rsid w:val="00A46B97"/>
    <w:rsid w:val="00A51D21"/>
    <w:rsid w:val="00A5421F"/>
    <w:rsid w:val="00A563CF"/>
    <w:rsid w:val="00A71689"/>
    <w:rsid w:val="00A731B5"/>
    <w:rsid w:val="00A737D9"/>
    <w:rsid w:val="00A802A9"/>
    <w:rsid w:val="00A83274"/>
    <w:rsid w:val="00A8388F"/>
    <w:rsid w:val="00A86DCB"/>
    <w:rsid w:val="00A9467B"/>
    <w:rsid w:val="00A962D8"/>
    <w:rsid w:val="00AA7903"/>
    <w:rsid w:val="00AB2BC3"/>
    <w:rsid w:val="00AB49EB"/>
    <w:rsid w:val="00AB7A10"/>
    <w:rsid w:val="00AC0A92"/>
    <w:rsid w:val="00AC0E60"/>
    <w:rsid w:val="00AC29E9"/>
    <w:rsid w:val="00AC4F17"/>
    <w:rsid w:val="00AD1C38"/>
    <w:rsid w:val="00AE1B7E"/>
    <w:rsid w:val="00AE595C"/>
    <w:rsid w:val="00AF34AC"/>
    <w:rsid w:val="00AF7BCB"/>
    <w:rsid w:val="00B0125B"/>
    <w:rsid w:val="00B04113"/>
    <w:rsid w:val="00B044D2"/>
    <w:rsid w:val="00B1317F"/>
    <w:rsid w:val="00B17352"/>
    <w:rsid w:val="00B25B88"/>
    <w:rsid w:val="00B25F29"/>
    <w:rsid w:val="00B26968"/>
    <w:rsid w:val="00B27CF6"/>
    <w:rsid w:val="00B45BCF"/>
    <w:rsid w:val="00B52918"/>
    <w:rsid w:val="00B532F1"/>
    <w:rsid w:val="00B6325C"/>
    <w:rsid w:val="00B64227"/>
    <w:rsid w:val="00B65146"/>
    <w:rsid w:val="00B7663E"/>
    <w:rsid w:val="00B76D8C"/>
    <w:rsid w:val="00B83A0B"/>
    <w:rsid w:val="00BA65E1"/>
    <w:rsid w:val="00BB03B2"/>
    <w:rsid w:val="00BB31B5"/>
    <w:rsid w:val="00BC2D55"/>
    <w:rsid w:val="00BC5EED"/>
    <w:rsid w:val="00BC6D90"/>
    <w:rsid w:val="00BD38A6"/>
    <w:rsid w:val="00BE5BF8"/>
    <w:rsid w:val="00BF11FB"/>
    <w:rsid w:val="00BF4AAC"/>
    <w:rsid w:val="00C01B9F"/>
    <w:rsid w:val="00C031E9"/>
    <w:rsid w:val="00C05921"/>
    <w:rsid w:val="00C11B4E"/>
    <w:rsid w:val="00C22062"/>
    <w:rsid w:val="00C225D4"/>
    <w:rsid w:val="00C31EBC"/>
    <w:rsid w:val="00C403E7"/>
    <w:rsid w:val="00C4255D"/>
    <w:rsid w:val="00C4666F"/>
    <w:rsid w:val="00C57BA3"/>
    <w:rsid w:val="00C621E0"/>
    <w:rsid w:val="00C7118F"/>
    <w:rsid w:val="00C71228"/>
    <w:rsid w:val="00C71958"/>
    <w:rsid w:val="00C722F8"/>
    <w:rsid w:val="00C74878"/>
    <w:rsid w:val="00C7644B"/>
    <w:rsid w:val="00C806B7"/>
    <w:rsid w:val="00C84976"/>
    <w:rsid w:val="00C85E79"/>
    <w:rsid w:val="00C9380F"/>
    <w:rsid w:val="00C938A5"/>
    <w:rsid w:val="00C9416B"/>
    <w:rsid w:val="00C9578F"/>
    <w:rsid w:val="00CA7819"/>
    <w:rsid w:val="00CB4240"/>
    <w:rsid w:val="00CB5CF6"/>
    <w:rsid w:val="00CC0623"/>
    <w:rsid w:val="00CC37F4"/>
    <w:rsid w:val="00CC4DE0"/>
    <w:rsid w:val="00CD22AD"/>
    <w:rsid w:val="00CD3D5B"/>
    <w:rsid w:val="00CD68B3"/>
    <w:rsid w:val="00CE678F"/>
    <w:rsid w:val="00CE761E"/>
    <w:rsid w:val="00CF4739"/>
    <w:rsid w:val="00CF64EF"/>
    <w:rsid w:val="00D10641"/>
    <w:rsid w:val="00D15FD5"/>
    <w:rsid w:val="00D2403C"/>
    <w:rsid w:val="00D3081C"/>
    <w:rsid w:val="00D31E24"/>
    <w:rsid w:val="00D32040"/>
    <w:rsid w:val="00D41320"/>
    <w:rsid w:val="00D45639"/>
    <w:rsid w:val="00D4791D"/>
    <w:rsid w:val="00D52894"/>
    <w:rsid w:val="00D528E8"/>
    <w:rsid w:val="00D55660"/>
    <w:rsid w:val="00D5757E"/>
    <w:rsid w:val="00D66149"/>
    <w:rsid w:val="00D70BFE"/>
    <w:rsid w:val="00D70DA0"/>
    <w:rsid w:val="00D72C42"/>
    <w:rsid w:val="00D80177"/>
    <w:rsid w:val="00D8376E"/>
    <w:rsid w:val="00D93740"/>
    <w:rsid w:val="00D9582A"/>
    <w:rsid w:val="00D962F0"/>
    <w:rsid w:val="00DA5A32"/>
    <w:rsid w:val="00DB65E9"/>
    <w:rsid w:val="00DC4854"/>
    <w:rsid w:val="00DD50D5"/>
    <w:rsid w:val="00DF2099"/>
    <w:rsid w:val="00DF2E8A"/>
    <w:rsid w:val="00DF59C4"/>
    <w:rsid w:val="00DF7E93"/>
    <w:rsid w:val="00E026CA"/>
    <w:rsid w:val="00E04C8A"/>
    <w:rsid w:val="00E0576E"/>
    <w:rsid w:val="00E10820"/>
    <w:rsid w:val="00E30E01"/>
    <w:rsid w:val="00E43248"/>
    <w:rsid w:val="00E43512"/>
    <w:rsid w:val="00E53205"/>
    <w:rsid w:val="00E61803"/>
    <w:rsid w:val="00E701E4"/>
    <w:rsid w:val="00E731FF"/>
    <w:rsid w:val="00E92FA1"/>
    <w:rsid w:val="00E93300"/>
    <w:rsid w:val="00EA3266"/>
    <w:rsid w:val="00EA4BB7"/>
    <w:rsid w:val="00EB1B08"/>
    <w:rsid w:val="00EB643D"/>
    <w:rsid w:val="00EB6EAB"/>
    <w:rsid w:val="00EC64D0"/>
    <w:rsid w:val="00ED09E2"/>
    <w:rsid w:val="00EE0126"/>
    <w:rsid w:val="00EF208F"/>
    <w:rsid w:val="00F02FC0"/>
    <w:rsid w:val="00F052E7"/>
    <w:rsid w:val="00F060A0"/>
    <w:rsid w:val="00F068EE"/>
    <w:rsid w:val="00F076CE"/>
    <w:rsid w:val="00F077ED"/>
    <w:rsid w:val="00F078F6"/>
    <w:rsid w:val="00F136B2"/>
    <w:rsid w:val="00F248C7"/>
    <w:rsid w:val="00F312C5"/>
    <w:rsid w:val="00F336CC"/>
    <w:rsid w:val="00F3567C"/>
    <w:rsid w:val="00F4513C"/>
    <w:rsid w:val="00F5227E"/>
    <w:rsid w:val="00F650DC"/>
    <w:rsid w:val="00F72C3E"/>
    <w:rsid w:val="00F77682"/>
    <w:rsid w:val="00F83DF9"/>
    <w:rsid w:val="00F90143"/>
    <w:rsid w:val="00F92499"/>
    <w:rsid w:val="00FA7CB9"/>
    <w:rsid w:val="00FB04F0"/>
    <w:rsid w:val="00FB1B3C"/>
    <w:rsid w:val="00FC1CF9"/>
    <w:rsid w:val="00FC2F66"/>
    <w:rsid w:val="00FC5D75"/>
    <w:rsid w:val="00FD6431"/>
    <w:rsid w:val="00FE1777"/>
    <w:rsid w:val="00FE2B36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B9B0"/>
  <w15:docId w15:val="{A01C9929-A07C-4782-9225-485A2E2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F00"/>
    <w:pPr>
      <w:ind w:left="720"/>
      <w:contextualSpacing/>
    </w:pPr>
  </w:style>
  <w:style w:type="paragraph" w:styleId="NoSpacing">
    <w:name w:val="No Spacing"/>
    <w:uiPriority w:val="1"/>
    <w:qFormat/>
    <w:rsid w:val="0054427B"/>
    <w:pPr>
      <w:ind w:right="301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Emphasis">
    <w:name w:val="Emphasis"/>
    <w:basedOn w:val="DefaultParagraphFont"/>
    <w:uiPriority w:val="20"/>
    <w:qFormat/>
    <w:rsid w:val="008922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228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B1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98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64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amkirankumaryadav" TargetMode="External"/><Relationship Id="rId13" Type="http://schemas.openxmlformats.org/officeDocument/2006/relationships/hyperlink" Target="https://www.sap.com/india/products/technology-platform/data-intelligen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.whatsapp.com/send?phone=919004967226" TargetMode="External"/><Relationship Id="rId12" Type="http://schemas.openxmlformats.org/officeDocument/2006/relationships/hyperlink" Target="https://www.fosfor.com/decision-cloud/" TargetMode="External"/><Relationship Id="rId17" Type="http://schemas.openxmlformats.org/officeDocument/2006/relationships/hyperlink" Target="https://iamkirankumaryadav.super.site/certifi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records/ZC85E8QNDFQ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amkirankumaryadav@gmail.com" TargetMode="External"/><Relationship Id="rId11" Type="http://schemas.openxmlformats.org/officeDocument/2006/relationships/hyperlink" Target="https://www.fosfo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UXYT2W1JJZQO" TargetMode="External"/><Relationship Id="rId10" Type="http://schemas.openxmlformats.org/officeDocument/2006/relationships/hyperlink" Target="https://iamkirankumaryadav.super.sit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amkirankumaryadav" TargetMode="External"/><Relationship Id="rId14" Type="http://schemas.openxmlformats.org/officeDocument/2006/relationships/hyperlink" Target="https://coursera.org/share/45a0889f80519c8178b42223fe0686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0773-C954-426F-B011-C389749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Kirankumar</dc:creator>
  <cp:lastModifiedBy>Yadav, Kirankumar (CA)</cp:lastModifiedBy>
  <cp:revision>224</cp:revision>
  <cp:lastPrinted>2024-09-17T03:11:00Z</cp:lastPrinted>
  <dcterms:created xsi:type="dcterms:W3CDTF">2024-03-13T03:57:00Z</dcterms:created>
  <dcterms:modified xsi:type="dcterms:W3CDTF">2025-09-13T05:36:00Z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3a7fb0da73c51e1446b5dd008b11ca9d6c6e8bd3791382634c23fd7467e1ab1e</vt:lpwstr>
  </property>
</Properties>
</file>