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0711C6" w:rsidR="003C41FA" w:rsidRPr="009F22CB" w:rsidRDefault="00B1317F" w:rsidP="00D72C42">
      <w:pPr>
        <w:spacing w:line="276" w:lineRule="auto"/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</w:pPr>
      <w:r w:rsidRPr="009F22CB">
        <w:rPr>
          <w:rFonts w:ascii="Google Sans Medium" w:eastAsia="EB Garamond" w:hAnsi="Google Sans Medium" w:cs="EB Garamond"/>
          <w:bCs/>
          <w:color w:val="0D0D0D" w:themeColor="text1" w:themeTint="F2"/>
          <w:sz w:val="48"/>
          <w:szCs w:val="48"/>
        </w:rPr>
        <w:t>Kirankumar Yadav</w:t>
      </w:r>
    </w:p>
    <w:p w14:paraId="19DACAED" w14:textId="197BD028" w:rsidR="007E0DFA" w:rsidRPr="00FB1B3C" w:rsidRDefault="000F6A7E" w:rsidP="0057333C">
      <w:pPr>
        <w:spacing w:line="276" w:lineRule="auto"/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Position</w:t>
      </w:r>
      <w:r w:rsidR="007E0DFA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>:</w:t>
      </w:r>
      <w:r w:rsidR="00647C2F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 </w:t>
      </w:r>
      <w:r w:rsidR="008524CE" w:rsidRPr="00FB1B3C">
        <w:rPr>
          <w:rFonts w:ascii="Google Sans Medium" w:eastAsia="EB Garamond" w:hAnsi="Google Sans Medium" w:cs="EB Garamond"/>
          <w:bCs/>
          <w:color w:val="0D0D0D" w:themeColor="text1" w:themeTint="F2"/>
        </w:rPr>
        <w:t xml:space="preserve">Senior </w:t>
      </w:r>
      <w:r w:rsidR="00432FB0">
        <w:rPr>
          <w:rFonts w:ascii="Google Sans Medium" w:eastAsia="EB Garamond" w:hAnsi="Google Sans Medium" w:cs="EB Garamond"/>
          <w:bCs/>
          <w:color w:val="0D0D0D" w:themeColor="text1" w:themeTint="F2"/>
        </w:rPr>
        <w:t>AI Engineer</w:t>
      </w:r>
      <w:r w:rsidR="005609C7" w:rsidRPr="00FB1B3C">
        <w:rPr>
          <w:rFonts w:ascii="Google Sans Medium" w:eastAsia="EB Garamond" w:hAnsi="Google Sans Medium" w:cs="EB Garamond"/>
          <w:bCs/>
        </w:rPr>
        <w:t xml:space="preserve"> •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Email: </w:t>
      </w:r>
      <w:hyperlink r:id="rId6" w:history="1">
        <w:r w:rsidR="007E0DFA" w:rsidRPr="00FB1B3C">
          <w:rPr>
            <w:rStyle w:val="Hyperlink"/>
            <w:rFonts w:ascii="Google Sans Medium" w:eastAsia="EB Garamond" w:hAnsi="Google Sans Medium" w:cs="EB Garamond"/>
            <w:bCs/>
          </w:rPr>
          <w:t>iamkirankumaryadav@gmail.com</w:t>
        </w:r>
      </w:hyperlink>
      <w:r w:rsidR="00B1317F" w:rsidRPr="00FB1B3C">
        <w:rPr>
          <w:rFonts w:ascii="Google Sans Medium" w:eastAsia="EB Garamond" w:hAnsi="Google Sans Medium" w:cs="EB Garamond"/>
          <w:bCs/>
          <w:color w:val="000000"/>
        </w:rPr>
        <w:t xml:space="preserve"> •</w:t>
      </w:r>
      <w:r w:rsidR="007E0DFA" w:rsidRPr="00FB1B3C">
        <w:rPr>
          <w:rFonts w:ascii="Google Sans Medium" w:eastAsia="EB Garamond" w:hAnsi="Google Sans Medium" w:cs="EB Garamond"/>
          <w:bCs/>
          <w:color w:val="000000"/>
        </w:rPr>
        <w:t xml:space="preserve"> Phone: </w:t>
      </w:r>
      <w:hyperlink r:id="rId7" w:tooltip="+919004967226" w:history="1">
        <w:r w:rsidR="0057333C">
          <w:rPr>
            <w:rStyle w:val="Hyperlink"/>
            <w:rFonts w:ascii="Google Sans Medium" w:eastAsia="EB Garamond" w:hAnsi="Google Sans Medium" w:cs="EB Garamond"/>
            <w:bCs/>
          </w:rPr>
          <w:t>+919004967226</w:t>
        </w:r>
      </w:hyperlink>
    </w:p>
    <w:p w14:paraId="00000002" w14:textId="3DED43A8" w:rsidR="003C41FA" w:rsidRPr="00FB1B3C" w:rsidRDefault="005466BB" w:rsidP="00D72C42">
      <w:pPr>
        <w:spacing w:line="276" w:lineRule="auto"/>
        <w:jc w:val="both"/>
        <w:rPr>
          <w:rFonts w:ascii="Google Sans Medium" w:eastAsia="EB Garamond" w:hAnsi="Google Sans Medium" w:cs="EB Garamond"/>
          <w:bCs/>
        </w:rPr>
      </w:pPr>
      <w:r w:rsidRPr="00FB1B3C">
        <w:rPr>
          <w:rFonts w:ascii="Google Sans Medium" w:eastAsia="EB Garamond" w:hAnsi="Google Sans Medium" w:cs="EB Garamond"/>
          <w:bCs/>
        </w:rPr>
        <w:t xml:space="preserve">LinkedIn: </w:t>
      </w:r>
      <w:hyperlink r:id="rId8" w:tooltip="LinkedIn: iamkirankumaryadav" w:history="1">
        <w:r w:rsidRPr="00FB1B3C">
          <w:rPr>
            <w:rStyle w:val="Hyperlink"/>
            <w:rFonts w:ascii="Google Sans Medium" w:eastAsia="EB Garamond" w:hAnsi="Google Sans Medium" w:cs="EB Garamond"/>
            <w:bCs/>
          </w:rPr>
          <w:t>linkedin.com/in/iamkirankumaryadav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</w:t>
      </w:r>
      <w:r w:rsidR="007E0DFA" w:rsidRPr="00FB1B3C">
        <w:rPr>
          <w:rFonts w:ascii="Google Sans Medium" w:eastAsia="EB Garamond" w:hAnsi="Google Sans Medium" w:cs="EB Garamond"/>
          <w:bCs/>
        </w:rPr>
        <w:t xml:space="preserve">• </w:t>
      </w:r>
      <w:r w:rsidR="008524CE" w:rsidRPr="00FB1B3C">
        <w:rPr>
          <w:rFonts w:ascii="Google Sans Medium" w:eastAsia="EB Garamond" w:hAnsi="Google Sans Medium" w:cs="EB Garamond"/>
          <w:bCs/>
        </w:rPr>
        <w:t xml:space="preserve">Professional </w:t>
      </w:r>
      <w:r w:rsidR="007E0DFA" w:rsidRPr="00FB1B3C">
        <w:rPr>
          <w:rFonts w:ascii="Google Sans Medium" w:eastAsia="EB Garamond" w:hAnsi="Google Sans Medium" w:cs="EB Garamond"/>
          <w:bCs/>
        </w:rPr>
        <w:t>P</w:t>
      </w:r>
      <w:r w:rsidR="008524CE" w:rsidRPr="00FB1B3C">
        <w:rPr>
          <w:rFonts w:ascii="Google Sans Medium" w:eastAsia="EB Garamond" w:hAnsi="Google Sans Medium" w:cs="EB Garamond"/>
          <w:bCs/>
        </w:rPr>
        <w:t>ortfolio</w:t>
      </w:r>
      <w:r w:rsidR="0057333C">
        <w:rPr>
          <w:rFonts w:ascii="Google Sans Medium" w:eastAsia="EB Garamond" w:hAnsi="Google Sans Medium" w:cs="EB Garamond"/>
          <w:bCs/>
        </w:rPr>
        <w:t>s</w:t>
      </w:r>
      <w:r w:rsidR="007E0DFA" w:rsidRPr="00FB1B3C">
        <w:rPr>
          <w:rFonts w:ascii="Google Sans Medium" w:eastAsia="EB Garamond" w:hAnsi="Google Sans Medium" w:cs="EB Garamond"/>
          <w:bCs/>
        </w:rPr>
        <w:t>:</w:t>
      </w:r>
      <w:r w:rsidRPr="00FB1B3C">
        <w:rPr>
          <w:rFonts w:ascii="Google Sans Medium" w:eastAsia="EB Garamond" w:hAnsi="Google Sans Medium" w:cs="EB Garamond"/>
          <w:bCs/>
        </w:rPr>
        <w:t xml:space="preserve"> </w:t>
      </w:r>
      <w:hyperlink r:id="rId9" w:tooltip="GitHub" w:history="1">
        <w:r w:rsidR="00B1317F" w:rsidRPr="00FB1B3C">
          <w:rPr>
            <w:rStyle w:val="Hyperlink"/>
            <w:rFonts w:ascii="Google Sans Medium" w:eastAsia="EB Garamond" w:hAnsi="Google Sans Medium" w:cs="EB Garamond"/>
            <w:bCs/>
          </w:rPr>
          <w:t>GitHub</w:t>
        </w:r>
      </w:hyperlink>
      <w:r w:rsidRPr="00FB1B3C">
        <w:rPr>
          <w:rFonts w:ascii="Google Sans Medium" w:eastAsia="EB Garamond" w:hAnsi="Google Sans Medium" w:cs="EB Garamond"/>
          <w:bCs/>
        </w:rPr>
        <w:t xml:space="preserve"> and </w:t>
      </w:r>
      <w:hyperlink r:id="rId10" w:tooltip="Professsional Portfolio" w:history="1">
        <w:r w:rsidR="005609C7" w:rsidRPr="00FB1B3C">
          <w:rPr>
            <w:rStyle w:val="Hyperlink"/>
            <w:rFonts w:ascii="Google Sans Medium" w:eastAsia="EB Garamond" w:hAnsi="Google Sans Medium" w:cs="EB Garamond"/>
            <w:bCs/>
          </w:rPr>
          <w:t>Website</w:t>
        </w:r>
      </w:hyperlink>
    </w:p>
    <w:p w14:paraId="00000003" w14:textId="77777777" w:rsidR="003C41FA" w:rsidRPr="005609C7" w:rsidRDefault="003C41FA" w:rsidP="00D72C42">
      <w:pPr>
        <w:spacing w:line="276" w:lineRule="auto"/>
        <w:jc w:val="both"/>
        <w:rPr>
          <w:rFonts w:ascii="Google Sans" w:eastAsia="EB Garamond" w:hAnsi="Google Sans" w:cs="EB Garamond"/>
          <w:bCs/>
        </w:rPr>
      </w:pPr>
    </w:p>
    <w:p w14:paraId="609950C4" w14:textId="14605993" w:rsidR="00B1317F" w:rsidRPr="009F22CB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9F22C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Skills</w:t>
      </w:r>
    </w:p>
    <w:p w14:paraId="74BC5F25" w14:textId="77777777" w:rsidR="00B1317F" w:rsidRPr="00E731FF" w:rsidRDefault="00B1317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DDA698D" w14:textId="422F0BF4" w:rsidR="009F1F00" w:rsidRPr="00D55660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Core: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Data Science, 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MLOps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Gen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erative 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rtificial </w:t>
      </w:r>
      <w:r w:rsidR="00187D2E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</w:t>
      </w:r>
      <w:r w:rsidR="003664E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ntelligence (GenAI) and Prompt Engineering</w:t>
      </w:r>
      <w:r w:rsidR="00957ABD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D35F171" w14:textId="232826BE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Languages: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Python, SQL, </w:t>
      </w:r>
      <w:r w:rsidR="00FB1B3C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Markdown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HTML, CSS, JavaScript, </w:t>
      </w:r>
      <w:r w:rsidR="006D5B7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React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and </w:t>
      </w:r>
      <w:r w:rsidR="007F57D1"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Analysis Expressions (DAX)</w:t>
      </w:r>
      <w:r w:rsidR="007F57D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628395D0" w14:textId="7668B85F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FB1B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Data Science Environments: </w:t>
      </w:r>
      <w:r w:rsidRPr="00D5566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Anaconda, JupyterLab, and Jupyter Notebook Interface.</w:t>
      </w:r>
    </w:p>
    <w:p w14:paraId="423D6169" w14:textId="37A57B9A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Source Code Editor: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Visual Studio Code, JetBrains PyCharm, and JetBrains Fleet.</w:t>
      </w:r>
    </w:p>
    <w:p w14:paraId="2BB74792" w14:textId="1E77FCE8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Business Intelligence</w:t>
      </w:r>
      <w:r w:rsidR="002C0D9B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(BI)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Tools: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Microsoft Power BI, </w:t>
      </w:r>
      <w:r w:rsidR="00D2403C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Tableau, and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Looker Studio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(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Studio</w:t>
      </w:r>
      <w:r w:rsidR="00637A6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)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ED06876" w14:textId="53879F44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Microsoft Excel Analytics: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419A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Advanced Excel 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Power Pivot, Pivot Table, Pivot Chart, and Power Query.</w:t>
      </w:r>
    </w:p>
    <w:p w14:paraId="0038E73B" w14:textId="599221F0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Databases: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SQL Server Management Studio, Teradata,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="00122300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Databrick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 Data Intelligence Platform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2766B83E" w14:textId="40A08A55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Cloud Infrastructures: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AWS Data Lab, </w:t>
      </w:r>
      <w:r w:rsidR="0022452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Snowflake AI Data Cloud</w:t>
      </w:r>
      <w:r w:rsidR="00747C5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9200FA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C64D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8020E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SAP Data Intelligence Cloud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55F2964" w14:textId="61FD6286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Generative AI</w:t>
      </w:r>
      <w:r w:rsidR="001E5C6D"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(GenAI)</w:t>
      </w: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OpenAI ChatGPT, Google </w:t>
      </w:r>
      <w:r w:rsidR="006F148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Gemini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576EDB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Microsoft Copilot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995EE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Anthropic Claude</w:t>
      </w:r>
      <w:r w:rsidR="00187D2E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Notion AI.</w:t>
      </w:r>
    </w:p>
    <w:p w14:paraId="1EF96DA9" w14:textId="4FB68D05" w:rsidR="009F1F00" w:rsidRPr="00D2403C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D2403C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Productivity: 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Workspace, Microsoft 365, Apple iWork, Atlassian, Quip,</w:t>
      </w:r>
      <w:r w:rsidR="009F5709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Slack, Wrike,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Gitlab</w:t>
      </w:r>
      <w:r w:rsidR="004270CF"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</w:t>
      </w:r>
      <w:r w:rsidRPr="00B25B8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GitHub.</w:t>
      </w:r>
    </w:p>
    <w:p w14:paraId="6F167C69" w14:textId="1CF3E6C0" w:rsidR="009F1F00" w:rsidRPr="00E731FF" w:rsidRDefault="009F1F0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Creativity: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Canva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AI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Adobe Express, Adobe Firefly, Microsoft Designer,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Meta AI</w:t>
      </w:r>
      <w:r w:rsidR="0097245C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Studio</w:t>
      </w:r>
      <w:r w:rsidR="006076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Midjourney, and Miro.</w:t>
      </w:r>
    </w:p>
    <w:p w14:paraId="4421C645" w14:textId="6FF8A3A2" w:rsidR="00CC4DE0" w:rsidRPr="00E731FF" w:rsidRDefault="00CC4DE0" w:rsidP="00D72C4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47C2F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Foresight:</w:t>
      </w:r>
      <w:r w:rsidRPr="00E731FF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Microsoft Fabric, Google Marketing Platform, Framer, Figma, and Adobe Creative Cloud.  </w:t>
      </w:r>
    </w:p>
    <w:p w14:paraId="2D95A2F5" w14:textId="77777777" w:rsidR="00B1317F" w:rsidRPr="00E731FF" w:rsidRDefault="00B1317F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" w:eastAsia="EB Garamond" w:hAnsi="Google Sans" w:cs="EB Garamond"/>
          <w:bCs/>
          <w:smallCaps/>
          <w:color w:val="000000" w:themeColor="text1"/>
        </w:rPr>
      </w:pPr>
    </w:p>
    <w:p w14:paraId="00000004" w14:textId="387025D4" w:rsidR="003C41FA" w:rsidRPr="00D3081C" w:rsidRDefault="00892228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Experience</w:t>
      </w:r>
    </w:p>
    <w:p w14:paraId="00000005" w14:textId="77777777" w:rsidR="003C41FA" w:rsidRPr="00E731FF" w:rsidRDefault="003C41FA" w:rsidP="00D72C42">
      <w:pPr>
        <w:spacing w:line="276" w:lineRule="auto"/>
        <w:jc w:val="center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3CB39F02" w14:textId="5D599F57" w:rsidR="00552483" w:rsidRPr="009656AB" w:rsidRDefault="0055248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UST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December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2024 - Present)</w:t>
      </w:r>
    </w:p>
    <w:p w14:paraId="51E7E272" w14:textId="798FFCB3" w:rsidR="00552483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Machine Learning Engineer</w:t>
      </w:r>
      <w:r w:rsidR="00552483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54E6FE38" w14:textId="1DE83F05" w:rsidR="00552483" w:rsidRDefault="00B52918" w:rsidP="00D72C42">
      <w:pPr>
        <w:pStyle w:val="NoSpacing"/>
        <w:spacing w:line="276" w:lineRule="auto"/>
        <w:jc w:val="both"/>
        <w:rPr>
          <w:rFonts w:ascii="Google Sans" w:hAnsi="Google Sans"/>
          <w:color w:val="000000" w:themeColor="text1"/>
          <w:sz w:val="22"/>
          <w:szCs w:val="22"/>
        </w:rPr>
      </w:pPr>
      <w:r>
        <w:rPr>
          <w:rFonts w:ascii="Google Sans Medium" w:hAnsi="Google Sans Medium"/>
          <w:color w:val="000000" w:themeColor="text1"/>
          <w:sz w:val="22"/>
          <w:szCs w:val="22"/>
        </w:rPr>
        <w:t>Broadridge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Financial Solutions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="00C7644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Gen</w:t>
      </w:r>
      <w:r>
        <w:rPr>
          <w:rFonts w:ascii="Google Sans Medium" w:hAnsi="Google Sans Medium"/>
          <w:color w:val="000000" w:themeColor="text1"/>
          <w:sz w:val="22"/>
          <w:szCs w:val="22"/>
        </w:rPr>
        <w:t xml:space="preserve">erative 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A</w:t>
      </w:r>
      <w:r>
        <w:rPr>
          <w:rFonts w:ascii="Google Sans Medium" w:hAnsi="Google Sans Medium"/>
          <w:color w:val="000000" w:themeColor="text1"/>
          <w:sz w:val="22"/>
          <w:szCs w:val="22"/>
        </w:rPr>
        <w:t xml:space="preserve">rtificial 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>I</w:t>
      </w:r>
      <w:r>
        <w:rPr>
          <w:rFonts w:ascii="Google Sans Medium" w:hAnsi="Google Sans Medium"/>
          <w:color w:val="000000" w:themeColor="text1"/>
          <w:sz w:val="22"/>
          <w:szCs w:val="22"/>
        </w:rPr>
        <w:t>ntelligence (GenAI)</w:t>
      </w:r>
      <w:r>
        <w:rPr>
          <w:rFonts w:ascii="Google Sans" w:hAnsi="Google Sans"/>
          <w:color w:val="000000" w:themeColor="text1"/>
          <w:sz w:val="22"/>
          <w:szCs w:val="22"/>
        </w:rPr>
        <w:t>, and</w:t>
      </w:r>
      <w:r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>
        <w:rPr>
          <w:rFonts w:ascii="Google Sans Medium" w:hAnsi="Google Sans Medium"/>
          <w:color w:val="000000" w:themeColor="text1"/>
          <w:sz w:val="22"/>
          <w:szCs w:val="22"/>
        </w:rPr>
        <w:t>Prompt Engineering</w:t>
      </w:r>
      <w:r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3BE48DA2" w14:textId="7CC70FE6" w:rsidR="00D55660" w:rsidRDefault="00470625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OnboardGPT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Led development of 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an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AI-</w:t>
      </w:r>
      <w:r w:rsidR="00BF4AAC">
        <w:rPr>
          <w:rFonts w:ascii="Google Sans" w:hAnsi="Google Sans"/>
          <w:color w:val="000000" w:themeColor="text1"/>
          <w:sz w:val="20"/>
          <w:szCs w:val="20"/>
        </w:rPr>
        <w:t>p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owered </w:t>
      </w:r>
      <w:r w:rsidR="00BF4AAC">
        <w:rPr>
          <w:rFonts w:ascii="Google Sans" w:hAnsi="Google Sans"/>
          <w:color w:val="000000" w:themeColor="text1"/>
          <w:sz w:val="20"/>
          <w:szCs w:val="20"/>
        </w:rPr>
        <w:t>o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nboarding </w:t>
      </w:r>
      <w:r w:rsidR="00BF4AAC">
        <w:rPr>
          <w:rFonts w:ascii="Google Sans" w:hAnsi="Google Sans"/>
          <w:color w:val="000000" w:themeColor="text1"/>
          <w:sz w:val="20"/>
          <w:szCs w:val="20"/>
        </w:rPr>
        <w:t>s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pecialist to streamline onboarding workflows, improve configuration and training, boost SME engagement, and enhance overall efficiency.</w:t>
      </w:r>
    </w:p>
    <w:p w14:paraId="19710107" w14:textId="3AE3E3AB" w:rsidR="0040181C" w:rsidRDefault="0040181C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Generative AI (GenAI)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Applied GenAI technologies to drive innovation in </w:t>
      </w:r>
      <w:r w:rsidR="0073525D">
        <w:rPr>
          <w:rFonts w:ascii="Google Sans" w:hAnsi="Google Sans"/>
          <w:color w:val="000000" w:themeColor="text1"/>
          <w:sz w:val="20"/>
          <w:szCs w:val="20"/>
        </w:rPr>
        <w:t>onboarding</w:t>
      </w:r>
      <w:r w:rsidR="00626DC3">
        <w:rPr>
          <w:rFonts w:ascii="Google Sans" w:hAnsi="Google Sans"/>
          <w:color w:val="000000" w:themeColor="text1"/>
          <w:sz w:val="20"/>
          <w:szCs w:val="20"/>
        </w:rPr>
        <w:t xml:space="preserve"> conversion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processes.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</w:p>
    <w:p w14:paraId="03F8E2A2" w14:textId="6E269A58" w:rsidR="0040181C" w:rsidRDefault="0040181C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Prompt Engineering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>Designed and optimized prompts to improve output</w:t>
      </w:r>
      <w:r w:rsidR="00FF2375">
        <w:rPr>
          <w:rFonts w:ascii="Google Sans" w:hAnsi="Google Sans"/>
          <w:color w:val="000000" w:themeColor="text1"/>
          <w:sz w:val="20"/>
          <w:szCs w:val="20"/>
        </w:rPr>
        <w:t xml:space="preserve"> presentation and</w:t>
      </w:r>
      <w:r w:rsidR="0073525D" w:rsidRPr="0073525D">
        <w:rPr>
          <w:rFonts w:ascii="Google Sans" w:hAnsi="Google Sans"/>
          <w:color w:val="000000" w:themeColor="text1"/>
          <w:sz w:val="20"/>
          <w:szCs w:val="20"/>
        </w:rPr>
        <w:t xml:space="preserve"> relevance.</w:t>
      </w:r>
    </w:p>
    <w:p w14:paraId="6B15432B" w14:textId="1A50C9BF" w:rsidR="0040181C" w:rsidRPr="006F7D81" w:rsidRDefault="0040181C" w:rsidP="006F7D81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Google Sans" w:hAnsi="Google Sans"/>
          <w:color w:val="000000" w:themeColor="text1"/>
          <w:sz w:val="20"/>
          <w:szCs w:val="20"/>
        </w:rPr>
      </w:pPr>
      <w:r w:rsidRPr="0073525D">
        <w:rPr>
          <w:rFonts w:ascii="Google Sans Medium" w:hAnsi="Google Sans Medium"/>
          <w:color w:val="000000" w:themeColor="text1"/>
          <w:sz w:val="20"/>
          <w:szCs w:val="20"/>
        </w:rPr>
        <w:t>Snowflake AI</w:t>
      </w:r>
      <w:r w:rsidR="00975AC8" w:rsidRPr="0073525D">
        <w:rPr>
          <w:rFonts w:ascii="Google Sans Medium" w:hAnsi="Google Sans Medium"/>
          <w:color w:val="000000" w:themeColor="text1"/>
          <w:sz w:val="20"/>
          <w:szCs w:val="20"/>
        </w:rPr>
        <w:t xml:space="preserve"> Data Cloud</w:t>
      </w:r>
      <w:r w:rsidR="0073525D" w:rsidRPr="0073525D">
        <w:rPr>
          <w:rFonts w:ascii="Google Sans Medium" w:hAnsi="Google Sans Medium"/>
          <w:color w:val="000000" w:themeColor="text1"/>
          <w:sz w:val="20"/>
          <w:szCs w:val="20"/>
        </w:rPr>
        <w:t>:</w:t>
      </w:r>
      <w:r w:rsidR="0073525D">
        <w:rPr>
          <w:rFonts w:ascii="Google Sans" w:hAnsi="Google Sans"/>
          <w:color w:val="000000" w:themeColor="text1"/>
          <w:sz w:val="20"/>
          <w:szCs w:val="20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Utilized Snowflake’s </w:t>
      </w:r>
      <w:r w:rsidR="0073525D">
        <w:rPr>
          <w:rFonts w:ascii="Google Sans" w:hAnsi="Google Sans"/>
          <w:color w:val="000000" w:themeColor="text1"/>
          <w:sz w:val="20"/>
          <w:szCs w:val="20"/>
          <w:lang w:val="en-US"/>
        </w:rPr>
        <w:t>Cortex AI</w:t>
      </w:r>
      <w:r w:rsidR="00626DC3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(Snowflake Intelligence, Cortex Agents, Cortex AISQL, Cortex Search, and Cortex Analyst)</w:t>
      </w:r>
      <w:r w:rsidR="0073525D">
        <w:rPr>
          <w:rFonts w:ascii="Google Sans" w:hAnsi="Google Sans"/>
          <w:color w:val="000000" w:themeColor="text1"/>
          <w:sz w:val="20"/>
          <w:szCs w:val="20"/>
          <w:lang w:val="en-US"/>
        </w:rPr>
        <w:t xml:space="preserve"> </w:t>
      </w:r>
      <w:r w:rsidR="0073525D" w:rsidRPr="0073525D">
        <w:rPr>
          <w:rFonts w:ascii="Google Sans" w:hAnsi="Google Sans"/>
          <w:color w:val="000000" w:themeColor="text1"/>
          <w:sz w:val="20"/>
          <w:szCs w:val="20"/>
          <w:lang w:val="en-US"/>
        </w:rPr>
        <w:t>for scalable and intelligent decision-making.</w:t>
      </w:r>
    </w:p>
    <w:p w14:paraId="4C833767" w14:textId="77777777" w:rsidR="00B52918" w:rsidRPr="00FD6431" w:rsidRDefault="00B52918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CDFD0BA" w14:textId="6185B181" w:rsidR="00957ABD" w:rsidRPr="009656AB" w:rsidRDefault="00957ABD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LTIMindtree,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 (</w:t>
      </w:r>
      <w:r w:rsidRPr="009656AB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February</w:t>
      </w:r>
      <w:r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2024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-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</w:t>
      </w:r>
      <w:r w:rsidR="00552483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November 2024</w:t>
      </w:r>
      <w:r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714E6AF7" w14:textId="21C812C2" w:rsidR="00957ABD" w:rsidRPr="009656AB" w:rsidRDefault="00364103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Senior </w:t>
      </w:r>
      <w:r w:rsidR="00957ABD" w:rsidRPr="009656AB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Data Science Specialist</w:t>
      </w:r>
      <w:r w:rsidR="00957ABD" w:rsidRPr="009656AB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686A85DB" w14:textId="44AF7618" w:rsidR="00957ABD" w:rsidRPr="009656AB" w:rsidRDefault="00B17352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hyperlink r:id="rId11" w:tooltip="FOSFOR" w:history="1">
        <w:r w:rsidRPr="003B198E">
          <w:rPr>
            <w:rStyle w:val="Hyperlink"/>
            <w:rFonts w:ascii="Google Sans Medium" w:hAnsi="Google Sans Medium"/>
            <w:sz w:val="22"/>
            <w:szCs w:val="22"/>
          </w:rPr>
          <w:t>F</w:t>
        </w:r>
        <w:r w:rsidR="003B198E">
          <w:rPr>
            <w:rStyle w:val="Hyperlink"/>
            <w:rFonts w:ascii="Google Sans Medium" w:hAnsi="Google Sans Medium"/>
            <w:sz w:val="22"/>
            <w:szCs w:val="22"/>
          </w:rPr>
          <w:t>OSFOR</w:t>
        </w:r>
      </w:hyperlink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(</w:t>
      </w:r>
      <w:r w:rsidR="000A5F78" w:rsidRPr="000A5F78">
        <w:rPr>
          <w:rFonts w:ascii="Google Sans Medium" w:hAnsi="Google Sans Medium"/>
          <w:color w:val="000000" w:themeColor="text1"/>
          <w:sz w:val="22"/>
          <w:szCs w:val="22"/>
        </w:rPr>
        <w:t>Product by LTI</w:t>
      </w:r>
      <w:r w:rsidR="00C4255D">
        <w:rPr>
          <w:rFonts w:ascii="Google Sans Medium" w:hAnsi="Google Sans Medium"/>
          <w:color w:val="000000" w:themeColor="text1"/>
          <w:sz w:val="22"/>
          <w:szCs w:val="22"/>
        </w:rPr>
        <w:t>Mindtree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957ABD" w:rsidRPr="009656AB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>DataOps</w:t>
      </w:r>
      <w:r w:rsidR="008002C1" w:rsidRPr="00D70DA0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7D61BE" w:rsidRPr="009656AB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,</w:t>
      </w:r>
      <w:r w:rsidR="00187D2E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187D2E">
        <w:rPr>
          <w:rFonts w:ascii="Google Sans Medium" w:hAnsi="Google Sans Medium"/>
          <w:color w:val="000000" w:themeColor="text1"/>
          <w:sz w:val="22"/>
          <w:szCs w:val="22"/>
        </w:rPr>
        <w:t>LLMOps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8002C1" w:rsidRPr="009656AB">
        <w:rPr>
          <w:rFonts w:ascii="Google Sans Medium" w:hAnsi="Google Sans Medium"/>
          <w:color w:val="000000" w:themeColor="text1"/>
          <w:sz w:val="22"/>
          <w:szCs w:val="22"/>
        </w:rPr>
        <w:t xml:space="preserve"> GenAI</w:t>
      </w:r>
      <w:r w:rsidR="00187D2E">
        <w:rPr>
          <w:rFonts w:ascii="Google Sans" w:hAnsi="Google Sans"/>
          <w:color w:val="000000" w:themeColor="text1"/>
          <w:sz w:val="22"/>
          <w:szCs w:val="22"/>
        </w:rPr>
        <w:t>,</w:t>
      </w:r>
      <w:r w:rsidR="0073350A">
        <w:rPr>
          <w:rFonts w:ascii="Google Sans" w:hAnsi="Google Sans"/>
          <w:color w:val="000000" w:themeColor="text1"/>
          <w:sz w:val="22"/>
          <w:szCs w:val="22"/>
        </w:rPr>
        <w:t xml:space="preserve"> 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NLP</w:t>
      </w:r>
      <w:r w:rsidR="00C806B7" w:rsidRPr="00C806B7">
        <w:rPr>
          <w:rFonts w:ascii="Google Sans" w:hAnsi="Google Sans"/>
          <w:color w:val="000000" w:themeColor="text1"/>
          <w:sz w:val="22"/>
          <w:szCs w:val="22"/>
        </w:rPr>
        <w:t>,</w:t>
      </w:r>
      <w:r w:rsidR="00C806B7">
        <w:rPr>
          <w:rFonts w:ascii="Google Sans" w:hAnsi="Google Sans"/>
          <w:color w:val="000000" w:themeColor="text1"/>
          <w:sz w:val="22"/>
          <w:szCs w:val="22"/>
        </w:rPr>
        <w:t xml:space="preserve"> and</w:t>
      </w:r>
      <w:r w:rsidR="00C806B7" w:rsidRPr="00C806B7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B04113" w:rsidRPr="00C806B7">
        <w:rPr>
          <w:rFonts w:ascii="Google Sans Medium" w:hAnsi="Google Sans Medium"/>
          <w:color w:val="000000" w:themeColor="text1"/>
          <w:sz w:val="22"/>
          <w:szCs w:val="22"/>
        </w:rPr>
        <w:t>NL</w:t>
      </w:r>
      <w:r w:rsidR="00187D2E" w:rsidRPr="00C806B7">
        <w:rPr>
          <w:rFonts w:ascii="Google Sans Medium" w:hAnsi="Google Sans Medium"/>
          <w:color w:val="000000" w:themeColor="text1"/>
          <w:sz w:val="22"/>
          <w:szCs w:val="22"/>
        </w:rPr>
        <w:t>G</w:t>
      </w:r>
      <w:r w:rsidR="000A5F78">
        <w:rPr>
          <w:rFonts w:ascii="Google Sans" w:hAnsi="Google Sans"/>
          <w:color w:val="000000" w:themeColor="text1"/>
          <w:sz w:val="22"/>
          <w:szCs w:val="22"/>
        </w:rPr>
        <w:t>.</w:t>
      </w:r>
    </w:p>
    <w:p w14:paraId="5FE35297" w14:textId="18E00E98" w:rsidR="00987CE5" w:rsidRPr="00AD1C38" w:rsidRDefault="00E0576E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E0576E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Enterprise AI Cloud: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Led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implementation and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5C7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application</w:t>
      </w:r>
      <w:r w:rsidR="00987CE5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of </w:t>
      </w:r>
      <w:hyperlink r:id="rId12" w:tooltip="Fosfor Decision Cloud" w:history="1">
        <w:r w:rsidR="00987CE5" w:rsidRPr="00AD1C38">
          <w:rPr>
            <w:rStyle w:val="Hyperlink"/>
            <w:rFonts w:ascii="Google Sans" w:eastAsia="EB Garamond" w:hAnsi="Google Sans"/>
            <w:sz w:val="20"/>
            <w:szCs w:val="20"/>
          </w:rPr>
          <w:t>Fosfor Decision Cloud</w:t>
        </w:r>
      </w:hyperlink>
      <w:r w:rsidR="00E30E01" w:rsidRPr="00AD1C38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suite enabling advanced decision intelligence across the enterprise</w:t>
      </w:r>
      <w:r w:rsidR="000309D3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2EE4539B" w14:textId="782A2DF8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Designer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</w:t>
      </w:r>
      <w:r w:rsidR="00FB1B3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8002C1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Data Engineering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E30E0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Implemented a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comprehensive DataOps platform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tha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A5F78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streamline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 and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optimiz</w:t>
      </w:r>
      <w:r w:rsidR="00EB643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end-to-end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pipelines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,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improving 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quality and processing efficiency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by 35%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868389B" w14:textId="490099FE" w:rsidR="00987CE5" w:rsidRPr="00E731FF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Insight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Machine Learning Operations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564C1D"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Delivered</w:t>
      </w:r>
      <w:r w:rsidR="00D10641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 no-code/low-code </w:t>
      </w:r>
      <w:r w:rsidR="000458E2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platform, accelerating model development, training, and deployment for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D1064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Data Scientists and Machine Learning Engineers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376213E9" w14:textId="4192E86A" w:rsidR="00987CE5" w:rsidRDefault="00987CE5" w:rsidP="00D72C42">
      <w:pPr>
        <w:pStyle w:val="ListParagraph"/>
        <w:numPr>
          <w:ilvl w:val="0"/>
          <w:numId w:val="9"/>
        </w:num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</w:pP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Decision Designer</w:t>
      </w:r>
      <w:r w:rsidR="00957980"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| Advanced Augmented Analytics</w:t>
      </w:r>
      <w:r w:rsidRPr="00D45639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Pr="00E731FF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Deployed a 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decision intelligence tool</w:t>
      </w:r>
      <w:r w:rsidR="00564C1D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enabling 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B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usiness</w:t>
      </w:r>
      <w:r w:rsidR="00FB1B3C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Analysts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to</w:t>
      </w:r>
      <w:r w:rsidR="008B3AD3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derive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actionable insights 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via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n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atural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anguage </w:t>
      </w:r>
      <w:r w:rsidR="00BF4AA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s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earch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,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w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ith 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fu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ture</w:t>
      </w:r>
      <w:r w:rsidR="00984711"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RAG</w:t>
      </w:r>
      <w:r w:rsidR="00C85E79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integration potential</w:t>
      </w:r>
      <w:r w:rsidRPr="003664EC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0B5D047E" w14:textId="77777777" w:rsidR="00C85E79" w:rsidRPr="00810744" w:rsidRDefault="00C85E79" w:rsidP="00810744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/>
          <w:i w:val="0"/>
          <w:iCs w:val="0"/>
          <w:color w:val="000000" w:themeColor="text1"/>
        </w:rPr>
      </w:pPr>
    </w:p>
    <w:p w14:paraId="00000006" w14:textId="6AB1C4E3" w:rsidR="003C41FA" w:rsidRPr="00106E95" w:rsidRDefault="00892228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Tata Consultancy Services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,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9F1F00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Bangalore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(</w:t>
      </w:r>
      <w:r w:rsidR="00EF208F" w:rsidRPr="00106E95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</w:t>
      </w:r>
      <w:r w:rsidR="00401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y</w:t>
      </w:r>
      <w:r w:rsidR="00EF208F"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202</w:t>
      </w:r>
      <w:r w:rsidR="00401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1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 xml:space="preserve"> - </w:t>
      </w:r>
      <w:r w:rsidR="00583754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January 2024</w:t>
      </w:r>
      <w:r w:rsidR="00EF208F"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1725CDEB" w14:textId="5B8462B3" w:rsidR="00641D0F" w:rsidRPr="00106E95" w:rsidRDefault="009F1F00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106E95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Scientist</w:t>
      </w:r>
      <w:r w:rsidRPr="00106E95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  <w:t xml:space="preserve"> </w:t>
      </w:r>
    </w:p>
    <w:p w14:paraId="02DB1695" w14:textId="0D511169" w:rsidR="00CF64EF" w:rsidRPr="00343ABF" w:rsidRDefault="00BF11FB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343ABF">
        <w:rPr>
          <w:rFonts w:ascii="Google Sans Medium" w:hAnsi="Google Sans Medium"/>
          <w:color w:val="000000" w:themeColor="text1"/>
          <w:sz w:val="22"/>
          <w:szCs w:val="22"/>
        </w:rPr>
        <w:t>Apple Inc.</w:t>
      </w:r>
      <w:r w:rsidR="0013727D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SAP</w:t>
      </w:r>
      <w:r w:rsidRPr="00343ABF">
        <w:rPr>
          <w:rFonts w:ascii="Google Sans Medium" w:hAnsi="Google Sans Medium"/>
          <w:color w:val="000000" w:themeColor="text1"/>
          <w:sz w:val="22"/>
          <w:szCs w:val="22"/>
        </w:rPr>
        <w:t>: Data Science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, 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Machine Learning Operations (</w:t>
      </w:r>
      <w:r w:rsidR="00413106" w:rsidRPr="00343ABF">
        <w:rPr>
          <w:rFonts w:ascii="Google Sans Medium" w:hAnsi="Google Sans Medium"/>
          <w:color w:val="000000" w:themeColor="text1"/>
          <w:sz w:val="22"/>
          <w:szCs w:val="22"/>
        </w:rPr>
        <w:t>MLOps</w:t>
      </w:r>
      <w:r w:rsidR="007D61BE" w:rsidRPr="00343ABF">
        <w:rPr>
          <w:rFonts w:ascii="Google Sans Medium" w:hAnsi="Google Sans Medium"/>
          <w:color w:val="000000" w:themeColor="text1"/>
          <w:sz w:val="22"/>
          <w:szCs w:val="22"/>
        </w:rPr>
        <w:t>)</w:t>
      </w:r>
      <w:r w:rsidR="004821D6" w:rsidRPr="00343ABF">
        <w:rPr>
          <w:rFonts w:ascii="Google Sans Medium" w:hAnsi="Google Sans Medium"/>
          <w:color w:val="000000" w:themeColor="text1"/>
          <w:sz w:val="22"/>
          <w:szCs w:val="22"/>
        </w:rPr>
        <w:t>,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9E78F7" w:rsidRPr="00343ABF">
        <w:rPr>
          <w:rFonts w:ascii="Google Sans" w:hAnsi="Google Sans"/>
          <w:color w:val="000000" w:themeColor="text1"/>
          <w:sz w:val="22"/>
          <w:szCs w:val="22"/>
        </w:rPr>
        <w:t>and</w:t>
      </w:r>
      <w:r w:rsidR="009E78F7" w:rsidRPr="00343ABF">
        <w:rPr>
          <w:rFonts w:ascii="Google Sans Medium" w:hAnsi="Google Sans Medium"/>
          <w:color w:val="000000" w:themeColor="text1"/>
          <w:sz w:val="22"/>
          <w:szCs w:val="22"/>
        </w:rPr>
        <w:t xml:space="preserve"> Business Intelligence (BI)</w:t>
      </w:r>
    </w:p>
    <w:p w14:paraId="7C80C188" w14:textId="32B31A90" w:rsidR="00CC4DE0" w:rsidRPr="00552027" w:rsidRDefault="00C85E79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lastRenderedPageBreak/>
        <w:t>MLOps with SAP Global System Platform: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Directed the MLOps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enhancing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operation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al efficiency by 45%</w:t>
      </w:r>
      <w:r w:rsidR="00D5289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reducing incident resolution time by 75% through strategic process optimization.</w:t>
      </w:r>
    </w:p>
    <w:p w14:paraId="2F75BF9B" w14:textId="6CEC6A3D" w:rsidR="0054427B" w:rsidRPr="00552027" w:rsidRDefault="00C85E79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</w:t>
      </w:r>
      <w:r w:rsidR="00604634"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roject </w:t>
      </w: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</w:t>
      </w:r>
      <w:r w:rsidR="00604634"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anagement</w:t>
      </w:r>
      <w:r w:rsidRPr="00C85E7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Optimization: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86FA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Revamped workflows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by implementing Wrike</w:t>
      </w:r>
      <w:r w:rsidR="00BD38A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365A1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64577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Atlassian </w:t>
      </w:r>
      <w:r w:rsidR="00BD38A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Jira, Zendesk</w:t>
      </w:r>
      <w:r w:rsidR="005D7C3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ServiceNo</w:t>
      </w:r>
      <w:r w:rsidR="00BD38A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</w:t>
      </w:r>
      <w:r w:rsidR="0072524A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improv</w:t>
      </w:r>
      <w:r w:rsidR="00886FA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team collaboration and project delivery timelines</w:t>
      </w:r>
      <w:r w:rsidR="0002104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 w:rsidR="00886FA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80</w:t>
      </w:r>
      <w:r w:rsidR="0002104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866B562" w14:textId="2655E35B" w:rsidR="00604634" w:rsidRPr="00552027" w:rsidRDefault="00886FA8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86FA8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SAP Platform Integration: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Associated with the</w:t>
      </w:r>
      <w:r w:rsidR="00AE595C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SAP Business Technology Platform and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07AA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Business Application Software Integration Platform</w:t>
      </w:r>
      <w:r w:rsidR="0087556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5D7C3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ensur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seamless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data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operations and migrations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across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hyperlink r:id="rId13" w:tooltip="SAP Data Intelligence" w:history="1">
        <w:r w:rsidR="00604634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>SAP Data Intelligence</w:t>
        </w:r>
        <w:r w:rsidR="003269CA" w:rsidRPr="00552027">
          <w:rPr>
            <w:rStyle w:val="Hyperlink"/>
            <w:rFonts w:ascii="Google Sans" w:eastAsia="EB Garamond" w:hAnsi="Google Sans" w:cs="EB Garamond"/>
            <w:bCs/>
            <w:sz w:val="20"/>
            <w:szCs w:val="20"/>
          </w:rPr>
          <w:t xml:space="preserve"> (SAP DI)</w:t>
        </w:r>
      </w:hyperlink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Platform,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Data Lake</w:t>
      </w:r>
      <w:r w:rsidR="00C806B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SAP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HANA</w:t>
      </w:r>
      <w:r w:rsidR="0026620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Cloud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Sidecar,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achieving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zero data integrity issues.</w:t>
      </w:r>
    </w:p>
    <w:p w14:paraId="09A85052" w14:textId="36F8888A" w:rsidR="00552483" w:rsidRDefault="0087556A" w:rsidP="00D72C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87556A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DevSecOps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and collaborated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with 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the </w:t>
      </w:r>
      <w:r w:rsidR="000346D6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DevSecOps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755E73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eam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to automate 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Jenkins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pipeline</w:t>
      </w:r>
      <w:r w:rsidR="00F83DF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re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du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cing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deployment time</w:t>
      </w:r>
      <w:r w:rsidR="00A46B97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80%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streamlined build and promotion process</w:t>
      </w:r>
      <w:r w:rsidR="00AE1B7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es</w:t>
      </w:r>
      <w:r w:rsidR="00604634" w:rsidRPr="0055202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  <w:bookmarkStart w:id="0" w:name="_Hlk114991973"/>
    </w:p>
    <w:p w14:paraId="0C5B9A8A" w14:textId="0F4172CE" w:rsidR="00D31E24" w:rsidRPr="00411232" w:rsidRDefault="00D31E24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</w:p>
    <w:p w14:paraId="0F57C067" w14:textId="773773AA" w:rsidR="00683E29" w:rsidRPr="00106E95" w:rsidRDefault="00010041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106E95">
        <w:rPr>
          <w:rFonts w:ascii="Google Sans Medium" w:hAnsi="Google Sans Medium"/>
          <w:color w:val="000000" w:themeColor="text1"/>
          <w:sz w:val="22"/>
          <w:szCs w:val="22"/>
        </w:rPr>
        <w:t>Apple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Inc. B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usiness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P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rocess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R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>eengineering (BPR)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: Business Excellence </w:t>
      </w:r>
      <w:r w:rsidR="00000E8B" w:rsidRPr="00106E95">
        <w:rPr>
          <w:rFonts w:ascii="Google Sans Medium" w:hAnsi="Google Sans Medium"/>
          <w:color w:val="000000" w:themeColor="text1"/>
          <w:sz w:val="22"/>
          <w:szCs w:val="22"/>
        </w:rPr>
        <w:t>and</w:t>
      </w:r>
      <w:r w:rsidR="007D61BE" w:rsidRPr="00106E95">
        <w:rPr>
          <w:rFonts w:ascii="Google Sans Medium" w:hAnsi="Google Sans Medium"/>
          <w:color w:val="000000" w:themeColor="text1"/>
          <w:sz w:val="22"/>
          <w:szCs w:val="22"/>
        </w:rPr>
        <w:t xml:space="preserve"> </w:t>
      </w:r>
      <w:r w:rsidR="00683E29" w:rsidRPr="00106E95">
        <w:rPr>
          <w:rFonts w:ascii="Google Sans Medium" w:hAnsi="Google Sans Medium"/>
          <w:color w:val="000000" w:themeColor="text1"/>
          <w:sz w:val="22"/>
          <w:szCs w:val="22"/>
        </w:rPr>
        <w:t>Optimization</w:t>
      </w:r>
    </w:p>
    <w:p w14:paraId="3CA128B0" w14:textId="22EFA8C2" w:rsidR="00F052E7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Label Validation Automation: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Pioneered automat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 validation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for b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arcode, QR code, data matri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ces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artwork, and marcom texts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reduc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ed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labelling errors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65</w:t>
      </w:r>
      <w:r w:rsidR="008C210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171284E5" w14:textId="2ACE45D7" w:rsidR="00E53205" w:rsidRPr="00AB49EB" w:rsidRDefault="00922B16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922B16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Object Detection Pipeline | YOLOv5: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C84976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Deployed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 a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uto-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rain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p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ipeline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using 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YOLOv5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for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seamless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label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detection, decoding, and sequencing</w:t>
      </w:r>
      <w:r w:rsidR="00AB7A1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of the apple products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improv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the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detection accuracy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</w:t>
      </w:r>
      <w:r w:rsidR="00A71689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6</w:t>
      </w:r>
      <w:r w:rsidR="003B1D5A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BB2297F" w14:textId="289D1965" w:rsidR="00E53205" w:rsidRPr="00364103" w:rsidRDefault="00A71689" w:rsidP="00D72C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Model </w:t>
      </w:r>
      <w:r w:rsidR="00E53205"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Train</w:t>
      </w:r>
      <w:r w:rsidRPr="00A71689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ing and Iterative Improvement: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Enhanced detection accuracy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3</w:t>
      </w:r>
      <w:r w:rsidR="00C9578F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through iterative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training on extracted label clips, driving continuous improvement of the object detection pipeline</w:t>
      </w:r>
      <w:r w:rsidR="00E53205" w:rsidRPr="00AB49E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7C78ADF8" w14:textId="77777777" w:rsidR="000E0EFD" w:rsidRPr="0040181C" w:rsidRDefault="000E0EFD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</w:p>
    <w:bookmarkEnd w:id="0"/>
    <w:p w14:paraId="2874022C" w14:textId="1711A84C" w:rsidR="00DC4854" w:rsidRPr="00D3081C" w:rsidRDefault="007A0069" w:rsidP="00D72C4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Hewlett Packard Enterprise</w:t>
      </w:r>
      <w:r w:rsidR="000C04A1">
        <w:rPr>
          <w:rFonts w:ascii="Google Sans Medium" w:hAnsi="Google Sans Medium"/>
          <w:color w:val="000000" w:themeColor="text1"/>
          <w:sz w:val="22"/>
          <w:szCs w:val="22"/>
        </w:rPr>
        <w:t xml:space="preserve"> (HPE)</w:t>
      </w:r>
      <w:r w:rsidR="00264C04" w:rsidRPr="00D3081C">
        <w:rPr>
          <w:rFonts w:ascii="Google Sans Medium" w:hAnsi="Google Sans Medium"/>
          <w:color w:val="000000" w:themeColor="text1"/>
          <w:sz w:val="22"/>
          <w:szCs w:val="22"/>
        </w:rPr>
        <w:t>: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Supply Chain Analytics </w:t>
      </w:r>
      <w:r w:rsidRPr="002303B7">
        <w:rPr>
          <w:rFonts w:ascii="Google Sans" w:hAnsi="Google Sans"/>
          <w:color w:val="000000" w:themeColor="text1"/>
          <w:sz w:val="22"/>
          <w:szCs w:val="22"/>
        </w:rPr>
        <w:t>and</w:t>
      </w:r>
      <w:r w:rsidRPr="00D3081C">
        <w:rPr>
          <w:rFonts w:ascii="Google Sans Medium" w:hAnsi="Google Sans Medium"/>
          <w:color w:val="000000" w:themeColor="text1"/>
          <w:sz w:val="22"/>
          <w:szCs w:val="22"/>
        </w:rPr>
        <w:t xml:space="preserve"> Insights</w:t>
      </w:r>
      <w:r w:rsidR="00C806B7">
        <w:rPr>
          <w:rFonts w:ascii="Google Sans Medium" w:hAnsi="Google Sans Medium"/>
          <w:color w:val="000000" w:themeColor="text1"/>
          <w:sz w:val="22"/>
          <w:szCs w:val="22"/>
        </w:rPr>
        <w:t xml:space="preserve"> (Advanced Analytics)</w:t>
      </w:r>
    </w:p>
    <w:p w14:paraId="058425E9" w14:textId="44BC2559" w:rsidR="00DC4854" w:rsidRPr="0038158B" w:rsidRDefault="00805E45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Applied</w:t>
      </w:r>
      <w:r w:rsidR="000A4E5C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Data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Science</w:t>
      </w:r>
      <w:r w:rsidR="003B6F4E"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 w:rsidR="00C9416B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Supervised 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xploratory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ata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nalysis (EDA)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F782F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dat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clean</w:t>
      </w:r>
      <w:r w:rsidR="001F0A4D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ing,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transformation,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visualization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303B7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 feature engineering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chiev</w:t>
      </w:r>
      <w:r w:rsidR="003B6F4E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ing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 </w:t>
      </w:r>
      <w:r w:rsidR="00B632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4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0% improvement in data accuracy and processing time.</w:t>
      </w:r>
    </w:p>
    <w:p w14:paraId="19652145" w14:textId="1781D50D" w:rsidR="009F0B07" w:rsidRPr="0038158B" w:rsidRDefault="003B6F4E" w:rsidP="00D72C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Power BI</w:t>
      </w:r>
      <w:r w:rsidRPr="003B6F4E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Dashboards: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Developed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interactive dashboards to monitor demand-supply </w:t>
      </w:r>
      <w:r w:rsidR="00D32040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gaps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 SKU shortages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and line of balance across AMR, EMEA, and APAC regions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enhancing 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decision-making precision</w:t>
      </w:r>
      <w:r w:rsidR="008006B4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by 30%</w:t>
      </w:r>
      <w:r w:rsidR="000A4E5C" w:rsidRPr="0038158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.</w:t>
      </w:r>
    </w:p>
    <w:p w14:paraId="3E276853" w14:textId="77777777" w:rsidR="00FE1777" w:rsidRPr="00810744" w:rsidRDefault="00FE1777" w:rsidP="00810744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76D4D7FF" w14:textId="0CFF453A" w:rsidR="00FE1777" w:rsidRPr="00D3081C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 xml:space="preserve">Bluechip Corporate Investment Centre, 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Mumbai (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October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2017 </w:t>
      </w:r>
      <w:r w:rsidR="00C722F8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>-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</w:t>
      </w: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May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 xml:space="preserve"> 2021</w:t>
      </w: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)</w:t>
      </w:r>
    </w:p>
    <w:p w14:paraId="5E6F3C68" w14:textId="77777777" w:rsidR="00FE1777" w:rsidRPr="00E731FF" w:rsidRDefault="00FE1777" w:rsidP="00D72C42">
      <w:p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2"/>
          <w:szCs w:val="22"/>
        </w:rPr>
      </w:pPr>
      <w:r w:rsidRPr="00D3081C">
        <w:rPr>
          <w:rFonts w:ascii="Google Sans Medium" w:eastAsia="EB Garamond" w:hAnsi="Google Sans Medium" w:cs="EB Garamond"/>
          <w:bCs/>
          <w:color w:val="000000" w:themeColor="text1"/>
          <w:sz w:val="22"/>
          <w:szCs w:val="22"/>
        </w:rPr>
        <w:t>Senior Data Analyst</w:t>
      </w:r>
      <w:r w:rsidRPr="00D3081C">
        <w:rPr>
          <w:rFonts w:ascii="Google Sans Medium" w:eastAsia="EB Garamond" w:hAnsi="Google Sans Medium" w:cs="EB Garamond"/>
          <w:bCs/>
          <w:smallCaps/>
          <w:color w:val="000000" w:themeColor="text1"/>
          <w:sz w:val="22"/>
          <w:szCs w:val="22"/>
        </w:rPr>
        <w:tab/>
      </w:r>
      <w:r w:rsidRPr="00E731FF">
        <w:rPr>
          <w:rFonts w:ascii="Google Sans" w:eastAsia="EB Garamond" w:hAnsi="Google Sans" w:cs="EB Garamond"/>
          <w:bCs/>
          <w:smallCaps/>
          <w:color w:val="000000" w:themeColor="text1"/>
          <w:sz w:val="22"/>
          <w:szCs w:val="22"/>
        </w:rPr>
        <w:t xml:space="preserve"> </w:t>
      </w:r>
    </w:p>
    <w:p w14:paraId="6C6D5BD6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3A691CD3" w14:textId="77777777" w:rsidR="00FE1777" w:rsidRPr="00E731FF" w:rsidRDefault="00FE1777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4"/>
          <w:szCs w:val="4"/>
        </w:rPr>
      </w:pPr>
    </w:p>
    <w:p w14:paraId="6D839CB2" w14:textId="483CFB1A" w:rsidR="00FE1777" w:rsidRPr="003F0487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Financial Data Collaboration: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Partnered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with Accord Fintech and ICRA Analytics, enhancing data quality by 60% and improving the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financial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accuracy by 45%.</w:t>
      </w:r>
    </w:p>
    <w:p w14:paraId="00000021" w14:textId="5911B679" w:rsidR="003C41FA" w:rsidRPr="008309FB" w:rsidRDefault="000252E0" w:rsidP="00D72C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0252E0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Market Analysis Integration: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Enabled seamless integration with </w:t>
      </w:r>
      <w:r w:rsidR="002303B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Bluechip</w:t>
      </w:r>
      <w:r w:rsid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Corporate </w:t>
      </w:r>
      <w:r w:rsidR="008309FB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Investment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Marketing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eam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increasing market analysis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accuracy by 25%,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and </w:t>
      </w:r>
      <w:r w:rsidR="00FE1777" w:rsidRPr="003F0487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empowering more informed decision-making.</w:t>
      </w:r>
    </w:p>
    <w:p w14:paraId="541EC8D1" w14:textId="77777777" w:rsidR="00930260" w:rsidRDefault="00930260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</w:p>
    <w:p w14:paraId="3020EF91" w14:textId="490EB411" w:rsidR="00641D0F" w:rsidRPr="00D3081C" w:rsidRDefault="00641D0F" w:rsidP="00D72C42">
      <w:pPr>
        <w:pBdr>
          <w:bottom w:val="single" w:sz="6" w:space="1" w:color="000000"/>
        </w:pBdr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Leadership and Activities</w:t>
      </w:r>
    </w:p>
    <w:p w14:paraId="7A9359F3" w14:textId="77777777" w:rsidR="00641D0F" w:rsidRPr="00E731FF" w:rsidRDefault="00641D0F" w:rsidP="00D72C42">
      <w:p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10"/>
          <w:szCs w:val="10"/>
        </w:rPr>
      </w:pPr>
    </w:p>
    <w:p w14:paraId="177E9AFC" w14:textId="77777777" w:rsidR="00411232" w:rsidRPr="00D3081C" w:rsidRDefault="00411232" w:rsidP="00411232">
      <w:pPr>
        <w:pStyle w:val="NoSpacing"/>
        <w:spacing w:line="276" w:lineRule="auto"/>
        <w:jc w:val="both"/>
        <w:rPr>
          <w:rFonts w:ascii="Google Sans Medium" w:hAnsi="Google Sans Medium"/>
          <w:color w:val="000000" w:themeColor="text1"/>
          <w:sz w:val="22"/>
          <w:szCs w:val="22"/>
        </w:rPr>
      </w:pPr>
      <w:r w:rsidRPr="00D3081C">
        <w:rPr>
          <w:rFonts w:ascii="Google Sans Medium" w:hAnsi="Google Sans Medium"/>
          <w:color w:val="000000" w:themeColor="text1"/>
          <w:sz w:val="22"/>
          <w:szCs w:val="22"/>
        </w:rPr>
        <w:t>Digital Productivity Specialist</w:t>
      </w:r>
    </w:p>
    <w:p w14:paraId="6F0C7B4D" w14:textId="2CEB854A" w:rsidR="00411232" w:rsidRPr="006807C2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Workflow Optimization: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Leveraged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Google Workspace, Microsoft 365, Apple iWork, Atlassian (Confluence and Jira), and Salesforce (Quip, Slack, and Wrike) to enhance workflows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,</w:t>
      </w:r>
      <w:r w:rsidR="000E1BE3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boosting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the overall efficiency by 40%.</w:t>
      </w:r>
    </w:p>
    <w:p w14:paraId="4CE33D4C" w14:textId="0632AE6F" w:rsidR="00411232" w:rsidRPr="008B3B70" w:rsidRDefault="00411232" w:rsidP="0041123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Product </w:t>
      </w:r>
      <w:r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Innovation</w:t>
      </w:r>
      <w:r w:rsidRPr="006807C2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: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Engaged in early access programs (Experiments,</w:t>
      </w:r>
      <w:r w:rsidR="005720C1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Early Access,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</w:t>
      </w:r>
      <w:r w:rsidR="000409B8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ublic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Previews, and Beta Versions)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providing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actionable </w:t>
      </w:r>
      <w:r w:rsidRPr="008B3B70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feedback on features, usability, and </w:t>
      </w:r>
      <w:r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accessibility for applications and OS updates.</w:t>
      </w:r>
    </w:p>
    <w:p w14:paraId="6FBF431D" w14:textId="77777777" w:rsidR="00411232" w:rsidRPr="00810744" w:rsidRDefault="00411232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</w:pPr>
    </w:p>
    <w:p w14:paraId="01EEBC09" w14:textId="0C81EF1F" w:rsidR="00641D0F" w:rsidRPr="009C2523" w:rsidRDefault="00641D0F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</w:pPr>
      <w:r w:rsidRPr="009C2523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2"/>
          <w:szCs w:val="22"/>
        </w:rPr>
        <w:t>Corporate Social Responsibilities</w:t>
      </w:r>
    </w:p>
    <w:p w14:paraId="05A899CD" w14:textId="47F69826" w:rsidR="00641D0F" w:rsidRDefault="009C2523" w:rsidP="00D72C42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I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ndustry 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C</w:t>
      </w:r>
      <w:r w:rsidR="00E701E4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onferenc</w:t>
      </w:r>
      <w:r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>e Participation:</w:t>
      </w:r>
      <w:r w:rsidR="00B0125B" w:rsidRPr="002303B7"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  <w:t xml:space="preserve"> 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Google I/O, Microsoft Build, Apple WWC, Samsung SDC, CES,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</w:t>
      </w:r>
      <w:r w:rsidR="002B202D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Snowflake </w:t>
      </w:r>
      <w:r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and</w:t>
      </w:r>
      <w:r w:rsidR="00B0125B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Adobe Summit to stay current.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Gained </w:t>
      </w:r>
      <w:r w:rsidR="001F3367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productive and actionable </w:t>
      </w:r>
      <w:r w:rsidR="00E701E4" w:rsidRPr="0005214A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insights to drive emerging technologies.</w:t>
      </w:r>
    </w:p>
    <w:p w14:paraId="5F58D70C" w14:textId="2D08B65B" w:rsidR="00201061" w:rsidRPr="0095098E" w:rsidRDefault="00201061" w:rsidP="0095098E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</w:pPr>
      <w:r w:rsidRPr="002303B7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Diverse Event Coordination:</w:t>
      </w:r>
      <w:r w:rsidRPr="002303B7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 xml:space="preserve"> </w:t>
      </w:r>
      <w:r w:rsidRPr="0005214A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Directed technical workshops and New Product Introduction events</w:t>
      </w:r>
      <w:r w:rsidRPr="0095098E">
        <w:rPr>
          <w:rStyle w:val="Emphasis"/>
          <w:rFonts w:ascii="Google Sans" w:eastAsia="EB Garamond" w:hAnsi="Google Sans"/>
          <w:i w:val="0"/>
          <w:iCs w:val="0"/>
          <w:color w:val="000000" w:themeColor="text1"/>
          <w:sz w:val="20"/>
          <w:szCs w:val="20"/>
        </w:rPr>
        <w:t>.</w:t>
      </w:r>
    </w:p>
    <w:p w14:paraId="758ADDC7" w14:textId="77777777" w:rsidR="00B0125B" w:rsidRPr="0054673F" w:rsidRDefault="00B0125B" w:rsidP="00D72C42">
      <w:pPr>
        <w:pStyle w:val="ListParagraph"/>
        <w:tabs>
          <w:tab w:val="left" w:pos="1134"/>
          <w:tab w:val="right" w:pos="10503"/>
        </w:tabs>
        <w:spacing w:line="276" w:lineRule="auto"/>
        <w:jc w:val="both"/>
        <w:rPr>
          <w:rFonts w:ascii="Google Sans" w:eastAsia="EB Garamond" w:hAnsi="Google Sans" w:cs="EB Garamond"/>
          <w:bCs/>
          <w:color w:val="000000" w:themeColor="text1"/>
        </w:rPr>
      </w:pPr>
    </w:p>
    <w:p w14:paraId="00000023" w14:textId="26DB8404" w:rsidR="003C41FA" w:rsidRPr="00D3081C" w:rsidRDefault="00B044D2" w:rsidP="00D72C42">
      <w:pPr>
        <w:pBdr>
          <w:bottom w:val="single" w:sz="6" w:space="1" w:color="000000"/>
        </w:pBdr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10"/>
          <w:szCs w:val="10"/>
        </w:rPr>
      </w:pPr>
      <w:r w:rsidRPr="00D3081C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</w:rPr>
        <w:t>Education</w:t>
      </w:r>
    </w:p>
    <w:p w14:paraId="6ADECBAE" w14:textId="77777777" w:rsidR="00E04C8A" w:rsidRPr="00E04C8A" w:rsidRDefault="00E04C8A" w:rsidP="00D72C42">
      <w:pPr>
        <w:tabs>
          <w:tab w:val="left" w:pos="1134"/>
          <w:tab w:val="right" w:pos="10503"/>
        </w:tabs>
        <w:spacing w:line="276" w:lineRule="auto"/>
        <w:jc w:val="both"/>
        <w:rPr>
          <w:rStyle w:val="Emphasis"/>
          <w:rFonts w:ascii="Google Sans" w:eastAsia="EB Garamond" w:hAnsi="Google Sans" w:cs="EB Garamond"/>
          <w:bCs/>
          <w:i w:val="0"/>
          <w:iCs w:val="0"/>
          <w:color w:val="000000" w:themeColor="text1"/>
          <w:sz w:val="10"/>
          <w:szCs w:val="10"/>
        </w:rPr>
      </w:pPr>
    </w:p>
    <w:p w14:paraId="53B2F9CB" w14:textId="38B7AC07" w:rsidR="001A450C" w:rsidRPr="001A450C" w:rsidRDefault="00B044D2" w:rsidP="001A450C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Postgraduate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Certification</w:t>
      </w:r>
      <w:r w:rsidR="002E7633" w:rsidRPr="00810744">
        <w:rPr>
          <w:rFonts w:ascii="Google Sans Medium" w:eastAsia="EB Garamond" w:hAnsi="Google Sans Medium" w:cs="EB Garamond"/>
          <w:bCs/>
          <w:smallCaps/>
          <w:color w:val="000000" w:themeColor="text1"/>
          <w:sz w:val="20"/>
          <w:szCs w:val="20"/>
        </w:rPr>
        <w:t>:</w:t>
      </w:r>
      <w:r w:rsidR="00AF34AC" w:rsidRPr="00810744">
        <w:rPr>
          <w:rFonts w:ascii="Google Sans Medium" w:eastAsia="EB Garamond" w:hAnsi="Google Sans Medium" w:cs="EB Garamond"/>
          <w:bCs/>
          <w:iCs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Data Science and Artificial Intelligence</w:t>
      </w:r>
      <w:r w:rsidR="00AF34AC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, </w:t>
      </w:r>
      <w:r w:rsidR="00DC4854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>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(2020)</w:t>
      </w:r>
    </w:p>
    <w:p w14:paraId="1EBD60BF" w14:textId="732358FE" w:rsidR="00FE1777" w:rsidRPr="00810744" w:rsidRDefault="00B044D2" w:rsidP="00653F3E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spacing w:line="276" w:lineRule="auto"/>
        <w:jc w:val="both"/>
        <w:rPr>
          <w:rFonts w:ascii="Google Sans Medium" w:eastAsia="EB Garamond" w:hAnsi="Google Sans Medium" w:cs="EB Garamond"/>
          <w:bCs/>
          <w:color w:val="000000" w:themeColor="text1"/>
          <w:sz w:val="20"/>
          <w:szCs w:val="20"/>
        </w:rPr>
      </w:pP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Bachelor 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o</w:t>
      </w:r>
      <w:r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f Engineering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(B.E</w:t>
      </w:r>
      <w:r w:rsidR="009A7E4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.</w:t>
      </w:r>
      <w:r w:rsidR="00177406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)</w:t>
      </w:r>
      <w:r w:rsidR="002E7633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>:</w:t>
      </w:r>
      <w:r w:rsidR="00AF34AC" w:rsidRPr="00810744">
        <w:rPr>
          <w:rStyle w:val="Emphasis"/>
          <w:rFonts w:ascii="Google Sans Medium" w:eastAsia="EB Garamond" w:hAnsi="Google Sans Medium"/>
          <w:i w:val="0"/>
          <w:iCs w:val="0"/>
          <w:color w:val="000000" w:themeColor="text1"/>
          <w:sz w:val="20"/>
          <w:szCs w:val="20"/>
        </w:rPr>
        <w:t xml:space="preserve"> </w:t>
      </w:r>
      <w:r w:rsidR="00AF34AC" w:rsidRPr="00810744">
        <w:rPr>
          <w:rFonts w:ascii="Google Sans" w:eastAsia="EB Garamond" w:hAnsi="Google Sans" w:cs="EB Garamond"/>
          <w:bCs/>
          <w:iCs/>
          <w:color w:val="000000" w:themeColor="text1"/>
          <w:sz w:val="20"/>
          <w:szCs w:val="20"/>
        </w:rPr>
        <w:t>Computer Engineering, University of Mumbai</w:t>
      </w:r>
      <w:r w:rsidR="00E43512" w:rsidRPr="00810744">
        <w:rPr>
          <w:rFonts w:ascii="Google Sans" w:eastAsia="EB Garamond" w:hAnsi="Google Sans" w:cs="EB Garamond"/>
          <w:bCs/>
          <w:color w:val="000000" w:themeColor="text1"/>
          <w:sz w:val="20"/>
          <w:szCs w:val="20"/>
        </w:rPr>
        <w:t xml:space="preserve"> (2017)</w:t>
      </w:r>
    </w:p>
    <w:sectPr w:rsidR="00FE1777" w:rsidRPr="00810744" w:rsidSect="00411232">
      <w:pgSz w:w="12240" w:h="15840"/>
      <w:pgMar w:top="720" w:right="720" w:bottom="720" w:left="720" w:header="432" w:footer="43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Google Sans Medium">
    <w:panose1 w:val="020B0603030502040204"/>
    <w:charset w:val="00"/>
    <w:family w:val="swiss"/>
    <w:pitch w:val="variable"/>
    <w:sig w:usb0="20000287" w:usb1="00000000" w:usb2="00000000" w:usb3="00000000" w:csb0="0000019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44EBB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C15576E"/>
    <w:multiLevelType w:val="hybridMultilevel"/>
    <w:tmpl w:val="A7B6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157D"/>
    <w:multiLevelType w:val="multilevel"/>
    <w:tmpl w:val="1942431C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316F54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84457E"/>
    <w:multiLevelType w:val="hybridMultilevel"/>
    <w:tmpl w:val="50D0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12422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A3658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ED65B79"/>
    <w:multiLevelType w:val="multilevel"/>
    <w:tmpl w:val="11A2F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0CB7DB0"/>
    <w:multiLevelType w:val="hybridMultilevel"/>
    <w:tmpl w:val="1350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543FC"/>
    <w:multiLevelType w:val="hybridMultilevel"/>
    <w:tmpl w:val="CE5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66A3E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D834EA"/>
    <w:multiLevelType w:val="multilevel"/>
    <w:tmpl w:val="37F07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91713017">
    <w:abstractNumId w:val="2"/>
  </w:num>
  <w:num w:numId="2" w16cid:durableId="1456101737">
    <w:abstractNumId w:val="5"/>
  </w:num>
  <w:num w:numId="3" w16cid:durableId="226305407">
    <w:abstractNumId w:val="0"/>
  </w:num>
  <w:num w:numId="4" w16cid:durableId="352533797">
    <w:abstractNumId w:val="10"/>
  </w:num>
  <w:num w:numId="5" w16cid:durableId="1154302531">
    <w:abstractNumId w:val="3"/>
  </w:num>
  <w:num w:numId="6" w16cid:durableId="588732095">
    <w:abstractNumId w:val="11"/>
  </w:num>
  <w:num w:numId="7" w16cid:durableId="116803765">
    <w:abstractNumId w:val="7"/>
  </w:num>
  <w:num w:numId="8" w16cid:durableId="956062782">
    <w:abstractNumId w:val="6"/>
  </w:num>
  <w:num w:numId="9" w16cid:durableId="686980837">
    <w:abstractNumId w:val="9"/>
  </w:num>
  <w:num w:numId="10" w16cid:durableId="962072981">
    <w:abstractNumId w:val="1"/>
  </w:num>
  <w:num w:numId="11" w16cid:durableId="473764582">
    <w:abstractNumId w:val="4"/>
  </w:num>
  <w:num w:numId="12" w16cid:durableId="835803519">
    <w:abstractNumId w:val="5"/>
  </w:num>
  <w:num w:numId="13" w16cid:durableId="16389482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FA"/>
    <w:rsid w:val="00000E8B"/>
    <w:rsid w:val="0000371C"/>
    <w:rsid w:val="00010041"/>
    <w:rsid w:val="0001309F"/>
    <w:rsid w:val="00021043"/>
    <w:rsid w:val="000212D5"/>
    <w:rsid w:val="000252E0"/>
    <w:rsid w:val="000309D3"/>
    <w:rsid w:val="000346D6"/>
    <w:rsid w:val="00034F54"/>
    <w:rsid w:val="00036EAA"/>
    <w:rsid w:val="000409B8"/>
    <w:rsid w:val="000419AB"/>
    <w:rsid w:val="0004417A"/>
    <w:rsid w:val="000444EF"/>
    <w:rsid w:val="000458E2"/>
    <w:rsid w:val="0005214A"/>
    <w:rsid w:val="00052988"/>
    <w:rsid w:val="00056BC5"/>
    <w:rsid w:val="000630C6"/>
    <w:rsid w:val="000A4E5C"/>
    <w:rsid w:val="000A5F78"/>
    <w:rsid w:val="000B21F0"/>
    <w:rsid w:val="000C04A1"/>
    <w:rsid w:val="000D0DD7"/>
    <w:rsid w:val="000E0EFD"/>
    <w:rsid w:val="000E1BE3"/>
    <w:rsid w:val="000F06B1"/>
    <w:rsid w:val="000F4932"/>
    <w:rsid w:val="000F6A7E"/>
    <w:rsid w:val="00106E95"/>
    <w:rsid w:val="00116701"/>
    <w:rsid w:val="00122300"/>
    <w:rsid w:val="001312BD"/>
    <w:rsid w:val="0013727D"/>
    <w:rsid w:val="00146489"/>
    <w:rsid w:val="00147D66"/>
    <w:rsid w:val="0015105F"/>
    <w:rsid w:val="00162D29"/>
    <w:rsid w:val="001656AB"/>
    <w:rsid w:val="001710CC"/>
    <w:rsid w:val="00177266"/>
    <w:rsid w:val="00177406"/>
    <w:rsid w:val="00184A02"/>
    <w:rsid w:val="00187D2E"/>
    <w:rsid w:val="001918E8"/>
    <w:rsid w:val="00194653"/>
    <w:rsid w:val="001959C9"/>
    <w:rsid w:val="001A3BD8"/>
    <w:rsid w:val="001A450C"/>
    <w:rsid w:val="001B5C09"/>
    <w:rsid w:val="001B6BB8"/>
    <w:rsid w:val="001B6CCE"/>
    <w:rsid w:val="001B7215"/>
    <w:rsid w:val="001C0F2A"/>
    <w:rsid w:val="001D4FC9"/>
    <w:rsid w:val="001D7D2D"/>
    <w:rsid w:val="001E3460"/>
    <w:rsid w:val="001E5C6D"/>
    <w:rsid w:val="001F0A4D"/>
    <w:rsid w:val="001F3367"/>
    <w:rsid w:val="001F7472"/>
    <w:rsid w:val="00201061"/>
    <w:rsid w:val="002223F2"/>
    <w:rsid w:val="0022452E"/>
    <w:rsid w:val="00226A32"/>
    <w:rsid w:val="002303B7"/>
    <w:rsid w:val="00234B98"/>
    <w:rsid w:val="0023634E"/>
    <w:rsid w:val="00247FBB"/>
    <w:rsid w:val="00260C59"/>
    <w:rsid w:val="00261BC0"/>
    <w:rsid w:val="00264C04"/>
    <w:rsid w:val="00266206"/>
    <w:rsid w:val="0028122D"/>
    <w:rsid w:val="002913D9"/>
    <w:rsid w:val="002A34DA"/>
    <w:rsid w:val="002A5653"/>
    <w:rsid w:val="002B202D"/>
    <w:rsid w:val="002B4ED7"/>
    <w:rsid w:val="002C0D9B"/>
    <w:rsid w:val="002D6B67"/>
    <w:rsid w:val="002D7965"/>
    <w:rsid w:val="002E4731"/>
    <w:rsid w:val="002E7633"/>
    <w:rsid w:val="003029C7"/>
    <w:rsid w:val="00302DCE"/>
    <w:rsid w:val="00310CBD"/>
    <w:rsid w:val="003269CA"/>
    <w:rsid w:val="00331D0A"/>
    <w:rsid w:val="00334E33"/>
    <w:rsid w:val="00343ABF"/>
    <w:rsid w:val="00345F03"/>
    <w:rsid w:val="003545EE"/>
    <w:rsid w:val="00364103"/>
    <w:rsid w:val="00365A17"/>
    <w:rsid w:val="003664EC"/>
    <w:rsid w:val="003705B6"/>
    <w:rsid w:val="0038158B"/>
    <w:rsid w:val="00387014"/>
    <w:rsid w:val="003925D1"/>
    <w:rsid w:val="003A2568"/>
    <w:rsid w:val="003A282B"/>
    <w:rsid w:val="003B043E"/>
    <w:rsid w:val="003B07AA"/>
    <w:rsid w:val="003B198E"/>
    <w:rsid w:val="003B1D5A"/>
    <w:rsid w:val="003B3A41"/>
    <w:rsid w:val="003B58AD"/>
    <w:rsid w:val="003B6F4E"/>
    <w:rsid w:val="003C41FA"/>
    <w:rsid w:val="003E6D53"/>
    <w:rsid w:val="003F0487"/>
    <w:rsid w:val="003F480C"/>
    <w:rsid w:val="003F782F"/>
    <w:rsid w:val="0040181C"/>
    <w:rsid w:val="00411232"/>
    <w:rsid w:val="00413106"/>
    <w:rsid w:val="00415742"/>
    <w:rsid w:val="0042039F"/>
    <w:rsid w:val="004270CF"/>
    <w:rsid w:val="00432FB0"/>
    <w:rsid w:val="0044462A"/>
    <w:rsid w:val="00457AA2"/>
    <w:rsid w:val="00470625"/>
    <w:rsid w:val="004821D6"/>
    <w:rsid w:val="004847BB"/>
    <w:rsid w:val="00495610"/>
    <w:rsid w:val="004A1EEC"/>
    <w:rsid w:val="004A4208"/>
    <w:rsid w:val="004A4AF0"/>
    <w:rsid w:val="004A68D2"/>
    <w:rsid w:val="004D1D86"/>
    <w:rsid w:val="004D357B"/>
    <w:rsid w:val="004F23CB"/>
    <w:rsid w:val="00502919"/>
    <w:rsid w:val="00522BFB"/>
    <w:rsid w:val="00522CEF"/>
    <w:rsid w:val="0052631D"/>
    <w:rsid w:val="0054068F"/>
    <w:rsid w:val="0054427B"/>
    <w:rsid w:val="005466BB"/>
    <w:rsid w:val="0054673F"/>
    <w:rsid w:val="00551993"/>
    <w:rsid w:val="00552027"/>
    <w:rsid w:val="00552483"/>
    <w:rsid w:val="005609C7"/>
    <w:rsid w:val="00564C1D"/>
    <w:rsid w:val="00570FC2"/>
    <w:rsid w:val="005720C1"/>
    <w:rsid w:val="0057333C"/>
    <w:rsid w:val="00576EDB"/>
    <w:rsid w:val="00580F0E"/>
    <w:rsid w:val="00583754"/>
    <w:rsid w:val="00590DE3"/>
    <w:rsid w:val="005A3B26"/>
    <w:rsid w:val="005A7462"/>
    <w:rsid w:val="005B0E22"/>
    <w:rsid w:val="005B1078"/>
    <w:rsid w:val="005B26A2"/>
    <w:rsid w:val="005B51D4"/>
    <w:rsid w:val="005C0A98"/>
    <w:rsid w:val="005C7AAC"/>
    <w:rsid w:val="005D3963"/>
    <w:rsid w:val="005D7C33"/>
    <w:rsid w:val="005E4DE5"/>
    <w:rsid w:val="00601A8E"/>
    <w:rsid w:val="00604634"/>
    <w:rsid w:val="006076FB"/>
    <w:rsid w:val="0061078E"/>
    <w:rsid w:val="006140FA"/>
    <w:rsid w:val="00617338"/>
    <w:rsid w:val="00625734"/>
    <w:rsid w:val="0062643C"/>
    <w:rsid w:val="00626DC3"/>
    <w:rsid w:val="00630722"/>
    <w:rsid w:val="00632D12"/>
    <w:rsid w:val="0063711E"/>
    <w:rsid w:val="00637A6A"/>
    <w:rsid w:val="00641D0F"/>
    <w:rsid w:val="006453B4"/>
    <w:rsid w:val="0064577D"/>
    <w:rsid w:val="00647C2F"/>
    <w:rsid w:val="00665C81"/>
    <w:rsid w:val="00670F63"/>
    <w:rsid w:val="006807C2"/>
    <w:rsid w:val="00683E29"/>
    <w:rsid w:val="00687D00"/>
    <w:rsid w:val="00696FAE"/>
    <w:rsid w:val="006A54D0"/>
    <w:rsid w:val="006A7B7F"/>
    <w:rsid w:val="006C06DC"/>
    <w:rsid w:val="006C300D"/>
    <w:rsid w:val="006D5B7F"/>
    <w:rsid w:val="006E0DF9"/>
    <w:rsid w:val="006E6A58"/>
    <w:rsid w:val="006F148E"/>
    <w:rsid w:val="006F5DEC"/>
    <w:rsid w:val="006F6A33"/>
    <w:rsid w:val="006F7D81"/>
    <w:rsid w:val="00705FFC"/>
    <w:rsid w:val="00706BDB"/>
    <w:rsid w:val="0070706A"/>
    <w:rsid w:val="00722E9C"/>
    <w:rsid w:val="00724727"/>
    <w:rsid w:val="00724B17"/>
    <w:rsid w:val="0072524A"/>
    <w:rsid w:val="0073350A"/>
    <w:rsid w:val="0073525D"/>
    <w:rsid w:val="00736587"/>
    <w:rsid w:val="00747C5A"/>
    <w:rsid w:val="00747F1F"/>
    <w:rsid w:val="00755E73"/>
    <w:rsid w:val="007626F1"/>
    <w:rsid w:val="0076610D"/>
    <w:rsid w:val="00777890"/>
    <w:rsid w:val="00777D81"/>
    <w:rsid w:val="007A0069"/>
    <w:rsid w:val="007A68B6"/>
    <w:rsid w:val="007A78DD"/>
    <w:rsid w:val="007D292D"/>
    <w:rsid w:val="007D61BE"/>
    <w:rsid w:val="007D7FDB"/>
    <w:rsid w:val="007E0C20"/>
    <w:rsid w:val="007E0DFA"/>
    <w:rsid w:val="007F57D1"/>
    <w:rsid w:val="008002C1"/>
    <w:rsid w:val="008006B4"/>
    <w:rsid w:val="008020E8"/>
    <w:rsid w:val="00805E45"/>
    <w:rsid w:val="00806F50"/>
    <w:rsid w:val="00810744"/>
    <w:rsid w:val="00811F2E"/>
    <w:rsid w:val="008309FB"/>
    <w:rsid w:val="00832DE9"/>
    <w:rsid w:val="008332EA"/>
    <w:rsid w:val="0083469E"/>
    <w:rsid w:val="00837256"/>
    <w:rsid w:val="00842951"/>
    <w:rsid w:val="00845B8A"/>
    <w:rsid w:val="008524CE"/>
    <w:rsid w:val="008624F7"/>
    <w:rsid w:val="008747C6"/>
    <w:rsid w:val="0087556A"/>
    <w:rsid w:val="0088169B"/>
    <w:rsid w:val="00881828"/>
    <w:rsid w:val="008819CF"/>
    <w:rsid w:val="00882AD2"/>
    <w:rsid w:val="00886FA8"/>
    <w:rsid w:val="00891DC3"/>
    <w:rsid w:val="00892228"/>
    <w:rsid w:val="008962B4"/>
    <w:rsid w:val="008A70B4"/>
    <w:rsid w:val="008B3AD3"/>
    <w:rsid w:val="008B3B70"/>
    <w:rsid w:val="008B5CF7"/>
    <w:rsid w:val="008C210F"/>
    <w:rsid w:val="008E6C85"/>
    <w:rsid w:val="008F5AE9"/>
    <w:rsid w:val="008F7974"/>
    <w:rsid w:val="00905A06"/>
    <w:rsid w:val="00910745"/>
    <w:rsid w:val="009114F8"/>
    <w:rsid w:val="009200FA"/>
    <w:rsid w:val="009206BF"/>
    <w:rsid w:val="00922B16"/>
    <w:rsid w:val="00924AA1"/>
    <w:rsid w:val="00925BE6"/>
    <w:rsid w:val="00930260"/>
    <w:rsid w:val="0095098E"/>
    <w:rsid w:val="009545EA"/>
    <w:rsid w:val="009552AB"/>
    <w:rsid w:val="00957980"/>
    <w:rsid w:val="00957ABD"/>
    <w:rsid w:val="0096196A"/>
    <w:rsid w:val="00964B58"/>
    <w:rsid w:val="009656AB"/>
    <w:rsid w:val="0097245C"/>
    <w:rsid w:val="00975AC8"/>
    <w:rsid w:val="0097688E"/>
    <w:rsid w:val="00984711"/>
    <w:rsid w:val="009867A2"/>
    <w:rsid w:val="00987CE5"/>
    <w:rsid w:val="00995EEA"/>
    <w:rsid w:val="009A34C6"/>
    <w:rsid w:val="009A7E46"/>
    <w:rsid w:val="009B3B2E"/>
    <w:rsid w:val="009C2523"/>
    <w:rsid w:val="009C27AD"/>
    <w:rsid w:val="009D4F89"/>
    <w:rsid w:val="009E1EDA"/>
    <w:rsid w:val="009E78F7"/>
    <w:rsid w:val="009F0B07"/>
    <w:rsid w:val="009F1F00"/>
    <w:rsid w:val="009F22CB"/>
    <w:rsid w:val="009F5709"/>
    <w:rsid w:val="00A04EFA"/>
    <w:rsid w:val="00A17E78"/>
    <w:rsid w:val="00A328D2"/>
    <w:rsid w:val="00A33C7D"/>
    <w:rsid w:val="00A34B29"/>
    <w:rsid w:val="00A3668C"/>
    <w:rsid w:val="00A41F1F"/>
    <w:rsid w:val="00A46B97"/>
    <w:rsid w:val="00A51D21"/>
    <w:rsid w:val="00A563CF"/>
    <w:rsid w:val="00A71689"/>
    <w:rsid w:val="00A737D9"/>
    <w:rsid w:val="00A83274"/>
    <w:rsid w:val="00A8388F"/>
    <w:rsid w:val="00A86DCB"/>
    <w:rsid w:val="00A962D8"/>
    <w:rsid w:val="00AA7903"/>
    <w:rsid w:val="00AB2BC3"/>
    <w:rsid w:val="00AB49EB"/>
    <w:rsid w:val="00AB7A10"/>
    <w:rsid w:val="00AC0A92"/>
    <w:rsid w:val="00AC0E60"/>
    <w:rsid w:val="00AC29E9"/>
    <w:rsid w:val="00AC4F17"/>
    <w:rsid w:val="00AD1C38"/>
    <w:rsid w:val="00AE1B7E"/>
    <w:rsid w:val="00AE595C"/>
    <w:rsid w:val="00AF34AC"/>
    <w:rsid w:val="00B0125B"/>
    <w:rsid w:val="00B04113"/>
    <w:rsid w:val="00B044D2"/>
    <w:rsid w:val="00B1317F"/>
    <w:rsid w:val="00B17352"/>
    <w:rsid w:val="00B25B88"/>
    <w:rsid w:val="00B25F29"/>
    <w:rsid w:val="00B27CF6"/>
    <w:rsid w:val="00B45BCF"/>
    <w:rsid w:val="00B52918"/>
    <w:rsid w:val="00B532F1"/>
    <w:rsid w:val="00B6325C"/>
    <w:rsid w:val="00B64227"/>
    <w:rsid w:val="00B65146"/>
    <w:rsid w:val="00B7663E"/>
    <w:rsid w:val="00B76D8C"/>
    <w:rsid w:val="00B83A0B"/>
    <w:rsid w:val="00BA65E1"/>
    <w:rsid w:val="00BB31B5"/>
    <w:rsid w:val="00BC2D55"/>
    <w:rsid w:val="00BC5EED"/>
    <w:rsid w:val="00BC6D90"/>
    <w:rsid w:val="00BD38A6"/>
    <w:rsid w:val="00BE5BF8"/>
    <w:rsid w:val="00BF11FB"/>
    <w:rsid w:val="00BF4AAC"/>
    <w:rsid w:val="00C01B9F"/>
    <w:rsid w:val="00C031E9"/>
    <w:rsid w:val="00C05921"/>
    <w:rsid w:val="00C11B4E"/>
    <w:rsid w:val="00C22062"/>
    <w:rsid w:val="00C31EBC"/>
    <w:rsid w:val="00C403E7"/>
    <w:rsid w:val="00C4255D"/>
    <w:rsid w:val="00C57BA3"/>
    <w:rsid w:val="00C7118F"/>
    <w:rsid w:val="00C71228"/>
    <w:rsid w:val="00C722F8"/>
    <w:rsid w:val="00C74878"/>
    <w:rsid w:val="00C7644B"/>
    <w:rsid w:val="00C806B7"/>
    <w:rsid w:val="00C84976"/>
    <w:rsid w:val="00C85E79"/>
    <w:rsid w:val="00C938A5"/>
    <w:rsid w:val="00C9416B"/>
    <w:rsid w:val="00C9578F"/>
    <w:rsid w:val="00CA7819"/>
    <w:rsid w:val="00CB4240"/>
    <w:rsid w:val="00CB5CF6"/>
    <w:rsid w:val="00CC0623"/>
    <w:rsid w:val="00CC4DE0"/>
    <w:rsid w:val="00CD22AD"/>
    <w:rsid w:val="00CD3D5B"/>
    <w:rsid w:val="00CD68B3"/>
    <w:rsid w:val="00CE761E"/>
    <w:rsid w:val="00CF64EF"/>
    <w:rsid w:val="00D10641"/>
    <w:rsid w:val="00D15FD5"/>
    <w:rsid w:val="00D2403C"/>
    <w:rsid w:val="00D3081C"/>
    <w:rsid w:val="00D31E24"/>
    <w:rsid w:val="00D32040"/>
    <w:rsid w:val="00D41320"/>
    <w:rsid w:val="00D45639"/>
    <w:rsid w:val="00D4791D"/>
    <w:rsid w:val="00D52894"/>
    <w:rsid w:val="00D55660"/>
    <w:rsid w:val="00D5757E"/>
    <w:rsid w:val="00D66149"/>
    <w:rsid w:val="00D70BFE"/>
    <w:rsid w:val="00D70DA0"/>
    <w:rsid w:val="00D72C42"/>
    <w:rsid w:val="00D80177"/>
    <w:rsid w:val="00D8376E"/>
    <w:rsid w:val="00D962F0"/>
    <w:rsid w:val="00DA5A32"/>
    <w:rsid w:val="00DB65E9"/>
    <w:rsid w:val="00DC4854"/>
    <w:rsid w:val="00DD50D5"/>
    <w:rsid w:val="00DF2099"/>
    <w:rsid w:val="00DF2E8A"/>
    <w:rsid w:val="00DF59C4"/>
    <w:rsid w:val="00DF7E93"/>
    <w:rsid w:val="00E026CA"/>
    <w:rsid w:val="00E04C8A"/>
    <w:rsid w:val="00E0576E"/>
    <w:rsid w:val="00E30E01"/>
    <w:rsid w:val="00E43512"/>
    <w:rsid w:val="00E53205"/>
    <w:rsid w:val="00E61803"/>
    <w:rsid w:val="00E701E4"/>
    <w:rsid w:val="00E731FF"/>
    <w:rsid w:val="00E92FA1"/>
    <w:rsid w:val="00E93300"/>
    <w:rsid w:val="00EA3266"/>
    <w:rsid w:val="00EA4BB7"/>
    <w:rsid w:val="00EB1B08"/>
    <w:rsid w:val="00EB643D"/>
    <w:rsid w:val="00EB6EAB"/>
    <w:rsid w:val="00EC64D0"/>
    <w:rsid w:val="00EF208F"/>
    <w:rsid w:val="00F02FC0"/>
    <w:rsid w:val="00F052E7"/>
    <w:rsid w:val="00F060A0"/>
    <w:rsid w:val="00F068EE"/>
    <w:rsid w:val="00F076CE"/>
    <w:rsid w:val="00F077ED"/>
    <w:rsid w:val="00F078F6"/>
    <w:rsid w:val="00F136B2"/>
    <w:rsid w:val="00F248C7"/>
    <w:rsid w:val="00F312C5"/>
    <w:rsid w:val="00F336CC"/>
    <w:rsid w:val="00F3567C"/>
    <w:rsid w:val="00F4513C"/>
    <w:rsid w:val="00F5227E"/>
    <w:rsid w:val="00F650DC"/>
    <w:rsid w:val="00F72C3E"/>
    <w:rsid w:val="00F83DF9"/>
    <w:rsid w:val="00F90143"/>
    <w:rsid w:val="00F92499"/>
    <w:rsid w:val="00FA7CB9"/>
    <w:rsid w:val="00FB04F0"/>
    <w:rsid w:val="00FB1B3C"/>
    <w:rsid w:val="00FC1CF9"/>
    <w:rsid w:val="00FC2F66"/>
    <w:rsid w:val="00FD6431"/>
    <w:rsid w:val="00FE1777"/>
    <w:rsid w:val="00FE2B36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7B9B0"/>
  <w15:docId w15:val="{A01C9929-A07C-4782-9225-485A2E21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1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F00"/>
    <w:pPr>
      <w:ind w:left="720"/>
      <w:contextualSpacing/>
    </w:pPr>
  </w:style>
  <w:style w:type="paragraph" w:styleId="NoSpacing">
    <w:name w:val="No Spacing"/>
    <w:uiPriority w:val="1"/>
    <w:qFormat/>
    <w:rsid w:val="0054427B"/>
    <w:pPr>
      <w:ind w:right="301"/>
    </w:pPr>
    <w:rPr>
      <w:rFonts w:ascii="Merriweather" w:eastAsia="Merriweather" w:hAnsi="Merriweather" w:cs="Merriweather"/>
      <w:color w:val="666666"/>
      <w:sz w:val="18"/>
      <w:szCs w:val="18"/>
      <w:lang w:val="en"/>
    </w:rPr>
  </w:style>
  <w:style w:type="character" w:styleId="Emphasis">
    <w:name w:val="Emphasis"/>
    <w:basedOn w:val="DefaultParagraphFont"/>
    <w:uiPriority w:val="20"/>
    <w:qFormat/>
    <w:rsid w:val="0089222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228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B1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98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64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4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amkirankumaryadav" TargetMode="External"/><Relationship Id="rId13" Type="http://schemas.openxmlformats.org/officeDocument/2006/relationships/hyperlink" Target="https://www.sap.com/india/products/technology-platform/data-intelligenc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whatsapp.com/send?phone=919004967226" TargetMode="External"/><Relationship Id="rId12" Type="http://schemas.openxmlformats.org/officeDocument/2006/relationships/hyperlink" Target="https://www.fosfor.com/decision-clou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mkirankumaryadav@gmail.com" TargetMode="External"/><Relationship Id="rId11" Type="http://schemas.openxmlformats.org/officeDocument/2006/relationships/hyperlink" Target="https://www.fosfor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amkirankumaryadav.super.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kirankumaryada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0773-C954-426F-B011-C389749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Kirankumar</dc:creator>
  <cp:lastModifiedBy>Yadav, Kirankumar (CA)</cp:lastModifiedBy>
  <cp:revision>191</cp:revision>
  <cp:lastPrinted>2024-09-17T03:11:00Z</cp:lastPrinted>
  <dcterms:created xsi:type="dcterms:W3CDTF">2024-03-13T03:57:00Z</dcterms:created>
  <dcterms:modified xsi:type="dcterms:W3CDTF">2025-08-03T12:21:00Z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3a7fb0da73c51e1446b5dd008b11ca9d6c6e8bd3791382634c23fd7467e1ab1e</vt:lpwstr>
  </property>
</Properties>
</file>