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E70" w:rsidRDefault="001F2E70" w:rsidP="001F2E70">
      <w:pPr>
        <w:pStyle w:val="Default"/>
      </w:pPr>
    </w:p>
    <w:p w:rsidR="001F2E70" w:rsidRDefault="001F2E70" w:rsidP="001F2E70">
      <w:pPr>
        <w:pStyle w:val="Default"/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Batch 10 – Data Mining 1 – Unsupervised Learning – Individual Assignment 2 </w:t>
      </w:r>
    </w:p>
    <w:p w:rsidR="001F2E70" w:rsidRDefault="001F2E70" w:rsidP="001F2E70">
      <w:pPr>
        <w:pStyle w:val="Default"/>
      </w:pPr>
      <w:r>
        <w:t xml:space="preserve"> </w:t>
      </w:r>
    </w:p>
    <w:p w:rsidR="001F2E70" w:rsidRPr="0064272C" w:rsidRDefault="001F2E70" w:rsidP="001F2E70">
      <w:pPr>
        <w:pStyle w:val="Default"/>
        <w:numPr>
          <w:ilvl w:val="0"/>
          <w:numId w:val="1"/>
        </w:numPr>
        <w:rPr>
          <w:b/>
          <w:sz w:val="23"/>
          <w:szCs w:val="23"/>
        </w:rPr>
      </w:pPr>
      <w:r w:rsidRPr="0064272C">
        <w:rPr>
          <w:b/>
          <w:sz w:val="23"/>
          <w:szCs w:val="23"/>
        </w:rPr>
        <w:t xml:space="preserve">Please include (copy-paste) the output ─ first fifteen rules along with header and input parameter details ─ in your submission. </w:t>
      </w:r>
    </w:p>
    <w:p w:rsidR="001F2E70" w:rsidRDefault="001F2E70" w:rsidP="001F2E70">
      <w:pPr>
        <w:pStyle w:val="Default"/>
        <w:ind w:left="720"/>
        <w:rPr>
          <w:sz w:val="23"/>
          <w:szCs w:val="23"/>
        </w:rPr>
      </w:pPr>
    </w:p>
    <w:p w:rsidR="001F2E70" w:rsidRDefault="001F2E70" w:rsidP="00682F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</w:p>
    <w:p w:rsidR="001F2E70" w:rsidRDefault="001F2E70" w:rsidP="00682F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</w:p>
    <w:p w:rsidR="00682F6D" w:rsidRPr="00682F6D" w:rsidRDefault="00682F6D" w:rsidP="00682F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proofErr w:type="spellStart"/>
      <w:r w:rsidRPr="00682F6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df</w:t>
      </w:r>
      <w:proofErr w:type="spellEnd"/>
      <w:r w:rsidRPr="00682F6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 &lt;- read.csv("Cosmetics.csv")</w:t>
      </w:r>
    </w:p>
    <w:p w:rsidR="00682F6D" w:rsidRPr="00682F6D" w:rsidRDefault="00682F6D" w:rsidP="00682F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proofErr w:type="spellStart"/>
      <w:r w:rsidRPr="00682F6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df.mat</w:t>
      </w:r>
      <w:proofErr w:type="spellEnd"/>
      <w:r w:rsidRPr="00682F6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82F6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as.matrix</w:t>
      </w:r>
      <w:proofErr w:type="spellEnd"/>
      <w:proofErr w:type="gramEnd"/>
      <w:r w:rsidRPr="00682F6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</w:t>
      </w:r>
      <w:proofErr w:type="spellStart"/>
      <w:r w:rsidRPr="00682F6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df</w:t>
      </w:r>
      <w:proofErr w:type="spellEnd"/>
      <w:r w:rsidRPr="00682F6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[,-1])</w:t>
      </w:r>
    </w:p>
    <w:p w:rsidR="00682F6D" w:rsidRPr="00682F6D" w:rsidRDefault="00682F6D" w:rsidP="00682F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Style w:val="gnkrckgcmrb"/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proofErr w:type="spellStart"/>
      <w:r w:rsidRPr="00682F6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trs</w:t>
      </w:r>
      <w:proofErr w:type="spellEnd"/>
      <w:r w:rsidRPr="00682F6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 &lt;- as(</w:t>
      </w:r>
      <w:proofErr w:type="spellStart"/>
      <w:r w:rsidRPr="00682F6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df.mat,"transactions</w:t>
      </w:r>
      <w:proofErr w:type="spellEnd"/>
      <w:r w:rsidRPr="00682F6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")</w:t>
      </w:r>
    </w:p>
    <w:p w:rsidR="00682F6D" w:rsidRDefault="00682F6D" w:rsidP="00682F6D">
      <w:pPr>
        <w:pStyle w:val="HTMLPreformatted"/>
        <w:shd w:val="clear" w:color="auto" w:fill="002240"/>
        <w:wordWrap w:val="0"/>
        <w:spacing w:line="17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transactions in sparse format with</w:t>
      </w:r>
    </w:p>
    <w:p w:rsidR="00682F6D" w:rsidRDefault="00682F6D" w:rsidP="00682F6D">
      <w:pPr>
        <w:pStyle w:val="HTMLPreformatted"/>
        <w:shd w:val="clear" w:color="auto" w:fill="002240"/>
        <w:wordWrap w:val="0"/>
        <w:spacing w:line="17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1000 transactions (rows) and</w:t>
      </w:r>
    </w:p>
    <w:p w:rsidR="00682F6D" w:rsidRDefault="00682F6D" w:rsidP="00682F6D">
      <w:pPr>
        <w:pStyle w:val="HTMLPreformatted"/>
        <w:shd w:val="clear" w:color="auto" w:fill="002240"/>
        <w:wordWrap w:val="0"/>
        <w:spacing w:line="173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14 items (columns)</w:t>
      </w:r>
    </w:p>
    <w:p w:rsidR="00682F6D" w:rsidRPr="00682F6D" w:rsidRDefault="00682F6D" w:rsidP="00682F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</w:p>
    <w:p w:rsidR="00682F6D" w:rsidRPr="00682F6D" w:rsidRDefault="00682F6D" w:rsidP="00682F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682F6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inspect(</w:t>
      </w:r>
      <w:proofErr w:type="spellStart"/>
      <w:r w:rsidRPr="00682F6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trs</w:t>
      </w:r>
      <w:proofErr w:type="spellEnd"/>
      <w:r w:rsidRPr="00682F6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)</w:t>
      </w:r>
    </w:p>
    <w:p w:rsidR="00682F6D" w:rsidRPr="00682F6D" w:rsidRDefault="00682F6D" w:rsidP="00682F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</w:p>
    <w:p w:rsidR="00682F6D" w:rsidRPr="00682F6D" w:rsidRDefault="00682F6D" w:rsidP="00682F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682F6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rules = </w:t>
      </w:r>
      <w:proofErr w:type="spellStart"/>
      <w:proofErr w:type="gramStart"/>
      <w:r w:rsidRPr="00682F6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apriori</w:t>
      </w:r>
      <w:proofErr w:type="spellEnd"/>
      <w:r w:rsidRPr="00682F6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</w:t>
      </w:r>
      <w:proofErr w:type="spellStart"/>
      <w:proofErr w:type="gramEnd"/>
      <w:r w:rsidRPr="00682F6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trs</w:t>
      </w:r>
      <w:proofErr w:type="spellEnd"/>
      <w:r w:rsidRPr="00682F6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, parameter=list(support=0.18, confidence=0.50,target = "rules")) </w:t>
      </w:r>
    </w:p>
    <w:p w:rsidR="00682F6D" w:rsidRPr="00682F6D" w:rsidRDefault="00682F6D" w:rsidP="00682F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</w:p>
    <w:p w:rsidR="00682F6D" w:rsidRDefault="00682F6D" w:rsidP="00682F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proofErr w:type="spellStart"/>
      <w:r w:rsidRPr="00682F6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rules_high_lift</w:t>
      </w:r>
      <w:proofErr w:type="spellEnd"/>
      <w:r w:rsidRPr="00682F6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 &lt;- (</w:t>
      </w:r>
      <w:proofErr w:type="gramStart"/>
      <w:r w:rsidRPr="00682F6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head(</w:t>
      </w:r>
      <w:proofErr w:type="gramEnd"/>
      <w:r w:rsidRPr="00682F6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sort(rules, by="lift"),n=15))</w:t>
      </w:r>
    </w:p>
    <w:p w:rsidR="00682F6D" w:rsidRDefault="00682F6D" w:rsidP="00682F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</w:p>
    <w:p w:rsidR="00682F6D" w:rsidRPr="00682F6D" w:rsidRDefault="00682F6D" w:rsidP="00682F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682F6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682F6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inspect(</w:t>
      </w:r>
      <w:proofErr w:type="gramEnd"/>
      <w:r w:rsidRPr="00682F6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head(sort(rules, by="lift"),n=15))</w:t>
      </w:r>
    </w:p>
    <w:p w:rsidR="00682F6D" w:rsidRPr="00682F6D" w:rsidRDefault="00682F6D" w:rsidP="00682F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</w:t>
      </w:r>
      <w:proofErr w:type="spellStart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lhs</w:t>
      </w:r>
      <w:proofErr w:type="spellEnd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        </w:t>
      </w:r>
      <w:proofErr w:type="spellStart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rhs</w:t>
      </w:r>
      <w:proofErr w:type="spellEnd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     support confidence lift     count</w:t>
      </w:r>
    </w:p>
    <w:p w:rsidR="00682F6D" w:rsidRPr="00682F6D" w:rsidRDefault="00682F6D" w:rsidP="00682F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[1</w:t>
      </w:r>
      <w:proofErr w:type="gramStart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]  {</w:t>
      </w:r>
      <w:proofErr w:type="gramEnd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Mascara}    =&gt; {</w:t>
      </w:r>
      <w:proofErr w:type="spellStart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Eye.shadow</w:t>
      </w:r>
      <w:proofErr w:type="spellEnd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} 0.321   0.8991597  2.359999 321  </w:t>
      </w:r>
    </w:p>
    <w:p w:rsidR="00682F6D" w:rsidRPr="00682F6D" w:rsidRDefault="00682F6D" w:rsidP="00682F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[2</w:t>
      </w:r>
      <w:proofErr w:type="gramStart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Eye.shadow</w:t>
      </w:r>
      <w:proofErr w:type="spellEnd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} =&gt; {Mascara}    0.321   0.8425197  2.359999 321  </w:t>
      </w:r>
    </w:p>
    <w:p w:rsidR="00682F6D" w:rsidRPr="00682F6D" w:rsidRDefault="00682F6D" w:rsidP="00682F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[3</w:t>
      </w:r>
      <w:proofErr w:type="gramStart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]  {</w:t>
      </w:r>
      <w:proofErr w:type="gramEnd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Concealer}  =&gt; {Eyeliner}   0.297   0.6719457  1.470341 297  </w:t>
      </w:r>
    </w:p>
    <w:p w:rsidR="00682F6D" w:rsidRPr="00682F6D" w:rsidRDefault="00682F6D" w:rsidP="00682F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[4</w:t>
      </w:r>
      <w:proofErr w:type="gramStart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]  {</w:t>
      </w:r>
      <w:proofErr w:type="gramEnd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Eyeliner}   =&gt; {Concealer}  0.297   0.6498906  1.470341 297  </w:t>
      </w:r>
    </w:p>
    <w:p w:rsidR="00682F6D" w:rsidRPr="00682F6D" w:rsidRDefault="00682F6D" w:rsidP="00682F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[5</w:t>
      </w:r>
      <w:proofErr w:type="gramStart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]  {</w:t>
      </w:r>
      <w:proofErr w:type="gramEnd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Blush}      =&gt; {Mascara}    0.184   0.5068871  1.419852 184  </w:t>
      </w:r>
    </w:p>
    <w:p w:rsidR="00682F6D" w:rsidRPr="00682F6D" w:rsidRDefault="00682F6D" w:rsidP="00682F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[6</w:t>
      </w:r>
      <w:proofErr w:type="gramStart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]  {</w:t>
      </w:r>
      <w:proofErr w:type="gramEnd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Mascara}    =&gt; {Blush}      0.184   0.5154062  1.419852 184  </w:t>
      </w:r>
    </w:p>
    <w:p w:rsidR="00682F6D" w:rsidRPr="00682F6D" w:rsidRDefault="00682F6D" w:rsidP="00682F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[7</w:t>
      </w:r>
      <w:proofErr w:type="gramStart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]  {</w:t>
      </w:r>
      <w:proofErr w:type="gramEnd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Blush}      =&gt; {Concealer}  0.220   0.6060606  1.371178 220  </w:t>
      </w:r>
    </w:p>
    <w:p w:rsidR="00682F6D" w:rsidRPr="00682F6D" w:rsidRDefault="00682F6D" w:rsidP="00682F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[8</w:t>
      </w:r>
      <w:proofErr w:type="gramStart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Lip.Gloss</w:t>
      </w:r>
      <w:proofErr w:type="spellEnd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}  =&gt; {Foundation} 0.356   0.7265306  1.355468 356  </w:t>
      </w:r>
    </w:p>
    <w:p w:rsidR="00682F6D" w:rsidRPr="00682F6D" w:rsidRDefault="00682F6D" w:rsidP="00682F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[9</w:t>
      </w:r>
      <w:proofErr w:type="gramStart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]  {</w:t>
      </w:r>
      <w:proofErr w:type="gramEnd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Foundation} =&gt; {</w:t>
      </w:r>
      <w:proofErr w:type="spellStart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Lip.Gloss</w:t>
      </w:r>
      <w:proofErr w:type="spellEnd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}  0.356   0.6641791  1.355468 356  </w:t>
      </w:r>
    </w:p>
    <w:p w:rsidR="00682F6D" w:rsidRPr="00682F6D" w:rsidRDefault="00682F6D" w:rsidP="00682F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[10] {</w:t>
      </w:r>
      <w:proofErr w:type="gramStart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Blush}   </w:t>
      </w:r>
      <w:proofErr w:type="gramEnd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=&gt; {</w:t>
      </w:r>
      <w:proofErr w:type="spellStart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Eye.shadow</w:t>
      </w:r>
      <w:proofErr w:type="spellEnd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} 0.182   0.5013774  1.315951 182  </w:t>
      </w:r>
    </w:p>
    <w:p w:rsidR="00682F6D" w:rsidRPr="00682F6D" w:rsidRDefault="00682F6D" w:rsidP="00682F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[11] {</w:t>
      </w:r>
      <w:proofErr w:type="gramStart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Mascara}   </w:t>
      </w:r>
      <w:proofErr w:type="gramEnd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=&gt; {Concealer}  0.204   0.5714286  1.292825 204  </w:t>
      </w:r>
    </w:p>
    <w:p w:rsidR="00682F6D" w:rsidRPr="00682F6D" w:rsidRDefault="00682F6D" w:rsidP="00682F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[12] {</w:t>
      </w:r>
      <w:proofErr w:type="spellStart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Eye.shadow</w:t>
      </w:r>
      <w:proofErr w:type="spellEnd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} =&gt; {</w:t>
      </w:r>
      <w:proofErr w:type="gramStart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Concealer}  0.201</w:t>
      </w:r>
      <w:proofErr w:type="gramEnd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0.5275591  1.193573 201  </w:t>
      </w:r>
    </w:p>
    <w:p w:rsidR="00682F6D" w:rsidRPr="00682F6D" w:rsidRDefault="00682F6D" w:rsidP="00682F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[13] {</w:t>
      </w:r>
      <w:proofErr w:type="spellStart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Eye.shadow</w:t>
      </w:r>
      <w:proofErr w:type="spellEnd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} =&gt; {</w:t>
      </w:r>
      <w:proofErr w:type="spellStart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Lip.Gloss</w:t>
      </w:r>
      <w:proofErr w:type="spellEnd"/>
      <w:proofErr w:type="gramStart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}  0.201</w:t>
      </w:r>
      <w:proofErr w:type="gramEnd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0.5275591  1.076651 201  </w:t>
      </w:r>
    </w:p>
    <w:p w:rsidR="00682F6D" w:rsidRPr="00682F6D" w:rsidRDefault="00682F6D" w:rsidP="00682F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[14] {</w:t>
      </w:r>
      <w:proofErr w:type="gramStart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Mascara}   </w:t>
      </w:r>
      <w:proofErr w:type="gramEnd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=&gt; {</w:t>
      </w:r>
      <w:proofErr w:type="spellStart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Lip.Gloss</w:t>
      </w:r>
      <w:proofErr w:type="spellEnd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}  0.181   0.5070028  1.034700 181  </w:t>
      </w:r>
    </w:p>
    <w:p w:rsidR="00682F6D" w:rsidRPr="00682F6D" w:rsidRDefault="00682F6D" w:rsidP="00682F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[15] {</w:t>
      </w:r>
      <w:proofErr w:type="spellStart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Eye.shadow</w:t>
      </w:r>
      <w:proofErr w:type="spellEnd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} =&gt; {Foundation} 0.211   </w:t>
      </w:r>
      <w:proofErr w:type="gramStart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0.5538058  1.033220</w:t>
      </w:r>
      <w:proofErr w:type="gramEnd"/>
      <w:r w:rsidRPr="00682F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211  </w:t>
      </w:r>
    </w:p>
    <w:p w:rsidR="00682F6D" w:rsidRDefault="00682F6D" w:rsidP="00682F6D">
      <w:pPr>
        <w:pStyle w:val="HTMLPreformatted"/>
        <w:shd w:val="clear" w:color="auto" w:fill="002240"/>
        <w:wordWrap w:val="0"/>
        <w:spacing w:line="173" w:lineRule="atLeast"/>
        <w:rPr>
          <w:rStyle w:val="gnkrckgcmsb"/>
          <w:rFonts w:ascii="Lucida Console" w:hAnsi="Lucida Console"/>
          <w:color w:val="FF9D00"/>
        </w:rPr>
      </w:pPr>
    </w:p>
    <w:p w:rsidR="00682F6D" w:rsidRDefault="00682F6D" w:rsidP="00682F6D">
      <w:pPr>
        <w:pStyle w:val="HTMLPreformatted"/>
        <w:shd w:val="clear" w:color="auto" w:fill="002240"/>
        <w:wordWrap w:val="0"/>
        <w:spacing w:line="173" w:lineRule="atLeast"/>
        <w:rPr>
          <w:rStyle w:val="gnkrckgcmsb"/>
          <w:rFonts w:ascii="Lucida Console" w:hAnsi="Lucida Console"/>
          <w:color w:val="FF9D00"/>
        </w:rPr>
      </w:pPr>
    </w:p>
    <w:p w:rsidR="00682F6D" w:rsidRDefault="00682F6D" w:rsidP="00682F6D">
      <w:pPr>
        <w:pStyle w:val="HTMLPreformatted"/>
        <w:shd w:val="clear" w:color="auto" w:fill="002240"/>
        <w:wordWrap w:val="0"/>
        <w:spacing w:line="173" w:lineRule="atLeast"/>
        <w:rPr>
          <w:rStyle w:val="gnkrckgcmsb"/>
          <w:rFonts w:ascii="Lucida Console" w:hAnsi="Lucida Console"/>
          <w:color w:val="FF9D00"/>
        </w:rPr>
      </w:pPr>
    </w:p>
    <w:p w:rsidR="00682F6D" w:rsidRDefault="00682F6D" w:rsidP="00682F6D">
      <w:pPr>
        <w:pStyle w:val="HTMLPreformatted"/>
        <w:shd w:val="clear" w:color="auto" w:fill="002240"/>
        <w:wordWrap w:val="0"/>
        <w:spacing w:line="173" w:lineRule="atLeast"/>
        <w:rPr>
          <w:rStyle w:val="gnkrckgcmsb"/>
          <w:rFonts w:ascii="Lucida Console" w:hAnsi="Lucida Console"/>
          <w:color w:val="FF9D00"/>
        </w:rPr>
      </w:pPr>
    </w:p>
    <w:p w:rsidR="00682F6D" w:rsidRDefault="00682F6D" w:rsidP="00682F6D">
      <w:pPr>
        <w:pStyle w:val="HTMLPreformatted"/>
        <w:shd w:val="clear" w:color="auto" w:fill="002240"/>
        <w:wordWrap w:val="0"/>
        <w:spacing w:line="173" w:lineRule="atLeast"/>
        <w:rPr>
          <w:rStyle w:val="gnkrckgcmsb"/>
          <w:rFonts w:ascii="Lucida Console" w:hAnsi="Lucida Console"/>
          <w:color w:val="FF9D00"/>
        </w:rPr>
      </w:pPr>
    </w:p>
    <w:p w:rsidR="00682F6D" w:rsidRDefault="00682F6D" w:rsidP="00682F6D">
      <w:pPr>
        <w:pStyle w:val="HTMLPreformatted"/>
        <w:shd w:val="clear" w:color="auto" w:fill="002240"/>
        <w:wordWrap w:val="0"/>
        <w:spacing w:line="173" w:lineRule="atLeast"/>
        <w:rPr>
          <w:rStyle w:val="gnkrckgcmsb"/>
          <w:rFonts w:ascii="Lucida Console" w:hAnsi="Lucida Console"/>
          <w:color w:val="FF9D00"/>
        </w:rPr>
      </w:pPr>
    </w:p>
    <w:p w:rsidR="00682F6D" w:rsidRDefault="00682F6D" w:rsidP="00682F6D">
      <w:pPr>
        <w:pStyle w:val="HTMLPreformatted"/>
        <w:shd w:val="clear" w:color="auto" w:fill="002240"/>
        <w:wordWrap w:val="0"/>
        <w:spacing w:line="173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apriori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trs</w:t>
      </w:r>
      <w:proofErr w:type="spellEnd"/>
      <w:r>
        <w:rPr>
          <w:rStyle w:val="gnkrckgcmrb"/>
          <w:rFonts w:ascii="Lucida Console" w:hAnsi="Lucida Console"/>
          <w:color w:val="FF9D00"/>
        </w:rPr>
        <w:t>, parameter=list(support=0.18, confidence=0.50,target = "rules"))</w:t>
      </w:r>
    </w:p>
    <w:p w:rsidR="00682F6D" w:rsidRDefault="00682F6D" w:rsidP="00682F6D">
      <w:pPr>
        <w:pStyle w:val="HTMLPreformatted"/>
        <w:shd w:val="clear" w:color="auto" w:fill="002240"/>
        <w:wordWrap w:val="0"/>
        <w:spacing w:line="17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Apriori</w:t>
      </w:r>
      <w:proofErr w:type="spellEnd"/>
    </w:p>
    <w:p w:rsidR="00682F6D" w:rsidRDefault="00682F6D" w:rsidP="00682F6D">
      <w:pPr>
        <w:pStyle w:val="HTMLPreformatted"/>
        <w:shd w:val="clear" w:color="auto" w:fill="002240"/>
        <w:wordWrap w:val="0"/>
        <w:spacing w:line="17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682F6D" w:rsidRDefault="00682F6D" w:rsidP="00682F6D">
      <w:pPr>
        <w:pStyle w:val="HTMLPreformatted"/>
        <w:shd w:val="clear" w:color="auto" w:fill="002240"/>
        <w:wordWrap w:val="0"/>
        <w:spacing w:line="17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Parameter specification:</w:t>
      </w:r>
    </w:p>
    <w:p w:rsidR="00682F6D" w:rsidRDefault="00682F6D" w:rsidP="00682F6D">
      <w:pPr>
        <w:pStyle w:val="HTMLPreformatted"/>
        <w:shd w:val="clear" w:color="auto" w:fill="002240"/>
        <w:wordWrap w:val="0"/>
        <w:spacing w:line="17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confidence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minval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smax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arem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aval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originalSupport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maxtime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support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minlen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maxlen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target</w:t>
      </w:r>
    </w:p>
    <w:p w:rsidR="00682F6D" w:rsidRDefault="00682F6D" w:rsidP="00682F6D">
      <w:pPr>
        <w:pStyle w:val="HTMLPreformatted"/>
        <w:shd w:val="clear" w:color="auto" w:fill="002240"/>
        <w:wordWrap w:val="0"/>
        <w:spacing w:line="17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0.5    0.1    1 none FALSE            TRUE       5    0.18      1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10  rules</w:t>
      </w:r>
      <w:proofErr w:type="gramEnd"/>
    </w:p>
    <w:p w:rsidR="00682F6D" w:rsidRDefault="00682F6D" w:rsidP="00682F6D">
      <w:pPr>
        <w:pStyle w:val="HTMLPreformatted"/>
        <w:shd w:val="clear" w:color="auto" w:fill="002240"/>
        <w:wordWrap w:val="0"/>
        <w:spacing w:line="17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ext</w:t>
      </w:r>
      <w:proofErr w:type="spellEnd"/>
    </w:p>
    <w:p w:rsidR="00682F6D" w:rsidRDefault="00682F6D" w:rsidP="00682F6D">
      <w:pPr>
        <w:pStyle w:val="HTMLPreformatted"/>
        <w:shd w:val="clear" w:color="auto" w:fill="002240"/>
        <w:wordWrap w:val="0"/>
        <w:spacing w:line="17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FALSE</w:t>
      </w:r>
    </w:p>
    <w:p w:rsidR="00682F6D" w:rsidRDefault="00682F6D" w:rsidP="00682F6D">
      <w:pPr>
        <w:pStyle w:val="HTMLPreformatted"/>
        <w:shd w:val="clear" w:color="auto" w:fill="002240"/>
        <w:wordWrap w:val="0"/>
        <w:spacing w:line="17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682F6D" w:rsidRDefault="00682F6D" w:rsidP="00682F6D">
      <w:pPr>
        <w:pStyle w:val="HTMLPreformatted"/>
        <w:shd w:val="clear" w:color="auto" w:fill="002240"/>
        <w:wordWrap w:val="0"/>
        <w:spacing w:line="17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Algorithmic control:</w:t>
      </w:r>
    </w:p>
    <w:p w:rsidR="00682F6D" w:rsidRDefault="00682F6D" w:rsidP="00682F6D">
      <w:pPr>
        <w:pStyle w:val="HTMLPreformatted"/>
        <w:shd w:val="clear" w:color="auto" w:fill="002240"/>
        <w:wordWrap w:val="0"/>
        <w:spacing w:line="17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filter tree heap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memopt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load sort verbose</w:t>
      </w:r>
    </w:p>
    <w:p w:rsidR="00682F6D" w:rsidRDefault="00682F6D" w:rsidP="00682F6D">
      <w:pPr>
        <w:pStyle w:val="HTMLPreformatted"/>
        <w:shd w:val="clear" w:color="auto" w:fill="002240"/>
        <w:wordWrap w:val="0"/>
        <w:spacing w:line="17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0.1 TRUE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TRUE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FALSE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TRUE    2    TRUE</w:t>
      </w:r>
    </w:p>
    <w:p w:rsidR="00682F6D" w:rsidRDefault="00682F6D" w:rsidP="00682F6D">
      <w:pPr>
        <w:pStyle w:val="HTMLPreformatted"/>
        <w:shd w:val="clear" w:color="auto" w:fill="002240"/>
        <w:wordWrap w:val="0"/>
        <w:spacing w:line="17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682F6D" w:rsidRDefault="00682F6D" w:rsidP="00682F6D">
      <w:pPr>
        <w:pStyle w:val="HTMLPreformatted"/>
        <w:shd w:val="clear" w:color="auto" w:fill="002240"/>
        <w:wordWrap w:val="0"/>
        <w:spacing w:line="17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Absolute minimum support count: 180 </w:t>
      </w:r>
    </w:p>
    <w:p w:rsidR="00682F6D" w:rsidRDefault="00682F6D" w:rsidP="00682F6D">
      <w:pPr>
        <w:pStyle w:val="HTMLPreformatted"/>
        <w:shd w:val="clear" w:color="auto" w:fill="002240"/>
        <w:wordWrap w:val="0"/>
        <w:spacing w:line="17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682F6D" w:rsidRDefault="00682F6D" w:rsidP="00682F6D">
      <w:pPr>
        <w:pStyle w:val="HTMLPreformatted"/>
        <w:shd w:val="clear" w:color="auto" w:fill="002240"/>
        <w:wordWrap w:val="0"/>
        <w:spacing w:line="17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set item appearances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...[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 item(s)] done [0.00s].</w:t>
      </w:r>
    </w:p>
    <w:p w:rsidR="00682F6D" w:rsidRDefault="00682F6D" w:rsidP="00682F6D">
      <w:pPr>
        <w:pStyle w:val="HTMLPreformatted"/>
        <w:shd w:val="clear" w:color="auto" w:fill="002240"/>
        <w:wordWrap w:val="0"/>
        <w:spacing w:line="17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set transactions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...[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14 item(s), 1000 transaction(s)] done [0.00s].</w:t>
      </w:r>
    </w:p>
    <w:p w:rsidR="00682F6D" w:rsidRDefault="00682F6D" w:rsidP="00682F6D">
      <w:pPr>
        <w:pStyle w:val="HTMLPreformatted"/>
        <w:shd w:val="clear" w:color="auto" w:fill="002240"/>
        <w:wordWrap w:val="0"/>
        <w:spacing w:line="17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sorting and recoding items ... [11 item(s)] done [0.00s].</w:t>
      </w:r>
    </w:p>
    <w:p w:rsidR="00682F6D" w:rsidRDefault="00682F6D" w:rsidP="00682F6D">
      <w:pPr>
        <w:pStyle w:val="HTMLPreformatted"/>
        <w:shd w:val="clear" w:color="auto" w:fill="002240"/>
        <w:wordWrap w:val="0"/>
        <w:spacing w:line="17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creating transaction tree ... done [0.00s].</w:t>
      </w:r>
    </w:p>
    <w:p w:rsidR="00682F6D" w:rsidRDefault="00682F6D" w:rsidP="00682F6D">
      <w:pPr>
        <w:pStyle w:val="HTMLPreformatted"/>
        <w:shd w:val="clear" w:color="auto" w:fill="002240"/>
        <w:wordWrap w:val="0"/>
        <w:spacing w:line="17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checking subsets of size 1 2 3 done [0.10s].</w:t>
      </w:r>
    </w:p>
    <w:p w:rsidR="00682F6D" w:rsidRDefault="00682F6D" w:rsidP="00682F6D">
      <w:pPr>
        <w:pStyle w:val="HTMLPreformatted"/>
        <w:shd w:val="clear" w:color="auto" w:fill="002240"/>
        <w:wordWrap w:val="0"/>
        <w:spacing w:line="17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writing ... [20 rule(s)] done [0.00s].</w:t>
      </w:r>
    </w:p>
    <w:p w:rsidR="00682F6D" w:rsidRDefault="00682F6D" w:rsidP="00682F6D">
      <w:pPr>
        <w:pStyle w:val="HTMLPreformatted"/>
        <w:shd w:val="clear" w:color="auto" w:fill="002240"/>
        <w:wordWrap w:val="0"/>
        <w:spacing w:line="17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 xml:space="preserve">creating S4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object  ...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done [0.00s].</w:t>
      </w:r>
    </w:p>
    <w:p w:rsidR="00682F6D" w:rsidRDefault="00682F6D" w:rsidP="00682F6D">
      <w:pPr>
        <w:pStyle w:val="HTMLPreformatted"/>
        <w:shd w:val="clear" w:color="auto" w:fill="002240"/>
        <w:wordWrap w:val="0"/>
        <w:spacing w:line="173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set of 20 rules </w:t>
      </w:r>
    </w:p>
    <w:p w:rsidR="00682F6D" w:rsidRDefault="00682F6D"/>
    <w:p w:rsidR="001F2E70" w:rsidRDefault="001F2E70" w:rsidP="001F2E70">
      <w:pPr>
        <w:pStyle w:val="Default"/>
      </w:pPr>
    </w:p>
    <w:p w:rsidR="001F2E70" w:rsidRDefault="001F2E70" w:rsidP="001F2E70">
      <w:pPr>
        <w:pStyle w:val="Default"/>
      </w:pPr>
      <w:r>
        <w:t xml:space="preserve"> </w:t>
      </w:r>
    </w:p>
    <w:p w:rsidR="001F2E70" w:rsidRPr="0064272C" w:rsidRDefault="001F2E70" w:rsidP="001F2E70">
      <w:pPr>
        <w:pStyle w:val="Default"/>
        <w:rPr>
          <w:b/>
          <w:sz w:val="23"/>
          <w:szCs w:val="23"/>
        </w:rPr>
      </w:pPr>
      <w:r w:rsidRPr="0064272C">
        <w:rPr>
          <w:b/>
          <w:sz w:val="23"/>
          <w:szCs w:val="23"/>
        </w:rPr>
        <w:t xml:space="preserve">b) What is the support of the first rule? Explain how it has been calculated for this rule. </w:t>
      </w:r>
    </w:p>
    <w:p w:rsidR="001F2E70" w:rsidRDefault="001F2E70" w:rsidP="001F2E70">
      <w:pPr>
        <w:pStyle w:val="Default"/>
      </w:pPr>
    </w:p>
    <w:p w:rsidR="001F2E70" w:rsidRDefault="001F2E70" w:rsidP="001F2E70">
      <w:pPr>
        <w:pStyle w:val="Default"/>
      </w:pPr>
      <w:r>
        <w:t xml:space="preserve">The support is 0.321. It is calculated by this </w:t>
      </w:r>
      <w:proofErr w:type="gramStart"/>
      <w:r>
        <w:t>formula  =</w:t>
      </w:r>
      <w:proofErr w:type="gramEnd"/>
      <w:r>
        <w:t xml:space="preserve"> Probability(Mascara and Eyeshadow)</w:t>
      </w:r>
    </w:p>
    <w:p w:rsidR="001F2E70" w:rsidRDefault="001F2E70" w:rsidP="001F2E70">
      <w:pPr>
        <w:pStyle w:val="Default"/>
      </w:pPr>
      <w:r>
        <w:t xml:space="preserve">It means that the number of </w:t>
      </w:r>
      <w:proofErr w:type="spellStart"/>
      <w:r>
        <w:t>itemsets</w:t>
      </w:r>
      <w:proofErr w:type="spellEnd"/>
      <w:r>
        <w:t xml:space="preserve"> </w:t>
      </w:r>
      <w:r w:rsidR="00F577E5">
        <w:t xml:space="preserve">containing Mascara and Eyeshadow are 321 out of total 1000 transactions. -&gt; 321/1000 </w:t>
      </w:r>
      <w:proofErr w:type="gramStart"/>
      <w:r w:rsidR="00F577E5">
        <w:t>=  0.321</w:t>
      </w:r>
      <w:proofErr w:type="gramEnd"/>
    </w:p>
    <w:p w:rsidR="001F2E70" w:rsidRDefault="001F2E70" w:rsidP="001F2E70">
      <w:pPr>
        <w:pStyle w:val="Default"/>
      </w:pPr>
    </w:p>
    <w:p w:rsidR="00F577E5" w:rsidRDefault="00F577E5" w:rsidP="00F577E5">
      <w:pPr>
        <w:pStyle w:val="Default"/>
        <w:spacing w:after="164"/>
        <w:rPr>
          <w:sz w:val="23"/>
          <w:szCs w:val="23"/>
        </w:rPr>
      </w:pPr>
    </w:p>
    <w:p w:rsidR="001F2E70" w:rsidRPr="0064272C" w:rsidRDefault="00F577E5" w:rsidP="00F577E5">
      <w:pPr>
        <w:pStyle w:val="Default"/>
        <w:spacing w:after="164"/>
        <w:rPr>
          <w:b/>
          <w:sz w:val="23"/>
          <w:szCs w:val="23"/>
        </w:rPr>
      </w:pPr>
      <w:r w:rsidRPr="0064272C">
        <w:rPr>
          <w:b/>
          <w:sz w:val="23"/>
          <w:szCs w:val="23"/>
        </w:rPr>
        <w:t xml:space="preserve">c) </w:t>
      </w:r>
      <w:r w:rsidR="001F2E70" w:rsidRPr="0064272C">
        <w:rPr>
          <w:b/>
          <w:sz w:val="23"/>
          <w:szCs w:val="23"/>
        </w:rPr>
        <w:t xml:space="preserve">What is the confidence of the first rule? Explain how it has been calculated for this rule. </w:t>
      </w:r>
    </w:p>
    <w:p w:rsidR="00F577E5" w:rsidRDefault="00F577E5" w:rsidP="00F577E5">
      <w:pPr>
        <w:pStyle w:val="Default"/>
        <w:spacing w:after="164"/>
        <w:rPr>
          <w:sz w:val="23"/>
          <w:szCs w:val="23"/>
        </w:rPr>
      </w:pPr>
      <w:r>
        <w:rPr>
          <w:sz w:val="23"/>
          <w:szCs w:val="23"/>
        </w:rPr>
        <w:t>The confidence is 89.9</w:t>
      </w:r>
      <w:proofErr w:type="gramStart"/>
      <w:r>
        <w:rPr>
          <w:sz w:val="23"/>
          <w:szCs w:val="23"/>
        </w:rPr>
        <w:t>% .</w:t>
      </w:r>
      <w:proofErr w:type="gramEnd"/>
      <w:r>
        <w:rPr>
          <w:sz w:val="23"/>
          <w:szCs w:val="23"/>
        </w:rPr>
        <w:t xml:space="preserve"> It is calculated using formula = </w:t>
      </w:r>
      <w:proofErr w:type="gramStart"/>
      <w:r>
        <w:rPr>
          <w:sz w:val="23"/>
          <w:szCs w:val="23"/>
        </w:rPr>
        <w:t>P(</w:t>
      </w:r>
      <w:proofErr w:type="gramEnd"/>
      <w:r>
        <w:rPr>
          <w:sz w:val="23"/>
          <w:szCs w:val="23"/>
        </w:rPr>
        <w:t xml:space="preserve">Mascara and Eyeshadow)/ P(Mascara). It means that if Mascara is purchased with 89% </w:t>
      </w:r>
      <w:proofErr w:type="gramStart"/>
      <w:r>
        <w:rPr>
          <w:sz w:val="23"/>
          <w:szCs w:val="23"/>
        </w:rPr>
        <w:t>confidence ,</w:t>
      </w:r>
      <w:proofErr w:type="gramEnd"/>
      <w:r>
        <w:rPr>
          <w:sz w:val="23"/>
          <w:szCs w:val="23"/>
        </w:rPr>
        <w:t xml:space="preserve"> Eyeshadow will also be purchased.</w:t>
      </w:r>
      <w:r w:rsidR="00F86334">
        <w:rPr>
          <w:sz w:val="23"/>
          <w:szCs w:val="23"/>
        </w:rPr>
        <w:t xml:space="preserve"> It is a conditional probability that a transaction selected randomly will include all items in consequent given that transaction includes all items in antecedent.</w:t>
      </w:r>
    </w:p>
    <w:p w:rsidR="00F577E5" w:rsidRDefault="00F577E5" w:rsidP="00F577E5">
      <w:pPr>
        <w:pStyle w:val="Default"/>
        <w:spacing w:after="164"/>
        <w:rPr>
          <w:sz w:val="23"/>
          <w:szCs w:val="23"/>
        </w:rPr>
      </w:pPr>
    </w:p>
    <w:p w:rsidR="001F2E70" w:rsidRDefault="001F2E70" w:rsidP="001F2E70">
      <w:pPr>
        <w:pStyle w:val="Default"/>
        <w:spacing w:after="164"/>
        <w:rPr>
          <w:sz w:val="23"/>
          <w:szCs w:val="23"/>
        </w:rPr>
      </w:pPr>
      <w:r w:rsidRPr="0064272C">
        <w:rPr>
          <w:b/>
          <w:sz w:val="23"/>
          <w:szCs w:val="23"/>
        </w:rPr>
        <w:t>d) What is the lift ratio of the first rule? Explain how it has been calculated</w:t>
      </w:r>
      <w:r>
        <w:rPr>
          <w:sz w:val="23"/>
          <w:szCs w:val="23"/>
        </w:rPr>
        <w:t xml:space="preserve">. </w:t>
      </w:r>
    </w:p>
    <w:p w:rsidR="00F86334" w:rsidRDefault="00F577E5" w:rsidP="001F2E70">
      <w:pPr>
        <w:pStyle w:val="Default"/>
        <w:spacing w:after="164"/>
        <w:rPr>
          <w:sz w:val="23"/>
          <w:szCs w:val="23"/>
        </w:rPr>
      </w:pPr>
      <w:r>
        <w:rPr>
          <w:sz w:val="23"/>
          <w:szCs w:val="23"/>
        </w:rPr>
        <w:t>Lift ratio is 2.35 of first rule.</w:t>
      </w:r>
      <w:r w:rsidR="00F86334">
        <w:rPr>
          <w:sz w:val="23"/>
          <w:szCs w:val="23"/>
        </w:rPr>
        <w:t xml:space="preserve"> Strength of this rule is high. Level of association is higher than would be expected if they were independent. Larger the Lift ratio Greater is the strength of association </w:t>
      </w:r>
    </w:p>
    <w:p w:rsidR="00F86334" w:rsidRDefault="00F86334" w:rsidP="001F2E70">
      <w:pPr>
        <w:pStyle w:val="Default"/>
        <w:spacing w:after="164"/>
        <w:rPr>
          <w:sz w:val="23"/>
          <w:szCs w:val="23"/>
        </w:rPr>
      </w:pPr>
      <w:r>
        <w:rPr>
          <w:sz w:val="23"/>
          <w:szCs w:val="23"/>
        </w:rPr>
        <w:t>Lift ratio = confidence/ benchmark confidence</w:t>
      </w:r>
    </w:p>
    <w:p w:rsidR="00F577E5" w:rsidRDefault="00F577E5" w:rsidP="001F2E70">
      <w:pPr>
        <w:pStyle w:val="Default"/>
        <w:spacing w:after="164"/>
        <w:rPr>
          <w:sz w:val="23"/>
          <w:szCs w:val="23"/>
        </w:rPr>
      </w:pPr>
    </w:p>
    <w:p w:rsidR="001F2E70" w:rsidRPr="0064272C" w:rsidRDefault="001F2E70" w:rsidP="001F2E70">
      <w:pPr>
        <w:pStyle w:val="Default"/>
        <w:rPr>
          <w:b/>
          <w:sz w:val="23"/>
          <w:szCs w:val="23"/>
        </w:rPr>
      </w:pPr>
      <w:r w:rsidRPr="0064272C">
        <w:rPr>
          <w:b/>
          <w:sz w:val="23"/>
          <w:szCs w:val="23"/>
        </w:rPr>
        <w:t xml:space="preserve">e) Reviewing the first fifteen rules, comment on their </w:t>
      </w:r>
      <w:r w:rsidRPr="0064272C">
        <w:rPr>
          <w:b/>
          <w:i/>
          <w:iCs/>
          <w:sz w:val="23"/>
          <w:szCs w:val="23"/>
        </w:rPr>
        <w:t xml:space="preserve">redundancy </w:t>
      </w:r>
      <w:r w:rsidRPr="0064272C">
        <w:rPr>
          <w:b/>
          <w:sz w:val="23"/>
          <w:szCs w:val="23"/>
        </w:rPr>
        <w:t xml:space="preserve">(read as constructed from same item set/tuple). How many distinct rules did you find from the first 15 rules? </w:t>
      </w:r>
    </w:p>
    <w:p w:rsidR="00682F6D" w:rsidRDefault="00682F6D"/>
    <w:p w:rsidR="00682F6D" w:rsidRDefault="00F86334">
      <w:r>
        <w:t xml:space="preserve">There are 11 distinct rules. </w:t>
      </w:r>
    </w:p>
    <w:p w:rsidR="000F6BCB" w:rsidRDefault="000F6BCB"/>
    <w:p w:rsidR="000F6BCB" w:rsidRPr="0064272C" w:rsidRDefault="000F6BCB" w:rsidP="000F6BCB">
      <w:pPr>
        <w:pStyle w:val="Default"/>
        <w:rPr>
          <w:b/>
        </w:rPr>
      </w:pPr>
      <w:r w:rsidRPr="0064272C">
        <w:rPr>
          <w:b/>
        </w:rPr>
        <w:t xml:space="preserve">f) </w:t>
      </w:r>
      <w:r w:rsidRPr="0064272C">
        <w:rPr>
          <w:b/>
          <w:sz w:val="23"/>
          <w:szCs w:val="23"/>
        </w:rPr>
        <w:t xml:space="preserve">Interpret the first three </w:t>
      </w:r>
      <w:r w:rsidRPr="0064272C">
        <w:rPr>
          <w:b/>
          <w:bCs/>
          <w:sz w:val="23"/>
          <w:szCs w:val="23"/>
        </w:rPr>
        <w:t xml:space="preserve">distinct </w:t>
      </w:r>
      <w:r w:rsidRPr="0064272C">
        <w:rPr>
          <w:b/>
          <w:sz w:val="23"/>
          <w:szCs w:val="23"/>
        </w:rPr>
        <w:t xml:space="preserve">(i.e., excluding the redundant ones, if any, as defined above) rules, in the output, in words. </w:t>
      </w:r>
    </w:p>
    <w:p w:rsidR="000F6BCB" w:rsidRDefault="000F6BCB"/>
    <w:p w:rsidR="00655B57" w:rsidRDefault="00655B57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t>Eyeshadow  -</w:t>
      </w:r>
      <w:proofErr w:type="gramEnd"/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 coloured cosmetic applied to the eyelids or to the skin around the eyes to accentuate them.</w:t>
      </w:r>
      <w:r w:rsidRPr="00655B57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E6003D" w:rsidRDefault="00655B5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Mascara - a cosmetic for darkening and thickening the eyelashes.</w:t>
      </w:r>
    </w:p>
    <w:p w:rsidR="00E6003D" w:rsidRDefault="00E6003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Blush -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cosmetic</w:t>
      </w:r>
      <w:r>
        <w:rPr>
          <w:rFonts w:ascii="Arial" w:hAnsi="Arial" w:cs="Arial"/>
          <w:color w:val="222222"/>
          <w:shd w:val="clear" w:color="auto" w:fill="FFFFFF"/>
        </w:rPr>
        <w:t xml:space="preserve"> typically used to redden the cheeks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so as to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provide a more youthful appearance, and to emphasize the cheekbones.</w:t>
      </w:r>
    </w:p>
    <w:p w:rsidR="009467B1" w:rsidRPr="009467B1" w:rsidRDefault="00E6003D" w:rsidP="009467B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Concealer - a flesh-toned cosmetic stick used to cover spots, blemishes, and dark under-eye circles.</w:t>
      </w:r>
    </w:p>
    <w:p w:rsidR="00127DE0" w:rsidRDefault="009467B1" w:rsidP="009467B1">
      <w:pPr>
        <w:pStyle w:val="Default"/>
        <w:rPr>
          <w:b/>
          <w:sz w:val="23"/>
          <w:szCs w:val="23"/>
        </w:rPr>
      </w:pPr>
      <w:r w:rsidRPr="0064272C">
        <w:rPr>
          <w:b/>
          <w:sz w:val="23"/>
          <w:szCs w:val="23"/>
        </w:rPr>
        <w:t>g) Based on the distinct rules that you identified in Part (f), suggest some action that’ll benefit the business owner.</w:t>
      </w:r>
    </w:p>
    <w:p w:rsidR="009467B1" w:rsidRDefault="009467B1" w:rsidP="009467B1">
      <w:pPr>
        <w:pStyle w:val="Default"/>
        <w:rPr>
          <w:b/>
          <w:sz w:val="23"/>
          <w:szCs w:val="23"/>
        </w:rPr>
      </w:pPr>
    </w:p>
    <w:p w:rsidR="007965D6" w:rsidRPr="007965D6" w:rsidRDefault="007965D6" w:rsidP="009467B1">
      <w:pPr>
        <w:pStyle w:val="Default"/>
        <w:rPr>
          <w:sz w:val="23"/>
          <w:szCs w:val="23"/>
        </w:rPr>
      </w:pPr>
      <w:r w:rsidRPr="007965D6">
        <w:rPr>
          <w:sz w:val="23"/>
          <w:szCs w:val="23"/>
        </w:rPr>
        <w:lastRenderedPageBreak/>
        <w:t>The products are placed together because of frequent pattern analysis.  It is selling strategies to sell more things together</w:t>
      </w:r>
      <w:r>
        <w:rPr>
          <w:sz w:val="23"/>
          <w:szCs w:val="23"/>
        </w:rPr>
        <w:t>.</w:t>
      </w:r>
      <w:r w:rsidR="00A60F03">
        <w:rPr>
          <w:sz w:val="23"/>
          <w:szCs w:val="23"/>
        </w:rPr>
        <w:t xml:space="preserve"> The products like mascara and eyeshadow can be bought from same manufacturer and can be placed together for frequent buying.</w:t>
      </w:r>
    </w:p>
    <w:p w:rsidR="007965D6" w:rsidRDefault="007965D6" w:rsidP="009467B1">
      <w:pPr>
        <w:pStyle w:val="Default"/>
        <w:rPr>
          <w:b/>
          <w:sz w:val="23"/>
          <w:szCs w:val="23"/>
        </w:rPr>
      </w:pPr>
    </w:p>
    <w:p w:rsidR="007965D6" w:rsidRPr="0064272C" w:rsidRDefault="007965D6" w:rsidP="009467B1">
      <w:pPr>
        <w:pStyle w:val="Default"/>
        <w:rPr>
          <w:b/>
          <w:sz w:val="23"/>
          <w:szCs w:val="23"/>
        </w:rPr>
      </w:pPr>
    </w:p>
    <w:p w:rsidR="00127DE0" w:rsidRDefault="00127DE0" w:rsidP="00127D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</w:p>
    <w:p w:rsidR="00127DE0" w:rsidRDefault="00127DE0" w:rsidP="00127D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</w:p>
    <w:p w:rsidR="00127DE0" w:rsidRPr="00127DE0" w:rsidRDefault="00127DE0" w:rsidP="00127D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127DE0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&gt; head(centralities)</w:t>
      </w:r>
    </w:p>
    <w:p w:rsidR="00127DE0" w:rsidRPr="00127DE0" w:rsidRDefault="00127DE0" w:rsidP="00127D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127D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127D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inDegree</w:t>
      </w:r>
      <w:proofErr w:type="spellEnd"/>
      <w:r w:rsidRPr="00127D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27D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outDegree</w:t>
      </w:r>
      <w:proofErr w:type="spellEnd"/>
      <w:r w:rsidRPr="00127D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127D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closenessIn</w:t>
      </w:r>
      <w:proofErr w:type="spellEnd"/>
      <w:r w:rsidRPr="00127D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betweenness</w:t>
      </w:r>
      <w:proofErr w:type="gramEnd"/>
    </w:p>
    <w:p w:rsidR="00127DE0" w:rsidRPr="00127DE0" w:rsidRDefault="00127DE0" w:rsidP="00127D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127D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AER       52        </w:t>
      </w:r>
      <w:proofErr w:type="gramStart"/>
      <w:r w:rsidRPr="00127D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52  0.03172838</w:t>
      </w:r>
      <w:proofErr w:type="gramEnd"/>
      <w:r w:rsidRPr="00127D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2.087755e-05</w:t>
      </w:r>
    </w:p>
    <w:p w:rsidR="00127DE0" w:rsidRPr="00127DE0" w:rsidRDefault="00127DE0" w:rsidP="00127D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127D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KZN       56        </w:t>
      </w:r>
      <w:proofErr w:type="gramStart"/>
      <w:r w:rsidRPr="00127D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56  0.03175163</w:t>
      </w:r>
      <w:proofErr w:type="gramEnd"/>
      <w:r w:rsidRPr="00127D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2.209804e-05</w:t>
      </w:r>
    </w:p>
    <w:p w:rsidR="00127DE0" w:rsidRPr="00127DE0" w:rsidRDefault="00127DE0" w:rsidP="00127D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127D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ASF       16        </w:t>
      </w:r>
      <w:proofErr w:type="gramStart"/>
      <w:r w:rsidRPr="00127D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16  0.03159721</w:t>
      </w:r>
      <w:proofErr w:type="gramEnd"/>
      <w:r w:rsidRPr="00127D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3.983581e-07</w:t>
      </w:r>
    </w:p>
    <w:p w:rsidR="00127DE0" w:rsidRPr="00127DE0" w:rsidRDefault="00127DE0" w:rsidP="00127D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127D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MRV       44        </w:t>
      </w:r>
      <w:proofErr w:type="gramStart"/>
      <w:r w:rsidRPr="00127D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44  0.03186213</w:t>
      </w:r>
      <w:proofErr w:type="gramEnd"/>
      <w:r w:rsidRPr="00127D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2.295775e-05</w:t>
      </w:r>
    </w:p>
    <w:p w:rsidR="00127DE0" w:rsidRPr="00127DE0" w:rsidRDefault="00127DE0" w:rsidP="00127D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127D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CEK       40        </w:t>
      </w:r>
      <w:proofErr w:type="gramStart"/>
      <w:r w:rsidRPr="00127D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40  0.03162055</w:t>
      </w:r>
      <w:proofErr w:type="gramEnd"/>
      <w:r w:rsidRPr="00127D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2.393366e-06</w:t>
      </w:r>
    </w:p>
    <w:p w:rsidR="00127DE0" w:rsidRPr="00127DE0" w:rsidRDefault="00127DE0" w:rsidP="00127D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127D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OVB      177       </w:t>
      </w:r>
      <w:proofErr w:type="gramStart"/>
      <w:r w:rsidRPr="00127D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177  0.03212098</w:t>
      </w:r>
      <w:proofErr w:type="gramEnd"/>
      <w:r w:rsidRPr="00127D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1.189939e-03</w:t>
      </w:r>
    </w:p>
    <w:p w:rsidR="009467B1" w:rsidRDefault="009467B1"/>
    <w:p w:rsidR="00A56A3E" w:rsidRDefault="00A56A3E"/>
    <w:p w:rsidR="00A56A3E" w:rsidRPr="00A56A3E" w:rsidRDefault="00A56A3E" w:rsidP="00A56A3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proofErr w:type="spellStart"/>
      <w:r w:rsidRPr="00A56A3E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eigenv</w:t>
      </w:r>
      <w:proofErr w:type="spellEnd"/>
      <w:r w:rsidRPr="00A56A3E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 &lt;- </w:t>
      </w:r>
      <w:proofErr w:type="spellStart"/>
      <w:r w:rsidRPr="00A56A3E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eigen_</w:t>
      </w:r>
      <w:proofErr w:type="gramStart"/>
      <w:r w:rsidRPr="00A56A3E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centrality</w:t>
      </w:r>
      <w:proofErr w:type="spellEnd"/>
      <w:r w:rsidRPr="00A56A3E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</w:t>
      </w:r>
      <w:proofErr w:type="spellStart"/>
      <w:proofErr w:type="gramEnd"/>
      <w:r w:rsidRPr="00A56A3E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AirlineNW</w:t>
      </w:r>
      <w:proofErr w:type="spellEnd"/>
      <w:r w:rsidRPr="00A56A3E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, directed = TRUE, scale = FALSE, weights = NULL)</w:t>
      </w:r>
    </w:p>
    <w:p w:rsidR="00A56A3E" w:rsidRPr="00A56A3E" w:rsidRDefault="00A56A3E" w:rsidP="00A56A3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A56A3E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r w:rsidRPr="00A56A3E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eigenv</w:t>
      </w:r>
      <w:proofErr w:type="spellEnd"/>
    </w:p>
    <w:p w:rsidR="00A56A3E" w:rsidRPr="00A56A3E" w:rsidRDefault="00A56A3E" w:rsidP="00A56A3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A56A3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$vector</w:t>
      </w:r>
    </w:p>
    <w:p w:rsidR="00A56A3E" w:rsidRPr="00A56A3E" w:rsidRDefault="00A56A3E" w:rsidP="00A56A3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A56A3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    AER          KZN          ASF          MRV          CEK          OVB </w:t>
      </w:r>
    </w:p>
    <w:p w:rsidR="00A56A3E" w:rsidRPr="00A56A3E" w:rsidRDefault="00A56A3E" w:rsidP="00A56A3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A56A3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2.587475e-03 2.603360e-03 1.008290e-03 2.982193e-03 1.856655e-03 9.060106e-03 </w:t>
      </w:r>
    </w:p>
    <w:p w:rsidR="00A56A3E" w:rsidRPr="00A56A3E" w:rsidRDefault="00A56A3E" w:rsidP="00A56A3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A56A3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    DME          NBC          TGK          UUA          EGO          KGD </w:t>
      </w:r>
    </w:p>
    <w:p w:rsidR="00A56A3E" w:rsidRPr="00A56A3E" w:rsidRDefault="00A56A3E" w:rsidP="00A56A3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A56A3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3.736878e-02 1.198811e-03 2.115196e-04 3.909785e-04 9.496344e-04 2.424661e-03 </w:t>
      </w:r>
    </w:p>
    <w:p w:rsidR="0052711A" w:rsidRDefault="0052711A"/>
    <w:p w:rsidR="0052711A" w:rsidRDefault="0052711A">
      <w:pPr>
        <w:rPr>
          <w:i/>
          <w:iCs/>
          <w:sz w:val="23"/>
          <w:szCs w:val="23"/>
        </w:rPr>
      </w:pPr>
      <w:r>
        <w:rPr>
          <w:b/>
          <w:bCs/>
          <w:sz w:val="23"/>
          <w:szCs w:val="23"/>
        </w:rPr>
        <w:t xml:space="preserve">Step 2: </w:t>
      </w:r>
      <w:r>
        <w:rPr>
          <w:sz w:val="23"/>
          <w:szCs w:val="23"/>
        </w:rPr>
        <w:t xml:space="preserve">Create a directed network graph of airline routes using </w:t>
      </w:r>
      <w:r>
        <w:rPr>
          <w:i/>
          <w:iCs/>
          <w:sz w:val="23"/>
          <w:szCs w:val="23"/>
        </w:rPr>
        <w:t>routes.dat</w:t>
      </w:r>
    </w:p>
    <w:p w:rsidR="0052711A" w:rsidRDefault="0052711A">
      <w:pPr>
        <w:rPr>
          <w:i/>
          <w:iCs/>
          <w:sz w:val="23"/>
          <w:szCs w:val="23"/>
        </w:rPr>
      </w:pPr>
    </w:p>
    <w:p w:rsidR="0052711A" w:rsidRDefault="0052711A" w:rsidP="00527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2711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Step 3: </w:t>
      </w:r>
      <w:r w:rsidRPr="0052711A">
        <w:rPr>
          <w:rFonts w:ascii="Times New Roman" w:hAnsi="Times New Roman" w:cs="Times New Roman"/>
          <w:color w:val="000000"/>
          <w:sz w:val="23"/>
          <w:szCs w:val="23"/>
        </w:rPr>
        <w:t xml:space="preserve">Create community-based clusters. If you are using R, choose </w:t>
      </w:r>
      <w:proofErr w:type="spellStart"/>
      <w:proofErr w:type="gramStart"/>
      <w:r w:rsidRPr="0052711A">
        <w:rPr>
          <w:rFonts w:ascii="Times New Roman" w:hAnsi="Times New Roman" w:cs="Times New Roman"/>
          <w:b/>
          <w:bCs/>
          <w:color w:val="000000"/>
          <w:sz w:val="23"/>
          <w:szCs w:val="23"/>
        </w:rPr>
        <w:t>leading.eigenvector</w:t>
      </w:r>
      <w:proofErr w:type="spellEnd"/>
      <w:proofErr w:type="gramEnd"/>
      <w:r w:rsidRPr="0052711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52711A">
        <w:rPr>
          <w:rFonts w:ascii="Times New Roman" w:hAnsi="Times New Roman" w:cs="Times New Roman"/>
          <w:color w:val="000000"/>
          <w:sz w:val="23"/>
          <w:szCs w:val="23"/>
        </w:rPr>
        <w:t xml:space="preserve">approach. If you are using any other software, use the equivalent algorithm provided with the software. </w:t>
      </w:r>
    </w:p>
    <w:p w:rsidR="0052711A" w:rsidRDefault="0052711A" w:rsidP="00527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2711A" w:rsidRPr="0052711A" w:rsidRDefault="0052711A" w:rsidP="00527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2711A" w:rsidRPr="0052711A" w:rsidRDefault="0052711A" w:rsidP="00527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2711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Step 4: </w:t>
      </w:r>
      <w:r w:rsidRPr="0052711A">
        <w:rPr>
          <w:rFonts w:ascii="Times New Roman" w:hAnsi="Times New Roman" w:cs="Times New Roman"/>
          <w:color w:val="000000"/>
          <w:sz w:val="23"/>
          <w:szCs w:val="23"/>
        </w:rPr>
        <w:t xml:space="preserve">Answer the following questions. </w:t>
      </w:r>
    </w:p>
    <w:p w:rsidR="0052711A" w:rsidRPr="00C437E4" w:rsidRDefault="0052711A" w:rsidP="00174F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ind w:left="284"/>
        <w:rPr>
          <w:rFonts w:ascii="Times New Roman" w:hAnsi="Times New Roman" w:cs="Times New Roman"/>
          <w:color w:val="000000"/>
          <w:sz w:val="23"/>
          <w:szCs w:val="23"/>
        </w:rPr>
      </w:pPr>
      <w:r w:rsidRPr="00C437E4">
        <w:rPr>
          <w:rFonts w:ascii="Times New Roman" w:hAnsi="Times New Roman" w:cs="Times New Roman"/>
          <w:color w:val="000000"/>
          <w:sz w:val="23"/>
          <w:szCs w:val="23"/>
        </w:rPr>
        <w:t xml:space="preserve">What would you call a </w:t>
      </w:r>
      <w:r w:rsidRPr="00C437E4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community </w:t>
      </w:r>
      <w:r w:rsidRPr="00C437E4">
        <w:rPr>
          <w:rFonts w:ascii="Times New Roman" w:hAnsi="Times New Roman" w:cs="Times New Roman"/>
          <w:color w:val="000000"/>
          <w:sz w:val="23"/>
          <w:szCs w:val="23"/>
        </w:rPr>
        <w:t xml:space="preserve">in a social-media network? Intuitive, qualitative answers are expected/acceptable. </w:t>
      </w:r>
    </w:p>
    <w:p w:rsidR="00C437E4" w:rsidRDefault="00C437E4" w:rsidP="00C437E4">
      <w:pPr>
        <w:pStyle w:val="ListParagraph"/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74FE8" w:rsidRDefault="00C437E4" w:rsidP="00174FE8">
      <w:pPr>
        <w:pStyle w:val="ListParagraph"/>
        <w:autoSpaceDE w:val="0"/>
        <w:autoSpaceDN w:val="0"/>
        <w:adjustRightInd w:val="0"/>
        <w:spacing w:after="167" w:line="240" w:lineRule="auto"/>
        <w:ind w:left="426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Community is a group of people </w:t>
      </w:r>
      <w:r w:rsidR="00174FE8">
        <w:rPr>
          <w:rFonts w:ascii="Times New Roman" w:hAnsi="Times New Roman" w:cs="Times New Roman"/>
          <w:color w:val="000000"/>
          <w:sz w:val="23"/>
          <w:szCs w:val="23"/>
        </w:rPr>
        <w:t xml:space="preserve">having similar interests like same geographical location, same lifestyle. In social media network, a community can be of </w:t>
      </w:r>
      <w:proofErr w:type="gramStart"/>
      <w:r w:rsidR="00174FE8">
        <w:rPr>
          <w:rFonts w:ascii="Times New Roman" w:hAnsi="Times New Roman" w:cs="Times New Roman"/>
          <w:color w:val="000000"/>
          <w:sz w:val="23"/>
          <w:szCs w:val="23"/>
        </w:rPr>
        <w:t>particular political</w:t>
      </w:r>
      <w:proofErr w:type="gramEnd"/>
      <w:r w:rsidR="00174FE8">
        <w:rPr>
          <w:rFonts w:ascii="Times New Roman" w:hAnsi="Times New Roman" w:cs="Times New Roman"/>
          <w:color w:val="000000"/>
          <w:sz w:val="23"/>
          <w:szCs w:val="23"/>
        </w:rPr>
        <w:t xml:space="preserve"> party or football team, </w:t>
      </w:r>
      <w:proofErr w:type="spellStart"/>
      <w:r w:rsidR="00174FE8">
        <w:rPr>
          <w:rFonts w:ascii="Times New Roman" w:hAnsi="Times New Roman" w:cs="Times New Roman"/>
          <w:color w:val="000000"/>
          <w:sz w:val="23"/>
          <w:szCs w:val="23"/>
        </w:rPr>
        <w:t>ipl</w:t>
      </w:r>
      <w:proofErr w:type="spellEnd"/>
      <w:r w:rsidR="00174FE8">
        <w:rPr>
          <w:rFonts w:ascii="Times New Roman" w:hAnsi="Times New Roman" w:cs="Times New Roman"/>
          <w:color w:val="000000"/>
          <w:sz w:val="23"/>
          <w:szCs w:val="23"/>
        </w:rPr>
        <w:t xml:space="preserve"> team. People in a community might not have any direct relationship. </w:t>
      </w:r>
    </w:p>
    <w:p w:rsidR="00174FE8" w:rsidRPr="00174FE8" w:rsidRDefault="00174FE8" w:rsidP="00174FE8">
      <w:pPr>
        <w:pStyle w:val="ListParagraph"/>
        <w:autoSpaceDE w:val="0"/>
        <w:autoSpaceDN w:val="0"/>
        <w:adjustRightInd w:val="0"/>
        <w:spacing w:after="167" w:line="240" w:lineRule="auto"/>
        <w:ind w:left="426"/>
        <w:rPr>
          <w:rFonts w:ascii="Times New Roman" w:hAnsi="Times New Roman" w:cs="Times New Roman"/>
          <w:color w:val="000000"/>
          <w:sz w:val="23"/>
          <w:szCs w:val="23"/>
        </w:rPr>
      </w:pPr>
    </w:p>
    <w:p w:rsidR="0052711A" w:rsidRDefault="0052711A" w:rsidP="00174F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74FE8">
        <w:rPr>
          <w:rFonts w:ascii="Times New Roman" w:hAnsi="Times New Roman" w:cs="Times New Roman"/>
          <w:color w:val="000000"/>
          <w:sz w:val="23"/>
          <w:szCs w:val="23"/>
        </w:rPr>
        <w:t xml:space="preserve">Extend the definition of community (as you suggested above in Part a) to the community of airports. </w:t>
      </w:r>
    </w:p>
    <w:p w:rsidR="00174FE8" w:rsidRDefault="00174FE8" w:rsidP="00174FE8">
      <w:pPr>
        <w:pStyle w:val="ListParagraph"/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It can be that group of airports within which the connections are dense but connections between different communities is sparser.</w:t>
      </w:r>
      <w:r w:rsidR="003966E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EE6EB1">
        <w:rPr>
          <w:rFonts w:ascii="Times New Roman" w:hAnsi="Times New Roman" w:cs="Times New Roman"/>
          <w:color w:val="000000"/>
          <w:sz w:val="23"/>
          <w:szCs w:val="23"/>
        </w:rPr>
        <w:t xml:space="preserve">Airports which are international hubs, </w:t>
      </w:r>
      <w:proofErr w:type="spellStart"/>
      <w:r w:rsidR="00EE6EB1">
        <w:rPr>
          <w:rFonts w:ascii="Times New Roman" w:hAnsi="Times New Roman" w:cs="Times New Roman"/>
          <w:color w:val="000000"/>
          <w:sz w:val="23"/>
          <w:szCs w:val="23"/>
        </w:rPr>
        <w:t>aiports</w:t>
      </w:r>
      <w:proofErr w:type="spellEnd"/>
      <w:r w:rsidR="00EE6EB1">
        <w:rPr>
          <w:rFonts w:ascii="Times New Roman" w:hAnsi="Times New Roman" w:cs="Times New Roman"/>
          <w:color w:val="000000"/>
          <w:sz w:val="23"/>
          <w:szCs w:val="23"/>
        </w:rPr>
        <w:t xml:space="preserve"> which are less busy, airports which are at higher altitudes.</w:t>
      </w:r>
    </w:p>
    <w:p w:rsidR="00174FE8" w:rsidRPr="00174FE8" w:rsidRDefault="00174FE8" w:rsidP="00174FE8">
      <w:pPr>
        <w:pStyle w:val="ListParagraph"/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74FE8" w:rsidRPr="00174FE8" w:rsidRDefault="00174FE8" w:rsidP="00174FE8">
      <w:pPr>
        <w:pStyle w:val="ListParagraph"/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2711A" w:rsidRPr="00174FE8" w:rsidRDefault="0052711A" w:rsidP="00174F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74FE8">
        <w:rPr>
          <w:rFonts w:ascii="Times New Roman" w:hAnsi="Times New Roman" w:cs="Times New Roman"/>
          <w:color w:val="000000"/>
          <w:sz w:val="23"/>
          <w:szCs w:val="23"/>
        </w:rPr>
        <w:t xml:space="preserve">How many distinct airports are there in the dataset? How many </w:t>
      </w:r>
      <w:r w:rsidRPr="00174FE8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communities </w:t>
      </w:r>
      <w:r w:rsidRPr="00174FE8">
        <w:rPr>
          <w:rFonts w:ascii="Times New Roman" w:hAnsi="Times New Roman" w:cs="Times New Roman"/>
          <w:color w:val="000000"/>
          <w:sz w:val="23"/>
          <w:szCs w:val="23"/>
        </w:rPr>
        <w:t xml:space="preserve">of airports got identified? List the number of airports in each cluster/community in a table. </w:t>
      </w:r>
    </w:p>
    <w:p w:rsidR="00174FE8" w:rsidRPr="00174FE8" w:rsidRDefault="00174FE8" w:rsidP="00174FE8">
      <w:p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3425</w:t>
      </w:r>
    </w:p>
    <w:p w:rsidR="0052711A" w:rsidRPr="0052711A" w:rsidRDefault="0052711A" w:rsidP="00527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2711A">
        <w:rPr>
          <w:rFonts w:ascii="Times New Roman" w:hAnsi="Times New Roman" w:cs="Times New Roman"/>
          <w:color w:val="000000"/>
          <w:sz w:val="23"/>
          <w:szCs w:val="23"/>
        </w:rPr>
        <w:t xml:space="preserve">(d) Interpret/characterize, at least, five of the communities you identified above. </w:t>
      </w:r>
    </w:p>
    <w:p w:rsidR="0052711A" w:rsidRPr="0052711A" w:rsidRDefault="0052711A" w:rsidP="00527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2711A" w:rsidRPr="0052711A" w:rsidRDefault="0052711A" w:rsidP="00527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2711A"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 xml:space="preserve">Step 5: </w:t>
      </w:r>
      <w:r w:rsidRPr="0052711A">
        <w:rPr>
          <w:rFonts w:ascii="Times New Roman" w:hAnsi="Times New Roman" w:cs="Times New Roman"/>
          <w:color w:val="000000"/>
          <w:sz w:val="23"/>
          <w:szCs w:val="23"/>
        </w:rPr>
        <w:t xml:space="preserve">Compute the centralities (in-degree, out-degree, in-closeness, eigenvector, betweenness) of each airport. Now, run k-Means clustering to group the airports based on their centralities alone. </w:t>
      </w:r>
      <w:r w:rsidRPr="0052711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Take k equal to the number of communities you obtained in Part c, above. </w:t>
      </w:r>
    </w:p>
    <w:p w:rsidR="0052711A" w:rsidRPr="0052711A" w:rsidRDefault="0052711A" w:rsidP="00527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2711A">
        <w:rPr>
          <w:rFonts w:ascii="Times New Roman" w:hAnsi="Times New Roman" w:cs="Times New Roman"/>
          <w:color w:val="000000"/>
          <w:sz w:val="23"/>
          <w:szCs w:val="23"/>
        </w:rPr>
        <w:t xml:space="preserve">(e) Do you observe the groups obtained in Step 4 to be </w:t>
      </w:r>
      <w:proofErr w:type="gramStart"/>
      <w:r w:rsidRPr="0052711A">
        <w:rPr>
          <w:rFonts w:ascii="Times New Roman" w:hAnsi="Times New Roman" w:cs="Times New Roman"/>
          <w:color w:val="000000"/>
          <w:sz w:val="23"/>
          <w:szCs w:val="23"/>
        </w:rPr>
        <w:t>similar to</w:t>
      </w:r>
      <w:proofErr w:type="gramEnd"/>
      <w:r w:rsidRPr="0052711A">
        <w:rPr>
          <w:rFonts w:ascii="Times New Roman" w:hAnsi="Times New Roman" w:cs="Times New Roman"/>
          <w:color w:val="000000"/>
          <w:sz w:val="23"/>
          <w:szCs w:val="23"/>
        </w:rPr>
        <w:t xml:space="preserve"> or different from what you obtained in Step 5? Why? </w:t>
      </w:r>
    </w:p>
    <w:p w:rsidR="0052711A" w:rsidRPr="0052711A" w:rsidRDefault="0052711A" w:rsidP="00527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2711A" w:rsidRPr="0052711A" w:rsidRDefault="0052711A" w:rsidP="00527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2711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Step 6: </w:t>
      </w:r>
      <w:r w:rsidRPr="0052711A">
        <w:rPr>
          <w:rFonts w:ascii="Times New Roman" w:hAnsi="Times New Roman" w:cs="Times New Roman"/>
          <w:color w:val="000000"/>
          <w:sz w:val="23"/>
          <w:szCs w:val="23"/>
        </w:rPr>
        <w:t xml:space="preserve">Now, run k-Means clustering again on the airports based on their centralities. </w:t>
      </w:r>
      <w:r w:rsidRPr="0052711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Go with a value of k as you find appropriate. </w:t>
      </w:r>
    </w:p>
    <w:p w:rsidR="0052711A" w:rsidRPr="0052711A" w:rsidRDefault="0052711A" w:rsidP="00527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2711A">
        <w:rPr>
          <w:rFonts w:ascii="Times New Roman" w:hAnsi="Times New Roman" w:cs="Times New Roman"/>
          <w:color w:val="000000"/>
          <w:sz w:val="23"/>
          <w:szCs w:val="23"/>
        </w:rPr>
        <w:t xml:space="preserve">(f) Interpret the clustering outcome. </w:t>
      </w:r>
    </w:p>
    <w:p w:rsidR="0052711A" w:rsidRPr="0052711A" w:rsidRDefault="0052711A" w:rsidP="00527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2711A" w:rsidRPr="0052711A" w:rsidRDefault="0052711A" w:rsidP="00527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2711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Step 6: </w:t>
      </w:r>
      <w:r w:rsidRPr="0052711A">
        <w:rPr>
          <w:rFonts w:ascii="Times New Roman" w:hAnsi="Times New Roman" w:cs="Times New Roman"/>
          <w:color w:val="000000"/>
          <w:sz w:val="23"/>
          <w:szCs w:val="23"/>
        </w:rPr>
        <w:t xml:space="preserve">Carefully observe the centralities of the airports in the dataset. </w:t>
      </w:r>
    </w:p>
    <w:p w:rsidR="0052711A" w:rsidRPr="0052711A" w:rsidRDefault="0052711A" w:rsidP="00527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2711A">
        <w:rPr>
          <w:rFonts w:ascii="Times New Roman" w:hAnsi="Times New Roman" w:cs="Times New Roman"/>
          <w:color w:val="000000"/>
          <w:sz w:val="23"/>
          <w:szCs w:val="23"/>
        </w:rPr>
        <w:t xml:space="preserve">(g) If your organization is planning on launching a new flight service on a couple of new routes, what will that be (based on the information you have in this data alone)? Explain your answer. What other information would have helped you to make a better decision? </w:t>
      </w:r>
    </w:p>
    <w:p w:rsidR="0052711A" w:rsidRDefault="0052711A">
      <w:bookmarkStart w:id="0" w:name="_GoBack"/>
      <w:bookmarkEnd w:id="0"/>
    </w:p>
    <w:sectPr w:rsidR="0052711A" w:rsidSect="00174FE8">
      <w:pgSz w:w="11906" w:h="16838"/>
      <w:pgMar w:top="1276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44379"/>
    <w:multiLevelType w:val="hybridMultilevel"/>
    <w:tmpl w:val="4DF4204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85958"/>
    <w:multiLevelType w:val="hybridMultilevel"/>
    <w:tmpl w:val="6D92DC32"/>
    <w:lvl w:ilvl="0" w:tplc="3BC8C8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57"/>
    <w:rsid w:val="000F6BCB"/>
    <w:rsid w:val="00127DE0"/>
    <w:rsid w:val="00174FE8"/>
    <w:rsid w:val="001F2E70"/>
    <w:rsid w:val="003966E5"/>
    <w:rsid w:val="0052711A"/>
    <w:rsid w:val="0064272C"/>
    <w:rsid w:val="00655B57"/>
    <w:rsid w:val="00682F6D"/>
    <w:rsid w:val="007965D6"/>
    <w:rsid w:val="009467B1"/>
    <w:rsid w:val="00A56A3E"/>
    <w:rsid w:val="00A60F03"/>
    <w:rsid w:val="00B25226"/>
    <w:rsid w:val="00C437E4"/>
    <w:rsid w:val="00E6003D"/>
    <w:rsid w:val="00EE6EB1"/>
    <w:rsid w:val="00F577E5"/>
    <w:rsid w:val="00F8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B986"/>
  <w15:chartTrackingRefBased/>
  <w15:docId w15:val="{D3228546-611B-4A93-BEA3-9FE27876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F6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682F6D"/>
  </w:style>
  <w:style w:type="character" w:customStyle="1" w:styleId="gnkrckgcmrb">
    <w:name w:val="gnkrckgcmrb"/>
    <w:basedOn w:val="DefaultParagraphFont"/>
    <w:rsid w:val="00682F6D"/>
  </w:style>
  <w:style w:type="character" w:customStyle="1" w:styleId="gnkrckgcgsb">
    <w:name w:val="gnkrckgcgsb"/>
    <w:basedOn w:val="DefaultParagraphFont"/>
    <w:rsid w:val="00682F6D"/>
  </w:style>
  <w:style w:type="paragraph" w:customStyle="1" w:styleId="Default">
    <w:name w:val="Default"/>
    <w:rsid w:val="001F2E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43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3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KAPOOR</dc:creator>
  <cp:keywords/>
  <dc:description/>
  <cp:lastModifiedBy>VINEET KAPOOR</cp:lastModifiedBy>
  <cp:revision>9</cp:revision>
  <dcterms:created xsi:type="dcterms:W3CDTF">2018-09-02T19:04:00Z</dcterms:created>
  <dcterms:modified xsi:type="dcterms:W3CDTF">2018-09-09T18:13:00Z</dcterms:modified>
</cp:coreProperties>
</file>