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bidi w:val="0"/>
        <w:ind w:leftChars="0" w:firstLine="883" w:firstLineChars="200"/>
        <w:jc w:val="center"/>
        <w:rPr>
          <w:rFonts w:hint="eastAsia"/>
          <w:lang w:val="en-US" w:eastAsia="zh-CN"/>
        </w:rPr>
      </w:pPr>
      <w:r>
        <w:rPr>
          <w:rFonts w:hint="eastAsia"/>
          <w:lang w:val="en-US" w:eastAsia="zh-CN"/>
        </w:rPr>
        <w:t>前端项目发版流程</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发版前确认</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测试确认测试完成并且bug已解决完毕。</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产品验收完成，确认可以上线。</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新项目需提前通知运维在生产完成项目搭建及生产域名配置。</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如果需要后端项目同步发版，确认后端项目也已经完成发版前准备。</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代码合并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最后确认代码已经全部提交，生产环境配置准确后通知组长代码合并到master。</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代码合并完成后，拉取master代码检查是否合并成功。</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预发布环境发布master代码测试确认功能正常合并。</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合并过程中如果有代码冲突，代码冲突的两人要协助组长完成代码合并。</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Jenkins发版</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通知组长生产环境发布代码</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发版过程中关注发版进程，如遇项目发版失败立即检查失败原因，及时解决问题，紧急情况下可申请做版本回退，以免影响生产环境其他功能的正常使用。</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发版完成后</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项目上线后立即组织测试对生产环境进行进行确认测试，确定本次发版是否成功，功能上线是否正常，对其他功能有无影响。</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通知产品及相关运营人员功能发布完成，说明本次发版主要上线的功能以及涉及的功能模块，要求近期关注新上线功能的使用情况，有异常及时反馈处理。</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关注公司销售群，对销售群提出的功能相关问题及时响应，整理、协调相关人员及时解决生产问题，并记录生产事故表。</w:t>
      </w:r>
      <w:bookmarkStart w:id="0" w:name="_GoBack"/>
      <w:bookmarkEnd w:id="0"/>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完成项目上线记录表，提交到项目的svn仓库留档。</w:t>
      </w:r>
    </w:p>
    <w:p>
      <w:pPr>
        <w:numPr>
          <w:ilvl w:val="0"/>
          <w:numId w:val="2"/>
        </w:numPr>
        <w:bidi w:val="0"/>
        <w:ind w:left="0" w:leftChars="0" w:firstLine="602" w:firstLineChars="200"/>
        <w:jc w:val="left"/>
        <w:outlineLvl w:val="0"/>
        <w:rPr>
          <w:rFonts w:hint="default"/>
          <w:b/>
          <w:bCs/>
          <w:sz w:val="30"/>
          <w:szCs w:val="30"/>
          <w:lang w:val="en-US" w:eastAsia="zh-CN"/>
        </w:rPr>
      </w:pPr>
      <w:r>
        <w:rPr>
          <w:rFonts w:hint="eastAsia"/>
          <w:b/>
          <w:bCs/>
          <w:sz w:val="30"/>
          <w:szCs w:val="30"/>
          <w:lang w:val="en-US" w:eastAsia="zh-CN"/>
        </w:rPr>
        <w:t>注意事项</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left="1407" w:leftChars="500" w:hanging="357" w:hangingChars="170"/>
        <w:textAlignment w:val="auto"/>
        <w:rPr>
          <w:rFonts w:hint="default"/>
          <w:highlight w:val="none"/>
          <w:lang w:val="en-US" w:eastAsia="zh-CN"/>
        </w:rPr>
      </w:pPr>
      <w:r>
        <w:rPr>
          <w:rFonts w:hint="eastAsia"/>
          <w:highlight w:val="none"/>
          <w:lang w:val="en-US" w:eastAsia="zh-CN"/>
        </w:rPr>
        <w:t>涉及公众号小程序等第三方开放平台的发版注意在发版前检查域名安全域名是否已经正确配置</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thickThinSmallGap" w:color="auto" w:sz="12" w:space="1"/>
      </w:pBdr>
    </w:pPr>
    <w:r>
      <w:rPr>
        <w:rFonts w:ascii="楷体" w:hAnsi="楷体" w:eastAsia="楷体" w:cs="楷体"/>
        <w:sz w:val="24"/>
      </w:rPr>
      <w:drawing>
        <wp:inline distT="0" distB="0" distL="114300" distR="114300">
          <wp:extent cx="1248410" cy="371475"/>
          <wp:effectExtent l="0" t="0" r="8890" b="8890"/>
          <wp:docPr id="2" name="图片 2" descr="29289_邮件logo(09-(09-30-16-4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9289_邮件logo(09-(09-30-16-49-14)"/>
                  <pic:cNvPicPr>
                    <a:picLocks noChangeAspect="1"/>
                  </pic:cNvPicPr>
                </pic:nvPicPr>
                <pic:blipFill>
                  <a:blip r:embed="rId1"/>
                  <a:stretch>
                    <a:fillRect/>
                  </a:stretch>
                </pic:blipFill>
                <pic:spPr>
                  <a:xfrm>
                    <a:off x="0" y="0"/>
                    <a:ext cx="1248410" cy="371475"/>
                  </a:xfrm>
                  <a:prstGeom prst="rect">
                    <a:avLst/>
                  </a:prstGeom>
                  <a:noFill/>
                  <a:ln>
                    <a:noFill/>
                  </a:ln>
                </pic:spPr>
              </pic:pic>
            </a:graphicData>
          </a:graphic>
        </wp:inline>
      </w:drawing>
    </w:r>
    <w:r>
      <w:rPr>
        <w:rFonts w:hint="eastAsia" w:ascii="楷体" w:hAnsi="楷体" w:eastAsia="楷体" w:cs="楷体"/>
        <w:sz w:val="24"/>
        <w:lang w:val="en-US" w:eastAsia="zh-CN"/>
      </w:rPr>
      <w:t xml:space="preserve">                    </w:t>
    </w:r>
    <w:r>
      <w:rPr>
        <w:rFonts w:hint="eastAsia" w:ascii="楷体" w:hAnsi="楷体" w:eastAsia="楷体" w:cs="楷体"/>
        <w:sz w:val="24"/>
      </w:rPr>
      <w:t>深圳价值在线信息科技股份有限公司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14B593B"/>
    <w:multiLevelType w:val="multilevel"/>
    <w:tmpl w:val="E14B593B"/>
    <w:lvl w:ilvl="0" w:tentative="0">
      <w:start w:val="1"/>
      <w:numFmt w:val="chineseCounting"/>
      <w:suff w:val="nothing"/>
      <w:lvlText w:val="%1、"/>
      <w:lvlJc w:val="left"/>
      <w:pPr>
        <w:ind w:left="0" w:firstLine="400"/>
      </w:pPr>
      <w:rPr>
        <w:rFonts w:hint="eastAsia"/>
      </w:rPr>
    </w:lvl>
    <w:lvl w:ilvl="1" w:tentative="0">
      <w:start w:val="1"/>
      <w:numFmt w:val="decimal"/>
      <w:suff w:val="nothing"/>
      <w:lvlText w:val="%2．"/>
      <w:lvlJc w:val="left"/>
      <w:pPr>
        <w:ind w:left="0" w:firstLine="400"/>
      </w:pPr>
      <w:rPr>
        <w:rFonts w:hint="eastAsia"/>
      </w:rPr>
    </w:lvl>
    <w:lvl w:ilvl="2" w:tentative="0">
      <w:start w:val="1"/>
      <w:numFmt w:val="decimal"/>
      <w:suff w:val="nothing"/>
      <w:lvlText w:val="（%3）"/>
      <w:lvlJc w:val="left"/>
      <w:pPr>
        <w:ind w:left="0" w:firstLine="402"/>
      </w:pPr>
      <w:rPr>
        <w:rFonts w:hint="eastAsia"/>
      </w:rPr>
    </w:lvl>
    <w:lvl w:ilvl="3" w:tentative="0">
      <w:start w:val="1"/>
      <w:numFmt w:val="decimalEnclosedCircleChinese"/>
      <w:suff w:val="nothing"/>
      <w:lvlText w:val="%4 "/>
      <w:lvlJc w:val="left"/>
      <w:pPr>
        <w:ind w:left="0" w:firstLine="402"/>
      </w:pPr>
      <w:rPr>
        <w:rFonts w:hint="eastAsia"/>
      </w:rPr>
    </w:lvl>
    <w:lvl w:ilvl="4" w:tentative="0">
      <w:start w:val="1"/>
      <w:numFmt w:val="decimal"/>
      <w:suff w:val="nothing"/>
      <w:lvlText w:val="%5）"/>
      <w:lvlJc w:val="left"/>
      <w:pPr>
        <w:ind w:left="0" w:firstLine="402"/>
      </w:pPr>
      <w:rPr>
        <w:rFonts w:hint="eastAsia"/>
      </w:rPr>
    </w:lvl>
    <w:lvl w:ilvl="5" w:tentative="0">
      <w:start w:val="1"/>
      <w:numFmt w:val="lowerLetter"/>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Roman"/>
      <w:suff w:val="nothing"/>
      <w:lvlText w:val="%8. "/>
      <w:lvlJc w:val="left"/>
      <w:pPr>
        <w:ind w:left="0" w:firstLine="402"/>
      </w:pPr>
      <w:rPr>
        <w:rFonts w:hint="eastAsia"/>
      </w:rPr>
    </w:lvl>
    <w:lvl w:ilvl="8" w:tentative="0">
      <w:start w:val="1"/>
      <w:numFmt w:val="lowerRoman"/>
      <w:suff w:val="nothing"/>
      <w:lvlText w:val="%9）"/>
      <w:lvlJc w:val="left"/>
      <w:pPr>
        <w:ind w:left="0" w:firstLine="402"/>
      </w:pPr>
      <w:rPr>
        <w:rFonts w:hint="eastAsia"/>
      </w:rPr>
    </w:lvl>
  </w:abstractNum>
  <w:abstractNum w:abstractNumId="1">
    <w:nsid w:val="F6CFF92A"/>
    <w:multiLevelType w:val="multilevel"/>
    <w:tmpl w:val="F6CFF92A"/>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2NGY1MTkzMDA0OTlkNmI0YjQxNGMwZDViMDFjZTMifQ=="/>
  </w:docVars>
  <w:rsids>
    <w:rsidRoot w:val="4980190A"/>
    <w:rsid w:val="05300BDB"/>
    <w:rsid w:val="1CE4012E"/>
    <w:rsid w:val="24F005C9"/>
    <w:rsid w:val="25FA159E"/>
    <w:rsid w:val="27CB43C4"/>
    <w:rsid w:val="2AAE40FA"/>
    <w:rsid w:val="2D285A80"/>
    <w:rsid w:val="36AD1952"/>
    <w:rsid w:val="400A1728"/>
    <w:rsid w:val="464438B1"/>
    <w:rsid w:val="4980190A"/>
    <w:rsid w:val="51122D44"/>
    <w:rsid w:val="532D74C7"/>
    <w:rsid w:val="55497091"/>
    <w:rsid w:val="5A9A2972"/>
    <w:rsid w:val="6F8A6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firstLine="40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firstLine="402"/>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firstLine="402"/>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firstLine="402"/>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firstLine="402"/>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firstLine="402"/>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firstLine="402"/>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524</Words>
  <Characters>547</Characters>
  <Lines>0</Lines>
  <Paragraphs>0</Paragraphs>
  <TotalTime>9</TotalTime>
  <ScaleCrop>false</ScaleCrop>
  <LinksUpToDate>false</LinksUpToDate>
  <CharactersWithSpaces>547</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2020-04-08T09:01:00Z</dcterms:created>
  <dc:creator> 一丢丢 </dc:creator>
  <cp:lastModifiedBy>restart</cp:lastModifiedBy>
  <dcterms:modified xsi:type="dcterms:W3CDTF">2022-11-19T10:06:38Z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947D3811F5ED49378118CC84E52FE402</vt:lpwstr>
  </property>
</Properties>
</file>