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ind w:leftChars="0" w:firstLine="883" w:firstLineChars="200"/>
        <w:jc w:val="center"/>
        <w:rPr>
          <w:rFonts w:hint="eastAsia"/>
          <w:lang w:val="en-US" w:eastAsia="zh-CN"/>
        </w:rPr>
      </w:pPr>
      <w:r>
        <w:rPr>
          <w:rFonts w:hint="eastAsia"/>
          <w:lang w:val="en-US" w:eastAsia="zh-CN"/>
        </w:rPr>
        <w:t>小程序项目发版流程</w:t>
      </w:r>
    </w:p>
    <w:p>
      <w:pPr>
        <w:numPr>
          <w:ilvl w:val="0"/>
          <w:numId w:val="2"/>
        </w:numPr>
        <w:bidi w:val="0"/>
        <w:ind w:left="0" w:leftChars="0" w:firstLine="602" w:firstLineChars="200"/>
        <w:jc w:val="left"/>
        <w:outlineLvl w:val="0"/>
        <w:rPr>
          <w:rFonts w:hint="default"/>
          <w:b/>
          <w:bCs/>
          <w:sz w:val="30"/>
          <w:szCs w:val="30"/>
          <w:lang w:val="en-US" w:eastAsia="zh-CN"/>
        </w:rPr>
      </w:pPr>
      <w:r>
        <w:rPr>
          <w:rFonts w:hint="eastAsia"/>
          <w:b/>
          <w:bCs/>
          <w:sz w:val="30"/>
          <w:szCs w:val="30"/>
          <w:lang w:val="en-US" w:eastAsia="zh-CN"/>
        </w:rPr>
        <w:t>发版前确认</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测试确认测试完成并且bug已解决完毕。</w:t>
      </w:r>
      <w:bookmarkStart w:id="0" w:name="_GoBack"/>
      <w:bookmarkEnd w:id="0"/>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产品验收完成，确认可以上线。</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确认微信公众平台已经对生产环境安全域名IP等做好配置。</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如果需要后端项目同步发版，确认后端项目也已经完成发版前准备。</w:t>
      </w:r>
    </w:p>
    <w:p>
      <w:pPr>
        <w:numPr>
          <w:ilvl w:val="0"/>
          <w:numId w:val="2"/>
        </w:numPr>
        <w:bidi w:val="0"/>
        <w:ind w:left="0" w:leftChars="0" w:firstLine="602" w:firstLineChars="200"/>
        <w:jc w:val="left"/>
        <w:outlineLvl w:val="0"/>
        <w:rPr>
          <w:rFonts w:hint="default"/>
          <w:b/>
          <w:bCs/>
          <w:sz w:val="30"/>
          <w:szCs w:val="30"/>
          <w:lang w:val="en-US" w:eastAsia="zh-CN"/>
        </w:rPr>
      </w:pPr>
      <w:r>
        <w:rPr>
          <w:rFonts w:hint="eastAsia"/>
          <w:b/>
          <w:bCs/>
          <w:sz w:val="30"/>
          <w:szCs w:val="30"/>
          <w:lang w:val="en-US" w:eastAsia="zh-CN"/>
        </w:rPr>
        <w:t>代码合并</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最后确认代码已经全部提交，生产环境配置准确后通知组长代码合并到master。</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代码合并完成后，拉取master代码检查是否合并成功。</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合并过程中如果有代码冲突，代码冲突的两人要协助组长完成代码合并。</w:t>
      </w:r>
    </w:p>
    <w:p>
      <w:pPr>
        <w:numPr>
          <w:ilvl w:val="0"/>
          <w:numId w:val="2"/>
        </w:numPr>
        <w:bidi w:val="0"/>
        <w:ind w:left="0" w:leftChars="0" w:firstLine="602" w:firstLineChars="200"/>
        <w:jc w:val="left"/>
        <w:outlineLvl w:val="0"/>
        <w:rPr>
          <w:rFonts w:hint="default"/>
          <w:b/>
          <w:bCs/>
          <w:sz w:val="30"/>
          <w:szCs w:val="30"/>
          <w:lang w:val="en-US" w:eastAsia="zh-CN"/>
        </w:rPr>
      </w:pPr>
      <w:r>
        <w:rPr>
          <w:rFonts w:hint="eastAsia"/>
          <w:b/>
          <w:bCs/>
          <w:sz w:val="30"/>
          <w:szCs w:val="30"/>
          <w:lang w:val="en-US" w:eastAsia="zh-CN"/>
        </w:rPr>
        <w:t>小程序体验版测试</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发布master代码到体验版确认功能正常合并。</w:t>
      </w:r>
    </w:p>
    <w:p>
      <w:pPr>
        <w:numPr>
          <w:ilvl w:val="0"/>
          <w:numId w:val="2"/>
        </w:numPr>
        <w:bidi w:val="0"/>
        <w:ind w:left="0" w:leftChars="0" w:firstLine="602" w:firstLineChars="200"/>
        <w:jc w:val="left"/>
        <w:outlineLvl w:val="0"/>
        <w:rPr>
          <w:rFonts w:hint="default"/>
          <w:b/>
          <w:bCs/>
          <w:sz w:val="30"/>
          <w:szCs w:val="30"/>
          <w:lang w:val="en-US" w:eastAsia="zh-CN"/>
        </w:rPr>
      </w:pPr>
      <w:r>
        <w:rPr>
          <w:rFonts w:hint="eastAsia"/>
          <w:b/>
          <w:bCs/>
          <w:sz w:val="30"/>
          <w:szCs w:val="30"/>
          <w:lang w:val="en-US" w:eastAsia="zh-CN"/>
        </w:rPr>
        <w:t>小程序提审</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将通过测试的体验版提交微信审核。</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提审申请文案要描述清楚本次发版功能迭代情况，符合微信审核规范。</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如遇审核失败情况，及时通知组长及产品，讨论新的发版方案。</w:t>
      </w:r>
    </w:p>
    <w:p>
      <w:pPr>
        <w:numPr>
          <w:ilvl w:val="0"/>
          <w:numId w:val="2"/>
        </w:numPr>
        <w:bidi w:val="0"/>
        <w:ind w:left="0" w:leftChars="0" w:firstLine="602" w:firstLineChars="200"/>
        <w:jc w:val="left"/>
        <w:outlineLvl w:val="0"/>
        <w:rPr>
          <w:rFonts w:hint="default"/>
          <w:b/>
          <w:bCs/>
          <w:sz w:val="30"/>
          <w:szCs w:val="30"/>
          <w:lang w:val="en-US" w:eastAsia="zh-CN"/>
        </w:rPr>
      </w:pPr>
      <w:r>
        <w:rPr>
          <w:rFonts w:hint="eastAsia"/>
          <w:b/>
          <w:bCs/>
          <w:sz w:val="30"/>
          <w:szCs w:val="30"/>
          <w:lang w:val="en-US" w:eastAsia="zh-CN"/>
        </w:rPr>
        <w:t>小程序发版</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小程序通过审核后通知组长，经过产品确认后，生产环境发布。</w:t>
      </w:r>
    </w:p>
    <w:p>
      <w:pPr>
        <w:numPr>
          <w:ilvl w:val="0"/>
          <w:numId w:val="2"/>
        </w:numPr>
        <w:bidi w:val="0"/>
        <w:ind w:left="0" w:leftChars="0" w:firstLine="602" w:firstLineChars="200"/>
        <w:jc w:val="left"/>
        <w:outlineLvl w:val="0"/>
        <w:rPr>
          <w:rFonts w:hint="default"/>
          <w:b/>
          <w:bCs/>
          <w:sz w:val="30"/>
          <w:szCs w:val="30"/>
          <w:lang w:val="en-US" w:eastAsia="zh-CN"/>
        </w:rPr>
      </w:pPr>
      <w:r>
        <w:rPr>
          <w:rFonts w:hint="eastAsia"/>
          <w:b/>
          <w:bCs/>
          <w:sz w:val="30"/>
          <w:szCs w:val="30"/>
          <w:lang w:val="en-US" w:eastAsia="zh-CN"/>
        </w:rPr>
        <w:t>发版完成后</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小程序上线后立即组织测试对生产环境进行进行确认测试，确定本次发版是否成功，功能上线是否正常，对其他功能有无影响。</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通知产品及相关运营人员功能发布完成，说明本次发版主要上线的功能以及涉及的功能模块，要求近期关注新上线功能的使用情况，有异常及时反馈处理。</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关注公司销售群，对销售群提出的功能相关问题及时响应，整理、协调相关人员及时解决生产问题，并记录生产事故表。</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完成项目上线记录表，提交到项目的svn仓库留档。</w:t>
      </w:r>
    </w:p>
    <w:p>
      <w:pPr>
        <w:numPr>
          <w:ilvl w:val="0"/>
          <w:numId w:val="2"/>
        </w:numPr>
        <w:bidi w:val="0"/>
        <w:ind w:left="0" w:leftChars="0" w:firstLine="602" w:firstLineChars="200"/>
        <w:jc w:val="left"/>
        <w:outlineLvl w:val="0"/>
        <w:rPr>
          <w:rFonts w:hint="default"/>
          <w:b/>
          <w:bCs/>
          <w:sz w:val="30"/>
          <w:szCs w:val="30"/>
          <w:lang w:val="en-US" w:eastAsia="zh-CN"/>
        </w:rPr>
      </w:pPr>
      <w:r>
        <w:rPr>
          <w:rFonts w:hint="eastAsia"/>
          <w:b/>
          <w:bCs/>
          <w:sz w:val="30"/>
          <w:szCs w:val="30"/>
          <w:lang w:val="en-US" w:eastAsia="zh-CN"/>
        </w:rPr>
        <w:t>注意事项</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涉及公众号小程序等第三方开放平台的发版注意在发版前检查域名安全域名是否已经正确配置</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小程序的发布在微信是灰度发布，发布完成后需要等待5-10分钟小程序弹出重启应用提示后，测试再去验证新版功能。</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thickThinSmallGap" w:color="auto" w:sz="12" w:space="1"/>
      </w:pBdr>
    </w:pPr>
    <w:r>
      <w:rPr>
        <w:rFonts w:ascii="楷体" w:hAnsi="楷体" w:eastAsia="楷体" w:cs="楷体"/>
        <w:sz w:val="24"/>
      </w:rPr>
      <w:drawing>
        <wp:inline distT="0" distB="0" distL="114300" distR="114300">
          <wp:extent cx="1248410" cy="371475"/>
          <wp:effectExtent l="0" t="0" r="8890" b="8890"/>
          <wp:docPr id="2" name="图片 2" descr="29289_邮件logo(09-(09-30-16-4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9289_邮件logo(09-(09-30-16-49-14)"/>
                  <pic:cNvPicPr>
                    <a:picLocks noChangeAspect="1"/>
                  </pic:cNvPicPr>
                </pic:nvPicPr>
                <pic:blipFill>
                  <a:blip r:embed="rId1"/>
                  <a:stretch>
                    <a:fillRect/>
                  </a:stretch>
                </pic:blipFill>
                <pic:spPr>
                  <a:xfrm>
                    <a:off x="0" y="0"/>
                    <a:ext cx="1248410" cy="371475"/>
                  </a:xfrm>
                  <a:prstGeom prst="rect">
                    <a:avLst/>
                  </a:prstGeom>
                  <a:noFill/>
                  <a:ln>
                    <a:noFill/>
                  </a:ln>
                </pic:spPr>
              </pic:pic>
            </a:graphicData>
          </a:graphic>
        </wp:inline>
      </w:drawing>
    </w:r>
    <w:r>
      <w:rPr>
        <w:rFonts w:hint="eastAsia" w:ascii="楷体" w:hAnsi="楷体" w:eastAsia="楷体" w:cs="楷体"/>
        <w:sz w:val="24"/>
        <w:lang w:val="en-US" w:eastAsia="zh-CN"/>
      </w:rPr>
      <w:t xml:space="preserve">                    </w:t>
    </w:r>
    <w:r>
      <w:rPr>
        <w:rFonts w:hint="eastAsia" w:ascii="楷体" w:hAnsi="楷体" w:eastAsia="楷体" w:cs="楷体"/>
        <w:sz w:val="24"/>
      </w:rPr>
      <w:t>深圳价值在线信息科技股份有限公司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4B593B"/>
    <w:multiLevelType w:val="multilevel"/>
    <w:tmpl w:val="E14B593B"/>
    <w:lvl w:ilvl="0" w:tentative="0">
      <w:start w:val="1"/>
      <w:numFmt w:val="chineseCounting"/>
      <w:suff w:val="nothing"/>
      <w:lvlText w:val="%1、"/>
      <w:lvlJc w:val="left"/>
      <w:pPr>
        <w:ind w:left="0"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1">
    <w:nsid w:val="F6CFF92A"/>
    <w:multiLevelType w:val="multilevel"/>
    <w:tmpl w:val="F6CFF92A"/>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E2NGY1MTkzMDA0OTlkNmI0YjQxNGMwZDViMDFjZTMifQ=="/>
  </w:docVars>
  <w:rsids>
    <w:rsidRoot w:val="4980190A"/>
    <w:rsid w:val="0A8C4462"/>
    <w:rsid w:val="101A42BE"/>
    <w:rsid w:val="1A9923D9"/>
    <w:rsid w:val="24F005C9"/>
    <w:rsid w:val="25FA159E"/>
    <w:rsid w:val="2AAE40FA"/>
    <w:rsid w:val="2D285A80"/>
    <w:rsid w:val="2EA9643A"/>
    <w:rsid w:val="2FD9029F"/>
    <w:rsid w:val="3388612C"/>
    <w:rsid w:val="36AD1952"/>
    <w:rsid w:val="3B742225"/>
    <w:rsid w:val="400A1728"/>
    <w:rsid w:val="446043FE"/>
    <w:rsid w:val="464438B1"/>
    <w:rsid w:val="4980190A"/>
    <w:rsid w:val="51122D44"/>
    <w:rsid w:val="532D74C7"/>
    <w:rsid w:val="55497091"/>
    <w:rsid w:val="68F47416"/>
    <w:rsid w:val="6F8A66FF"/>
    <w:rsid w:val="78BD6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firstLine="40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firstLine="402"/>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firstLine="402"/>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615</Words>
  <Characters>648</Characters>
  <Lines>0</Lines>
  <Paragraphs>0</Paragraphs>
  <TotalTime>11</TotalTime>
  <ScaleCrop>false</ScaleCrop>
  <LinksUpToDate>false</LinksUpToDate>
  <CharactersWithSpaces>648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2020-04-08T09:01:00Z</dcterms:created>
  <dc:creator> 一丢丢 </dc:creator>
  <cp:lastModifiedBy>restart</cp:lastModifiedBy>
  <dcterms:modified xsi:type="dcterms:W3CDTF">2022-11-20T14:17:37Z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947D3811F5ED49378118CC84E52FE402</vt:lpwstr>
  </property>
</Properties>
</file>