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4F91D" w14:textId="77777777" w:rsidR="00890D9E" w:rsidRDefault="00127A56">
      <w:pPr>
        <w:jc w:val="center"/>
        <w:rPr>
          <w:b/>
          <w:bCs/>
          <w:sz w:val="34"/>
          <w:szCs w:val="34"/>
        </w:rPr>
      </w:pPr>
      <w:r>
        <w:rPr>
          <w:b/>
          <w:bCs/>
          <w:sz w:val="34"/>
          <w:szCs w:val="34"/>
        </w:rPr>
        <w:t xml:space="preserve"> SIMATS ENGINEERING</w:t>
      </w:r>
    </w:p>
    <w:p w14:paraId="42557A58" w14:textId="77777777" w:rsidR="00890D9E" w:rsidRDefault="00127A56">
      <w:pPr>
        <w:jc w:val="center"/>
        <w:rPr>
          <w:b/>
          <w:bCs/>
          <w:sz w:val="28"/>
          <w:szCs w:val="28"/>
        </w:rPr>
      </w:pPr>
      <w:r>
        <w:rPr>
          <w:b/>
          <w:bCs/>
          <w:sz w:val="28"/>
          <w:szCs w:val="28"/>
        </w:rPr>
        <w:t>ASSESSMENT TOOL 3</w:t>
      </w:r>
    </w:p>
    <w:p w14:paraId="64434D46" w14:textId="77777777" w:rsidR="00890D9E" w:rsidRDefault="00890D9E">
      <w:pPr>
        <w:jc w:val="center"/>
        <w:rPr>
          <w:b/>
          <w:bCs/>
          <w:sz w:val="34"/>
          <w:szCs w:val="34"/>
        </w:rPr>
      </w:pPr>
    </w:p>
    <w:p w14:paraId="04F855F8" w14:textId="77777777" w:rsidR="00890D9E" w:rsidRPr="00DB63CC" w:rsidRDefault="00127A56">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 CSA1741</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tbl>
      <w:tblPr>
        <w:tblStyle w:val="TableGrid"/>
        <w:tblW w:w="0" w:type="auto"/>
        <w:tblLook w:val="04A0" w:firstRow="1" w:lastRow="0" w:firstColumn="1" w:lastColumn="0" w:noHBand="0" w:noVBand="1"/>
      </w:tblPr>
      <w:tblGrid>
        <w:gridCol w:w="2471"/>
        <w:gridCol w:w="6591"/>
      </w:tblGrid>
      <w:tr w:rsidR="00127A56" w:rsidRPr="005D43EC" w14:paraId="4D43845C" w14:textId="77777777" w:rsidTr="00E057C3">
        <w:tc>
          <w:tcPr>
            <w:tcW w:w="2518" w:type="dxa"/>
          </w:tcPr>
          <w:p w14:paraId="4606AEE9" w14:textId="77777777" w:rsidR="00127A56" w:rsidRPr="005D43EC" w:rsidRDefault="00127A56" w:rsidP="00E057C3">
            <w:pPr>
              <w:pStyle w:val="Normal2"/>
              <w:rPr>
                <w:b/>
                <w:bCs/>
              </w:rPr>
            </w:pPr>
            <w:r>
              <w:rPr>
                <w:b/>
                <w:bCs/>
              </w:rPr>
              <w:t>Register Number</w:t>
            </w:r>
          </w:p>
        </w:tc>
        <w:tc>
          <w:tcPr>
            <w:tcW w:w="6770" w:type="dxa"/>
          </w:tcPr>
          <w:p w14:paraId="0970F3BE" w14:textId="4F28EA5F" w:rsidR="00127A56" w:rsidRPr="005D43EC" w:rsidRDefault="000B6A76" w:rsidP="00E057C3">
            <w:pPr>
              <w:pStyle w:val="Normal2"/>
              <w:jc w:val="center"/>
              <w:rPr>
                <w:rFonts w:eastAsia="Arial"/>
                <w:b/>
                <w:bCs/>
              </w:rPr>
            </w:pPr>
            <w:r>
              <w:rPr>
                <w:rFonts w:eastAsia="Arial"/>
                <w:b/>
                <w:bCs/>
              </w:rPr>
              <w:t>192321160</w:t>
            </w:r>
          </w:p>
        </w:tc>
      </w:tr>
      <w:tr w:rsidR="00127A56" w:rsidRPr="005D43EC" w14:paraId="234CFABA" w14:textId="77777777" w:rsidTr="00E057C3">
        <w:tc>
          <w:tcPr>
            <w:tcW w:w="2518" w:type="dxa"/>
          </w:tcPr>
          <w:p w14:paraId="32398A13" w14:textId="77777777" w:rsidR="00127A56" w:rsidRPr="005D43EC" w:rsidRDefault="00127A56" w:rsidP="00E057C3">
            <w:pPr>
              <w:pStyle w:val="Normal2"/>
              <w:rPr>
                <w:b/>
                <w:bCs/>
              </w:rPr>
            </w:pPr>
            <w:r>
              <w:rPr>
                <w:b/>
                <w:bCs/>
              </w:rPr>
              <w:t xml:space="preserve">Name </w:t>
            </w:r>
          </w:p>
        </w:tc>
        <w:tc>
          <w:tcPr>
            <w:tcW w:w="6770" w:type="dxa"/>
          </w:tcPr>
          <w:p w14:paraId="6472CDC5" w14:textId="0EF9E399" w:rsidR="00127A56" w:rsidRPr="005D43EC" w:rsidRDefault="000B6A76" w:rsidP="00E057C3">
            <w:pPr>
              <w:pStyle w:val="Normal2"/>
              <w:jc w:val="center"/>
              <w:rPr>
                <w:rFonts w:eastAsia="Arial"/>
                <w:b/>
                <w:bCs/>
              </w:rPr>
            </w:pPr>
            <w:r>
              <w:rPr>
                <w:rFonts w:eastAsia="Arial"/>
                <w:b/>
                <w:bCs/>
              </w:rPr>
              <w:t>Lokesh M K</w:t>
            </w:r>
          </w:p>
        </w:tc>
      </w:tr>
    </w:tbl>
    <w:p w14:paraId="5B3B6438" w14:textId="09F2B50C" w:rsidR="00890D9E" w:rsidRPr="00DB63CC" w:rsidRDefault="000B71A5">
      <w:pPr>
        <w:rPr>
          <w:rFonts w:ascii="Arial" w:hAnsi="Arial" w:cs="Arial"/>
          <w:b/>
          <w:bCs/>
        </w:rPr>
      </w:pPr>
      <w:r>
        <w:rPr>
          <w:rFonts w:ascii="Arial" w:hAnsi="Arial" w:cs="Arial"/>
          <w:noProof/>
          <w:sz w:val="22"/>
          <w:szCs w:val="22"/>
        </w:rPr>
        <mc:AlternateContent>
          <mc:Choice Requires="wps">
            <w:drawing>
              <wp:inline distT="0" distB="0" distL="0" distR="0" wp14:anchorId="0879EABB" wp14:editId="6ACB07AF">
                <wp:extent cx="5733415" cy="13970"/>
                <wp:effectExtent l="9525" t="9525" r="10160" b="5080"/>
                <wp:docPr id="1676088419"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C5613B7" id="Horizontal Lin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1080B075" w14:textId="77777777" w:rsidR="00890D9E" w:rsidRPr="00DB63CC" w:rsidRDefault="00890D9E">
      <w:pPr>
        <w:rPr>
          <w:rFonts w:ascii="Arial" w:hAnsi="Arial" w:cs="Arial"/>
          <w:b/>
          <w:bCs/>
        </w:rPr>
      </w:pPr>
    </w:p>
    <w:p w14:paraId="33FE3280" w14:textId="77777777" w:rsidR="00890D9E" w:rsidRPr="00DB63CC" w:rsidRDefault="00127A56">
      <w:pPr>
        <w:rPr>
          <w:rFonts w:ascii="Arial" w:hAnsi="Arial" w:cs="Arial"/>
          <w:b/>
          <w:bCs/>
        </w:rPr>
      </w:pPr>
      <w:r>
        <w:rPr>
          <w:rFonts w:ascii="Arial" w:hAnsi="Arial" w:cs="Arial"/>
          <w:b/>
          <w:bCs/>
        </w:rPr>
        <w:t>COURSE OUTCOME COVERED</w:t>
      </w:r>
    </w:p>
    <w:p w14:paraId="39E4229B" w14:textId="77777777" w:rsidR="00890D9E" w:rsidRPr="00DB63CC" w:rsidRDefault="00890D9E">
      <w:pPr>
        <w:rPr>
          <w:rFonts w:ascii="Arial" w:hAnsi="Arial" w:cs="Arial"/>
          <w:b/>
          <w:bCs/>
        </w:rPr>
      </w:pPr>
    </w:p>
    <w:p w14:paraId="00106071" w14:textId="77777777" w:rsidR="00890D9E" w:rsidRPr="00DB63CC" w:rsidRDefault="00127A56" w:rsidP="002B5E4F">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(BL3)</w:t>
      </w:r>
    </w:p>
    <w:p w14:paraId="0F507125" w14:textId="77777777" w:rsidR="00DB63CC" w:rsidRPr="00DB63CC" w:rsidRDefault="00DB63CC">
      <w:pPr>
        <w:rPr>
          <w:rFonts w:ascii="Arial" w:hAnsi="Arial" w:cs="Arial"/>
          <w:i/>
          <w:iCs/>
        </w:rPr>
      </w:pPr>
    </w:p>
    <w:p w14:paraId="1C1164B9" w14:textId="77777777" w:rsidR="00890D9E" w:rsidRPr="00DB63CC" w:rsidRDefault="00127A56">
      <w:pPr>
        <w:rPr>
          <w:rFonts w:ascii="Arial" w:hAnsi="Arial" w:cs="Arial"/>
          <w:i/>
          <w:iCs/>
        </w:rPr>
      </w:pPr>
      <w:r>
        <w:rPr>
          <w:rFonts w:ascii="Arial" w:hAnsi="Arial" w:cs="Arial"/>
          <w:i/>
          <w:iCs/>
        </w:rPr>
        <w:t>Assessment Tool Weightage: 10%</w:t>
      </w:r>
    </w:p>
    <w:p w14:paraId="6251CAE4" w14:textId="2FE4B10A" w:rsidR="00890D9E" w:rsidRPr="00DB63CC" w:rsidRDefault="000B71A5">
      <w:pPr>
        <w:rPr>
          <w:rFonts w:ascii="Arial" w:hAnsi="Arial" w:cs="Arial"/>
        </w:rPr>
      </w:pPr>
      <w:r>
        <w:rPr>
          <w:noProof/>
          <w:sz w:val="22"/>
          <w:szCs w:val="22"/>
        </w:rPr>
        <mc:AlternateContent>
          <mc:Choice Requires="wps">
            <w:drawing>
              <wp:inline distT="0" distB="0" distL="0" distR="0" wp14:anchorId="45AFE79B" wp14:editId="4487FC3E">
                <wp:extent cx="5733415" cy="13970"/>
                <wp:effectExtent l="9525" t="5715" r="10160" b="8890"/>
                <wp:docPr id="1807303918"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2EAF36C" id="Horizontal Line 2"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gMQJAIAADUEAAAOAAAAZHJzL2Uyb0RvYy54bWysU9tu2zAMfR+wfxD0vjjXpTHiFEXaDgO6&#10;rkDTD1Bk2RYmixqlxMm+fpScptn6NswPhnjR4eEhtbw+tIbtFXoNtuCjwZAzZSWU2tYFf9ncf7ri&#10;zAdhS2HAqoIflefXq48flp3L1RgaMKVCRiDW550reBOCy7PMy0a1wg/AKUvBCrAVgUyssxJFR+it&#10;ycbD4eesAywdglTek/e2D/JVwq8qJcP3qvIqMFNw4hbSH9N/G//ZainyGoVrtDzREP/AohXaUtEz&#10;1K0Igu1Qv4NqtUTwUIWBhDaDqtJSpR6om9Hwr26eG+FU6oXE8e4sk/9/sPJx/+yeMFL37gHkD88s&#10;rBtha3XjHclHQ+Xkuit1eAJtA9VOjlMOInSNEuWf7kR8c3Q08JS8UYcQEaJJimed8/m5cjQ8cWDb&#10;7huUdEXsAiQxDxW2kRnJxA5pZsfzzAiRSXLO5pPJdDTjTFJsNFnM00wzkb9edujDFwUti4eCI/WU&#10;wMX+wYdIRuSvKbGWhXttTFoLY1lX8MVsPEsXPBhdxmASC+vt2iDbi7hY6UudkYyXaa0OtN5GtwW/&#10;OieJPCp2Z8tUJQht+jMxMfakThQkLrHPt1AeSRyEfnfprdGhAfzFWUd7W3D/cydQcWa+WprCYjSd&#10;xkVPxnQ2H5OBl5HtZURYSVAFD5z1x3XoH8fOoa6bNLBelRsaSqWTYG+sTmRpN5OOp3cUl//STllv&#10;r331GwAA//8DAFBLAwQUAAYACAAAACEAGfkGJtkAAAADAQAADwAAAGRycy9kb3ducmV2LnhtbEyP&#10;QUvDQBCF70L/wzKCN7sxoNg0m5KKvRasgnrbZqe7odnZkN026b/v6EUvA4/3eO+bcjX5TpxxiG0g&#10;BQ/zDARSE0xLVsHH++b+GURMmozuAqGCC0ZYVbObUhcmjPSG512ygksoFlqBS6kvpIyNQ6/jPPRI&#10;7B3C4HViOVhpBj1yue9knmVP0uuWeMHpHl8cNsfdySt47b+39aONsv5M7usY1uPGba1Sd7dTvQSR&#10;cEp/YfjBZ3SomGkfTmSi6BTwI+n3srfI8gWIvYI8B1mV8j97dQUAAP//AwBQSwECLQAUAAYACAAA&#10;ACEAtoM4kv4AAADhAQAAEwAAAAAAAAAAAAAAAAAAAAAAW0NvbnRlbnRfVHlwZXNdLnhtbFBLAQIt&#10;ABQABgAIAAAAIQA4/SH/1gAAAJQBAAALAAAAAAAAAAAAAAAAAC8BAABfcmVscy8ucmVsc1BLAQIt&#10;ABQABgAIAAAAIQB7QgMQJAIAADUEAAAOAAAAAAAAAAAAAAAAAC4CAABkcnMvZTJvRG9jLnhtbFBL&#10;AQItABQABgAIAAAAIQAZ+QYm2QAAAAMBAAAPAAAAAAAAAAAAAAAAAH4EAABkcnMvZG93bnJldi54&#10;bWxQSwUGAAAAAAQABADzAAAAhAUAAAAA&#10;" filled="f">
                <o:lock v:ext="edit" aspectratio="t" verticies="t" text="t" shapetype="t"/>
                <w10:anchorlock/>
              </v:rect>
            </w:pict>
          </mc:Fallback>
        </mc:AlternateContent>
      </w:r>
    </w:p>
    <w:p w14:paraId="76E1719B" w14:textId="77777777" w:rsidR="00890D9E" w:rsidRPr="00DB63CC" w:rsidRDefault="00890D9E">
      <w:pPr>
        <w:rPr>
          <w:rFonts w:ascii="Arial" w:hAnsi="Arial" w:cs="Arial"/>
        </w:rPr>
      </w:pPr>
    </w:p>
    <w:p w14:paraId="41D02CE9" w14:textId="40316719" w:rsidR="00890D9E" w:rsidRPr="00DB63CC" w:rsidRDefault="00127A56">
      <w:pPr>
        <w:rPr>
          <w:rFonts w:ascii="Arial" w:hAnsi="Arial" w:cs="Arial"/>
          <w:b/>
          <w:bCs/>
        </w:rPr>
      </w:pPr>
      <w:r>
        <w:rPr>
          <w:rFonts w:ascii="Arial" w:hAnsi="Arial" w:cs="Arial"/>
          <w:b/>
          <w:bCs/>
        </w:rPr>
        <w:t>QUESTIONS:</w:t>
      </w:r>
      <w:r w:rsidR="000B6A76">
        <w:rPr>
          <w:rFonts w:ascii="Arial" w:hAnsi="Arial" w:cs="Arial"/>
          <w:b/>
          <w:bCs/>
        </w:rPr>
        <w:t>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6A57CC2C" w14:textId="77777777" w:rsidR="00DB63CC" w:rsidRPr="00DB63CC" w:rsidRDefault="005C0F8A">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540928B" w14:textId="77777777" w:rsidR="00890D9E" w:rsidRDefault="00127A56" w:rsidP="00A83ED6">
      <w:pPr>
        <w:jc w:val="center"/>
        <w:rPr>
          <w:b/>
          <w:bCs/>
          <w:sz w:val="28"/>
          <w:szCs w:val="28"/>
          <w:u w:val="single"/>
        </w:rPr>
      </w:pPr>
      <w:r>
        <w:rPr>
          <w:b/>
          <w:bCs/>
          <w:sz w:val="28"/>
          <w:szCs w:val="28"/>
          <w:u w:val="single"/>
        </w:rPr>
        <w:t>Descriptive Test</w:t>
      </w:r>
    </w:p>
    <w:p w14:paraId="5942C12D" w14:textId="77777777" w:rsidR="00127A56" w:rsidRDefault="00127A56" w:rsidP="00A83ED6">
      <w:pPr>
        <w:jc w:val="center"/>
        <w:rPr>
          <w:b/>
          <w:bCs/>
        </w:rPr>
      </w:pPr>
    </w:p>
    <w:p w14:paraId="43D0B7BF" w14:textId="4BE53BE9" w:rsidR="00775F30" w:rsidRPr="00775F30" w:rsidRDefault="00775F30" w:rsidP="00775F30">
      <w:pPr>
        <w:spacing w:before="80" w:after="40" w:line="360" w:lineRule="auto"/>
        <w:jc w:val="both"/>
        <w:rPr>
          <w:b/>
        </w:rPr>
      </w:pPr>
      <w:r>
        <w:rPr>
          <w:rFonts w:ascii="Arial" w:hAnsi="Arial" w:cs="Arial"/>
          <w:b/>
          <w:bCs/>
        </w:rPr>
        <w:t>QUESTIONS:1</w:t>
      </w:r>
    </w:p>
    <w:p w14:paraId="70F9BDA7" w14:textId="6E8A1EE9" w:rsidR="00127A56" w:rsidRPr="00592916" w:rsidRDefault="00127A56" w:rsidP="00127A56">
      <w:pPr>
        <w:pStyle w:val="ListParagraph"/>
        <w:numPr>
          <w:ilvl w:val="0"/>
          <w:numId w:val="15"/>
        </w:numPr>
        <w:spacing w:before="80" w:after="40" w:line="360" w:lineRule="auto"/>
        <w:jc w:val="both"/>
        <w:rPr>
          <w:b/>
          <w:sz w:val="24"/>
          <w:szCs w:val="24"/>
        </w:rPr>
      </w:pPr>
      <w:r>
        <w:rPr>
          <w:bCs/>
          <w:sz w:val="24"/>
          <w:szCs w:val="24"/>
        </w:rPr>
        <w:t>A smart home automation system is being designed to manage lighting, temperature, and security based on user behaviour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37ED957F" w14:textId="77777777" w:rsidR="00D127B5" w:rsidRDefault="00000000">
      <w:pPr>
        <w:spacing w:after="60" w:line="276" w:lineRule="auto"/>
      </w:pPr>
      <w:r>
        <w:rPr>
          <w:b/>
          <w:bCs/>
          <w:sz w:val="22"/>
          <w:szCs w:val="22"/>
        </w:rPr>
        <w:t>Answer 1:</w:t>
      </w:r>
    </w:p>
    <w:p w14:paraId="308CFD48" w14:textId="77777777" w:rsidR="00D127B5" w:rsidRDefault="00000000">
      <w:pPr>
        <w:spacing w:after="80" w:line="276" w:lineRule="auto"/>
        <w:jc w:val="both"/>
      </w:pPr>
      <w:r>
        <w:rPr>
          <w:sz w:val="22"/>
          <w:szCs w:val="22"/>
        </w:rPr>
        <w:t>A smart home system is an intelligent agent that perceives its environment through sensors and acts on it through actuators. Its PEAS description is: Performance measure – user comfort, low energy consumption and security; Environment – rooms, occupants, weather and time of day; Actuators – lights, air-conditioner/heater, door locks, alarm, notifications; Sensors – motion (PIR), temperature, light, door/window contacts, camera and clock. The four agent types differ in how they choose actions from these percepts.</w:t>
      </w:r>
    </w:p>
    <w:p w14:paraId="2BDD8C53" w14:textId="77777777" w:rsidR="00D127B5" w:rsidRDefault="00000000">
      <w:pPr>
        <w:keepNext/>
        <w:spacing w:before="140" w:after="60"/>
      </w:pPr>
      <w:r>
        <w:rPr>
          <w:b/>
          <w:bCs/>
          <w:sz w:val="22"/>
          <w:szCs w:val="22"/>
        </w:rPr>
        <w:t>1. Simple reflex agent</w:t>
      </w:r>
    </w:p>
    <w:p w14:paraId="6D5D0578" w14:textId="77777777" w:rsidR="00D127B5" w:rsidRDefault="00000000">
      <w:pPr>
        <w:spacing w:after="80" w:line="276" w:lineRule="auto"/>
        <w:jc w:val="both"/>
      </w:pPr>
      <w:r>
        <w:rPr>
          <w:sz w:val="22"/>
          <w:szCs w:val="22"/>
        </w:rPr>
        <w:t>It selects actions only from the current percept using condition–action rules, with no memory of the past.</w:t>
      </w:r>
    </w:p>
    <w:p w14:paraId="24A7CB13" w14:textId="77777777" w:rsidR="00D127B5" w:rsidRDefault="00000000">
      <w:pPr>
        <w:spacing w:after="80" w:line="276" w:lineRule="auto"/>
        <w:ind w:left="360"/>
        <w:jc w:val="both"/>
      </w:pPr>
      <w:r>
        <w:rPr>
          <w:b/>
          <w:bCs/>
          <w:sz w:val="22"/>
          <w:szCs w:val="22"/>
        </w:rPr>
        <w:lastRenderedPageBreak/>
        <w:t xml:space="preserve">In the smart home: </w:t>
      </w:r>
      <w:r>
        <w:rPr>
          <w:sz w:val="22"/>
          <w:szCs w:val="22"/>
        </w:rPr>
        <w:t>IF motion detected AND room is dark THEN switch lights ON; IF temperature &gt; 30 °C THEN switch AC ON; IF door opens while the system is armed THEN sound the alarm.</w:t>
      </w:r>
    </w:p>
    <w:p w14:paraId="542662C1" w14:textId="77777777" w:rsidR="00D127B5" w:rsidRDefault="00000000">
      <w:pPr>
        <w:spacing w:after="80" w:line="276" w:lineRule="auto"/>
        <w:ind w:left="360"/>
        <w:jc w:val="both"/>
      </w:pPr>
      <w:r>
        <w:rPr>
          <w:b/>
          <w:bCs/>
          <w:sz w:val="22"/>
          <w:szCs w:val="22"/>
        </w:rPr>
        <w:t xml:space="preserve">Strength: </w:t>
      </w:r>
      <w:r>
        <w:rPr>
          <w:sz w:val="22"/>
          <w:szCs w:val="22"/>
        </w:rPr>
        <w:t>very fast and reliable, so it is ideal for safety-critical responses such as intrusion, smoke or gas alarms.</w:t>
      </w:r>
    </w:p>
    <w:p w14:paraId="5FA7718F" w14:textId="77777777" w:rsidR="00D127B5" w:rsidRDefault="00000000">
      <w:pPr>
        <w:spacing w:after="80" w:line="276" w:lineRule="auto"/>
        <w:ind w:left="360"/>
        <w:jc w:val="both"/>
      </w:pPr>
      <w:r>
        <w:rPr>
          <w:b/>
          <w:bCs/>
          <w:sz w:val="22"/>
          <w:szCs w:val="22"/>
        </w:rPr>
        <w:t xml:space="preserve">Weakness: </w:t>
      </w:r>
      <w:r>
        <w:rPr>
          <w:sz w:val="22"/>
          <w:szCs w:val="22"/>
        </w:rPr>
        <w:t>it cannot cope with partial observability. If an occupant sits still, motion stops and the lights switch off; it has no idea of user habits and cannot learn.</w:t>
      </w:r>
    </w:p>
    <w:p w14:paraId="35BC66EC" w14:textId="77777777" w:rsidR="00D127B5" w:rsidRDefault="00000000">
      <w:pPr>
        <w:keepNext/>
        <w:spacing w:before="140" w:after="60"/>
      </w:pPr>
      <w:r>
        <w:rPr>
          <w:b/>
          <w:bCs/>
          <w:sz w:val="22"/>
          <w:szCs w:val="22"/>
        </w:rPr>
        <w:t>2. Model-based reflex agent</w:t>
      </w:r>
    </w:p>
    <w:p w14:paraId="17C53BC3" w14:textId="77777777" w:rsidR="00D127B5" w:rsidRDefault="00000000">
      <w:pPr>
        <w:spacing w:after="80" w:line="276" w:lineRule="auto"/>
        <w:jc w:val="both"/>
      </w:pPr>
      <w:r>
        <w:rPr>
          <w:sz w:val="22"/>
          <w:szCs w:val="22"/>
        </w:rPr>
        <w:t>It keeps an internal state, a model of how the world evolves and how its own actions affect it, so it can act sensibly even when the current percept is incomplete.</w:t>
      </w:r>
    </w:p>
    <w:p w14:paraId="04925B05" w14:textId="77777777" w:rsidR="00D127B5" w:rsidRDefault="00000000">
      <w:pPr>
        <w:spacing w:after="80" w:line="276" w:lineRule="auto"/>
        <w:ind w:left="360"/>
        <w:jc w:val="both"/>
      </w:pPr>
      <w:r>
        <w:rPr>
          <w:b/>
          <w:bCs/>
          <w:sz w:val="22"/>
          <w:szCs w:val="22"/>
        </w:rPr>
        <w:t xml:space="preserve">In the smart home: </w:t>
      </w:r>
      <w:r>
        <w:rPr>
          <w:sz w:val="22"/>
          <w:szCs w:val="22"/>
        </w:rPr>
        <w:t>it remembers that a person entered the living room and has not left, so the lights stay on even without fresh motion; it knows the AC is already running or that a window is open, so it avoids repeated or wasteful actions; it can tell whether the house is occupied, empty or at night-time sleep state.</w:t>
      </w:r>
    </w:p>
    <w:p w14:paraId="7DBA849D" w14:textId="77777777" w:rsidR="00D127B5" w:rsidRDefault="00000000">
      <w:pPr>
        <w:spacing w:after="80" w:line="276" w:lineRule="auto"/>
        <w:ind w:left="360"/>
        <w:jc w:val="both"/>
      </w:pPr>
      <w:r>
        <w:rPr>
          <w:b/>
          <w:bCs/>
          <w:sz w:val="22"/>
          <w:szCs w:val="22"/>
        </w:rPr>
        <w:t xml:space="preserve">Weakness: </w:t>
      </w:r>
      <w:r>
        <w:rPr>
          <w:sz w:val="22"/>
          <w:szCs w:val="22"/>
        </w:rPr>
        <w:t>it still follows fixed rules and has no explicit goal or notion of "better" or "worse" outcomes.</w:t>
      </w:r>
    </w:p>
    <w:p w14:paraId="777E64E8" w14:textId="77777777" w:rsidR="00D127B5" w:rsidRDefault="00000000">
      <w:pPr>
        <w:keepNext/>
        <w:spacing w:before="140" w:after="60"/>
      </w:pPr>
      <w:r>
        <w:rPr>
          <w:b/>
          <w:bCs/>
          <w:sz w:val="22"/>
          <w:szCs w:val="22"/>
        </w:rPr>
        <w:t>3. Goal-based agent</w:t>
      </w:r>
    </w:p>
    <w:p w14:paraId="46F20B72" w14:textId="77777777" w:rsidR="00D127B5" w:rsidRDefault="00000000">
      <w:pPr>
        <w:spacing w:after="80" w:line="276" w:lineRule="auto"/>
        <w:jc w:val="both"/>
      </w:pPr>
      <w:r>
        <w:rPr>
          <w:sz w:val="22"/>
          <w:szCs w:val="22"/>
        </w:rPr>
        <w:t>It has explicit goals and uses search and planning to choose a sequence of actions that achieves them.</w:t>
      </w:r>
    </w:p>
    <w:p w14:paraId="4EADF54C" w14:textId="77777777" w:rsidR="00D127B5" w:rsidRDefault="00000000">
      <w:pPr>
        <w:spacing w:after="80" w:line="276" w:lineRule="auto"/>
        <w:ind w:left="360"/>
        <w:jc w:val="both"/>
      </w:pPr>
      <w:r>
        <w:rPr>
          <w:b/>
          <w:bCs/>
          <w:sz w:val="22"/>
          <w:szCs w:val="22"/>
        </w:rPr>
        <w:t xml:space="preserve">In the smart home: </w:t>
      </w:r>
      <w:r>
        <w:rPr>
          <w:sz w:val="22"/>
          <w:szCs w:val="22"/>
        </w:rPr>
        <w:t>with the goal "house at 24 °C when the user returns at 6 pm" it works out when to start cooling; with the goal "house secured for the night" it plans the sequence: switch off appliances, close windows, lock doors, arm sensors.</w:t>
      </w:r>
    </w:p>
    <w:p w14:paraId="02A83922" w14:textId="77777777" w:rsidR="00D127B5" w:rsidRDefault="00000000">
      <w:pPr>
        <w:spacing w:after="80" w:line="276" w:lineRule="auto"/>
        <w:ind w:left="360"/>
        <w:jc w:val="both"/>
      </w:pPr>
      <w:r>
        <w:rPr>
          <w:b/>
          <w:bCs/>
          <w:sz w:val="22"/>
          <w:szCs w:val="22"/>
        </w:rPr>
        <w:t xml:space="preserve">Weakness: </w:t>
      </w:r>
      <w:r>
        <w:rPr>
          <w:sz w:val="22"/>
          <w:szCs w:val="22"/>
        </w:rPr>
        <w:t>a goal is only achieved or not achieved. It cannot compare two ways of reaching it, such as a fast but costly one versus a slow but cheap one.</w:t>
      </w:r>
    </w:p>
    <w:p w14:paraId="0AA47CA3" w14:textId="77777777" w:rsidR="00D127B5" w:rsidRDefault="00000000">
      <w:pPr>
        <w:keepNext/>
        <w:spacing w:before="140" w:after="60"/>
      </w:pPr>
      <w:r>
        <w:rPr>
          <w:b/>
          <w:bCs/>
          <w:sz w:val="22"/>
          <w:szCs w:val="22"/>
        </w:rPr>
        <w:t>4. Utility-based agent</w:t>
      </w:r>
    </w:p>
    <w:p w14:paraId="634E1DEE" w14:textId="77777777" w:rsidR="00D127B5" w:rsidRDefault="00000000">
      <w:pPr>
        <w:spacing w:after="80" w:line="276" w:lineRule="auto"/>
        <w:jc w:val="both"/>
      </w:pPr>
      <w:r>
        <w:rPr>
          <w:sz w:val="22"/>
          <w:szCs w:val="22"/>
        </w:rPr>
        <w:t>It uses a utility function that maps each state to a number measuring how desirable it is, and chooses the action with the highest expected utility. This lets it trade off conflicting objectives and handle uncertainty.</w:t>
      </w:r>
    </w:p>
    <w:p w14:paraId="46DF2471" w14:textId="77777777" w:rsidR="00D127B5" w:rsidRDefault="00000000">
      <w:pPr>
        <w:spacing w:after="80" w:line="276" w:lineRule="auto"/>
        <w:ind w:left="360"/>
        <w:jc w:val="both"/>
      </w:pPr>
      <w:r>
        <w:rPr>
          <w:b/>
          <w:bCs/>
          <w:sz w:val="22"/>
          <w:szCs w:val="22"/>
        </w:rPr>
        <w:t xml:space="preserve">In the smart home: </w:t>
      </w:r>
      <w:r>
        <w:rPr>
          <w:sz w:val="22"/>
          <w:szCs w:val="22"/>
        </w:rPr>
        <w:t>pre-cooling the house gives higher comfort but uses more energy, so the agent weighs comfort against the electricity tariff, the probability that the user will really come home, and the weather forecast. It may dim lights instead of switching them fully on, or reduce heating in an unused room while keeping security sensors fully active.</w:t>
      </w:r>
    </w:p>
    <w:p w14:paraId="7985F0AB" w14:textId="77777777" w:rsidR="00D127B5" w:rsidRDefault="00000000">
      <w:pPr>
        <w:spacing w:after="80" w:line="276" w:lineRule="auto"/>
        <w:ind w:left="360"/>
        <w:jc w:val="both"/>
      </w:pPr>
      <w:r>
        <w:rPr>
          <w:b/>
          <w:bCs/>
          <w:sz w:val="22"/>
          <w:szCs w:val="22"/>
        </w:rPr>
        <w:t xml:space="preserve">Weakness: </w:t>
      </w:r>
      <w:r>
        <w:rPr>
          <w:sz w:val="22"/>
          <w:szCs w:val="22"/>
        </w:rPr>
        <w:t>designing a good utility function and computing expected utility is more complex and needs more computation.</w:t>
      </w:r>
    </w:p>
    <w:p w14:paraId="226EC65C" w14:textId="77777777" w:rsidR="00D127B5" w:rsidRDefault="00000000">
      <w:pPr>
        <w:keepNext/>
        <w:spacing w:after="60" w:line="276" w:lineRule="auto"/>
      </w:pPr>
      <w:r>
        <w:rPr>
          <w:sz w:val="22"/>
          <w:szCs w:val="22"/>
        </w:rPr>
        <w:t>Comparison of the agent types in this system:</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800"/>
        <w:gridCol w:w="4272"/>
        <w:gridCol w:w="3000"/>
      </w:tblGrid>
      <w:tr w:rsidR="00D127B5" w14:paraId="638683DD" w14:textId="77777777">
        <w:trPr>
          <w:cantSplit/>
          <w:tblHeader/>
        </w:trPr>
        <w:tc>
          <w:tcPr>
            <w:tcW w:w="1800" w:type="dxa"/>
            <w:shd w:val="clear" w:color="auto" w:fill="D9E2F3"/>
          </w:tcPr>
          <w:p w14:paraId="0EBC832D" w14:textId="77777777" w:rsidR="00D127B5" w:rsidRDefault="00000000">
            <w:pPr>
              <w:spacing w:before="40" w:after="40"/>
            </w:pPr>
            <w:r>
              <w:rPr>
                <w:b/>
                <w:bCs/>
                <w:sz w:val="22"/>
                <w:szCs w:val="22"/>
              </w:rPr>
              <w:t>Agent type</w:t>
            </w:r>
          </w:p>
        </w:tc>
        <w:tc>
          <w:tcPr>
            <w:tcW w:w="4272" w:type="dxa"/>
            <w:shd w:val="clear" w:color="auto" w:fill="D9E2F3"/>
          </w:tcPr>
          <w:p w14:paraId="71012153" w14:textId="77777777" w:rsidR="00D127B5" w:rsidRDefault="00000000">
            <w:pPr>
              <w:spacing w:before="40" w:after="40"/>
            </w:pPr>
            <w:r>
              <w:rPr>
                <w:b/>
                <w:bCs/>
                <w:sz w:val="22"/>
                <w:szCs w:val="22"/>
              </w:rPr>
              <w:t>Behaviour in the smart home</w:t>
            </w:r>
          </w:p>
        </w:tc>
        <w:tc>
          <w:tcPr>
            <w:tcW w:w="3000" w:type="dxa"/>
            <w:shd w:val="clear" w:color="auto" w:fill="D9E2F3"/>
          </w:tcPr>
          <w:p w14:paraId="53684E09" w14:textId="77777777" w:rsidR="00D127B5" w:rsidRDefault="00000000">
            <w:pPr>
              <w:spacing w:before="40" w:after="40"/>
            </w:pPr>
            <w:r>
              <w:rPr>
                <w:b/>
                <w:bCs/>
                <w:sz w:val="22"/>
                <w:szCs w:val="22"/>
              </w:rPr>
              <w:t>Main limitation</w:t>
            </w:r>
          </w:p>
        </w:tc>
      </w:tr>
      <w:tr w:rsidR="00D127B5" w14:paraId="03D99EE2" w14:textId="77777777">
        <w:trPr>
          <w:cantSplit/>
        </w:trPr>
        <w:tc>
          <w:tcPr>
            <w:tcW w:w="1800" w:type="dxa"/>
          </w:tcPr>
          <w:p w14:paraId="3A7D91E6" w14:textId="77777777" w:rsidR="00D127B5" w:rsidRDefault="00000000">
            <w:pPr>
              <w:spacing w:before="40" w:after="40"/>
            </w:pPr>
            <w:r>
              <w:rPr>
                <w:sz w:val="22"/>
                <w:szCs w:val="22"/>
              </w:rPr>
              <w:t>Simple reflex</w:t>
            </w:r>
          </w:p>
        </w:tc>
        <w:tc>
          <w:tcPr>
            <w:tcW w:w="4272" w:type="dxa"/>
          </w:tcPr>
          <w:p w14:paraId="7E52EB82" w14:textId="77777777" w:rsidR="00D127B5" w:rsidRDefault="00000000">
            <w:pPr>
              <w:spacing w:before="40" w:after="40"/>
            </w:pPr>
            <w:r>
              <w:rPr>
                <w:sz w:val="22"/>
                <w:szCs w:val="22"/>
              </w:rPr>
              <w:t>Fixed rules on current sensor data (motion → light ON, intrusion → alarm)</w:t>
            </w:r>
          </w:p>
        </w:tc>
        <w:tc>
          <w:tcPr>
            <w:tcW w:w="3000" w:type="dxa"/>
          </w:tcPr>
          <w:p w14:paraId="4E21DAF4" w14:textId="77777777" w:rsidR="00D127B5" w:rsidRDefault="00000000">
            <w:pPr>
              <w:spacing w:before="40" w:after="40"/>
            </w:pPr>
            <w:r>
              <w:rPr>
                <w:sz w:val="22"/>
                <w:szCs w:val="22"/>
              </w:rPr>
              <w:t>No memory; fails when the environment is partially observable</w:t>
            </w:r>
          </w:p>
        </w:tc>
      </w:tr>
      <w:tr w:rsidR="00D127B5" w14:paraId="7BED77EC" w14:textId="77777777">
        <w:trPr>
          <w:cantSplit/>
        </w:trPr>
        <w:tc>
          <w:tcPr>
            <w:tcW w:w="1800" w:type="dxa"/>
          </w:tcPr>
          <w:p w14:paraId="4EB0E837" w14:textId="77777777" w:rsidR="00D127B5" w:rsidRDefault="00000000">
            <w:pPr>
              <w:spacing w:before="40" w:after="40"/>
            </w:pPr>
            <w:r>
              <w:rPr>
                <w:sz w:val="22"/>
                <w:szCs w:val="22"/>
              </w:rPr>
              <w:t>Model-based</w:t>
            </w:r>
          </w:p>
        </w:tc>
        <w:tc>
          <w:tcPr>
            <w:tcW w:w="4272" w:type="dxa"/>
          </w:tcPr>
          <w:p w14:paraId="73C974F2" w14:textId="77777777" w:rsidR="00D127B5" w:rsidRDefault="00000000">
            <w:pPr>
              <w:spacing w:before="40" w:after="40"/>
            </w:pPr>
            <w:r>
              <w:rPr>
                <w:sz w:val="22"/>
                <w:szCs w:val="22"/>
              </w:rPr>
              <w:t>Tracks occupancy and device states to decide correctly with incomplete data</w:t>
            </w:r>
          </w:p>
        </w:tc>
        <w:tc>
          <w:tcPr>
            <w:tcW w:w="3000" w:type="dxa"/>
          </w:tcPr>
          <w:p w14:paraId="1298687E" w14:textId="77777777" w:rsidR="00D127B5" w:rsidRDefault="00000000">
            <w:pPr>
              <w:spacing w:before="40" w:after="40"/>
            </w:pPr>
            <w:r>
              <w:rPr>
                <w:sz w:val="22"/>
                <w:szCs w:val="22"/>
              </w:rPr>
              <w:t>Rule-driven; no goals or preferences</w:t>
            </w:r>
          </w:p>
        </w:tc>
      </w:tr>
      <w:tr w:rsidR="00D127B5" w14:paraId="29DA8318" w14:textId="77777777">
        <w:trPr>
          <w:cantSplit/>
        </w:trPr>
        <w:tc>
          <w:tcPr>
            <w:tcW w:w="1800" w:type="dxa"/>
          </w:tcPr>
          <w:p w14:paraId="601E83E1" w14:textId="77777777" w:rsidR="00D127B5" w:rsidRDefault="00000000">
            <w:pPr>
              <w:spacing w:before="40" w:after="40"/>
            </w:pPr>
            <w:r>
              <w:rPr>
                <w:sz w:val="22"/>
                <w:szCs w:val="22"/>
              </w:rPr>
              <w:t>Goal-based</w:t>
            </w:r>
          </w:p>
        </w:tc>
        <w:tc>
          <w:tcPr>
            <w:tcW w:w="4272" w:type="dxa"/>
          </w:tcPr>
          <w:p w14:paraId="0DB6455A" w14:textId="77777777" w:rsidR="00D127B5" w:rsidRDefault="00000000">
            <w:pPr>
              <w:spacing w:before="40" w:after="40"/>
            </w:pPr>
            <w:r>
              <w:rPr>
                <w:sz w:val="22"/>
                <w:szCs w:val="22"/>
              </w:rPr>
              <w:t>Plans action sequences to reach goals (comfortable at arrival, secured at night)</w:t>
            </w:r>
          </w:p>
        </w:tc>
        <w:tc>
          <w:tcPr>
            <w:tcW w:w="3000" w:type="dxa"/>
          </w:tcPr>
          <w:p w14:paraId="248F55C7" w14:textId="77777777" w:rsidR="00D127B5" w:rsidRDefault="00000000">
            <w:pPr>
              <w:spacing w:before="40" w:after="40"/>
            </w:pPr>
            <w:r>
              <w:rPr>
                <w:sz w:val="22"/>
                <w:szCs w:val="22"/>
              </w:rPr>
              <w:t>Cannot rank alternative ways of reaching a goal</w:t>
            </w:r>
          </w:p>
        </w:tc>
      </w:tr>
      <w:tr w:rsidR="00D127B5" w14:paraId="27997A03" w14:textId="77777777">
        <w:trPr>
          <w:cantSplit/>
        </w:trPr>
        <w:tc>
          <w:tcPr>
            <w:tcW w:w="1800" w:type="dxa"/>
          </w:tcPr>
          <w:p w14:paraId="3EE3F45A" w14:textId="77777777" w:rsidR="00D127B5" w:rsidRDefault="00000000">
            <w:pPr>
              <w:spacing w:before="40" w:after="40"/>
            </w:pPr>
            <w:r>
              <w:rPr>
                <w:sz w:val="22"/>
                <w:szCs w:val="22"/>
              </w:rPr>
              <w:t>Utility-based</w:t>
            </w:r>
          </w:p>
        </w:tc>
        <w:tc>
          <w:tcPr>
            <w:tcW w:w="4272" w:type="dxa"/>
          </w:tcPr>
          <w:p w14:paraId="4A220938" w14:textId="77777777" w:rsidR="00D127B5" w:rsidRDefault="00000000">
            <w:pPr>
              <w:spacing w:before="40" w:after="40"/>
            </w:pPr>
            <w:r>
              <w:rPr>
                <w:sz w:val="22"/>
                <w:szCs w:val="22"/>
              </w:rPr>
              <w:t>Balances comfort, energy cost and security by maximising expected utility</w:t>
            </w:r>
          </w:p>
        </w:tc>
        <w:tc>
          <w:tcPr>
            <w:tcW w:w="3000" w:type="dxa"/>
          </w:tcPr>
          <w:p w14:paraId="16C89219" w14:textId="77777777" w:rsidR="00D127B5" w:rsidRDefault="00000000">
            <w:pPr>
              <w:spacing w:before="40" w:after="40"/>
            </w:pPr>
            <w:r>
              <w:rPr>
                <w:sz w:val="22"/>
                <w:szCs w:val="22"/>
              </w:rPr>
              <w:t>Complex utility design and computation</w:t>
            </w:r>
          </w:p>
        </w:tc>
      </w:tr>
    </w:tbl>
    <w:p w14:paraId="45EA9005" w14:textId="77777777" w:rsidR="00D127B5" w:rsidRDefault="00D127B5">
      <w:pPr>
        <w:spacing w:after="60" w:line="276" w:lineRule="auto"/>
        <w:jc w:val="both"/>
      </w:pPr>
    </w:p>
    <w:p w14:paraId="52A3DBDE" w14:textId="77777777" w:rsidR="00D127B5" w:rsidRDefault="00000000">
      <w:pPr>
        <w:keepNext/>
        <w:spacing w:before="140" w:after="60"/>
      </w:pPr>
      <w:r>
        <w:rPr>
          <w:b/>
          <w:bCs/>
          <w:sz w:val="22"/>
          <w:szCs w:val="22"/>
        </w:rPr>
        <w:lastRenderedPageBreak/>
        <w:t>Justification: a hybrid (layered, learning) agent is the best choice</w:t>
      </w:r>
    </w:p>
    <w:p w14:paraId="7336BB7F" w14:textId="77777777" w:rsidR="00D127B5" w:rsidRDefault="00000000">
      <w:pPr>
        <w:spacing w:after="80" w:line="276" w:lineRule="auto"/>
        <w:jc w:val="both"/>
      </w:pPr>
      <w:r>
        <w:rPr>
          <w:sz w:val="22"/>
          <w:szCs w:val="22"/>
        </w:rPr>
        <w:t>No single agent type satisfies comfort, energy efficiency and security together, so a hybrid layered architecture is most effective:</w:t>
      </w:r>
    </w:p>
    <w:p w14:paraId="15C3EDE7" w14:textId="77777777" w:rsidR="00D127B5" w:rsidRDefault="00000000">
      <w:pPr>
        <w:spacing w:after="80" w:line="276" w:lineRule="auto"/>
        <w:ind w:left="360"/>
        <w:jc w:val="both"/>
      </w:pPr>
      <w:r>
        <w:rPr>
          <w:b/>
          <w:bCs/>
          <w:sz w:val="22"/>
          <w:szCs w:val="22"/>
        </w:rPr>
        <w:t xml:space="preserve">Reflex layer (security and safety): </w:t>
      </w:r>
      <w:r>
        <w:rPr>
          <w:sz w:val="22"/>
          <w:szCs w:val="22"/>
        </w:rPr>
        <w:t>immediate, guaranteed responses to intrusion, fire or gas leak that must never wait for planning or optimisation.</w:t>
      </w:r>
    </w:p>
    <w:p w14:paraId="188A66A6" w14:textId="77777777" w:rsidR="00D127B5" w:rsidRDefault="00000000">
      <w:pPr>
        <w:spacing w:after="80" w:line="276" w:lineRule="auto"/>
        <w:ind w:left="360"/>
        <w:jc w:val="both"/>
      </w:pPr>
      <w:r>
        <w:rPr>
          <w:b/>
          <w:bCs/>
          <w:sz w:val="22"/>
          <w:szCs w:val="22"/>
        </w:rPr>
        <w:t xml:space="preserve">Model-based layer: </w:t>
      </w:r>
      <w:r>
        <w:rPr>
          <w:sz w:val="22"/>
          <w:szCs w:val="22"/>
        </w:rPr>
        <w:t>maintains the state of the house (who is where, which devices are on) to give reliable, non-flickering control.</w:t>
      </w:r>
    </w:p>
    <w:p w14:paraId="1090BCD5" w14:textId="77777777" w:rsidR="00D127B5" w:rsidRDefault="00000000">
      <w:pPr>
        <w:spacing w:after="80" w:line="276" w:lineRule="auto"/>
        <w:ind w:left="360"/>
        <w:jc w:val="both"/>
      </w:pPr>
      <w:r>
        <w:rPr>
          <w:b/>
          <w:bCs/>
          <w:sz w:val="22"/>
          <w:szCs w:val="22"/>
        </w:rPr>
        <w:t xml:space="preserve">Goal-based layer: </w:t>
      </w:r>
      <w:r>
        <w:rPr>
          <w:sz w:val="22"/>
          <w:szCs w:val="22"/>
        </w:rPr>
        <w:t>handles routines and scheduled objectives such as pre-heating, "good night" and "away" modes.</w:t>
      </w:r>
    </w:p>
    <w:p w14:paraId="1BA8F8A5" w14:textId="77777777" w:rsidR="00D127B5" w:rsidRDefault="00000000">
      <w:pPr>
        <w:spacing w:after="80" w:line="276" w:lineRule="auto"/>
        <w:ind w:left="360"/>
        <w:jc w:val="both"/>
      </w:pPr>
      <w:r>
        <w:rPr>
          <w:b/>
          <w:bCs/>
          <w:sz w:val="22"/>
          <w:szCs w:val="22"/>
        </w:rPr>
        <w:t xml:space="preserve">Utility-based layer: </w:t>
      </w:r>
      <w:r>
        <w:rPr>
          <w:sz w:val="22"/>
          <w:szCs w:val="22"/>
        </w:rPr>
        <w:t>resolves trade-offs between comfort and energy use, for example by shifting heavy loads to cheaper tariff hours.</w:t>
      </w:r>
    </w:p>
    <w:p w14:paraId="3C578D6F" w14:textId="77777777" w:rsidR="00D127B5" w:rsidRDefault="00000000">
      <w:pPr>
        <w:spacing w:after="80" w:line="276" w:lineRule="auto"/>
        <w:ind w:left="360"/>
        <w:jc w:val="both"/>
      </w:pPr>
      <w:r>
        <w:rPr>
          <w:b/>
          <w:bCs/>
          <w:sz w:val="22"/>
          <w:szCs w:val="22"/>
        </w:rPr>
        <w:t xml:space="preserve">Learning element: </w:t>
      </w:r>
      <w:r>
        <w:rPr>
          <w:sz w:val="22"/>
          <w:szCs w:val="22"/>
        </w:rPr>
        <w:t>observes user overrides (such as manually changing the thermostat) and updates its model and utility function so that it adapts to the user's preferences over time.</w:t>
      </w:r>
    </w:p>
    <w:p w14:paraId="05D9BDB5" w14:textId="77777777" w:rsidR="00D127B5" w:rsidRDefault="00000000">
      <w:pPr>
        <w:spacing w:after="80" w:line="276" w:lineRule="auto"/>
        <w:jc w:val="both"/>
      </w:pPr>
      <w:r>
        <w:rPr>
          <w:sz w:val="22"/>
          <w:szCs w:val="22"/>
        </w:rPr>
        <w:t>Thus the reflex layer guarantees security, the model and goal layers give consistent, planned comfort, and the utility and learning layers minimise energy use while personalising behaviour. This makes the hybrid utility-based learning agent the most suitable design for the smart home.</w:t>
      </w:r>
    </w:p>
    <w:p w14:paraId="0D4F8F31" w14:textId="77777777" w:rsidR="00D127B5" w:rsidRDefault="00D127B5">
      <w:pPr>
        <w:spacing w:after="120" w:line="276" w:lineRule="auto"/>
        <w:jc w:val="both"/>
      </w:pPr>
    </w:p>
    <w:p w14:paraId="6CB4F3BE" w14:textId="77777777" w:rsidR="000B6A76" w:rsidRDefault="000B6A76">
      <w:pPr>
        <w:spacing w:after="120" w:line="276" w:lineRule="auto"/>
        <w:jc w:val="both"/>
      </w:pPr>
    </w:p>
    <w:p w14:paraId="5CD8E25F" w14:textId="77777777" w:rsidR="000B6A76" w:rsidRDefault="000B6A76">
      <w:pPr>
        <w:spacing w:after="120" w:line="276" w:lineRule="auto"/>
        <w:jc w:val="both"/>
      </w:pPr>
    </w:p>
    <w:p w14:paraId="1E8C2506" w14:textId="77777777" w:rsidR="000B6A76" w:rsidRDefault="000B6A76">
      <w:pPr>
        <w:spacing w:after="120" w:line="276" w:lineRule="auto"/>
        <w:jc w:val="both"/>
      </w:pPr>
    </w:p>
    <w:p w14:paraId="01C4E51B" w14:textId="77777777" w:rsidR="000B6A76" w:rsidRDefault="000B6A76">
      <w:pPr>
        <w:spacing w:after="120" w:line="276" w:lineRule="auto"/>
        <w:jc w:val="both"/>
      </w:pPr>
    </w:p>
    <w:p w14:paraId="061F157E" w14:textId="77777777" w:rsidR="000B6A76" w:rsidRDefault="000B6A76">
      <w:pPr>
        <w:spacing w:after="120" w:line="276" w:lineRule="auto"/>
        <w:jc w:val="both"/>
      </w:pPr>
    </w:p>
    <w:p w14:paraId="0EEFA572" w14:textId="77777777" w:rsidR="000B6A76" w:rsidRDefault="000B6A76">
      <w:pPr>
        <w:spacing w:after="120" w:line="276" w:lineRule="auto"/>
        <w:jc w:val="both"/>
      </w:pPr>
    </w:p>
    <w:p w14:paraId="24A41ABE" w14:textId="77777777" w:rsidR="000B6A76" w:rsidRDefault="000B6A76">
      <w:pPr>
        <w:spacing w:after="120" w:line="276" w:lineRule="auto"/>
        <w:jc w:val="both"/>
      </w:pPr>
    </w:p>
    <w:p w14:paraId="682020BD" w14:textId="77777777" w:rsidR="000B6A76" w:rsidRDefault="000B6A76">
      <w:pPr>
        <w:spacing w:after="120" w:line="276" w:lineRule="auto"/>
        <w:jc w:val="both"/>
      </w:pPr>
    </w:p>
    <w:p w14:paraId="71337C9D" w14:textId="77777777" w:rsidR="000B6A76" w:rsidRDefault="000B6A76">
      <w:pPr>
        <w:spacing w:after="120" w:line="276" w:lineRule="auto"/>
        <w:jc w:val="both"/>
      </w:pPr>
    </w:p>
    <w:p w14:paraId="4A15ABA6" w14:textId="77777777" w:rsidR="000B6A76" w:rsidRDefault="000B6A76">
      <w:pPr>
        <w:spacing w:after="120" w:line="276" w:lineRule="auto"/>
        <w:jc w:val="both"/>
      </w:pPr>
    </w:p>
    <w:p w14:paraId="53097691" w14:textId="77777777" w:rsidR="000B6A76" w:rsidRDefault="000B6A76">
      <w:pPr>
        <w:spacing w:after="120" w:line="276" w:lineRule="auto"/>
        <w:jc w:val="both"/>
      </w:pPr>
    </w:p>
    <w:p w14:paraId="51D21C83" w14:textId="77777777" w:rsidR="000B6A76" w:rsidRDefault="000B6A76">
      <w:pPr>
        <w:spacing w:after="120" w:line="276" w:lineRule="auto"/>
        <w:jc w:val="both"/>
      </w:pPr>
    </w:p>
    <w:p w14:paraId="0945D356" w14:textId="77777777" w:rsidR="000B6A76" w:rsidRDefault="000B6A76">
      <w:pPr>
        <w:spacing w:after="120" w:line="276" w:lineRule="auto"/>
        <w:jc w:val="both"/>
      </w:pPr>
    </w:p>
    <w:p w14:paraId="7EED490F" w14:textId="77777777" w:rsidR="000B6A76" w:rsidRDefault="000B6A76">
      <w:pPr>
        <w:spacing w:after="120" w:line="276" w:lineRule="auto"/>
        <w:jc w:val="both"/>
      </w:pPr>
    </w:p>
    <w:p w14:paraId="007C7502" w14:textId="77777777" w:rsidR="000B6A76" w:rsidRDefault="000B6A76">
      <w:pPr>
        <w:spacing w:after="120" w:line="276" w:lineRule="auto"/>
        <w:jc w:val="both"/>
      </w:pPr>
    </w:p>
    <w:p w14:paraId="6CFA6D25" w14:textId="77777777" w:rsidR="000B6A76" w:rsidRDefault="000B6A76">
      <w:pPr>
        <w:spacing w:after="120" w:line="276" w:lineRule="auto"/>
        <w:jc w:val="both"/>
      </w:pPr>
    </w:p>
    <w:p w14:paraId="77774171" w14:textId="77777777" w:rsidR="000B6A76" w:rsidRDefault="000B6A76">
      <w:pPr>
        <w:spacing w:after="120" w:line="276" w:lineRule="auto"/>
        <w:jc w:val="both"/>
      </w:pPr>
    </w:p>
    <w:p w14:paraId="3B9C9C1E" w14:textId="77777777" w:rsidR="000B6A76" w:rsidRDefault="000B6A76">
      <w:pPr>
        <w:spacing w:after="120" w:line="276" w:lineRule="auto"/>
        <w:jc w:val="both"/>
      </w:pPr>
    </w:p>
    <w:p w14:paraId="55DC2A7E" w14:textId="77777777" w:rsidR="000B6A76" w:rsidRDefault="000B6A76">
      <w:pPr>
        <w:spacing w:after="120" w:line="276" w:lineRule="auto"/>
        <w:jc w:val="both"/>
      </w:pPr>
    </w:p>
    <w:p w14:paraId="34AB7B43" w14:textId="5A81248C" w:rsidR="000B6A76" w:rsidRDefault="000B6A76">
      <w:pPr>
        <w:spacing w:after="120" w:line="276" w:lineRule="auto"/>
        <w:jc w:val="both"/>
      </w:pPr>
    </w:p>
    <w:p w14:paraId="7A9D33A6" w14:textId="77777777" w:rsidR="00775F30" w:rsidRDefault="00775F30">
      <w:pPr>
        <w:spacing w:after="120" w:line="276" w:lineRule="auto"/>
        <w:jc w:val="both"/>
      </w:pPr>
    </w:p>
    <w:p w14:paraId="41D12AF2" w14:textId="4212EEA5" w:rsidR="000B6A76" w:rsidRDefault="00775F30">
      <w:pPr>
        <w:spacing w:after="120" w:line="276" w:lineRule="auto"/>
        <w:jc w:val="both"/>
      </w:pPr>
      <w:r>
        <w:rPr>
          <w:rFonts w:ascii="Arial" w:hAnsi="Arial" w:cs="Arial"/>
          <w:b/>
          <w:bCs/>
        </w:rPr>
        <w:t>QUESTIONS:</w:t>
      </w:r>
      <w:r>
        <w:rPr>
          <w:rFonts w:ascii="Arial" w:hAnsi="Arial" w:cs="Arial"/>
          <w:b/>
          <w:bCs/>
        </w:rPr>
        <w:t>2</w:t>
      </w:r>
    </w:p>
    <w:p w14:paraId="4034F463" w14:textId="6DBF6F53" w:rsidR="00127A56" w:rsidRPr="00592916" w:rsidRDefault="00127A56" w:rsidP="00127A56">
      <w:pPr>
        <w:pStyle w:val="ListParagraph"/>
        <w:numPr>
          <w:ilvl w:val="0"/>
          <w:numId w:val="15"/>
        </w:numPr>
        <w:spacing w:line="360" w:lineRule="auto"/>
        <w:jc w:val="both"/>
        <w:rPr>
          <w:bCs/>
          <w:sz w:val="24"/>
          <w:szCs w:val="24"/>
        </w:rPr>
      </w:pPr>
      <w:r>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Pr>
          <w:bCs/>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4A904C89" w14:textId="77777777" w:rsidR="00D127B5" w:rsidRDefault="00000000">
      <w:pPr>
        <w:spacing w:after="60" w:line="276" w:lineRule="auto"/>
      </w:pPr>
      <w:r>
        <w:rPr>
          <w:b/>
          <w:bCs/>
          <w:sz w:val="22"/>
          <w:szCs w:val="22"/>
        </w:rPr>
        <w:t>Answer 2:</w:t>
      </w:r>
    </w:p>
    <w:p w14:paraId="1CD5040E" w14:textId="77777777" w:rsidR="00D127B5" w:rsidRDefault="00000000">
      <w:pPr>
        <w:keepNext/>
        <w:spacing w:before="140" w:after="60"/>
      </w:pPr>
      <w:r>
        <w:rPr>
          <w:b/>
          <w:bCs/>
          <w:sz w:val="22"/>
          <w:szCs w:val="22"/>
        </w:rPr>
        <w:t>Problem formulation</w:t>
      </w:r>
    </w:p>
    <w:p w14:paraId="33095039" w14:textId="77777777" w:rsidR="00D127B5" w:rsidRDefault="00000000">
      <w:pPr>
        <w:spacing w:after="80" w:line="276" w:lineRule="auto"/>
        <w:jc w:val="both"/>
      </w:pPr>
      <w:r>
        <w:rPr>
          <w:sz w:val="22"/>
          <w:szCs w:val="22"/>
        </w:rPr>
        <w:t>The maze can be formulated as a search problem: States – the robot's position (cell) in the maze; Initial state – the start cell; Actions – move up, down, left or right if not blocked by a wall; Transition model – the cell reached after a move; Goal test – the robot is at the exit; Path cost – cost of each move (for example 1 per step, or higher for turns, rough surface or battery use). Because the layout is unknown, the robot discovers walls as it moves and builds a map, so it must search using only uninformed strategies (no heuristic about where the exit is).</w:t>
      </w:r>
    </w:p>
    <w:p w14:paraId="07576AF6" w14:textId="77777777" w:rsidR="00D127B5" w:rsidRDefault="00000000">
      <w:pPr>
        <w:keepNext/>
        <w:spacing w:before="140" w:after="60"/>
      </w:pPr>
      <w:r>
        <w:rPr>
          <w:b/>
          <w:bCs/>
          <w:sz w:val="22"/>
          <w:szCs w:val="22"/>
        </w:rPr>
        <w:t>Uniform Cost Search (UCS)</w:t>
      </w:r>
    </w:p>
    <w:p w14:paraId="3FAF0116" w14:textId="77777777" w:rsidR="00D127B5" w:rsidRDefault="00000000">
      <w:pPr>
        <w:spacing w:after="80" w:line="276" w:lineRule="auto"/>
        <w:jc w:val="both"/>
      </w:pPr>
      <w:r>
        <w:rPr>
          <w:sz w:val="22"/>
          <w:szCs w:val="22"/>
        </w:rPr>
        <w:t>UCS keeps a priority queue (frontier) ordered by path cost g(n) from the start and always expands the cheapest unexpanded node. The goal test is applied when a node is selected for expansion, not when it is generated. A repeated-state (explored) set prevents the robot from looping around the maze. For a maze where every move costs the same, UCS behaves like Breadth-First Search; when moves have different costs (turns, slippery or uphill sections) it still finds the least-cost route.</w:t>
      </w:r>
    </w:p>
    <w:p w14:paraId="37C978CB" w14:textId="77777777" w:rsidR="00D127B5" w:rsidRDefault="00000000">
      <w:pPr>
        <w:spacing w:after="80" w:line="276" w:lineRule="auto"/>
        <w:ind w:left="360"/>
        <w:jc w:val="both"/>
      </w:pPr>
      <w:r>
        <w:rPr>
          <w:b/>
          <w:bCs/>
          <w:sz w:val="22"/>
          <w:szCs w:val="22"/>
        </w:rPr>
        <w:t xml:space="preserve">Advantages: </w:t>
      </w:r>
      <w:r>
        <w:rPr>
          <w:sz w:val="22"/>
          <w:szCs w:val="22"/>
        </w:rPr>
        <w:t>complete (if every step cost ≥ ε &gt; 0) and optimal, since it always returns the cheapest path; handles different step costs.</w:t>
      </w:r>
    </w:p>
    <w:p w14:paraId="472BC861" w14:textId="77777777" w:rsidR="00D127B5" w:rsidRDefault="00000000">
      <w:pPr>
        <w:spacing w:after="80" w:line="276" w:lineRule="auto"/>
        <w:ind w:left="360"/>
        <w:jc w:val="both"/>
      </w:pPr>
      <w:r>
        <w:rPr>
          <w:b/>
          <w:bCs/>
          <w:sz w:val="22"/>
          <w:szCs w:val="22"/>
        </w:rPr>
        <w:t xml:space="preserve">Disadvantages: </w:t>
      </w:r>
      <w:r>
        <w:rPr>
          <w:sz w:val="22"/>
          <w:szCs w:val="22"/>
        </w:rPr>
        <w:t>explores in all directions equally and has no sense of direction towards the exit; time and space are O(b^(1+⌊C*/ε⌋)), where b is the branching factor, C* the optimal path cost and ε the minimum step cost. The frontier can become very large, so memory is the main bottleneck.</w:t>
      </w:r>
    </w:p>
    <w:p w14:paraId="75B319C3" w14:textId="77777777" w:rsidR="00D127B5" w:rsidRDefault="00000000">
      <w:pPr>
        <w:keepNext/>
        <w:spacing w:before="140" w:after="60"/>
      </w:pPr>
      <w:r>
        <w:rPr>
          <w:b/>
          <w:bCs/>
          <w:sz w:val="22"/>
          <w:szCs w:val="22"/>
        </w:rPr>
        <w:t>Iterative Deepening Search (IDS)</w:t>
      </w:r>
    </w:p>
    <w:p w14:paraId="72F03696" w14:textId="77777777" w:rsidR="00D127B5" w:rsidRDefault="00000000">
      <w:pPr>
        <w:spacing w:after="80" w:line="276" w:lineRule="auto"/>
        <w:jc w:val="both"/>
      </w:pPr>
      <w:r>
        <w:rPr>
          <w:sz w:val="22"/>
          <w:szCs w:val="22"/>
        </w:rPr>
        <w:t>IDS runs Depth-Limited Search repeatedly with limits 0, 1, 2, 3, … until the exit is found. Each iteration is a depth-first search that goes only as deep as the current limit. It therefore combines the low memory use of Depth-First Search with the completeness and shortest-path (fewest steps) property of Breadth-First Search, without needing to know the depth of the exit in advance.</w:t>
      </w:r>
    </w:p>
    <w:p w14:paraId="046B164D" w14:textId="77777777" w:rsidR="00D127B5" w:rsidRDefault="00000000">
      <w:pPr>
        <w:spacing w:after="80" w:line="276" w:lineRule="auto"/>
        <w:ind w:left="360"/>
        <w:jc w:val="both"/>
      </w:pPr>
      <w:r>
        <w:rPr>
          <w:b/>
          <w:bCs/>
          <w:sz w:val="22"/>
          <w:szCs w:val="22"/>
        </w:rPr>
        <w:t xml:space="preserve">Advantages: </w:t>
      </w:r>
      <w:r>
        <w:rPr>
          <w:sz w:val="22"/>
          <w:szCs w:val="22"/>
        </w:rPr>
        <w:t>space is only O(bd), where d is the depth of the shallowest exit, which suits a robot with limited memory; complete for finite branching, and optimal when all step costs are equal.</w:t>
      </w:r>
    </w:p>
    <w:p w14:paraId="1B433A8D" w14:textId="77777777" w:rsidR="00D127B5" w:rsidRDefault="00000000">
      <w:pPr>
        <w:spacing w:after="80" w:line="276" w:lineRule="auto"/>
        <w:ind w:left="360"/>
        <w:jc w:val="both"/>
        <w:rPr>
          <w:sz w:val="22"/>
          <w:szCs w:val="22"/>
        </w:rPr>
      </w:pPr>
      <w:r>
        <w:rPr>
          <w:b/>
          <w:bCs/>
          <w:sz w:val="22"/>
          <w:szCs w:val="22"/>
        </w:rPr>
        <w:t xml:space="preserve">Disadvantages: </w:t>
      </w:r>
      <w:r>
        <w:rPr>
          <w:sz w:val="22"/>
          <w:szCs w:val="22"/>
        </w:rPr>
        <w:t>nodes at upper levels are generated again in every iteration. Since most nodes lie at the deepest level this overhead is small (time remains O(b^d)), but it is wasted work; it is not cost-optimal when step costs differ; and in a maze with loops it needs cycle checking to avoid revisiting the same cells.</w:t>
      </w:r>
    </w:p>
    <w:p w14:paraId="7836B7F8" w14:textId="77777777" w:rsidR="00775F30" w:rsidRDefault="00775F30">
      <w:pPr>
        <w:spacing w:after="80" w:line="276" w:lineRule="auto"/>
        <w:ind w:left="360"/>
        <w:jc w:val="both"/>
      </w:pPr>
    </w:p>
    <w:p w14:paraId="7D29FDFF" w14:textId="77777777" w:rsidR="00D127B5" w:rsidRDefault="00000000">
      <w:pPr>
        <w:keepNext/>
        <w:spacing w:after="60" w:line="276" w:lineRule="auto"/>
      </w:pPr>
      <w:r>
        <w:rPr>
          <w:sz w:val="22"/>
          <w:szCs w:val="22"/>
        </w:rPr>
        <w:lastRenderedPageBreak/>
        <w:t>Comparison of UCS and IDS: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800"/>
        <w:gridCol w:w="3636"/>
        <w:gridCol w:w="3636"/>
      </w:tblGrid>
      <w:tr w:rsidR="00D127B5" w14:paraId="1EE7B97C" w14:textId="77777777">
        <w:trPr>
          <w:cantSplit/>
          <w:tblHeader/>
        </w:trPr>
        <w:tc>
          <w:tcPr>
            <w:tcW w:w="1800" w:type="dxa"/>
            <w:shd w:val="clear" w:color="auto" w:fill="D9E2F3"/>
          </w:tcPr>
          <w:p w14:paraId="4F022A7A" w14:textId="77777777" w:rsidR="00D127B5" w:rsidRDefault="00000000">
            <w:pPr>
              <w:spacing w:before="40" w:after="40"/>
            </w:pPr>
            <w:r>
              <w:rPr>
                <w:b/>
                <w:bCs/>
                <w:sz w:val="22"/>
                <w:szCs w:val="22"/>
              </w:rPr>
              <w:t>Criterion</w:t>
            </w:r>
          </w:p>
        </w:tc>
        <w:tc>
          <w:tcPr>
            <w:tcW w:w="3636" w:type="dxa"/>
            <w:shd w:val="clear" w:color="auto" w:fill="D9E2F3"/>
          </w:tcPr>
          <w:p w14:paraId="21247A7D" w14:textId="77777777" w:rsidR="00D127B5" w:rsidRDefault="00000000">
            <w:pPr>
              <w:spacing w:before="40" w:after="40"/>
            </w:pPr>
            <w:r>
              <w:rPr>
                <w:b/>
                <w:bCs/>
                <w:sz w:val="22"/>
                <w:szCs w:val="22"/>
              </w:rPr>
              <w:t>Uniform Cost Search</w:t>
            </w:r>
          </w:p>
        </w:tc>
        <w:tc>
          <w:tcPr>
            <w:tcW w:w="3636" w:type="dxa"/>
            <w:shd w:val="clear" w:color="auto" w:fill="D9E2F3"/>
          </w:tcPr>
          <w:p w14:paraId="0F7BE408" w14:textId="77777777" w:rsidR="00D127B5" w:rsidRDefault="00000000">
            <w:pPr>
              <w:spacing w:before="40" w:after="40"/>
            </w:pPr>
            <w:r>
              <w:rPr>
                <w:b/>
                <w:bCs/>
                <w:sz w:val="22"/>
                <w:szCs w:val="22"/>
              </w:rPr>
              <w:t>Iterative Deepening Search</w:t>
            </w:r>
          </w:p>
        </w:tc>
      </w:tr>
      <w:tr w:rsidR="00D127B5" w14:paraId="7536CE46" w14:textId="77777777">
        <w:trPr>
          <w:cantSplit/>
        </w:trPr>
        <w:tc>
          <w:tcPr>
            <w:tcW w:w="1800" w:type="dxa"/>
          </w:tcPr>
          <w:p w14:paraId="3AC394D3" w14:textId="77777777" w:rsidR="00D127B5" w:rsidRDefault="00000000">
            <w:pPr>
              <w:spacing w:before="40" w:after="40"/>
            </w:pPr>
            <w:r>
              <w:rPr>
                <w:sz w:val="22"/>
                <w:szCs w:val="22"/>
              </w:rPr>
              <w:t>Completeness</w:t>
            </w:r>
          </w:p>
        </w:tc>
        <w:tc>
          <w:tcPr>
            <w:tcW w:w="3636" w:type="dxa"/>
          </w:tcPr>
          <w:p w14:paraId="7C314721" w14:textId="77777777" w:rsidR="00D127B5" w:rsidRDefault="00000000">
            <w:pPr>
              <w:spacing w:before="40" w:after="40"/>
            </w:pPr>
            <w:r>
              <w:rPr>
                <w:sz w:val="22"/>
                <w:szCs w:val="22"/>
              </w:rPr>
              <w:t>Yes (step cost ≥ ε &gt; 0)</w:t>
            </w:r>
          </w:p>
        </w:tc>
        <w:tc>
          <w:tcPr>
            <w:tcW w:w="3636" w:type="dxa"/>
          </w:tcPr>
          <w:p w14:paraId="0982AD16" w14:textId="77777777" w:rsidR="00D127B5" w:rsidRDefault="00000000">
            <w:pPr>
              <w:spacing w:before="40" w:after="40"/>
            </w:pPr>
            <w:r>
              <w:rPr>
                <w:sz w:val="22"/>
                <w:szCs w:val="22"/>
              </w:rPr>
              <w:t>Yes (finite branching factor)</w:t>
            </w:r>
          </w:p>
        </w:tc>
      </w:tr>
      <w:tr w:rsidR="00D127B5" w14:paraId="454DBA44" w14:textId="77777777">
        <w:trPr>
          <w:cantSplit/>
        </w:trPr>
        <w:tc>
          <w:tcPr>
            <w:tcW w:w="1800" w:type="dxa"/>
          </w:tcPr>
          <w:p w14:paraId="529456DA" w14:textId="77777777" w:rsidR="00D127B5" w:rsidRDefault="00000000">
            <w:pPr>
              <w:spacing w:before="40" w:after="40"/>
            </w:pPr>
            <w:r>
              <w:rPr>
                <w:sz w:val="22"/>
                <w:szCs w:val="22"/>
              </w:rPr>
              <w:t>Optimality</w:t>
            </w:r>
          </w:p>
        </w:tc>
        <w:tc>
          <w:tcPr>
            <w:tcW w:w="3636" w:type="dxa"/>
          </w:tcPr>
          <w:p w14:paraId="1FD4DA1D" w14:textId="77777777" w:rsidR="00D127B5" w:rsidRDefault="00000000">
            <w:pPr>
              <w:spacing w:before="40" w:after="40"/>
            </w:pPr>
            <w:r>
              <w:rPr>
                <w:sz w:val="22"/>
                <w:szCs w:val="22"/>
              </w:rPr>
              <w:t>Yes – least total path cost</w:t>
            </w:r>
          </w:p>
        </w:tc>
        <w:tc>
          <w:tcPr>
            <w:tcW w:w="3636" w:type="dxa"/>
          </w:tcPr>
          <w:p w14:paraId="43C05A1C" w14:textId="77777777" w:rsidR="00D127B5" w:rsidRDefault="00000000">
            <w:pPr>
              <w:spacing w:before="40" w:after="40"/>
            </w:pPr>
            <w:r>
              <w:rPr>
                <w:sz w:val="22"/>
                <w:szCs w:val="22"/>
              </w:rPr>
              <w:t>Yes only when all step costs are equal (fewest steps)</w:t>
            </w:r>
          </w:p>
        </w:tc>
      </w:tr>
      <w:tr w:rsidR="00D127B5" w14:paraId="3AB593D9" w14:textId="77777777">
        <w:trPr>
          <w:cantSplit/>
        </w:trPr>
        <w:tc>
          <w:tcPr>
            <w:tcW w:w="1800" w:type="dxa"/>
          </w:tcPr>
          <w:p w14:paraId="51EF913A" w14:textId="77777777" w:rsidR="00D127B5" w:rsidRDefault="00000000">
            <w:pPr>
              <w:spacing w:before="40" w:after="40"/>
            </w:pPr>
            <w:r>
              <w:rPr>
                <w:sz w:val="22"/>
                <w:szCs w:val="22"/>
              </w:rPr>
              <w:t>Time complexity</w:t>
            </w:r>
          </w:p>
        </w:tc>
        <w:tc>
          <w:tcPr>
            <w:tcW w:w="3636" w:type="dxa"/>
          </w:tcPr>
          <w:p w14:paraId="6EA345B2" w14:textId="77777777" w:rsidR="00D127B5" w:rsidRDefault="00000000">
            <w:pPr>
              <w:spacing w:before="40" w:after="40"/>
            </w:pPr>
            <w:r>
              <w:rPr>
                <w:sz w:val="22"/>
                <w:szCs w:val="22"/>
              </w:rPr>
              <w:t>O(b^(1+⌊C*/ε⌋))</w:t>
            </w:r>
          </w:p>
        </w:tc>
        <w:tc>
          <w:tcPr>
            <w:tcW w:w="3636" w:type="dxa"/>
          </w:tcPr>
          <w:p w14:paraId="08B59F86" w14:textId="77777777" w:rsidR="00D127B5" w:rsidRDefault="00000000">
            <w:pPr>
              <w:spacing w:before="40" w:after="40"/>
            </w:pPr>
            <w:r>
              <w:rPr>
                <w:sz w:val="22"/>
                <w:szCs w:val="22"/>
              </w:rPr>
              <w:t>O(b^d)</w:t>
            </w:r>
          </w:p>
        </w:tc>
      </w:tr>
      <w:tr w:rsidR="00D127B5" w14:paraId="53699928" w14:textId="77777777">
        <w:trPr>
          <w:cantSplit/>
        </w:trPr>
        <w:tc>
          <w:tcPr>
            <w:tcW w:w="1800" w:type="dxa"/>
          </w:tcPr>
          <w:p w14:paraId="62F5C033" w14:textId="77777777" w:rsidR="00D127B5" w:rsidRDefault="00000000">
            <w:pPr>
              <w:spacing w:before="40" w:after="40"/>
            </w:pPr>
            <w:r>
              <w:rPr>
                <w:sz w:val="22"/>
                <w:szCs w:val="22"/>
              </w:rPr>
              <w:t>Space complexity</w:t>
            </w:r>
          </w:p>
        </w:tc>
        <w:tc>
          <w:tcPr>
            <w:tcW w:w="3636" w:type="dxa"/>
          </w:tcPr>
          <w:p w14:paraId="08DB529A" w14:textId="77777777" w:rsidR="00D127B5" w:rsidRDefault="00000000">
            <w:pPr>
              <w:spacing w:before="40" w:after="40"/>
            </w:pPr>
            <w:r>
              <w:rPr>
                <w:sz w:val="22"/>
                <w:szCs w:val="22"/>
              </w:rPr>
              <w:t>O(b^(1+⌊C*/ε⌋)) – large frontier</w:t>
            </w:r>
          </w:p>
        </w:tc>
        <w:tc>
          <w:tcPr>
            <w:tcW w:w="3636" w:type="dxa"/>
          </w:tcPr>
          <w:p w14:paraId="60FC8AE7" w14:textId="77777777" w:rsidR="00D127B5" w:rsidRDefault="00000000">
            <w:pPr>
              <w:spacing w:before="40" w:after="40"/>
            </w:pPr>
            <w:r>
              <w:rPr>
                <w:sz w:val="22"/>
                <w:szCs w:val="22"/>
              </w:rPr>
              <w:t>O(bd) – very small</w:t>
            </w:r>
          </w:p>
        </w:tc>
      </w:tr>
      <w:tr w:rsidR="00D127B5" w14:paraId="4AA12921" w14:textId="77777777">
        <w:trPr>
          <w:cantSplit/>
        </w:trPr>
        <w:tc>
          <w:tcPr>
            <w:tcW w:w="1800" w:type="dxa"/>
          </w:tcPr>
          <w:p w14:paraId="15257A30" w14:textId="77777777" w:rsidR="00D127B5" w:rsidRDefault="00000000">
            <w:pPr>
              <w:spacing w:before="40" w:after="40"/>
            </w:pPr>
            <w:r>
              <w:rPr>
                <w:sz w:val="22"/>
                <w:szCs w:val="22"/>
              </w:rPr>
              <w:t>Best suited for</w:t>
            </w:r>
          </w:p>
        </w:tc>
        <w:tc>
          <w:tcPr>
            <w:tcW w:w="3636" w:type="dxa"/>
          </w:tcPr>
          <w:p w14:paraId="59CD3111" w14:textId="77777777" w:rsidR="00D127B5" w:rsidRDefault="00000000">
            <w:pPr>
              <w:spacing w:before="40" w:after="40"/>
            </w:pPr>
            <w:r>
              <w:rPr>
                <w:sz w:val="22"/>
                <w:szCs w:val="22"/>
              </w:rPr>
              <w:t>Mazes with unequal move costs and sufficient memory</w:t>
            </w:r>
          </w:p>
        </w:tc>
        <w:tc>
          <w:tcPr>
            <w:tcW w:w="3636" w:type="dxa"/>
          </w:tcPr>
          <w:p w14:paraId="2FE04AC5" w14:textId="77777777" w:rsidR="00D127B5" w:rsidRDefault="00000000">
            <w:pPr>
              <w:spacing w:before="40" w:after="40"/>
            </w:pPr>
            <w:r>
              <w:rPr>
                <w:sz w:val="22"/>
                <w:szCs w:val="22"/>
              </w:rPr>
              <w:t>Mazes with uniform costs and limited memory</w:t>
            </w:r>
          </w:p>
        </w:tc>
      </w:tr>
    </w:tbl>
    <w:p w14:paraId="23B3AE5B" w14:textId="77777777" w:rsidR="00D127B5" w:rsidRDefault="00D127B5">
      <w:pPr>
        <w:spacing w:after="60" w:line="276" w:lineRule="auto"/>
        <w:jc w:val="both"/>
      </w:pPr>
    </w:p>
    <w:p w14:paraId="3F34AAF5" w14:textId="77777777" w:rsidR="00D127B5" w:rsidRDefault="00000000">
      <w:pPr>
        <w:keepNext/>
        <w:spacing w:before="140" w:after="60"/>
      </w:pPr>
      <w:r>
        <w:rPr>
          <w:b/>
          <w:bCs/>
          <w:sz w:val="22"/>
          <w:szCs w:val="22"/>
        </w:rPr>
        <w:t>Relating the problem to intelligent agent types</w:t>
      </w:r>
    </w:p>
    <w:p w14:paraId="628F40EF" w14:textId="77777777" w:rsidR="00D127B5" w:rsidRDefault="00000000">
      <w:pPr>
        <w:spacing w:after="80" w:line="276" w:lineRule="auto"/>
        <w:ind w:left="360"/>
        <w:jc w:val="both"/>
      </w:pPr>
      <w:r>
        <w:rPr>
          <w:b/>
          <w:bCs/>
          <w:sz w:val="22"/>
          <w:szCs w:val="22"/>
        </w:rPr>
        <w:t xml:space="preserve">Simple reflex agent: </w:t>
      </w:r>
      <w:r>
        <w:rPr>
          <w:sz w:val="22"/>
          <w:szCs w:val="22"/>
        </w:rPr>
        <w:t>uses a rule such as "turn left if there is a wall in front". It does not remember where it has been, so it can circle forever in a maze with loops and cannot guarantee reaching the exit.</w:t>
      </w:r>
    </w:p>
    <w:p w14:paraId="2CBAF90D" w14:textId="77777777" w:rsidR="00D127B5" w:rsidRDefault="00000000">
      <w:pPr>
        <w:spacing w:after="80" w:line="276" w:lineRule="auto"/>
        <w:ind w:left="360"/>
        <w:jc w:val="both"/>
      </w:pPr>
      <w:r>
        <w:rPr>
          <w:b/>
          <w:bCs/>
          <w:sz w:val="22"/>
          <w:szCs w:val="22"/>
        </w:rPr>
        <w:t xml:space="preserve">Model-based agent: </w:t>
      </w:r>
      <w:r>
        <w:rPr>
          <w:sz w:val="22"/>
          <w:szCs w:val="22"/>
        </w:rPr>
        <w:t>stores the cells visited and walls discovered. Since the maze is only partially observable, this internal map is essential: it prevents revisiting cells and gives the search algorithm the state space to work on.</w:t>
      </w:r>
    </w:p>
    <w:p w14:paraId="1BF1349A" w14:textId="77777777" w:rsidR="00D127B5" w:rsidRDefault="00000000">
      <w:pPr>
        <w:spacing w:after="80" w:line="276" w:lineRule="auto"/>
        <w:ind w:left="360"/>
        <w:jc w:val="both"/>
      </w:pPr>
      <w:r>
        <w:rPr>
          <w:b/>
          <w:bCs/>
          <w:sz w:val="22"/>
          <w:szCs w:val="22"/>
        </w:rPr>
        <w:t xml:space="preserve">Goal-based agent: </w:t>
      </w:r>
      <w:r>
        <w:rPr>
          <w:sz w:val="22"/>
          <w:szCs w:val="22"/>
        </w:rPr>
        <w:t>its goal is "reach the exit". It uses a search algorithm such as UCS or IDS to plan a sequence of moves, and replans when new walls are discovered.</w:t>
      </w:r>
    </w:p>
    <w:p w14:paraId="0F7BB95C" w14:textId="77777777" w:rsidR="00D127B5" w:rsidRDefault="00000000">
      <w:pPr>
        <w:spacing w:after="80" w:line="276" w:lineRule="auto"/>
        <w:ind w:left="360"/>
        <w:jc w:val="both"/>
      </w:pPr>
      <w:r>
        <w:rPr>
          <w:b/>
          <w:bCs/>
          <w:sz w:val="22"/>
          <w:szCs w:val="22"/>
        </w:rPr>
        <w:t xml:space="preserve">Utility-based agent: </w:t>
      </w:r>
      <w:r>
        <w:rPr>
          <w:sz w:val="22"/>
          <w:szCs w:val="22"/>
        </w:rPr>
        <w:t>maximises a utility such as shortest time or least battery use, which corresponds to the path costs used by UCS. It can also avoid hazards or dead-ends with a high cost.</w:t>
      </w:r>
    </w:p>
    <w:p w14:paraId="1882C7DB" w14:textId="77777777" w:rsidR="00D127B5" w:rsidRDefault="00000000">
      <w:pPr>
        <w:spacing w:after="80" w:line="276" w:lineRule="auto"/>
        <w:ind w:left="360"/>
        <w:jc w:val="both"/>
      </w:pPr>
      <w:r>
        <w:rPr>
          <w:b/>
          <w:bCs/>
          <w:sz w:val="22"/>
          <w:szCs w:val="22"/>
        </w:rPr>
        <w:t xml:space="preserve">Learning agent: </w:t>
      </w:r>
      <w:r>
        <w:rPr>
          <w:sz w:val="22"/>
          <w:szCs w:val="22"/>
        </w:rPr>
        <w:t>on repeated runs it can remember the solved maze and improve its performance.</w:t>
      </w:r>
    </w:p>
    <w:p w14:paraId="6C39D055" w14:textId="77777777" w:rsidR="00D127B5" w:rsidRDefault="00000000">
      <w:pPr>
        <w:spacing w:after="80" w:line="276" w:lineRule="auto"/>
        <w:jc w:val="both"/>
      </w:pPr>
      <w:r>
        <w:rPr>
          <w:sz w:val="22"/>
          <w:szCs w:val="22"/>
        </w:rPr>
        <w:t>Agent design strongly affects decision-making: a reflex agent decides from the current percept only and can fail; a model-based agent decides using remembered information; a goal-based agent decides by looking ahead with search; and a utility-based agent chooses the best among several successful paths. The more internal knowledge and reasoning the agent has, the more reliable and efficient its decisions.</w:t>
      </w:r>
    </w:p>
    <w:p w14:paraId="00FA3A6E" w14:textId="77777777" w:rsidR="00D127B5" w:rsidRDefault="00000000">
      <w:pPr>
        <w:keepNext/>
        <w:spacing w:before="140" w:after="60"/>
      </w:pPr>
      <w:r>
        <w:rPr>
          <w:b/>
          <w:bCs/>
          <w:sz w:val="22"/>
          <w:szCs w:val="22"/>
        </w:rPr>
        <w:t>Recommended combination and justification</w:t>
      </w:r>
    </w:p>
    <w:p w14:paraId="1AA030A8" w14:textId="77777777" w:rsidR="00D127B5" w:rsidRDefault="00000000">
      <w:pPr>
        <w:spacing w:after="80" w:line="276" w:lineRule="auto"/>
        <w:jc w:val="both"/>
      </w:pPr>
      <w:r>
        <w:rPr>
          <w:sz w:val="22"/>
          <w:szCs w:val="22"/>
        </w:rPr>
        <w:t>The most effective combination is a model-based, goal-based agent with a utility (cost) measure, using Uniform Cost Search to plan. Reasons: (1) the maze is unknown and partially observable, so a model (map) is needed; (2) the agent has a clear goal, the exit, so planning by search is appropriate; (3) real robot moves have different costs (turns, terrain, energy), and UCS guarantees the cheapest route while IDS does not; (4) UCS is complete and optimal, and for the size of a typical maze its larger memory requirement is acceptable.</w:t>
      </w:r>
    </w:p>
    <w:p w14:paraId="0E775455" w14:textId="77777777" w:rsidR="00D127B5" w:rsidRDefault="00000000">
      <w:pPr>
        <w:spacing w:after="80" w:line="276" w:lineRule="auto"/>
        <w:jc w:val="both"/>
      </w:pPr>
      <w:r>
        <w:rPr>
          <w:sz w:val="22"/>
          <w:szCs w:val="22"/>
        </w:rPr>
        <w:t>If the robot has very limited memory or all moves cost the same, the same model-based goal-based agent should use Iterative Deepening Search instead, because it needs only O(bd) space and still finds the shortest path.</w:t>
      </w:r>
    </w:p>
    <w:p w14:paraId="12EB01CF" w14:textId="77777777" w:rsidR="00127A56" w:rsidRPr="00BE4322" w:rsidRDefault="00127A56" w:rsidP="00127A56">
      <w:pPr>
        <w:spacing w:line="360" w:lineRule="auto"/>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5CB11184" w14:textId="77777777" w:rsidR="00890D9E" w:rsidRDefault="00890D9E">
      <w:pPr>
        <w:rPr>
          <w:b/>
          <w:bCs/>
        </w:rPr>
      </w:pPr>
    </w:p>
    <w:p w14:paraId="0FF9D6B3" w14:textId="77777777" w:rsidR="00890D9E" w:rsidRDefault="00890D9E">
      <w:pPr>
        <w:rPr>
          <w:b/>
          <w:bCs/>
        </w:rPr>
      </w:pPr>
    </w:p>
    <w:p w14:paraId="35436405" w14:textId="77777777" w:rsidR="000B6A76" w:rsidRDefault="000B6A76">
      <w:pPr>
        <w:rPr>
          <w:b/>
          <w:bCs/>
        </w:rPr>
      </w:pPr>
    </w:p>
    <w:p w14:paraId="20AA0D4E" w14:textId="77777777" w:rsidR="000B6A76" w:rsidRDefault="000B6A76">
      <w:pPr>
        <w:rPr>
          <w:b/>
          <w:bCs/>
        </w:rPr>
      </w:pPr>
    </w:p>
    <w:p w14:paraId="756FADE3" w14:textId="77777777" w:rsidR="000B6A76" w:rsidRDefault="000B6A76">
      <w:pPr>
        <w:rPr>
          <w:b/>
          <w:bCs/>
        </w:rPr>
      </w:pPr>
    </w:p>
    <w:p w14:paraId="2F660470" w14:textId="77777777" w:rsidR="000B6A76" w:rsidRDefault="000B6A76">
      <w:pPr>
        <w:rPr>
          <w:b/>
          <w:bCs/>
        </w:rPr>
      </w:pPr>
    </w:p>
    <w:p w14:paraId="5FAD62D3" w14:textId="77777777" w:rsidR="000B6A76" w:rsidRDefault="000B6A76">
      <w:pPr>
        <w:rPr>
          <w:b/>
          <w:bCs/>
        </w:rPr>
      </w:pPr>
    </w:p>
    <w:p w14:paraId="5517207A" w14:textId="77777777" w:rsidR="000B6A76" w:rsidRDefault="000B6A76">
      <w:pPr>
        <w:rPr>
          <w:b/>
          <w:bCs/>
        </w:rPr>
      </w:pPr>
    </w:p>
    <w:p w14:paraId="55C9357B" w14:textId="77777777" w:rsidR="000B6A76" w:rsidRDefault="000B6A76">
      <w:pPr>
        <w:rPr>
          <w:b/>
          <w:bCs/>
        </w:rPr>
      </w:pPr>
    </w:p>
    <w:p w14:paraId="7EAE55CF" w14:textId="77777777" w:rsidR="00890D9E" w:rsidRDefault="00127A56">
      <w:pPr>
        <w:rPr>
          <w:b/>
          <w:bCs/>
          <w:i/>
          <w:iCs/>
        </w:rPr>
      </w:pPr>
      <w:r>
        <w:rPr>
          <w:b/>
          <w:bCs/>
          <w:i/>
          <w:iCs/>
        </w:rPr>
        <w:t>Code of Conduct:</w:t>
      </w:r>
    </w:p>
    <w:p w14:paraId="011EDCAA" w14:textId="77777777" w:rsidR="00890D9E" w:rsidRDefault="00890D9E" w:rsidP="00127A56">
      <w:pPr>
        <w:spacing w:line="360" w:lineRule="auto"/>
        <w:rPr>
          <w:i/>
          <w:iCs/>
        </w:rPr>
      </w:pPr>
    </w:p>
    <w:p w14:paraId="18041FFB" w14:textId="61D7646C" w:rsidR="00890D9E" w:rsidRDefault="00127A56" w:rsidP="00127A56">
      <w:pPr>
        <w:spacing w:line="360" w:lineRule="auto"/>
        <w:jc w:val="both"/>
        <w:rPr>
          <w:i/>
          <w:iCs/>
        </w:rPr>
      </w:pPr>
      <w:r>
        <w:rPr>
          <w:i/>
          <w:iCs/>
        </w:rPr>
        <w:t xml:space="preserve">I </w:t>
      </w:r>
      <w:r w:rsidR="000B6A76">
        <w:rPr>
          <w:i/>
          <w:iCs/>
        </w:rPr>
        <w:t>Lokesh M K 192321160</w:t>
      </w:r>
      <w:r>
        <w:rPr>
          <w:i/>
          <w:iCs/>
        </w:rPr>
        <w:t xml:space="preserve"> certify that this submission is my original work and that I have adhered to the guidelines specified for this assessment.</w:t>
      </w:r>
    </w:p>
    <w:p w14:paraId="714B98D4" w14:textId="77777777" w:rsidR="00890D9E" w:rsidRDefault="00127A56" w:rsidP="00127A56">
      <w:pPr>
        <w:spacing w:line="360" w:lineRule="auto"/>
        <w:jc w:val="both"/>
        <w:rPr>
          <w:i/>
          <w:iCs/>
        </w:rPr>
      </w:pPr>
      <w:r>
        <w:rPr>
          <w:i/>
          <w:iCs/>
        </w:rPr>
        <w:t>I understand that any violation of academic integrity rules will result in disciplinary action.</w:t>
      </w:r>
    </w:p>
    <w:p w14:paraId="7C32EEA4" w14:textId="77777777" w:rsidR="00890D9E" w:rsidRDefault="00890D9E" w:rsidP="00127A56">
      <w:pPr>
        <w:spacing w:line="360" w:lineRule="auto"/>
        <w:rPr>
          <w:i/>
          <w:iCs/>
        </w:rPr>
      </w:pPr>
    </w:p>
    <w:p w14:paraId="48FA0848" w14:textId="77777777" w:rsidR="00890D9E" w:rsidRDefault="00127A56">
      <w:pPr>
        <w:rPr>
          <w:b/>
          <w:bCs/>
          <w:i/>
          <w:iCs/>
        </w:rPr>
      </w:pPr>
      <w:r>
        <w:rPr>
          <w:b/>
          <w:bCs/>
          <w:i/>
          <w:iCs/>
        </w:rPr>
        <w:t>Signature of the student:</w:t>
      </w:r>
    </w:p>
    <w:p w14:paraId="3B1C91FD" w14:textId="77777777" w:rsidR="00890D9E" w:rsidRDefault="00890D9E"/>
    <w:p w14:paraId="52197CF6" w14:textId="6ABC3BF8" w:rsidR="00890D9E" w:rsidRDefault="000B6A76">
      <w:pPr>
        <w:rPr>
          <w:i/>
          <w:iCs/>
        </w:rPr>
      </w:pPr>
      <w:r>
        <w:rPr>
          <w:i/>
          <w:iCs/>
        </w:rPr>
        <w:t>Lokesh M K 192321160</w:t>
      </w:r>
    </w:p>
    <w:p w14:paraId="36DBD258" w14:textId="77777777" w:rsidR="00EE269D" w:rsidRDefault="00EE269D">
      <w:pPr>
        <w:rPr>
          <w:i/>
          <w:iCs/>
        </w:rPr>
      </w:pPr>
    </w:p>
    <w:p w14:paraId="2A213FCE" w14:textId="77777777" w:rsidR="002B5E4F" w:rsidRDefault="002B5E4F" w:rsidP="002B5E4F">
      <w:pPr>
        <w:spacing w:before="120" w:after="80"/>
        <w:ind w:left="450"/>
        <w:rPr>
          <w:b/>
          <w:bCs/>
          <w:u w:val="single"/>
        </w:rPr>
      </w:pPr>
      <w:r>
        <w:rPr>
          <w:b/>
          <w:bCs/>
          <w:u w:val="single"/>
        </w:rPr>
        <w:t>RUBRICS FOR CALCULATION:</w:t>
      </w:r>
    </w:p>
    <w:p w14:paraId="58998066" w14:textId="77777777" w:rsidR="00BE4322" w:rsidRDefault="00BE4322" w:rsidP="002B5E4F">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910"/>
        <w:gridCol w:w="1872"/>
        <w:gridCol w:w="1983"/>
        <w:gridCol w:w="1872"/>
        <w:gridCol w:w="1146"/>
      </w:tblGrid>
      <w:tr w:rsidR="002B5E4F" w14:paraId="56CA75A9" w14:textId="77777777" w:rsidTr="00127A56">
        <w:trPr>
          <w:trHeight w:val="434"/>
        </w:trPr>
        <w:tc>
          <w:tcPr>
            <w:tcW w:w="2081" w:type="dxa"/>
            <w:shd w:val="clear" w:color="auto" w:fill="1F4E79"/>
            <w:tcMar>
              <w:top w:w="60" w:type="dxa"/>
              <w:left w:w="100" w:type="dxa"/>
              <w:bottom w:w="60" w:type="dxa"/>
              <w:right w:w="100" w:type="dxa"/>
            </w:tcMar>
            <w:vAlign w:val="center"/>
          </w:tcPr>
          <w:p w14:paraId="13DFBC99" w14:textId="77777777" w:rsidR="002B5E4F" w:rsidRPr="00117B0B" w:rsidRDefault="002B5E4F" w:rsidP="00D401A9">
            <w:pPr>
              <w:ind w:left="450"/>
              <w:jc w:val="center"/>
            </w:pPr>
            <w:r>
              <w:rPr>
                <w:b/>
                <w:bCs/>
                <w:color w:val="FFFFFF"/>
                <w:sz w:val="19"/>
                <w:szCs w:val="19"/>
              </w:rPr>
              <w:t>Criterion</w:t>
            </w:r>
          </w:p>
        </w:tc>
        <w:tc>
          <w:tcPr>
            <w:tcW w:w="1910" w:type="dxa"/>
            <w:shd w:val="clear" w:color="auto" w:fill="1F4E79"/>
            <w:tcMar>
              <w:top w:w="60" w:type="dxa"/>
              <w:left w:w="100" w:type="dxa"/>
              <w:bottom w:w="60" w:type="dxa"/>
              <w:right w:w="100" w:type="dxa"/>
            </w:tcMar>
            <w:vAlign w:val="center"/>
          </w:tcPr>
          <w:p w14:paraId="0952F082" w14:textId="77777777" w:rsidR="002B5E4F" w:rsidRPr="00117B0B" w:rsidRDefault="002B5E4F" w:rsidP="00D401A9">
            <w:pPr>
              <w:ind w:left="450"/>
              <w:jc w:val="center"/>
              <w:rPr>
                <w:b/>
                <w:bCs/>
                <w:color w:val="FFFFFF"/>
                <w:sz w:val="19"/>
                <w:szCs w:val="19"/>
              </w:rPr>
            </w:pPr>
            <w:r>
              <w:rPr>
                <w:b/>
                <w:bCs/>
                <w:color w:val="FFFFFF"/>
                <w:sz w:val="19"/>
                <w:szCs w:val="19"/>
              </w:rPr>
              <w:t>Level 4 (Exemplary)</w:t>
            </w:r>
          </w:p>
        </w:tc>
        <w:tc>
          <w:tcPr>
            <w:tcW w:w="1872" w:type="dxa"/>
            <w:shd w:val="clear" w:color="auto" w:fill="1F4E79"/>
            <w:tcMar>
              <w:top w:w="60" w:type="dxa"/>
              <w:left w:w="100" w:type="dxa"/>
              <w:bottom w:w="60" w:type="dxa"/>
              <w:right w:w="100" w:type="dxa"/>
            </w:tcMar>
            <w:vAlign w:val="center"/>
          </w:tcPr>
          <w:p w14:paraId="4DE1642C" w14:textId="77777777" w:rsidR="002B5E4F" w:rsidRPr="00117B0B" w:rsidRDefault="002B5E4F" w:rsidP="00D401A9">
            <w:pPr>
              <w:ind w:left="450"/>
              <w:jc w:val="center"/>
              <w:rPr>
                <w:b/>
                <w:bCs/>
                <w:color w:val="FFFFFF"/>
                <w:sz w:val="19"/>
                <w:szCs w:val="19"/>
              </w:rPr>
            </w:pPr>
            <w:r>
              <w:rPr>
                <w:b/>
                <w:bCs/>
                <w:color w:val="FFFFFF"/>
                <w:sz w:val="19"/>
                <w:szCs w:val="19"/>
              </w:rPr>
              <w:t>Level 3 (Proficient)</w:t>
            </w:r>
          </w:p>
        </w:tc>
        <w:tc>
          <w:tcPr>
            <w:tcW w:w="1983" w:type="dxa"/>
            <w:shd w:val="clear" w:color="auto" w:fill="1F4E79"/>
            <w:tcMar>
              <w:top w:w="60" w:type="dxa"/>
              <w:left w:w="100" w:type="dxa"/>
              <w:bottom w:w="60" w:type="dxa"/>
              <w:right w:w="100" w:type="dxa"/>
            </w:tcMar>
            <w:vAlign w:val="center"/>
          </w:tcPr>
          <w:p w14:paraId="5ACCC79F" w14:textId="77777777" w:rsidR="002B5E4F" w:rsidRPr="00117B0B" w:rsidRDefault="002B5E4F" w:rsidP="00D401A9">
            <w:pPr>
              <w:ind w:left="450"/>
              <w:jc w:val="center"/>
              <w:rPr>
                <w:b/>
                <w:bCs/>
                <w:color w:val="FFFFFF"/>
                <w:sz w:val="19"/>
                <w:szCs w:val="19"/>
              </w:rPr>
            </w:pPr>
            <w:r>
              <w:rPr>
                <w:b/>
                <w:bCs/>
                <w:color w:val="FFFFFF"/>
                <w:sz w:val="19"/>
                <w:szCs w:val="19"/>
              </w:rPr>
              <w:t>Level 2 (Developing)</w:t>
            </w:r>
          </w:p>
        </w:tc>
        <w:tc>
          <w:tcPr>
            <w:tcW w:w="1872" w:type="dxa"/>
            <w:shd w:val="clear" w:color="auto" w:fill="1F4E79"/>
            <w:tcMar>
              <w:top w:w="60" w:type="dxa"/>
              <w:left w:w="100" w:type="dxa"/>
              <w:bottom w:w="60" w:type="dxa"/>
              <w:right w:w="100" w:type="dxa"/>
            </w:tcMar>
            <w:vAlign w:val="center"/>
          </w:tcPr>
          <w:p w14:paraId="7D12FE38" w14:textId="77777777" w:rsidR="002B5E4F" w:rsidRPr="00117B0B" w:rsidRDefault="002B5E4F" w:rsidP="00D401A9">
            <w:pPr>
              <w:ind w:left="450"/>
              <w:jc w:val="center"/>
              <w:rPr>
                <w:b/>
                <w:bCs/>
                <w:color w:val="FFFFFF"/>
                <w:sz w:val="19"/>
                <w:szCs w:val="19"/>
              </w:rPr>
            </w:pPr>
            <w:r>
              <w:rPr>
                <w:b/>
                <w:bCs/>
                <w:color w:val="FFFFFF"/>
                <w:sz w:val="19"/>
                <w:szCs w:val="19"/>
              </w:rPr>
              <w:t>Level 1 (Beginning)</w:t>
            </w:r>
          </w:p>
        </w:tc>
        <w:tc>
          <w:tcPr>
            <w:tcW w:w="1146" w:type="dxa"/>
            <w:shd w:val="clear" w:color="auto" w:fill="1F4E79"/>
            <w:tcMar>
              <w:top w:w="60" w:type="dxa"/>
              <w:left w:w="100" w:type="dxa"/>
              <w:bottom w:w="60" w:type="dxa"/>
              <w:right w:w="100" w:type="dxa"/>
            </w:tcMar>
            <w:vAlign w:val="center"/>
          </w:tcPr>
          <w:p w14:paraId="5CAF93EB" w14:textId="77777777" w:rsidR="002B5E4F" w:rsidRPr="00117B0B" w:rsidRDefault="002B5E4F" w:rsidP="00D401A9">
            <w:pPr>
              <w:ind w:left="205"/>
              <w:jc w:val="center"/>
            </w:pPr>
            <w:r>
              <w:rPr>
                <w:b/>
                <w:bCs/>
                <w:color w:val="FFFFFF"/>
                <w:sz w:val="19"/>
                <w:szCs w:val="19"/>
              </w:rPr>
              <w:t>Max Marks</w:t>
            </w:r>
          </w:p>
        </w:tc>
      </w:tr>
      <w:tr w:rsidR="00BE4322" w14:paraId="3C8FBC73" w14:textId="77777777" w:rsidTr="00127A56">
        <w:trPr>
          <w:trHeight w:val="620"/>
        </w:trPr>
        <w:tc>
          <w:tcPr>
            <w:tcW w:w="2081" w:type="dxa"/>
            <w:shd w:val="clear" w:color="auto" w:fill="D6E4F0"/>
            <w:tcMar>
              <w:top w:w="60" w:type="dxa"/>
              <w:left w:w="100" w:type="dxa"/>
              <w:bottom w:w="60" w:type="dxa"/>
              <w:right w:w="100" w:type="dxa"/>
            </w:tcMar>
            <w:vAlign w:val="center"/>
          </w:tcPr>
          <w:p w14:paraId="3010C5B0" w14:textId="77777777" w:rsidR="00BE4322" w:rsidRDefault="00BE4322" w:rsidP="00BE4322">
            <w:pPr>
              <w:ind w:left="450"/>
            </w:pPr>
            <w:r>
              <w:rPr>
                <w:rFonts w:ascii="Arial" w:hAnsi="Arial" w:cs="Arial"/>
                <w:b/>
                <w:bCs/>
                <w:color w:val="000000"/>
                <w:sz w:val="20"/>
                <w:szCs w:val="20"/>
              </w:rPr>
              <w:t>Criteria</w:t>
            </w:r>
          </w:p>
        </w:tc>
        <w:tc>
          <w:tcPr>
            <w:tcW w:w="1910" w:type="dxa"/>
            <w:tcMar>
              <w:top w:w="60" w:type="dxa"/>
              <w:left w:w="100" w:type="dxa"/>
              <w:bottom w:w="60" w:type="dxa"/>
              <w:right w:w="100" w:type="dxa"/>
            </w:tcMar>
            <w:vAlign w:val="center"/>
          </w:tcPr>
          <w:p w14:paraId="0E7CBCFE" w14:textId="77777777" w:rsidR="00BE4322" w:rsidRDefault="00BE4322" w:rsidP="00BE4322">
            <w:pPr>
              <w:ind w:left="118"/>
            </w:pPr>
            <w:r>
              <w:rPr>
                <w:rFonts w:ascii="Arial" w:hAnsi="Arial" w:cs="Arial"/>
                <w:b/>
                <w:bCs/>
                <w:color w:val="000000"/>
                <w:sz w:val="20"/>
                <w:szCs w:val="20"/>
              </w:rPr>
              <w:t>Level 4 (Exemplary)</w:t>
            </w:r>
          </w:p>
        </w:tc>
        <w:tc>
          <w:tcPr>
            <w:tcW w:w="1872" w:type="dxa"/>
            <w:tcMar>
              <w:top w:w="60" w:type="dxa"/>
              <w:left w:w="100" w:type="dxa"/>
              <w:bottom w:w="60" w:type="dxa"/>
              <w:right w:w="100" w:type="dxa"/>
            </w:tcMar>
            <w:vAlign w:val="center"/>
          </w:tcPr>
          <w:p w14:paraId="626B1DC2" w14:textId="77777777" w:rsidR="00BE4322" w:rsidRDefault="00BE4322" w:rsidP="00BE4322">
            <w:pPr>
              <w:ind w:left="118"/>
            </w:pPr>
            <w:r>
              <w:rPr>
                <w:rFonts w:ascii="Arial" w:hAnsi="Arial" w:cs="Arial"/>
                <w:b/>
                <w:bCs/>
                <w:color w:val="000000"/>
                <w:sz w:val="20"/>
                <w:szCs w:val="20"/>
              </w:rPr>
              <w:t>Level 3 (Proficient)</w:t>
            </w:r>
          </w:p>
        </w:tc>
        <w:tc>
          <w:tcPr>
            <w:tcW w:w="1983" w:type="dxa"/>
            <w:tcMar>
              <w:top w:w="60" w:type="dxa"/>
              <w:left w:w="100" w:type="dxa"/>
              <w:bottom w:w="60" w:type="dxa"/>
              <w:right w:w="100" w:type="dxa"/>
            </w:tcMar>
            <w:vAlign w:val="center"/>
          </w:tcPr>
          <w:p w14:paraId="4261923D" w14:textId="77777777" w:rsidR="00BE4322" w:rsidRDefault="00BE4322" w:rsidP="00BE4322">
            <w:pPr>
              <w:ind w:left="118"/>
            </w:pPr>
            <w:r>
              <w:rPr>
                <w:rFonts w:ascii="Arial" w:hAnsi="Arial" w:cs="Arial"/>
                <w:b/>
                <w:bCs/>
                <w:color w:val="000000"/>
                <w:sz w:val="20"/>
                <w:szCs w:val="20"/>
              </w:rPr>
              <w:t>Level 2 (Developing)</w:t>
            </w:r>
          </w:p>
        </w:tc>
        <w:tc>
          <w:tcPr>
            <w:tcW w:w="1872" w:type="dxa"/>
            <w:tcMar>
              <w:top w:w="60" w:type="dxa"/>
              <w:left w:w="100" w:type="dxa"/>
              <w:bottom w:w="60" w:type="dxa"/>
              <w:right w:w="100" w:type="dxa"/>
            </w:tcMar>
            <w:vAlign w:val="center"/>
          </w:tcPr>
          <w:p w14:paraId="3434042E" w14:textId="77777777" w:rsidR="00BE4322" w:rsidRDefault="00BE4322" w:rsidP="00BE4322">
            <w:pPr>
              <w:ind w:left="118"/>
            </w:pPr>
            <w:r>
              <w:rPr>
                <w:rFonts w:ascii="Arial" w:hAnsi="Arial" w:cs="Arial"/>
                <w:b/>
                <w:bCs/>
                <w:color w:val="000000"/>
                <w:sz w:val="20"/>
                <w:szCs w:val="20"/>
              </w:rPr>
              <w:t>Level 1 (Beginning)</w:t>
            </w:r>
          </w:p>
        </w:tc>
        <w:tc>
          <w:tcPr>
            <w:tcW w:w="1146" w:type="dxa"/>
            <w:tcMar>
              <w:top w:w="60" w:type="dxa"/>
              <w:left w:w="100" w:type="dxa"/>
              <w:bottom w:w="60" w:type="dxa"/>
              <w:right w:w="100" w:type="dxa"/>
            </w:tcMar>
            <w:vAlign w:val="center"/>
          </w:tcPr>
          <w:p w14:paraId="4A912044" w14:textId="77777777" w:rsidR="00BE4322" w:rsidRDefault="00BE4322" w:rsidP="00BE4322">
            <w:pPr>
              <w:ind w:left="25"/>
              <w:jc w:val="center"/>
            </w:pPr>
            <w:r>
              <w:rPr>
                <w:rFonts w:ascii="Arial" w:hAnsi="Arial" w:cs="Arial"/>
                <w:b/>
                <w:bCs/>
                <w:color w:val="000000"/>
                <w:sz w:val="20"/>
                <w:szCs w:val="20"/>
              </w:rPr>
              <w:t>Max Marks</w:t>
            </w:r>
          </w:p>
        </w:tc>
      </w:tr>
      <w:tr w:rsidR="00E8255F" w14:paraId="20095437" w14:textId="77777777" w:rsidTr="00127A56">
        <w:trPr>
          <w:trHeight w:val="829"/>
        </w:trPr>
        <w:tc>
          <w:tcPr>
            <w:tcW w:w="2081" w:type="dxa"/>
            <w:shd w:val="clear" w:color="auto" w:fill="D6E4F0"/>
            <w:tcMar>
              <w:top w:w="60" w:type="dxa"/>
              <w:left w:w="100" w:type="dxa"/>
              <w:bottom w:w="60" w:type="dxa"/>
              <w:right w:w="100" w:type="dxa"/>
            </w:tcMar>
            <w:vAlign w:val="center"/>
          </w:tcPr>
          <w:p w14:paraId="713D6942" w14:textId="77777777" w:rsidR="00E8255F" w:rsidRPr="00BE4322" w:rsidRDefault="00E8255F" w:rsidP="00E8255F">
            <w:pPr>
              <w:ind w:left="450"/>
              <w:rPr>
                <w:sz w:val="20"/>
                <w:szCs w:val="20"/>
              </w:rPr>
            </w:pPr>
            <w:r>
              <w:rPr>
                <w:rFonts w:ascii="Arial" w:hAnsi="Arial" w:cs="Arial"/>
                <w:color w:val="000000"/>
                <w:sz w:val="22"/>
                <w:szCs w:val="22"/>
              </w:rPr>
              <w:t>Understanding of Concepts</w:t>
            </w:r>
          </w:p>
        </w:tc>
        <w:tc>
          <w:tcPr>
            <w:tcW w:w="1910" w:type="dxa"/>
            <w:tcMar>
              <w:top w:w="60" w:type="dxa"/>
              <w:left w:w="100" w:type="dxa"/>
              <w:bottom w:w="60" w:type="dxa"/>
              <w:right w:w="100" w:type="dxa"/>
            </w:tcMar>
            <w:vAlign w:val="center"/>
          </w:tcPr>
          <w:p w14:paraId="5BFBEEE1" w14:textId="77777777" w:rsidR="00E8255F" w:rsidRPr="00BE4322" w:rsidRDefault="00E8255F" w:rsidP="00E8255F">
            <w:pPr>
              <w:ind w:left="118"/>
              <w:rPr>
                <w:sz w:val="20"/>
                <w:szCs w:val="20"/>
              </w:rPr>
            </w:pPr>
            <w:r>
              <w:rPr>
                <w:rFonts w:ascii="Arial" w:hAnsi="Arial" w:cs="Arial"/>
                <w:color w:val="000000"/>
                <w:sz w:val="22"/>
                <w:szCs w:val="22"/>
              </w:rPr>
              <w:t>Demonstrates thorough, accurate understanding of concepts</w:t>
            </w:r>
          </w:p>
        </w:tc>
        <w:tc>
          <w:tcPr>
            <w:tcW w:w="1872" w:type="dxa"/>
            <w:tcMar>
              <w:top w:w="60" w:type="dxa"/>
              <w:left w:w="100" w:type="dxa"/>
              <w:bottom w:w="60" w:type="dxa"/>
              <w:right w:w="100" w:type="dxa"/>
            </w:tcMar>
            <w:vAlign w:val="center"/>
          </w:tcPr>
          <w:p w14:paraId="6B0808C6" w14:textId="77777777" w:rsidR="00E8255F" w:rsidRPr="00BE4322" w:rsidRDefault="00E8255F" w:rsidP="00E8255F">
            <w:pPr>
              <w:ind w:left="118"/>
              <w:rPr>
                <w:sz w:val="20"/>
                <w:szCs w:val="20"/>
              </w:rPr>
            </w:pPr>
            <w:r>
              <w:rPr>
                <w:rFonts w:ascii="Arial" w:hAnsi="Arial" w:cs="Arial"/>
                <w:color w:val="000000"/>
                <w:sz w:val="22"/>
                <w:szCs w:val="22"/>
              </w:rPr>
              <w:t>Good understanding with minor gaps</w:t>
            </w:r>
          </w:p>
        </w:tc>
        <w:tc>
          <w:tcPr>
            <w:tcW w:w="1983" w:type="dxa"/>
            <w:tcMar>
              <w:top w:w="60" w:type="dxa"/>
              <w:left w:w="100" w:type="dxa"/>
              <w:bottom w:w="60" w:type="dxa"/>
              <w:right w:w="100" w:type="dxa"/>
            </w:tcMar>
            <w:vAlign w:val="center"/>
          </w:tcPr>
          <w:p w14:paraId="2E45885F" w14:textId="77777777" w:rsidR="00E8255F" w:rsidRPr="00BE4322" w:rsidRDefault="00E8255F" w:rsidP="00E8255F">
            <w:pPr>
              <w:ind w:left="118"/>
              <w:rPr>
                <w:sz w:val="20"/>
                <w:szCs w:val="20"/>
              </w:rPr>
            </w:pPr>
            <w:r>
              <w:rPr>
                <w:rFonts w:ascii="Arial" w:hAnsi="Arial" w:cs="Arial"/>
                <w:color w:val="000000"/>
                <w:sz w:val="22"/>
                <w:szCs w:val="22"/>
              </w:rPr>
              <w:t>Basic understanding with some misconceptions</w:t>
            </w:r>
          </w:p>
        </w:tc>
        <w:tc>
          <w:tcPr>
            <w:tcW w:w="1872" w:type="dxa"/>
            <w:tcMar>
              <w:top w:w="60" w:type="dxa"/>
              <w:left w:w="100" w:type="dxa"/>
              <w:bottom w:w="60" w:type="dxa"/>
              <w:right w:w="100" w:type="dxa"/>
            </w:tcMar>
            <w:vAlign w:val="center"/>
          </w:tcPr>
          <w:p w14:paraId="3C8D627A" w14:textId="77777777" w:rsidR="00E8255F" w:rsidRPr="00BE4322" w:rsidRDefault="00E8255F" w:rsidP="00E8255F">
            <w:pPr>
              <w:ind w:left="118"/>
              <w:rPr>
                <w:sz w:val="20"/>
                <w:szCs w:val="20"/>
              </w:rPr>
            </w:pPr>
            <w:r>
              <w:rPr>
                <w:rFonts w:ascii="Arial" w:hAnsi="Arial" w:cs="Arial"/>
                <w:color w:val="000000"/>
                <w:sz w:val="22"/>
                <w:szCs w:val="22"/>
              </w:rPr>
              <w:t>Poor understanding; major misconceptions</w:t>
            </w:r>
          </w:p>
        </w:tc>
        <w:tc>
          <w:tcPr>
            <w:tcW w:w="1146" w:type="dxa"/>
            <w:tcMar>
              <w:top w:w="60" w:type="dxa"/>
              <w:left w:w="100" w:type="dxa"/>
              <w:bottom w:w="60" w:type="dxa"/>
              <w:right w:w="100" w:type="dxa"/>
            </w:tcMar>
            <w:vAlign w:val="center"/>
          </w:tcPr>
          <w:p w14:paraId="1707C47B" w14:textId="77777777" w:rsidR="00E8255F" w:rsidRPr="00BE4322" w:rsidRDefault="00E8255F" w:rsidP="00E8255F">
            <w:pPr>
              <w:ind w:left="25"/>
              <w:jc w:val="center"/>
              <w:rPr>
                <w:sz w:val="20"/>
                <w:szCs w:val="20"/>
              </w:rPr>
            </w:pPr>
            <w:r>
              <w:rPr>
                <w:sz w:val="20"/>
                <w:szCs w:val="20"/>
              </w:rPr>
              <w:t>5</w:t>
            </w:r>
          </w:p>
        </w:tc>
      </w:tr>
      <w:tr w:rsidR="00E8255F" w14:paraId="623355D7" w14:textId="77777777" w:rsidTr="00127A56">
        <w:trPr>
          <w:trHeight w:val="620"/>
        </w:trPr>
        <w:tc>
          <w:tcPr>
            <w:tcW w:w="2081" w:type="dxa"/>
            <w:shd w:val="clear" w:color="auto" w:fill="D6E4F0"/>
            <w:tcMar>
              <w:top w:w="60" w:type="dxa"/>
              <w:left w:w="100" w:type="dxa"/>
              <w:bottom w:w="60" w:type="dxa"/>
              <w:right w:w="100" w:type="dxa"/>
            </w:tcMar>
            <w:vAlign w:val="center"/>
          </w:tcPr>
          <w:p w14:paraId="20F077EE" w14:textId="77777777" w:rsidR="00E8255F" w:rsidRPr="00BE4322" w:rsidRDefault="00E8255F" w:rsidP="00E8255F">
            <w:pPr>
              <w:ind w:left="450"/>
              <w:rPr>
                <w:sz w:val="20"/>
                <w:szCs w:val="20"/>
              </w:rPr>
            </w:pPr>
            <w:r>
              <w:rPr>
                <w:rFonts w:ascii="Arial" w:hAnsi="Arial" w:cs="Arial"/>
                <w:color w:val="000000"/>
                <w:sz w:val="22"/>
                <w:szCs w:val="22"/>
              </w:rPr>
              <w:t>Explanation</w:t>
            </w:r>
          </w:p>
        </w:tc>
        <w:tc>
          <w:tcPr>
            <w:tcW w:w="1910" w:type="dxa"/>
            <w:tcMar>
              <w:top w:w="60" w:type="dxa"/>
              <w:left w:w="100" w:type="dxa"/>
              <w:bottom w:w="60" w:type="dxa"/>
              <w:right w:w="100" w:type="dxa"/>
            </w:tcMar>
            <w:vAlign w:val="center"/>
          </w:tcPr>
          <w:p w14:paraId="4435B6E8" w14:textId="77777777" w:rsidR="00E8255F" w:rsidRPr="00BE4322" w:rsidRDefault="00E8255F" w:rsidP="00E8255F">
            <w:pPr>
              <w:ind w:left="118"/>
              <w:rPr>
                <w:sz w:val="20"/>
                <w:szCs w:val="20"/>
              </w:rPr>
            </w:pPr>
            <w:r>
              <w:rPr>
                <w:rFonts w:ascii="Arial" w:hAnsi="Arial" w:cs="Arial"/>
                <w:color w:val="000000"/>
                <w:sz w:val="22"/>
                <w:szCs w:val="22"/>
              </w:rPr>
              <w:t>Detailed, well-explained answers with relevant examples</w:t>
            </w:r>
          </w:p>
        </w:tc>
        <w:tc>
          <w:tcPr>
            <w:tcW w:w="1872" w:type="dxa"/>
            <w:tcMar>
              <w:top w:w="60" w:type="dxa"/>
              <w:left w:w="100" w:type="dxa"/>
              <w:bottom w:w="60" w:type="dxa"/>
              <w:right w:w="100" w:type="dxa"/>
            </w:tcMar>
            <w:vAlign w:val="center"/>
          </w:tcPr>
          <w:p w14:paraId="5BB6CD21" w14:textId="77777777" w:rsidR="00E8255F" w:rsidRPr="00BE4322" w:rsidRDefault="00E8255F" w:rsidP="00E8255F">
            <w:pPr>
              <w:ind w:left="118"/>
              <w:rPr>
                <w:sz w:val="20"/>
                <w:szCs w:val="20"/>
              </w:rPr>
            </w:pPr>
            <w:r>
              <w:rPr>
                <w:rFonts w:ascii="Arial" w:hAnsi="Arial" w:cs="Arial"/>
                <w:color w:val="000000"/>
                <w:sz w:val="22"/>
                <w:szCs w:val="22"/>
              </w:rPr>
              <w:t>Clear explanation with adequate details</w:t>
            </w:r>
          </w:p>
        </w:tc>
        <w:tc>
          <w:tcPr>
            <w:tcW w:w="1983" w:type="dxa"/>
            <w:tcMar>
              <w:top w:w="60" w:type="dxa"/>
              <w:left w:w="100" w:type="dxa"/>
              <w:bottom w:w="60" w:type="dxa"/>
              <w:right w:w="100" w:type="dxa"/>
            </w:tcMar>
            <w:vAlign w:val="center"/>
          </w:tcPr>
          <w:p w14:paraId="0EE84594" w14:textId="77777777" w:rsidR="00E8255F" w:rsidRPr="00BE4322" w:rsidRDefault="00E8255F" w:rsidP="00E8255F">
            <w:pPr>
              <w:ind w:left="118"/>
              <w:rPr>
                <w:sz w:val="20"/>
                <w:szCs w:val="20"/>
              </w:rPr>
            </w:pPr>
            <w:r>
              <w:rPr>
                <w:rFonts w:ascii="Arial" w:hAnsi="Arial" w:cs="Arial"/>
                <w:color w:val="000000"/>
                <w:sz w:val="22"/>
                <w:szCs w:val="22"/>
              </w:rPr>
              <w:t>Limited explanation; lacks depth</w:t>
            </w:r>
          </w:p>
        </w:tc>
        <w:tc>
          <w:tcPr>
            <w:tcW w:w="1872" w:type="dxa"/>
            <w:tcMar>
              <w:top w:w="60" w:type="dxa"/>
              <w:left w:w="100" w:type="dxa"/>
              <w:bottom w:w="60" w:type="dxa"/>
              <w:right w:w="100" w:type="dxa"/>
            </w:tcMar>
            <w:vAlign w:val="center"/>
          </w:tcPr>
          <w:p w14:paraId="7FC20964" w14:textId="77777777" w:rsidR="00E8255F" w:rsidRPr="00BE4322" w:rsidRDefault="00E8255F" w:rsidP="00E8255F">
            <w:pPr>
              <w:ind w:left="118"/>
              <w:rPr>
                <w:sz w:val="20"/>
                <w:szCs w:val="20"/>
              </w:rPr>
            </w:pPr>
            <w:r>
              <w:rPr>
                <w:rFonts w:ascii="Arial" w:hAnsi="Arial" w:cs="Arial"/>
                <w:color w:val="000000"/>
                <w:sz w:val="22"/>
                <w:szCs w:val="22"/>
              </w:rPr>
              <w:t>Poor or unclear explanation</w:t>
            </w:r>
          </w:p>
        </w:tc>
        <w:tc>
          <w:tcPr>
            <w:tcW w:w="1146" w:type="dxa"/>
            <w:tcMar>
              <w:top w:w="60" w:type="dxa"/>
              <w:left w:w="100" w:type="dxa"/>
              <w:bottom w:w="60" w:type="dxa"/>
              <w:right w:w="100" w:type="dxa"/>
            </w:tcMar>
            <w:vAlign w:val="center"/>
          </w:tcPr>
          <w:p w14:paraId="51EF3E3C" w14:textId="77777777" w:rsidR="00E8255F" w:rsidRPr="00BE4322" w:rsidRDefault="00E8255F" w:rsidP="00E8255F">
            <w:pPr>
              <w:ind w:left="25"/>
              <w:jc w:val="center"/>
              <w:rPr>
                <w:sz w:val="20"/>
                <w:szCs w:val="20"/>
              </w:rPr>
            </w:pPr>
            <w:r>
              <w:rPr>
                <w:sz w:val="20"/>
                <w:szCs w:val="20"/>
              </w:rPr>
              <w:t>5</w:t>
            </w:r>
          </w:p>
        </w:tc>
      </w:tr>
      <w:tr w:rsidR="00E8255F" w14:paraId="302DE8C7" w14:textId="77777777" w:rsidTr="00127A56">
        <w:trPr>
          <w:trHeight w:val="620"/>
        </w:trPr>
        <w:tc>
          <w:tcPr>
            <w:tcW w:w="2081" w:type="dxa"/>
            <w:shd w:val="clear" w:color="auto" w:fill="D6E4F0"/>
            <w:tcMar>
              <w:top w:w="60" w:type="dxa"/>
              <w:left w:w="100" w:type="dxa"/>
              <w:bottom w:w="60" w:type="dxa"/>
              <w:right w:w="100" w:type="dxa"/>
            </w:tcMar>
            <w:vAlign w:val="center"/>
          </w:tcPr>
          <w:p w14:paraId="66711556" w14:textId="77777777" w:rsidR="00E8255F" w:rsidRPr="00BE4322" w:rsidRDefault="00E8255F" w:rsidP="00E8255F">
            <w:pPr>
              <w:ind w:left="450"/>
              <w:rPr>
                <w:sz w:val="20"/>
                <w:szCs w:val="20"/>
              </w:rPr>
            </w:pPr>
            <w:r>
              <w:rPr>
                <w:rFonts w:ascii="Arial" w:hAnsi="Arial" w:cs="Arial"/>
                <w:color w:val="000000"/>
                <w:sz w:val="22"/>
                <w:szCs w:val="22"/>
              </w:rPr>
              <w:t>Application</w:t>
            </w:r>
          </w:p>
        </w:tc>
        <w:tc>
          <w:tcPr>
            <w:tcW w:w="1910" w:type="dxa"/>
            <w:tcMar>
              <w:top w:w="60" w:type="dxa"/>
              <w:left w:w="100" w:type="dxa"/>
              <w:bottom w:w="60" w:type="dxa"/>
              <w:right w:w="100" w:type="dxa"/>
            </w:tcMar>
            <w:vAlign w:val="center"/>
          </w:tcPr>
          <w:p w14:paraId="1B4C643A" w14:textId="77777777" w:rsidR="00E8255F" w:rsidRPr="00BE4322" w:rsidRDefault="00E8255F" w:rsidP="00E8255F">
            <w:pPr>
              <w:ind w:left="118"/>
              <w:rPr>
                <w:sz w:val="20"/>
                <w:szCs w:val="20"/>
              </w:rPr>
            </w:pPr>
            <w:r>
              <w:rPr>
                <w:rFonts w:ascii="Arial" w:hAnsi="Arial" w:cs="Arial"/>
                <w:color w:val="000000"/>
                <w:sz w:val="22"/>
                <w:szCs w:val="22"/>
              </w:rPr>
              <w:t>Effectively applies concepts with strong analytical ability</w:t>
            </w:r>
          </w:p>
        </w:tc>
        <w:tc>
          <w:tcPr>
            <w:tcW w:w="1872" w:type="dxa"/>
            <w:tcMar>
              <w:top w:w="60" w:type="dxa"/>
              <w:left w:w="100" w:type="dxa"/>
              <w:bottom w:w="60" w:type="dxa"/>
              <w:right w:w="100" w:type="dxa"/>
            </w:tcMar>
            <w:vAlign w:val="center"/>
          </w:tcPr>
          <w:p w14:paraId="5CADD2B2" w14:textId="77777777" w:rsidR="00E8255F" w:rsidRPr="00BE4322" w:rsidRDefault="00E8255F" w:rsidP="00E8255F">
            <w:pPr>
              <w:ind w:left="118"/>
              <w:rPr>
                <w:sz w:val="20"/>
                <w:szCs w:val="20"/>
              </w:rPr>
            </w:pPr>
            <w:r>
              <w:rPr>
                <w:rFonts w:ascii="Arial" w:hAnsi="Arial" w:cs="Arial"/>
                <w:color w:val="000000"/>
                <w:sz w:val="22"/>
                <w:szCs w:val="22"/>
              </w:rPr>
              <w:t>Applies concepts with minor errors</w:t>
            </w:r>
          </w:p>
        </w:tc>
        <w:tc>
          <w:tcPr>
            <w:tcW w:w="1983" w:type="dxa"/>
            <w:tcMar>
              <w:top w:w="60" w:type="dxa"/>
              <w:left w:w="100" w:type="dxa"/>
              <w:bottom w:w="60" w:type="dxa"/>
              <w:right w:w="100" w:type="dxa"/>
            </w:tcMar>
            <w:vAlign w:val="center"/>
          </w:tcPr>
          <w:p w14:paraId="1378D766" w14:textId="77777777" w:rsidR="00E8255F" w:rsidRPr="00BE4322" w:rsidRDefault="00E8255F" w:rsidP="00E8255F">
            <w:pPr>
              <w:ind w:left="118"/>
              <w:rPr>
                <w:sz w:val="20"/>
                <w:szCs w:val="20"/>
              </w:rPr>
            </w:pPr>
            <w:r>
              <w:rPr>
                <w:rFonts w:ascii="Arial" w:hAnsi="Arial" w:cs="Arial"/>
                <w:color w:val="000000"/>
                <w:sz w:val="22"/>
                <w:szCs w:val="22"/>
              </w:rPr>
              <w:t>Limited application with weak analysis</w:t>
            </w:r>
          </w:p>
        </w:tc>
        <w:tc>
          <w:tcPr>
            <w:tcW w:w="1872" w:type="dxa"/>
            <w:tcMar>
              <w:top w:w="60" w:type="dxa"/>
              <w:left w:w="100" w:type="dxa"/>
              <w:bottom w:w="60" w:type="dxa"/>
              <w:right w:w="100" w:type="dxa"/>
            </w:tcMar>
            <w:vAlign w:val="center"/>
          </w:tcPr>
          <w:p w14:paraId="1DEC2AA4" w14:textId="77777777" w:rsidR="00E8255F" w:rsidRPr="00BE4322" w:rsidRDefault="00E8255F" w:rsidP="00E8255F">
            <w:pPr>
              <w:ind w:left="118"/>
              <w:rPr>
                <w:sz w:val="20"/>
                <w:szCs w:val="20"/>
              </w:rPr>
            </w:pPr>
            <w:r>
              <w:rPr>
                <w:rFonts w:ascii="Arial" w:hAnsi="Arial" w:cs="Arial"/>
                <w:color w:val="000000"/>
                <w:sz w:val="22"/>
                <w:szCs w:val="22"/>
              </w:rPr>
              <w:t>No application or incorrect analysis</w:t>
            </w:r>
          </w:p>
        </w:tc>
        <w:tc>
          <w:tcPr>
            <w:tcW w:w="1146" w:type="dxa"/>
            <w:tcMar>
              <w:top w:w="60" w:type="dxa"/>
              <w:left w:w="100" w:type="dxa"/>
              <w:bottom w:w="60" w:type="dxa"/>
              <w:right w:w="100" w:type="dxa"/>
            </w:tcMar>
            <w:vAlign w:val="center"/>
          </w:tcPr>
          <w:p w14:paraId="082C8D1B" w14:textId="77777777" w:rsidR="00E8255F" w:rsidRPr="00BE4322" w:rsidRDefault="00E8255F" w:rsidP="00E8255F">
            <w:pPr>
              <w:ind w:left="118"/>
              <w:jc w:val="center"/>
              <w:rPr>
                <w:sz w:val="20"/>
                <w:szCs w:val="20"/>
              </w:rPr>
            </w:pPr>
            <w:r>
              <w:rPr>
                <w:sz w:val="20"/>
                <w:szCs w:val="20"/>
              </w:rPr>
              <w:t>4</w:t>
            </w:r>
          </w:p>
        </w:tc>
      </w:tr>
      <w:tr w:rsidR="00E8255F" w14:paraId="2E68EE0D" w14:textId="77777777" w:rsidTr="00127A56">
        <w:trPr>
          <w:trHeight w:val="620"/>
        </w:trPr>
        <w:tc>
          <w:tcPr>
            <w:tcW w:w="2081" w:type="dxa"/>
            <w:shd w:val="clear" w:color="auto" w:fill="D6E4F0"/>
            <w:tcMar>
              <w:top w:w="60" w:type="dxa"/>
              <w:left w:w="100" w:type="dxa"/>
              <w:bottom w:w="60" w:type="dxa"/>
              <w:right w:w="100" w:type="dxa"/>
            </w:tcMar>
            <w:vAlign w:val="center"/>
          </w:tcPr>
          <w:p w14:paraId="6C47D4F6" w14:textId="77777777" w:rsidR="00E8255F" w:rsidRPr="00BE4322" w:rsidRDefault="00E8255F" w:rsidP="00E8255F">
            <w:pPr>
              <w:ind w:left="450"/>
              <w:rPr>
                <w:sz w:val="20"/>
                <w:szCs w:val="20"/>
              </w:rPr>
            </w:pPr>
            <w:r>
              <w:rPr>
                <w:rFonts w:ascii="Arial" w:hAnsi="Arial" w:cs="Arial"/>
                <w:color w:val="000000"/>
                <w:sz w:val="22"/>
                <w:szCs w:val="22"/>
              </w:rPr>
              <w:t>Organization</w:t>
            </w:r>
          </w:p>
        </w:tc>
        <w:tc>
          <w:tcPr>
            <w:tcW w:w="1910" w:type="dxa"/>
            <w:tcMar>
              <w:top w:w="60" w:type="dxa"/>
              <w:left w:w="100" w:type="dxa"/>
              <w:bottom w:w="60" w:type="dxa"/>
              <w:right w:w="100" w:type="dxa"/>
            </w:tcMar>
            <w:vAlign w:val="center"/>
          </w:tcPr>
          <w:p w14:paraId="1AC1C3D3" w14:textId="77777777" w:rsidR="00E8255F" w:rsidRPr="00BE4322" w:rsidRDefault="00E8255F" w:rsidP="00E8255F">
            <w:pPr>
              <w:ind w:left="118"/>
              <w:rPr>
                <w:sz w:val="20"/>
                <w:szCs w:val="20"/>
              </w:rPr>
            </w:pPr>
            <w:r>
              <w:rPr>
                <w:rFonts w:ascii="Arial" w:hAnsi="Arial" w:cs="Arial"/>
                <w:color w:val="000000"/>
                <w:sz w:val="22"/>
                <w:szCs w:val="22"/>
              </w:rPr>
              <w:t>Well-structured answers with logical flow and coherence</w:t>
            </w:r>
          </w:p>
        </w:tc>
        <w:tc>
          <w:tcPr>
            <w:tcW w:w="1872" w:type="dxa"/>
            <w:tcMar>
              <w:top w:w="60" w:type="dxa"/>
              <w:left w:w="100" w:type="dxa"/>
              <w:bottom w:w="60" w:type="dxa"/>
              <w:right w:w="100" w:type="dxa"/>
            </w:tcMar>
            <w:vAlign w:val="center"/>
          </w:tcPr>
          <w:p w14:paraId="16824335" w14:textId="77777777" w:rsidR="00E8255F" w:rsidRPr="00BE4322" w:rsidRDefault="00E8255F" w:rsidP="00E8255F">
            <w:pPr>
              <w:ind w:left="118"/>
              <w:rPr>
                <w:sz w:val="20"/>
                <w:szCs w:val="20"/>
              </w:rPr>
            </w:pPr>
            <w:r>
              <w:rPr>
                <w:rFonts w:ascii="Arial" w:hAnsi="Arial" w:cs="Arial"/>
                <w:color w:val="000000"/>
                <w:sz w:val="22"/>
                <w:szCs w:val="22"/>
              </w:rPr>
              <w:t>Organized with minor issues in flow</w:t>
            </w:r>
          </w:p>
        </w:tc>
        <w:tc>
          <w:tcPr>
            <w:tcW w:w="1983" w:type="dxa"/>
            <w:tcMar>
              <w:top w:w="60" w:type="dxa"/>
              <w:left w:w="100" w:type="dxa"/>
              <w:bottom w:w="60" w:type="dxa"/>
              <w:right w:w="100" w:type="dxa"/>
            </w:tcMar>
            <w:vAlign w:val="center"/>
          </w:tcPr>
          <w:p w14:paraId="1E58FBA8" w14:textId="77777777" w:rsidR="00E8255F" w:rsidRPr="00BE4322" w:rsidRDefault="00E8255F" w:rsidP="00E8255F">
            <w:pPr>
              <w:ind w:left="118"/>
              <w:rPr>
                <w:sz w:val="20"/>
                <w:szCs w:val="20"/>
              </w:rPr>
            </w:pPr>
            <w:r>
              <w:rPr>
                <w:rFonts w:ascii="Arial" w:hAnsi="Arial" w:cs="Arial"/>
                <w:color w:val="000000"/>
                <w:sz w:val="22"/>
                <w:szCs w:val="22"/>
              </w:rPr>
              <w:t>Basic structure, lacks clarity</w:t>
            </w:r>
          </w:p>
        </w:tc>
        <w:tc>
          <w:tcPr>
            <w:tcW w:w="1872" w:type="dxa"/>
            <w:tcMar>
              <w:top w:w="60" w:type="dxa"/>
              <w:left w:w="100" w:type="dxa"/>
              <w:bottom w:w="60" w:type="dxa"/>
              <w:right w:w="100" w:type="dxa"/>
            </w:tcMar>
            <w:vAlign w:val="center"/>
          </w:tcPr>
          <w:p w14:paraId="56BB26BC" w14:textId="77777777" w:rsidR="00E8255F" w:rsidRPr="00BE4322" w:rsidRDefault="00E8255F" w:rsidP="00E8255F">
            <w:pPr>
              <w:ind w:left="118"/>
              <w:rPr>
                <w:sz w:val="20"/>
                <w:szCs w:val="20"/>
              </w:rPr>
            </w:pPr>
            <w:r>
              <w:rPr>
                <w:rFonts w:ascii="Arial" w:hAnsi="Arial" w:cs="Arial"/>
                <w:color w:val="000000"/>
                <w:sz w:val="22"/>
                <w:szCs w:val="22"/>
              </w:rPr>
              <w:t>Poor organization, incoherent answers</w:t>
            </w:r>
          </w:p>
        </w:tc>
        <w:tc>
          <w:tcPr>
            <w:tcW w:w="1146" w:type="dxa"/>
            <w:tcMar>
              <w:top w:w="60" w:type="dxa"/>
              <w:left w:w="100" w:type="dxa"/>
              <w:bottom w:w="60" w:type="dxa"/>
              <w:right w:w="100" w:type="dxa"/>
            </w:tcMar>
            <w:vAlign w:val="center"/>
          </w:tcPr>
          <w:p w14:paraId="64C9D7CE" w14:textId="77777777" w:rsidR="00E8255F" w:rsidRPr="00BE4322" w:rsidRDefault="00E8255F" w:rsidP="00E8255F">
            <w:pPr>
              <w:ind w:left="118"/>
              <w:jc w:val="center"/>
              <w:rPr>
                <w:sz w:val="20"/>
                <w:szCs w:val="20"/>
              </w:rPr>
            </w:pPr>
            <w:r>
              <w:rPr>
                <w:sz w:val="20"/>
                <w:szCs w:val="20"/>
              </w:rPr>
              <w:t>3</w:t>
            </w:r>
          </w:p>
        </w:tc>
      </w:tr>
      <w:tr w:rsidR="00E8255F" w14:paraId="42E9B288" w14:textId="77777777" w:rsidTr="00127A56">
        <w:trPr>
          <w:trHeight w:val="620"/>
        </w:trPr>
        <w:tc>
          <w:tcPr>
            <w:tcW w:w="2081" w:type="dxa"/>
            <w:shd w:val="clear" w:color="auto" w:fill="D6E4F0"/>
            <w:tcMar>
              <w:top w:w="60" w:type="dxa"/>
              <w:left w:w="100" w:type="dxa"/>
              <w:bottom w:w="60" w:type="dxa"/>
              <w:right w:w="100" w:type="dxa"/>
            </w:tcMar>
            <w:vAlign w:val="center"/>
          </w:tcPr>
          <w:p w14:paraId="0A813800" w14:textId="77777777" w:rsidR="00E8255F" w:rsidRPr="007A6C51" w:rsidRDefault="00E8255F" w:rsidP="00E8255F">
            <w:pPr>
              <w:ind w:left="450"/>
              <w:rPr>
                <w:color w:val="000000"/>
                <w:sz w:val="20"/>
                <w:szCs w:val="20"/>
              </w:rPr>
            </w:pPr>
            <w:r>
              <w:rPr>
                <w:rFonts w:ascii="Arial" w:hAnsi="Arial" w:cs="Arial"/>
                <w:color w:val="000000"/>
                <w:sz w:val="22"/>
                <w:szCs w:val="22"/>
              </w:rPr>
              <w:t>Accuracy</w:t>
            </w:r>
          </w:p>
        </w:tc>
        <w:tc>
          <w:tcPr>
            <w:tcW w:w="1910" w:type="dxa"/>
            <w:tcMar>
              <w:top w:w="60" w:type="dxa"/>
              <w:left w:w="100" w:type="dxa"/>
              <w:bottom w:w="60" w:type="dxa"/>
              <w:right w:w="100" w:type="dxa"/>
            </w:tcMar>
            <w:vAlign w:val="center"/>
          </w:tcPr>
          <w:p w14:paraId="1A4E1239" w14:textId="77777777" w:rsidR="00E8255F" w:rsidRPr="007A6C51" w:rsidRDefault="00E8255F" w:rsidP="00E8255F">
            <w:pPr>
              <w:ind w:left="118"/>
              <w:rPr>
                <w:color w:val="000000"/>
                <w:sz w:val="20"/>
                <w:szCs w:val="20"/>
              </w:rPr>
            </w:pPr>
            <w:r>
              <w:rPr>
                <w:rFonts w:ascii="Arial" w:hAnsi="Arial" w:cs="Arial"/>
                <w:color w:val="000000"/>
                <w:sz w:val="22"/>
                <w:szCs w:val="22"/>
              </w:rPr>
              <w:t>Completely accurate and covers all required points</w:t>
            </w:r>
          </w:p>
        </w:tc>
        <w:tc>
          <w:tcPr>
            <w:tcW w:w="1872" w:type="dxa"/>
            <w:tcMar>
              <w:top w:w="60" w:type="dxa"/>
              <w:left w:w="100" w:type="dxa"/>
              <w:bottom w:w="60" w:type="dxa"/>
              <w:right w:w="100" w:type="dxa"/>
            </w:tcMar>
            <w:vAlign w:val="center"/>
          </w:tcPr>
          <w:p w14:paraId="401DCD5A" w14:textId="77777777" w:rsidR="00E8255F" w:rsidRPr="007A6C51" w:rsidRDefault="00E8255F" w:rsidP="00E8255F">
            <w:pPr>
              <w:ind w:left="118"/>
              <w:rPr>
                <w:color w:val="000000"/>
                <w:sz w:val="20"/>
                <w:szCs w:val="20"/>
              </w:rPr>
            </w:pPr>
            <w:r>
              <w:rPr>
                <w:rFonts w:ascii="Arial" w:hAnsi="Arial" w:cs="Arial"/>
                <w:color w:val="000000"/>
                <w:sz w:val="22"/>
                <w:szCs w:val="22"/>
              </w:rPr>
              <w:t>Mostly accurate with minor omissions</w:t>
            </w:r>
          </w:p>
        </w:tc>
        <w:tc>
          <w:tcPr>
            <w:tcW w:w="1983" w:type="dxa"/>
            <w:tcMar>
              <w:top w:w="60" w:type="dxa"/>
              <w:left w:w="100" w:type="dxa"/>
              <w:bottom w:w="60" w:type="dxa"/>
              <w:right w:w="100" w:type="dxa"/>
            </w:tcMar>
            <w:vAlign w:val="center"/>
          </w:tcPr>
          <w:p w14:paraId="525BDBD2" w14:textId="77777777" w:rsidR="00E8255F" w:rsidRPr="007A6C51" w:rsidRDefault="00E8255F" w:rsidP="00E8255F">
            <w:pPr>
              <w:ind w:left="118"/>
              <w:rPr>
                <w:color w:val="000000"/>
                <w:sz w:val="20"/>
                <w:szCs w:val="20"/>
              </w:rPr>
            </w:pPr>
            <w:r>
              <w:rPr>
                <w:rFonts w:ascii="Arial" w:hAnsi="Arial" w:cs="Arial"/>
                <w:color w:val="000000"/>
                <w:sz w:val="22"/>
                <w:szCs w:val="22"/>
              </w:rPr>
              <w:t>Partially correct with missing points</w:t>
            </w:r>
          </w:p>
        </w:tc>
        <w:tc>
          <w:tcPr>
            <w:tcW w:w="1872" w:type="dxa"/>
            <w:tcMar>
              <w:top w:w="60" w:type="dxa"/>
              <w:left w:w="100" w:type="dxa"/>
              <w:bottom w:w="60" w:type="dxa"/>
              <w:right w:w="100" w:type="dxa"/>
            </w:tcMar>
            <w:vAlign w:val="center"/>
          </w:tcPr>
          <w:p w14:paraId="290CF73C" w14:textId="77777777" w:rsidR="00E8255F" w:rsidRPr="007A6C51" w:rsidRDefault="00E8255F" w:rsidP="00E8255F">
            <w:pPr>
              <w:ind w:left="118"/>
              <w:rPr>
                <w:color w:val="000000"/>
                <w:sz w:val="20"/>
                <w:szCs w:val="20"/>
              </w:rPr>
            </w:pPr>
            <w:r>
              <w:rPr>
                <w:rFonts w:ascii="Arial" w:hAnsi="Arial" w:cs="Arial"/>
                <w:color w:val="000000"/>
                <w:sz w:val="22"/>
                <w:szCs w:val="22"/>
              </w:rPr>
              <w:t>Incorrect answers with major gaps</w:t>
            </w:r>
          </w:p>
        </w:tc>
        <w:tc>
          <w:tcPr>
            <w:tcW w:w="1146" w:type="dxa"/>
            <w:tcMar>
              <w:top w:w="60" w:type="dxa"/>
              <w:left w:w="100" w:type="dxa"/>
              <w:bottom w:w="60" w:type="dxa"/>
              <w:right w:w="100" w:type="dxa"/>
            </w:tcMar>
            <w:vAlign w:val="center"/>
          </w:tcPr>
          <w:p w14:paraId="71757A82" w14:textId="77777777" w:rsidR="00E8255F" w:rsidRDefault="00E8255F" w:rsidP="00E8255F">
            <w:pPr>
              <w:ind w:left="118"/>
              <w:jc w:val="center"/>
              <w:rPr>
                <w:color w:val="000000"/>
                <w:sz w:val="20"/>
                <w:szCs w:val="20"/>
              </w:rPr>
            </w:pPr>
            <w:r>
              <w:rPr>
                <w:color w:val="000000"/>
                <w:sz w:val="20"/>
                <w:szCs w:val="20"/>
              </w:rPr>
              <w:t>2</w:t>
            </w:r>
          </w:p>
        </w:tc>
      </w:tr>
      <w:tr w:rsidR="00E8255F" w14:paraId="0F877A0A" w14:textId="77777777" w:rsidTr="00127A56">
        <w:trPr>
          <w:trHeight w:val="620"/>
        </w:trPr>
        <w:tc>
          <w:tcPr>
            <w:tcW w:w="2081" w:type="dxa"/>
            <w:shd w:val="clear" w:color="auto" w:fill="D6E4F0"/>
            <w:tcMar>
              <w:top w:w="60" w:type="dxa"/>
              <w:left w:w="100" w:type="dxa"/>
              <w:bottom w:w="60" w:type="dxa"/>
              <w:right w:w="100" w:type="dxa"/>
            </w:tcMar>
            <w:vAlign w:val="center"/>
          </w:tcPr>
          <w:p w14:paraId="1A72D510" w14:textId="77777777" w:rsidR="00E8255F" w:rsidRDefault="00E8255F" w:rsidP="00E8255F">
            <w:pPr>
              <w:ind w:left="450"/>
              <w:rPr>
                <w:rFonts w:ascii="Arial" w:hAnsi="Arial" w:cs="Arial"/>
                <w:color w:val="000000"/>
              </w:rPr>
            </w:pPr>
            <w:r>
              <w:rPr>
                <w:rFonts w:ascii="Arial" w:hAnsi="Arial" w:cs="Arial"/>
                <w:color w:val="000000"/>
                <w:sz w:val="22"/>
                <w:szCs w:val="22"/>
              </w:rPr>
              <w:t>Clarity</w:t>
            </w:r>
          </w:p>
        </w:tc>
        <w:tc>
          <w:tcPr>
            <w:tcW w:w="1910" w:type="dxa"/>
            <w:tcMar>
              <w:top w:w="60" w:type="dxa"/>
              <w:left w:w="100" w:type="dxa"/>
              <w:bottom w:w="60" w:type="dxa"/>
              <w:right w:w="100" w:type="dxa"/>
            </w:tcMar>
            <w:vAlign w:val="center"/>
          </w:tcPr>
          <w:p w14:paraId="42648F7E" w14:textId="77777777" w:rsidR="00E8255F" w:rsidRPr="007A6C51" w:rsidRDefault="00E8255F" w:rsidP="00E8255F">
            <w:pPr>
              <w:ind w:left="118"/>
              <w:rPr>
                <w:color w:val="000000"/>
                <w:sz w:val="20"/>
                <w:szCs w:val="20"/>
              </w:rPr>
            </w:pPr>
            <w:r>
              <w:rPr>
                <w:rFonts w:ascii="Arial" w:hAnsi="Arial" w:cs="Arial"/>
                <w:color w:val="000000"/>
                <w:sz w:val="22"/>
                <w:szCs w:val="22"/>
              </w:rPr>
              <w:t>Clear, neat, professional presentation</w:t>
            </w:r>
          </w:p>
        </w:tc>
        <w:tc>
          <w:tcPr>
            <w:tcW w:w="1872" w:type="dxa"/>
            <w:tcMar>
              <w:top w:w="60" w:type="dxa"/>
              <w:left w:w="100" w:type="dxa"/>
              <w:bottom w:w="60" w:type="dxa"/>
              <w:right w:w="100" w:type="dxa"/>
            </w:tcMar>
            <w:vAlign w:val="center"/>
          </w:tcPr>
          <w:p w14:paraId="26E1B5F5" w14:textId="77777777" w:rsidR="00E8255F" w:rsidRPr="007A6C51" w:rsidRDefault="00E8255F" w:rsidP="00E8255F">
            <w:pPr>
              <w:ind w:left="118"/>
              <w:rPr>
                <w:color w:val="000000"/>
                <w:sz w:val="20"/>
                <w:szCs w:val="20"/>
              </w:rPr>
            </w:pPr>
            <w:r>
              <w:rPr>
                <w:rFonts w:ascii="Arial" w:hAnsi="Arial" w:cs="Arial"/>
                <w:color w:val="000000"/>
                <w:sz w:val="22"/>
                <w:szCs w:val="22"/>
              </w:rPr>
              <w:t>Understandable with minor issues</w:t>
            </w:r>
          </w:p>
        </w:tc>
        <w:tc>
          <w:tcPr>
            <w:tcW w:w="1983" w:type="dxa"/>
            <w:tcMar>
              <w:top w:w="60" w:type="dxa"/>
              <w:left w:w="100" w:type="dxa"/>
              <w:bottom w:w="60" w:type="dxa"/>
              <w:right w:w="100" w:type="dxa"/>
            </w:tcMar>
            <w:vAlign w:val="center"/>
          </w:tcPr>
          <w:p w14:paraId="3C0E4209" w14:textId="77777777" w:rsidR="00E8255F" w:rsidRPr="007A6C51" w:rsidRDefault="00E8255F" w:rsidP="00E8255F">
            <w:pPr>
              <w:ind w:left="118"/>
              <w:rPr>
                <w:color w:val="000000"/>
                <w:sz w:val="20"/>
                <w:szCs w:val="20"/>
              </w:rPr>
            </w:pPr>
            <w:r>
              <w:rPr>
                <w:rFonts w:ascii="Arial" w:hAnsi="Arial" w:cs="Arial"/>
                <w:color w:val="000000"/>
                <w:sz w:val="22"/>
                <w:szCs w:val="22"/>
              </w:rPr>
              <w:t>Limited clarity, readability issues</w:t>
            </w:r>
          </w:p>
        </w:tc>
        <w:tc>
          <w:tcPr>
            <w:tcW w:w="1872" w:type="dxa"/>
            <w:tcMar>
              <w:top w:w="60" w:type="dxa"/>
              <w:left w:w="100" w:type="dxa"/>
              <w:bottom w:w="60" w:type="dxa"/>
              <w:right w:w="100" w:type="dxa"/>
            </w:tcMar>
            <w:vAlign w:val="center"/>
          </w:tcPr>
          <w:p w14:paraId="0A08186F" w14:textId="77777777" w:rsidR="00E8255F" w:rsidRPr="007A6C51" w:rsidRDefault="00E8255F" w:rsidP="00E8255F">
            <w:pPr>
              <w:ind w:left="118"/>
              <w:rPr>
                <w:color w:val="000000"/>
                <w:sz w:val="20"/>
                <w:szCs w:val="20"/>
              </w:rPr>
            </w:pPr>
            <w:r>
              <w:rPr>
                <w:rFonts w:ascii="Arial" w:hAnsi="Arial" w:cs="Arial"/>
                <w:color w:val="000000"/>
                <w:sz w:val="22"/>
                <w:szCs w:val="22"/>
              </w:rPr>
              <w:t>Poorly written, difficult to understand</w:t>
            </w:r>
          </w:p>
        </w:tc>
        <w:tc>
          <w:tcPr>
            <w:tcW w:w="1146" w:type="dxa"/>
            <w:tcMar>
              <w:top w:w="60" w:type="dxa"/>
              <w:left w:w="100" w:type="dxa"/>
              <w:bottom w:w="60" w:type="dxa"/>
              <w:right w:w="100" w:type="dxa"/>
            </w:tcMar>
            <w:vAlign w:val="center"/>
          </w:tcPr>
          <w:p w14:paraId="739E0089" w14:textId="77777777" w:rsidR="00E8255F" w:rsidRDefault="00E8255F" w:rsidP="00E8255F">
            <w:pPr>
              <w:ind w:left="118"/>
              <w:jc w:val="center"/>
              <w:rPr>
                <w:color w:val="000000"/>
                <w:sz w:val="20"/>
                <w:szCs w:val="20"/>
              </w:rPr>
            </w:pPr>
            <w:r>
              <w:rPr>
                <w:color w:val="000000"/>
                <w:sz w:val="20"/>
                <w:szCs w:val="20"/>
              </w:rPr>
              <w:t>1</w:t>
            </w:r>
          </w:p>
        </w:tc>
      </w:tr>
    </w:tbl>
    <w:p w14:paraId="5B618542" w14:textId="77777777" w:rsidR="002B5E4F" w:rsidRPr="000B159B" w:rsidRDefault="002B5E4F" w:rsidP="002B5E4F">
      <w:pPr>
        <w:pStyle w:val="ListParagraph"/>
        <w:autoSpaceDE w:val="0"/>
        <w:autoSpaceDN w:val="0"/>
        <w:adjustRightInd w:val="0"/>
        <w:ind w:left="810"/>
        <w:jc w:val="center"/>
        <w:rPr>
          <w:sz w:val="24"/>
          <w:szCs w:val="24"/>
        </w:rPr>
      </w:pPr>
    </w:p>
    <w:sectPr w:rsidR="002B5E4F" w:rsidRPr="000B159B" w:rsidSect="00127A56">
      <w:pgSz w:w="11909" w:h="16834"/>
      <w:pgMar w:top="851"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0497C27-8039-499A-8884-0D5F0951CDD0}"/>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4A1A53FC-8BA3-496B-992F-41E8EBC58A3D}"/>
  </w:font>
  <w:font w:name="Cambria">
    <w:panose1 w:val="02040503050406030204"/>
    <w:charset w:val="00"/>
    <w:family w:val="roman"/>
    <w:pitch w:val="variable"/>
    <w:sig w:usb0="E00006FF" w:usb1="420024FF" w:usb2="02000000" w:usb3="00000000" w:csb0="0000019F" w:csb1="00000000"/>
    <w:embedRegular r:id="rId3" w:fontKey="{F7A0BC7A-2138-4915-AABD-44B8D932F3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0026"/>
    <w:multiLevelType w:val="multilevel"/>
    <w:tmpl w:val="D70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85194"/>
    <w:multiLevelType w:val="hybridMultilevel"/>
    <w:tmpl w:val="F5B60CFE"/>
    <w:lvl w:ilvl="0" w:tplc="DBE8158C">
      <w:start w:val="1"/>
      <w:numFmt w:val="lowerRoman"/>
      <w:lvlText w:val="%1."/>
      <w:lvlJc w:val="left"/>
      <w:pPr>
        <w:ind w:left="1530" w:hanging="720"/>
      </w:pPr>
      <w:rPr>
        <w:rFonts w:hint="default"/>
        <w:b w:val="0"/>
        <w:bCs w:val="0"/>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 w15:restartNumberingAfterBreak="0">
    <w:nsid w:val="23732A6A"/>
    <w:multiLevelType w:val="hybridMultilevel"/>
    <w:tmpl w:val="D22C79A0"/>
    <w:lvl w:ilvl="0" w:tplc="410E0D2C">
      <w:start w:val="1"/>
      <w:numFmt w:val="decimal"/>
      <w:lvlText w:val="%1."/>
      <w:lvlJc w:val="left"/>
      <w:pPr>
        <w:ind w:left="36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3" w15:restartNumberingAfterBreak="0">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4" w15:restartNumberingAfterBreak="0">
    <w:nsid w:val="322C109F"/>
    <w:multiLevelType w:val="multilevel"/>
    <w:tmpl w:val="B5E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27247"/>
    <w:multiLevelType w:val="multilevel"/>
    <w:tmpl w:val="D63A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048D6"/>
    <w:multiLevelType w:val="multilevel"/>
    <w:tmpl w:val="01D6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745FD"/>
    <w:multiLevelType w:val="multilevel"/>
    <w:tmpl w:val="65F4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35BB8"/>
    <w:multiLevelType w:val="hybridMultilevel"/>
    <w:tmpl w:val="35B0ED54"/>
    <w:lvl w:ilvl="0" w:tplc="2AD45E46">
      <w:start w:val="1"/>
      <w:numFmt w:val="lowerRoman"/>
      <w:lvlText w:val="%1."/>
      <w:lvlJc w:val="left"/>
      <w:pPr>
        <w:ind w:left="1530" w:hanging="720"/>
      </w:pPr>
      <w:rPr>
        <w:rFonts w:hint="default"/>
      </w:r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9"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11" w15:restartNumberingAfterBreak="0">
    <w:nsid w:val="50FC1AA6"/>
    <w:multiLevelType w:val="multilevel"/>
    <w:tmpl w:val="1AC4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F837458"/>
    <w:multiLevelType w:val="multilevel"/>
    <w:tmpl w:val="50C2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E1200"/>
    <w:multiLevelType w:val="multilevel"/>
    <w:tmpl w:val="55DA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EC6D29"/>
    <w:multiLevelType w:val="multilevel"/>
    <w:tmpl w:val="268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215865">
    <w:abstractNumId w:val="12"/>
  </w:num>
  <w:num w:numId="2" w16cid:durableId="920065617">
    <w:abstractNumId w:val="9"/>
  </w:num>
  <w:num w:numId="3" w16cid:durableId="334461259">
    <w:abstractNumId w:val="2"/>
  </w:num>
  <w:num w:numId="4" w16cid:durableId="1197694233">
    <w:abstractNumId w:val="1"/>
  </w:num>
  <w:num w:numId="5" w16cid:durableId="663169544">
    <w:abstractNumId w:val="10"/>
  </w:num>
  <w:num w:numId="6" w16cid:durableId="1523781410">
    <w:abstractNumId w:val="13"/>
  </w:num>
  <w:num w:numId="7" w16cid:durableId="2017463356">
    <w:abstractNumId w:val="14"/>
  </w:num>
  <w:num w:numId="8" w16cid:durableId="88158385">
    <w:abstractNumId w:val="8"/>
  </w:num>
  <w:num w:numId="9" w16cid:durableId="531844508">
    <w:abstractNumId w:val="0"/>
  </w:num>
  <w:num w:numId="10" w16cid:durableId="200289921">
    <w:abstractNumId w:val="15"/>
  </w:num>
  <w:num w:numId="11" w16cid:durableId="1011566877">
    <w:abstractNumId w:val="4"/>
  </w:num>
  <w:num w:numId="12" w16cid:durableId="610013555">
    <w:abstractNumId w:val="6"/>
  </w:num>
  <w:num w:numId="13" w16cid:durableId="1602836060">
    <w:abstractNumId w:val="5"/>
  </w:num>
  <w:num w:numId="14" w16cid:durableId="698821668">
    <w:abstractNumId w:val="11"/>
  </w:num>
  <w:num w:numId="15" w16cid:durableId="875658131">
    <w:abstractNumId w:val="3"/>
  </w:num>
  <w:num w:numId="16" w16cid:durableId="5853103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D9E"/>
    <w:rsid w:val="0006187B"/>
    <w:rsid w:val="000B6A76"/>
    <w:rsid w:val="000B71A5"/>
    <w:rsid w:val="000B74DE"/>
    <w:rsid w:val="000F19D5"/>
    <w:rsid w:val="00117B0B"/>
    <w:rsid w:val="00127A56"/>
    <w:rsid w:val="00174167"/>
    <w:rsid w:val="002438BE"/>
    <w:rsid w:val="00270AD8"/>
    <w:rsid w:val="002766C8"/>
    <w:rsid w:val="002B5E4F"/>
    <w:rsid w:val="002C08C7"/>
    <w:rsid w:val="003538F6"/>
    <w:rsid w:val="00514854"/>
    <w:rsid w:val="005435FA"/>
    <w:rsid w:val="00592916"/>
    <w:rsid w:val="005C0F8A"/>
    <w:rsid w:val="005E4E0F"/>
    <w:rsid w:val="005F5BD4"/>
    <w:rsid w:val="006F5CA7"/>
    <w:rsid w:val="007004BC"/>
    <w:rsid w:val="00775F30"/>
    <w:rsid w:val="007A6C51"/>
    <w:rsid w:val="007A706A"/>
    <w:rsid w:val="0081147A"/>
    <w:rsid w:val="00890D9E"/>
    <w:rsid w:val="009D5E3A"/>
    <w:rsid w:val="00A83ED6"/>
    <w:rsid w:val="00A8522C"/>
    <w:rsid w:val="00AD53F8"/>
    <w:rsid w:val="00AF4E7B"/>
    <w:rsid w:val="00B40688"/>
    <w:rsid w:val="00B43493"/>
    <w:rsid w:val="00BA05C5"/>
    <w:rsid w:val="00BB6A9E"/>
    <w:rsid w:val="00BC18DC"/>
    <w:rsid w:val="00BD76BE"/>
    <w:rsid w:val="00BE4322"/>
    <w:rsid w:val="00C307AE"/>
    <w:rsid w:val="00C433CD"/>
    <w:rsid w:val="00CB0485"/>
    <w:rsid w:val="00CB1EB9"/>
    <w:rsid w:val="00CD3424"/>
    <w:rsid w:val="00CF46BC"/>
    <w:rsid w:val="00D127B5"/>
    <w:rsid w:val="00D47398"/>
    <w:rsid w:val="00D84C12"/>
    <w:rsid w:val="00DB63CC"/>
    <w:rsid w:val="00E14905"/>
    <w:rsid w:val="00E8255F"/>
    <w:rsid w:val="00E94C9C"/>
    <w:rsid w:val="00EA4DC7"/>
    <w:rsid w:val="00EE269D"/>
    <w:rsid w:val="00F922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5484A"/>
  <w15:docId w15:val="{DB9B2FAE-9004-4BFC-9E5E-8D30BD73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rsid w:val="005E4E0F"/>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rsid w:val="005E4E0F"/>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rsid w:val="005E4E0F"/>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rsid w:val="005E4E0F"/>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rsid w:val="005E4E0F"/>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rsid w:val="005E4E0F"/>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E4E0F"/>
    <w:tblPr>
      <w:tblCellMar>
        <w:top w:w="100" w:type="dxa"/>
        <w:left w:w="100" w:type="dxa"/>
        <w:bottom w:w="100" w:type="dxa"/>
        <w:right w:w="100" w:type="dxa"/>
      </w:tblCellMar>
    </w:tblPr>
  </w:style>
  <w:style w:type="paragraph" w:styleId="Title">
    <w:name w:val="Title"/>
    <w:basedOn w:val="Normal"/>
    <w:next w:val="Normal"/>
    <w:uiPriority w:val="10"/>
    <w:qFormat/>
    <w:rsid w:val="005E4E0F"/>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rsid w:val="005E4E0F"/>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customStyle="1" w:styleId="Normal2">
    <w:name w:val="Normal2"/>
    <w:rsid w:val="00127A56"/>
    <w:pPr>
      <w:spacing w:line="240" w:lineRule="auto"/>
    </w:pPr>
    <w:rPr>
      <w:rFonts w:ascii="Times New Roman" w:eastAsia="Times New Roman" w:hAnsi="Times New Roman" w:cs="Times New Roman"/>
      <w:sz w:val="24"/>
      <w:szCs w:val="24"/>
      <w:lang w:val="en-IN" w:eastAsia="en-US"/>
    </w:rPr>
  </w:style>
  <w:style w:type="table" w:styleId="TableGrid">
    <w:name w:val="Table Grid"/>
    <w:basedOn w:val="TableNormal"/>
    <w:uiPriority w:val="59"/>
    <w:rsid w:val="00127A56"/>
    <w:pPr>
      <w:spacing w:line="240" w:lineRule="auto"/>
    </w:pPr>
    <w:rPr>
      <w:rFonts w:ascii="Times New Roman" w:eastAsia="Times New Roman" w:hAnsi="Times New Roman" w:cs="Times New Roman"/>
      <w:sz w:val="24"/>
      <w:szCs w:val="24"/>
      <w:lang w:val="en-IN"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1968</Words>
  <Characters>11221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lokesh murali</cp:lastModifiedBy>
  <cp:revision>2</cp:revision>
  <dcterms:created xsi:type="dcterms:W3CDTF">2026-10-26T06:40:00Z</dcterms:created>
  <dcterms:modified xsi:type="dcterms:W3CDTF">2026-10-26T06:40:00Z</dcterms:modified>
</cp:coreProperties>
</file>