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E7" w:rsidRPr="009713BB" w:rsidRDefault="00B80924" w:rsidP="009713BB">
      <w:pPr>
        <w:pStyle w:val="a4"/>
      </w:pPr>
      <w:r w:rsidRPr="00B80924">
        <w:t xml:space="preserve"> </w:t>
      </w:r>
      <w:r w:rsidR="00046EE7" w:rsidRPr="009713BB">
        <w:t>Государственное автономное профессиональное образовательное учреждение Пензенской области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szCs w:val="28"/>
        </w:rPr>
        <w:t>«Пензенский колледж архитектуры и строительства»</w:t>
      </w:r>
    </w:p>
    <w:p w:rsidR="00046EE7" w:rsidRPr="001A21C5" w:rsidRDefault="00046EE7" w:rsidP="00EF2F58">
      <w:pPr>
        <w:jc w:val="left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741DF5" w:rsidRDefault="00741DF5" w:rsidP="00046EE7">
      <w:pPr>
        <w:jc w:val="center"/>
        <w:rPr>
          <w:b/>
          <w:sz w:val="32"/>
          <w:szCs w:val="32"/>
        </w:rPr>
      </w:pPr>
    </w:p>
    <w:p w:rsidR="00741DF5" w:rsidRDefault="00741DF5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046EE7" w:rsidRDefault="00046EE7" w:rsidP="00046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46EE7" w:rsidRDefault="00046EE7" w:rsidP="00046EE7">
      <w:pPr>
        <w:spacing w:after="240" w:line="240" w:lineRule="auto"/>
        <w:jc w:val="center"/>
        <w:rPr>
          <w:szCs w:val="28"/>
        </w:rPr>
      </w:pPr>
      <w:r>
        <w:rPr>
          <w:szCs w:val="28"/>
        </w:rPr>
        <w:t>о прохождении учебной практики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9713BB">
      <w:pPr>
        <w:rPr>
          <w:szCs w:val="28"/>
          <w:u w:val="single"/>
        </w:rPr>
      </w:pPr>
      <w:r>
        <w:rPr>
          <w:szCs w:val="28"/>
        </w:rPr>
        <w:t xml:space="preserve">Студентки группы 21ОА14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Новиковой Полины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Информационные системы и программирование: разработчик веб и мультимедийных приложений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Сроки прохождения </w:t>
      </w:r>
      <w:r w:rsidR="00741DF5">
        <w:rPr>
          <w:szCs w:val="28"/>
        </w:rPr>
        <w:t xml:space="preserve">практики: </w:t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  <w:t>10.06.2023-30.06.2023</w:t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</w:r>
      <w:r w:rsidR="00741DF5"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 xml:space="preserve">Руководитель практики от колледжа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  <w:t>Бояршинова Елизавета Андреевна</w:t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Отчет защищен на оценку __________________________________________ </w:t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Подпись руководителя практики от колледжа__________________________</w:t>
      </w: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741DF5" w:rsidRDefault="00741DF5" w:rsidP="00046EE7">
      <w:pPr>
        <w:rPr>
          <w:szCs w:val="28"/>
        </w:rPr>
      </w:pPr>
    </w:p>
    <w:p w:rsidR="00046EE7" w:rsidRDefault="00046EE7" w:rsidP="009713BB">
      <w:pPr>
        <w:rPr>
          <w:szCs w:val="28"/>
        </w:rPr>
      </w:pPr>
    </w:p>
    <w:p w:rsidR="00046EE7" w:rsidRDefault="00046EE7" w:rsidP="00046EE7">
      <w:pPr>
        <w:jc w:val="center"/>
        <w:rPr>
          <w:szCs w:val="28"/>
        </w:rPr>
      </w:pPr>
      <w:r>
        <w:rPr>
          <w:szCs w:val="28"/>
        </w:rPr>
        <w:t>Пенза, 2023 г.</w:t>
      </w:r>
      <w:r>
        <w:rPr>
          <w:szCs w:val="28"/>
        </w:rPr>
        <w:br w:type="page"/>
      </w:r>
    </w:p>
    <w:p w:rsidR="00046EE7" w:rsidRDefault="00046EE7" w:rsidP="00046EE7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046EE7" w:rsidRDefault="00046EE7" w:rsidP="00046EE7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учебную практику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Default="00046EE7" w:rsidP="00046EE7">
      <w:pPr>
        <w:contextualSpacing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Студентки группы 21ОА14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Новиковой Полины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046EE7" w:rsidRDefault="00046EE7" w:rsidP="00046EE7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Default="00046EE7" w:rsidP="00046EE7">
      <w:pPr>
        <w:contextualSpacing/>
        <w:rPr>
          <w:rFonts w:cs="Times New Roman"/>
          <w:szCs w:val="28"/>
        </w:rPr>
      </w:pP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модели архитектуры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Обоснование выбора средств проектирования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схемы работы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-диаграммы и функциональной модели.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ИС. Внедрение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разработанной ИС.</w:t>
      </w:r>
    </w:p>
    <w:p w:rsidR="00046EE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Default="00046EE7" w:rsidP="009713B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Руководители УП </w:t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Е. А. Бояршинова</w:t>
      </w:r>
    </w:p>
    <w:p w:rsidR="009713BB" w:rsidRDefault="009713BB" w:rsidP="009713BB">
      <w:pPr>
        <w:rPr>
          <w:rFonts w:cs="Times New Roman"/>
          <w:szCs w:val="28"/>
          <w:u w:val="single"/>
        </w:rPr>
      </w:pPr>
    </w:p>
    <w:p w:rsidR="00046EE7" w:rsidRDefault="00046EE7" w:rsidP="00046EE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Т. А. Кулькова</w:t>
      </w:r>
      <w:r>
        <w:rPr>
          <w:rFonts w:cs="Times New Roman"/>
          <w:szCs w:val="28"/>
          <w:u w:val="single"/>
        </w:rPr>
        <w:tab/>
        <w:t xml:space="preserve"> </w:t>
      </w:r>
      <w:r>
        <w:rPr>
          <w:rFonts w:cs="Times New Roman"/>
          <w:szCs w:val="28"/>
          <w:u w:val="single"/>
        </w:rPr>
        <w:tab/>
        <w:t> </w:t>
      </w:r>
    </w:p>
    <w:p w:rsidR="00046EE7" w:rsidRDefault="00046EE7" w:rsidP="00046EE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Председатель МЦК математических и естественнонаучных дисциплин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EF2F58" w:rsidRPr="00C979C6" w:rsidRDefault="00046EE7" w:rsidP="00C979C6">
      <w:pPr>
        <w:ind w:left="2124" w:firstLine="708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М. Н. Гусарова</w:t>
      </w:r>
      <w:r>
        <w:rPr>
          <w:rFonts w:cs="Times New Roman"/>
          <w:szCs w:val="28"/>
          <w:u w:val="single"/>
        </w:rPr>
        <w:tab/>
        <w:t> </w:t>
      </w:r>
      <w:r>
        <w:rPr>
          <w:rFonts w:cs="Times New Roman"/>
          <w:szCs w:val="28"/>
          <w:u w:val="single"/>
        </w:rPr>
        <w:tab/>
      </w:r>
    </w:p>
    <w:sdt>
      <w:sdtPr>
        <w:rPr>
          <w:rFonts w:eastAsiaTheme="minorHAnsi" w:cstheme="minorBidi"/>
          <w:b w:val="0"/>
          <w:bCs w:val="0"/>
          <w:szCs w:val="22"/>
        </w:rPr>
        <w:id w:val="-1825192530"/>
        <w:docPartObj>
          <w:docPartGallery w:val="Table of Contents"/>
          <w:docPartUnique/>
        </w:docPartObj>
      </w:sdtPr>
      <w:sdtContent>
        <w:p w:rsidR="00300739" w:rsidRDefault="00157302" w:rsidP="00300739">
          <w:pPr>
            <w:pStyle w:val="ad"/>
            <w:jc w:val="center"/>
          </w:pPr>
          <w:r>
            <w:t>СОДЕРЖАНИЕ</w:t>
          </w:r>
        </w:p>
        <w:p w:rsidR="00157302" w:rsidRPr="00157302" w:rsidRDefault="00157302" w:rsidP="00157302"/>
        <w:p w:rsidR="0017374D" w:rsidRPr="0017374D" w:rsidRDefault="00CE72E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157302">
            <w:rPr>
              <w:b w:val="0"/>
            </w:rPr>
            <w:fldChar w:fldCharType="begin"/>
          </w:r>
          <w:r w:rsidR="00300739" w:rsidRPr="00157302">
            <w:rPr>
              <w:b w:val="0"/>
            </w:rPr>
            <w:instrText xml:space="preserve"> TOC \o "1-3" \h \z \u </w:instrText>
          </w:r>
          <w:r w:rsidRPr="00157302">
            <w:rPr>
              <w:b w:val="0"/>
            </w:rPr>
            <w:fldChar w:fldCharType="separate"/>
          </w:r>
          <w:hyperlink w:anchor="_Toc137976113" w:history="1">
            <w:r w:rsidR="0017374D" w:rsidRPr="0017374D">
              <w:rPr>
                <w:rStyle w:val="a6"/>
                <w:b w:val="0"/>
              </w:rPr>
              <w:t>ВВЕДЕНИЕ</w:t>
            </w:r>
            <w:r w:rsidR="0017374D" w:rsidRPr="0017374D">
              <w:rPr>
                <w:b w:val="0"/>
                <w:webHidden/>
              </w:rPr>
              <w:tab/>
            </w:r>
            <w:r w:rsidR="0017374D" w:rsidRPr="0017374D">
              <w:rPr>
                <w:b w:val="0"/>
                <w:webHidden/>
              </w:rPr>
              <w:fldChar w:fldCharType="begin"/>
            </w:r>
            <w:r w:rsidR="0017374D" w:rsidRPr="0017374D">
              <w:rPr>
                <w:b w:val="0"/>
                <w:webHidden/>
              </w:rPr>
              <w:instrText xml:space="preserve"> PAGEREF _Toc137976113 \h </w:instrText>
            </w:r>
            <w:r w:rsidR="0017374D" w:rsidRPr="0017374D">
              <w:rPr>
                <w:b w:val="0"/>
                <w:webHidden/>
              </w:rPr>
            </w:r>
            <w:r w:rsidR="0017374D" w:rsidRPr="0017374D">
              <w:rPr>
                <w:b w:val="0"/>
                <w:webHidden/>
              </w:rPr>
              <w:fldChar w:fldCharType="separate"/>
            </w:r>
            <w:r w:rsidR="0017374D" w:rsidRPr="0017374D">
              <w:rPr>
                <w:b w:val="0"/>
                <w:webHidden/>
              </w:rPr>
              <w:t>4</w:t>
            </w:r>
            <w:r w:rsidR="0017374D"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14" w:history="1">
            <w:r w:rsidRPr="0017374D">
              <w:rPr>
                <w:rStyle w:val="a6"/>
                <w:b w:val="0"/>
              </w:rPr>
              <w:t>1. АНАЛИЗ ПРЕДМЕТНОЙ ОБЛАСТИ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_Toc137976114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6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15" w:history="1">
            <w:r w:rsidRPr="0017374D">
              <w:rPr>
                <w:rStyle w:val="a6"/>
                <w:noProof/>
              </w:rPr>
              <w:t>1.1. КОНТЕНТ АНАЛИЗ, АНАЛИЗ СИТУАЦИЙ, МОДЕЛИРОВАНИЕ</w:t>
            </w:r>
            <w:r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Pr="0017374D">
              <w:rPr>
                <w:noProof/>
                <w:webHidden/>
              </w:rPr>
              <w:instrText xml:space="preserve"> PAGEREF _Toc137976115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Pr="0017374D">
              <w:rPr>
                <w:noProof/>
                <w:webHidden/>
              </w:rPr>
              <w:t>7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16" w:history="1">
            <w:r w:rsidRPr="0017374D">
              <w:rPr>
                <w:rStyle w:val="a6"/>
                <w:noProof/>
              </w:rPr>
              <w:t>1.2. ОПИСАНИЕ БИЗНЕС ПРОЦЕССОВ ПРЕДМЕТНОЙ ОБЛАСТИ</w:t>
            </w:r>
            <w:r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Pr="0017374D">
              <w:rPr>
                <w:noProof/>
                <w:webHidden/>
              </w:rPr>
              <w:instrText xml:space="preserve"> PAGEREF _Toc137976116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Pr="0017374D">
              <w:rPr>
                <w:noProof/>
                <w:webHidden/>
              </w:rPr>
              <w:t>11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17" w:history="1">
            <w:r w:rsidRPr="0017374D">
              <w:rPr>
                <w:rStyle w:val="a6"/>
                <w:noProof/>
              </w:rPr>
              <w:t>1.3. СРАВНИТЕЛЬНЫЙ АНАЛИЗ ИС</w:t>
            </w:r>
            <w:r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Pr="0017374D">
              <w:rPr>
                <w:noProof/>
                <w:webHidden/>
              </w:rPr>
              <w:instrText xml:space="preserve"> PAGEREF _Toc137976117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Pr="0017374D">
              <w:rPr>
                <w:noProof/>
                <w:webHidden/>
              </w:rPr>
              <w:t>11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18" w:history="1">
            <w:r w:rsidRPr="0017374D">
              <w:rPr>
                <w:rStyle w:val="a6"/>
                <w:b w:val="0"/>
              </w:rPr>
              <w:t>2. РАЗРАБОТКА МОДЕЛЕЙ АРХИТЕКТУРЫ ИС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_Toc137976118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12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19" w:history="1">
            <w:r w:rsidRPr="0017374D">
              <w:rPr>
                <w:rStyle w:val="a6"/>
                <w:b w:val="0"/>
              </w:rPr>
              <w:t>3. ОБОСНОВАНИЕ ВЫБОРА СРЕДСТВ ПРОЕКТРОВАНИЯ ИС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_Toc137976119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13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0" w:history="1">
            <w:r w:rsidRPr="0017374D">
              <w:rPr>
                <w:rStyle w:val="a6"/>
                <w:b w:val="0"/>
              </w:rPr>
              <w:t>4. ЭКОНОМИЧЕСКАЯ ОЦЕНКА РАЗРАБОТКИ ИС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_Toc137976120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14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1" w:history="1">
            <w:r w:rsidRPr="0017374D">
              <w:rPr>
                <w:rStyle w:val="a6"/>
                <w:b w:val="0"/>
              </w:rPr>
              <w:t>5.</w:t>
            </w:r>
            <w:r w:rsidRPr="0017374D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7374D">
              <w:rPr>
                <w:rStyle w:val="a6"/>
                <w:b w:val="0"/>
              </w:rPr>
              <w:t>ПОРТРЕТ ЦА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_Toc137976121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15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2" w:history="1">
            <w:r w:rsidRPr="0017374D">
              <w:rPr>
                <w:rStyle w:val="a6"/>
                <w:b w:val="0"/>
              </w:rPr>
              <w:t>6.</w:t>
            </w:r>
            <w:r w:rsidRPr="0017374D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7374D">
              <w:rPr>
                <w:rStyle w:val="a6"/>
                <w:b w:val="0"/>
              </w:rPr>
              <w:t>СИСТЕМА ОБЕСПЕЧЕНИЯ КАЧЕСТВА ИС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_Toc137976122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16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23" w:history="1">
            <w:r w:rsidRPr="0017374D">
              <w:rPr>
                <w:rStyle w:val="a6"/>
                <w:rFonts w:cs="Times New Roman"/>
                <w:noProof/>
              </w:rPr>
              <w:t>6.1. ОПРЕДЕЛЕНИЕ ФУНКЦИОНАЛЬНЫХ И КОНСТРУКТИВНЫХ КРИТЕРИЕВ КАЧЕСТВА</w:t>
            </w:r>
            <w:r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Pr="0017374D">
              <w:rPr>
                <w:noProof/>
                <w:webHidden/>
              </w:rPr>
              <w:instrText xml:space="preserve"> PAGEREF _Toc137976123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Pr="0017374D">
              <w:rPr>
                <w:noProof/>
                <w:webHidden/>
              </w:rPr>
              <w:t>16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24" w:history="1">
            <w:r w:rsidRPr="0017374D">
              <w:rPr>
                <w:rStyle w:val="a6"/>
                <w:rFonts w:eastAsiaTheme="majorEastAsia" w:cs="Times New Roman"/>
                <w:bCs/>
                <w:noProof/>
              </w:rPr>
              <w:t>6.2.</w:t>
            </w:r>
            <w:r w:rsidRPr="0017374D">
              <w:rPr>
                <w:rStyle w:val="a6"/>
                <w:rFonts w:cs="Times New Roman"/>
                <w:noProof/>
              </w:rPr>
              <w:t xml:space="preserve"> ОПРЕДЕЛЕНИЕ КРИТЕРИЕВ ЭТАПА ПРОЕКТИРОВАНИЯ, ЭКСПЛУАТАЦИИ И СОПРОВОЖДЕНИЯ ИС</w:t>
            </w:r>
            <w:r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Pr="0017374D">
              <w:rPr>
                <w:noProof/>
                <w:webHidden/>
              </w:rPr>
              <w:instrText xml:space="preserve"> PAGEREF _Toc137976124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Pr="0017374D">
              <w:rPr>
                <w:noProof/>
                <w:webHidden/>
              </w:rPr>
              <w:t>17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976125" w:history="1">
            <w:r w:rsidRPr="0017374D">
              <w:rPr>
                <w:rStyle w:val="a6"/>
                <w:rFonts w:eastAsiaTheme="majorEastAsia" w:cs="Times New Roman"/>
                <w:bCs/>
                <w:noProof/>
              </w:rPr>
              <w:t>6.3.</w:t>
            </w:r>
            <w:r w:rsidRPr="0017374D">
              <w:rPr>
                <w:rStyle w:val="a6"/>
                <w:rFonts w:cs="Times New Roman"/>
                <w:noProof/>
              </w:rPr>
              <w:t xml:space="preserve"> ПРОВЕДЕНИЕ КОНТРОЛЯ КАЧЕСТВА ПРОЕКТИРУЕМОЙ ИС</w:t>
            </w:r>
            <w:r w:rsidRPr="0017374D">
              <w:rPr>
                <w:noProof/>
                <w:webHidden/>
              </w:rPr>
              <w:tab/>
            </w:r>
            <w:r w:rsidRPr="0017374D">
              <w:rPr>
                <w:noProof/>
                <w:webHidden/>
              </w:rPr>
              <w:fldChar w:fldCharType="begin"/>
            </w:r>
            <w:r w:rsidRPr="0017374D">
              <w:rPr>
                <w:noProof/>
                <w:webHidden/>
              </w:rPr>
              <w:instrText xml:space="preserve"> PAGEREF _Toc137976125 \h </w:instrText>
            </w:r>
            <w:r w:rsidRPr="0017374D">
              <w:rPr>
                <w:noProof/>
                <w:webHidden/>
              </w:rPr>
            </w:r>
            <w:r w:rsidRPr="0017374D">
              <w:rPr>
                <w:noProof/>
                <w:webHidden/>
              </w:rPr>
              <w:fldChar w:fldCharType="separate"/>
            </w:r>
            <w:r w:rsidRPr="0017374D">
              <w:rPr>
                <w:noProof/>
                <w:webHidden/>
              </w:rPr>
              <w:t>17</w:t>
            </w:r>
            <w:r w:rsidRPr="0017374D">
              <w:rPr>
                <w:noProof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6" w:history="1">
            <w:r w:rsidRPr="0017374D">
              <w:rPr>
                <w:rStyle w:val="a6"/>
                <w:b w:val="0"/>
              </w:rPr>
              <w:t>7.</w:t>
            </w:r>
            <w:r w:rsidRPr="0017374D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Pr="0017374D">
              <w:rPr>
                <w:rStyle w:val="a6"/>
                <w:b w:val="0"/>
              </w:rPr>
              <w:t>РАЗРАБОТКА ДОКУМЕНТАЦИИ ИС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_Toc137976126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18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7" w:history="1">
            <w:r w:rsidRPr="0017374D">
              <w:rPr>
                <w:rStyle w:val="a6"/>
                <w:b w:val="0"/>
              </w:rPr>
              <w:t>СПИСОК ИСПОЛЬЗОВАННЫХ ИСТОЧНИКОВ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_Toc137976127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19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P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8" w:history="1">
            <w:r w:rsidRPr="0017374D">
              <w:rPr>
                <w:rStyle w:val="a6"/>
                <w:b w:val="0"/>
              </w:rPr>
              <w:t>ПРИЛОЖЕНИЯ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_Toc137976128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20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17374D" w:rsidRDefault="0017374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37976129" w:history="1">
            <w:r w:rsidRPr="0017374D">
              <w:rPr>
                <w:rStyle w:val="a6"/>
                <w:b w:val="0"/>
              </w:rPr>
              <w:t>ПРИЛОЖЕНИЕ А</w:t>
            </w:r>
            <w:r w:rsidRPr="0017374D">
              <w:rPr>
                <w:b w:val="0"/>
                <w:webHidden/>
              </w:rPr>
              <w:tab/>
            </w:r>
            <w:r w:rsidRPr="0017374D">
              <w:rPr>
                <w:b w:val="0"/>
                <w:webHidden/>
              </w:rPr>
              <w:fldChar w:fldCharType="begin"/>
            </w:r>
            <w:r w:rsidRPr="0017374D">
              <w:rPr>
                <w:b w:val="0"/>
                <w:webHidden/>
              </w:rPr>
              <w:instrText xml:space="preserve"> PAGEREF _Toc137976129 \h </w:instrText>
            </w:r>
            <w:r w:rsidRPr="0017374D">
              <w:rPr>
                <w:b w:val="0"/>
                <w:webHidden/>
              </w:rPr>
            </w:r>
            <w:r w:rsidRPr="0017374D">
              <w:rPr>
                <w:b w:val="0"/>
                <w:webHidden/>
              </w:rPr>
              <w:fldChar w:fldCharType="separate"/>
            </w:r>
            <w:r w:rsidRPr="0017374D">
              <w:rPr>
                <w:b w:val="0"/>
                <w:webHidden/>
              </w:rPr>
              <w:t>20</w:t>
            </w:r>
            <w:r w:rsidRPr="0017374D">
              <w:rPr>
                <w:b w:val="0"/>
                <w:webHidden/>
              </w:rPr>
              <w:fldChar w:fldCharType="end"/>
            </w:r>
          </w:hyperlink>
        </w:p>
        <w:p w:rsidR="00300739" w:rsidRPr="00157302" w:rsidRDefault="00CE72E2">
          <w:r w:rsidRPr="00157302">
            <w:rPr>
              <w:bCs/>
            </w:rPr>
            <w:fldChar w:fldCharType="end"/>
          </w:r>
        </w:p>
      </w:sdtContent>
    </w:sdt>
    <w:p w:rsidR="00046EE7" w:rsidRPr="00300739" w:rsidRDefault="00300739" w:rsidP="00300739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:rsidR="00046EE7" w:rsidRDefault="00046EE7" w:rsidP="00741DF5">
      <w:pPr>
        <w:pStyle w:val="a4"/>
        <w:spacing w:before="0" w:after="0" w:line="360" w:lineRule="auto"/>
        <w:outlineLvl w:val="0"/>
      </w:pPr>
      <w:bookmarkStart w:id="0" w:name="_Toc137806513"/>
      <w:bookmarkStart w:id="1" w:name="_Toc137976113"/>
      <w:r w:rsidRPr="00046EE7">
        <w:lastRenderedPageBreak/>
        <w:t>ВВЕДЕНИЕ</w:t>
      </w:r>
      <w:bookmarkEnd w:id="0"/>
      <w:bookmarkEnd w:id="1"/>
    </w:p>
    <w:p w:rsidR="00E66F00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t xml:space="preserve">Бюро по трудоустройству (рекрутское </w:t>
      </w:r>
      <w:r w:rsidR="00741DF5">
        <w:t>агентство</w:t>
      </w:r>
      <w:r>
        <w:t>) -</w:t>
      </w:r>
      <w:r w:rsidRPr="00610F66">
        <w:rPr>
          <w:rFonts w:cs="Times New Roman"/>
          <w:szCs w:val="28"/>
        </w:rPr>
        <w:t xml:space="preserve"> </w:t>
      </w:r>
      <w:r w:rsidR="00741DF5">
        <w:rPr>
          <w:rFonts w:cs="Times New Roman"/>
          <w:szCs w:val="28"/>
          <w:shd w:val="clear" w:color="auto" w:fill="FFFFFF"/>
        </w:rPr>
        <w:t xml:space="preserve">посредник на </w:t>
      </w:r>
      <w:hyperlink r:id="rId8" w:tooltip="Рынок труда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, </w:t>
      </w:r>
      <w:hyperlink r:id="rId9" w:tooltip="Организация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, оказывающая услуги </w:t>
      </w:r>
      <w:hyperlink r:id="rId10" w:tooltip="Работод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по поиску и подбору </w:t>
      </w:r>
      <w:hyperlink r:id="rId11" w:tooltip="Персонал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и/или оказывающая услуги</w:t>
      </w:r>
      <w:r w:rsidR="00741DF5">
        <w:rPr>
          <w:rFonts w:cs="Times New Roman"/>
          <w:szCs w:val="28"/>
          <w:shd w:val="clear" w:color="auto" w:fill="FFFFFF"/>
        </w:rPr>
        <w:t xml:space="preserve"> </w:t>
      </w:r>
      <w:hyperlink r:id="rId12" w:tooltip="Соиск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="00741DF5">
        <w:rPr>
          <w:rFonts w:cs="Times New Roman"/>
          <w:szCs w:val="28"/>
          <w:shd w:val="clear" w:color="auto" w:fill="FFFFFF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по поиску работы и трудоустройству, а также другие сопутствующие услуги.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E66F00" w:rsidRDefault="00E66F00" w:rsidP="00741DF5">
      <w:pPr>
        <w:ind w:firstLine="709"/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В феврале 2020 г. на учете в слу</w:t>
      </w:r>
      <w:r w:rsidR="00741DF5">
        <w:rPr>
          <w:rFonts w:ascii="Times" w:hAnsi="Times" w:cs="Times"/>
          <w:color w:val="000000"/>
          <w:sz w:val="27"/>
          <w:szCs w:val="27"/>
          <w:shd w:val="clear" w:color="auto" w:fill="FFFFFF"/>
        </w:rPr>
        <w:t>жбах занятости стояло около 730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000 человек, а в конце августа уже 3,6 млн человек. </w:t>
      </w:r>
    </w:p>
    <w:p w:rsidR="00E66F00" w:rsidRDefault="00E66F00" w:rsidP="000B21BE">
      <w:pPr>
        <w:ind w:firstLine="708"/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Чтобы разо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браться в этом, в конце августа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компания Online Ma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rket Intelligence (OMI) опросила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4338 россиян – пользователей интернета, потерявших работу в 2020 г. 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Вопросы были ориентированы на то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По данным совместного опроса, 41,5% оставшихся без работы в пандемию встали на учет в службах занятости. </w:t>
      </w:r>
    </w:p>
    <w:p w:rsidR="008B1BD5" w:rsidRPr="008B1BD5" w:rsidRDefault="008B1BD5" w:rsidP="00741DF5">
      <w:pPr>
        <w:ind w:firstLine="709"/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</w:t>
      </w:r>
      <w:r w:rsidRPr="008B1BD5">
        <w:rPr>
          <w:rFonts w:cs="Times New Roman"/>
          <w:szCs w:val="28"/>
          <w:shd w:val="clear" w:color="auto" w:fill="FFFFFF"/>
        </w:rPr>
        <w:t>6% респондентов).</w:t>
      </w:r>
    </w:p>
    <w:p w:rsidR="008B1BD5" w:rsidRPr="008B1BD5" w:rsidRDefault="008B1BD5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8B1BD5">
        <w:rPr>
          <w:rFonts w:cs="Times New Roman"/>
          <w:color w:val="111111"/>
          <w:szCs w:val="28"/>
          <w:shd w:val="clear" w:color="auto" w:fill="FFFFFF"/>
        </w:rPr>
        <w:t>По данным Росстата от 1 января 2022 года, численность молодого (от 15 до 24 лет) населения России составляет чуть больше 14,2 млн человек. В эту группу входят студенты последних курсов и выпускники вузов и ссузов, которые либо уже находятся в поиске работы, либо задумаются о трудоустройстве в самое ближайшее время. Несмотря на то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</w:p>
    <w:p w:rsidR="00610F66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Этим и оправдана </w:t>
      </w:r>
      <w:r w:rsidRPr="00300739">
        <w:rPr>
          <w:rFonts w:cs="Times New Roman"/>
          <w:szCs w:val="28"/>
          <w:shd w:val="clear" w:color="auto" w:fill="FFFFFF"/>
        </w:rPr>
        <w:t>актуальность</w:t>
      </w:r>
      <w:r>
        <w:rPr>
          <w:rFonts w:cs="Times New Roman"/>
          <w:szCs w:val="28"/>
          <w:shd w:val="clear" w:color="auto" w:fill="FFFFFF"/>
        </w:rPr>
        <w:t xml:space="preserve"> данной работы.</w:t>
      </w:r>
    </w:p>
    <w:p w:rsidR="00E66F00" w:rsidRDefault="00610F66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Цель исследования: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E66F00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C001ED" w:rsidRPr="00B97218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 xml:space="preserve">Задачи проекта: </w:t>
      </w:r>
      <w:r w:rsidR="00B97218">
        <w:rPr>
          <w:rFonts w:cs="Times New Roman"/>
          <w:szCs w:val="28"/>
          <w:shd w:val="clear" w:color="auto" w:fill="FFFFFF"/>
        </w:rPr>
        <w:t>а</w:t>
      </w:r>
      <w:r w:rsidR="009713BB" w:rsidRPr="009713BB">
        <w:rPr>
          <w:rFonts w:eastAsia="Times New Roman" w:cs="Times New Roman"/>
          <w:color w:val="000000" w:themeColor="text1"/>
          <w:szCs w:val="28"/>
          <w:lang w:eastAsia="ru-RU"/>
        </w:rPr>
        <w:t>нализ предметной области. Описание бизнес процессов предметной области. Сравнительный анализ аналогов ИС</w:t>
      </w:r>
      <w:r w:rsidR="00B97218">
        <w:rPr>
          <w:rFonts w:eastAsia="Times New Roman" w:cs="Times New Roman"/>
          <w:color w:val="000000" w:themeColor="text1"/>
          <w:szCs w:val="28"/>
          <w:lang w:eastAsia="ru-RU"/>
        </w:rPr>
        <w:t xml:space="preserve"> по предметной области</w:t>
      </w:r>
      <w:r w:rsidR="00407EEF" w:rsidRPr="009713BB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>
        <w:rPr>
          <w:rFonts w:cs="Times New Roman"/>
          <w:szCs w:val="28"/>
          <w:shd w:val="clear" w:color="auto" w:fill="FFFFFF"/>
        </w:rPr>
        <w:t xml:space="preserve"> р</w:t>
      </w:r>
      <w:r w:rsidR="009713BB">
        <w:rPr>
          <w:rFonts w:eastAsia="Times New Roman" w:cs="Times New Roman"/>
          <w:color w:val="000000" w:themeColor="text1"/>
          <w:szCs w:val="28"/>
          <w:lang w:eastAsia="ru-RU"/>
        </w:rPr>
        <w:t>азработка модели архитектуры ИС</w:t>
      </w:r>
      <w:r w:rsidR="00407EEF" w:rsidRPr="00407EEF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9713BB" w:rsidRPr="009713BB">
        <w:rPr>
          <w:rFonts w:eastAsia="Times New Roman" w:cs="Times New Roman"/>
          <w:color w:val="000000" w:themeColor="text1"/>
          <w:szCs w:val="28"/>
          <w:lang w:eastAsia="ru-RU"/>
        </w:rPr>
        <w:t>боснование в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ыбора средств проектирования ИС;</w:t>
      </w:r>
      <w:r w:rsidR="00B97218">
        <w:rPr>
          <w:rFonts w:cs="Times New Roman"/>
          <w:szCs w:val="28"/>
          <w:shd w:val="clear" w:color="auto" w:fill="FFFFFF"/>
        </w:rPr>
        <w:t xml:space="preserve"> п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роведение экономическ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ой оценки разработки ИС проекта;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писание схемы работы ИС;</w:t>
      </w:r>
      <w:r w:rsidR="00B97218">
        <w:rPr>
          <w:rFonts w:cs="Times New Roman"/>
          <w:szCs w:val="28"/>
          <w:shd w:val="clear" w:color="auto" w:fill="FFFFFF"/>
        </w:rPr>
        <w:t xml:space="preserve"> с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оставл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ение портрета целевой аудитории;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пределение функциональных, конструктивных критериев, критериев проектировани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я, эксплуатации и сопровождения;</w:t>
      </w:r>
      <w:r w:rsidR="00B97218">
        <w:rPr>
          <w:rFonts w:cs="Times New Roman"/>
          <w:szCs w:val="28"/>
          <w:shd w:val="clear" w:color="auto" w:fill="FFFFFF"/>
        </w:rPr>
        <w:t xml:space="preserve"> и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зучение стандартов ИСО 9000. Определение, анализ и структурирование собранных исходных данных. Построение диаграммы потоков, ER-ди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аграммы и функциональной модели;</w:t>
      </w:r>
      <w:r w:rsidR="00B97218">
        <w:rPr>
          <w:rFonts w:cs="Times New Roman"/>
          <w:szCs w:val="28"/>
          <w:shd w:val="clear" w:color="auto" w:fill="FFFFFF"/>
        </w:rPr>
        <w:t xml:space="preserve"> о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формление проект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ной документации. Разработка ТЗ;</w:t>
      </w:r>
      <w:r w:rsidR="00B97218">
        <w:rPr>
          <w:rFonts w:cs="Times New Roman"/>
          <w:szCs w:val="28"/>
          <w:shd w:val="clear" w:color="auto" w:fill="FFFFFF"/>
        </w:rPr>
        <w:t xml:space="preserve"> р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азработка ИС. Внедрение ИС;</w:t>
      </w:r>
      <w:r w:rsidR="00B97218">
        <w:rPr>
          <w:rFonts w:cs="Times New Roman"/>
          <w:szCs w:val="28"/>
          <w:shd w:val="clear" w:color="auto" w:fill="FFFFFF"/>
        </w:rPr>
        <w:t xml:space="preserve"> т</w:t>
      </w:r>
      <w:r w:rsidR="00C001ED" w:rsidRPr="00C001ED">
        <w:rPr>
          <w:rFonts w:eastAsia="Times New Roman" w:cs="Times New Roman"/>
          <w:color w:val="000000" w:themeColor="text1"/>
          <w:szCs w:val="28"/>
          <w:lang w:eastAsia="ru-RU"/>
        </w:rPr>
        <w:t>естирование разработанной ИС.</w:t>
      </w:r>
    </w:p>
    <w:p w:rsidR="00EF2F58" w:rsidRPr="009713BB" w:rsidRDefault="00EF2F58" w:rsidP="00741DF5">
      <w:pPr>
        <w:shd w:val="clear" w:color="auto" w:fill="FFFFFF"/>
        <w:ind w:firstLine="709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B97218">
        <w:rPr>
          <w:rFonts w:cs="Times New Roman"/>
          <w:szCs w:val="28"/>
          <w:shd w:val="clear" w:color="auto" w:fill="FFFFFF"/>
        </w:rPr>
        <w:t>Объектом исследования</w:t>
      </w:r>
      <w:r w:rsidRPr="009713BB">
        <w:rPr>
          <w:rFonts w:cs="Times New Roman"/>
          <w:b/>
          <w:szCs w:val="28"/>
          <w:shd w:val="clear" w:color="auto" w:fill="FFFFFF"/>
        </w:rPr>
        <w:t xml:space="preserve"> </w:t>
      </w:r>
      <w:r w:rsidRPr="009713BB">
        <w:rPr>
          <w:rFonts w:cs="Times New Roman"/>
          <w:szCs w:val="28"/>
          <w:shd w:val="clear" w:color="auto" w:fill="FFFFFF"/>
        </w:rPr>
        <w:t xml:space="preserve">является </w:t>
      </w:r>
      <w:r w:rsidR="00E66F00" w:rsidRPr="009713BB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Default="00EF2F58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Предметом исследования</w:t>
      </w:r>
      <w:r>
        <w:rPr>
          <w:rFonts w:cs="Times New Roman"/>
          <w:szCs w:val="28"/>
          <w:shd w:val="clear" w:color="auto" w:fill="FFFFFF"/>
        </w:rPr>
        <w:t xml:space="preserve"> является </w:t>
      </w:r>
      <w:r w:rsidR="0021242D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185ECF" w:rsidRPr="00B97218" w:rsidRDefault="0021242D" w:rsidP="00741DF5">
      <w:pPr>
        <w:ind w:firstLine="709"/>
        <w:contextualSpacing/>
        <w:rPr>
          <w:rFonts w:cs="Times New Roman"/>
          <w:szCs w:val="28"/>
          <w:shd w:val="clear" w:color="auto" w:fill="FFFFFF"/>
        </w:rPr>
      </w:pPr>
      <w:r w:rsidRPr="00B97218">
        <w:rPr>
          <w:rFonts w:cs="Times New Roman"/>
          <w:szCs w:val="28"/>
          <w:shd w:val="clear" w:color="auto" w:fill="FFFFFF"/>
        </w:rPr>
        <w:t>Методы исследования</w:t>
      </w:r>
      <w:r w:rsidR="00695EBD" w:rsidRPr="00B97218">
        <w:rPr>
          <w:rFonts w:cs="Times New Roman"/>
          <w:szCs w:val="28"/>
          <w:shd w:val="clear" w:color="auto" w:fill="FFFFFF"/>
        </w:rPr>
        <w:t>:</w:t>
      </w:r>
      <w:r w:rsidR="00B97218">
        <w:rPr>
          <w:rFonts w:cs="Times New Roman"/>
          <w:szCs w:val="28"/>
          <w:shd w:val="clear" w:color="auto" w:fill="FFFFFF"/>
        </w:rPr>
        <w:t xml:space="preserve"> т</w:t>
      </w:r>
      <w:r w:rsidR="00695EBD" w:rsidRPr="00B97218">
        <w:rPr>
          <w:rFonts w:cs="Times New Roman"/>
          <w:szCs w:val="28"/>
          <w:shd w:val="clear" w:color="auto" w:fill="FFFFFF"/>
        </w:rPr>
        <w:t xml:space="preserve">естирование: </w:t>
      </w:r>
      <w:r w:rsidR="00185ECF" w:rsidRPr="00B97218">
        <w:rPr>
          <w:rFonts w:cs="Times New Roman"/>
          <w:szCs w:val="28"/>
          <w:shd w:val="clear" w:color="auto" w:fill="FFFFFF"/>
        </w:rPr>
        <w:t>при разработке ИС будет проведено тестир</w:t>
      </w:r>
      <w:r w:rsidR="00B97218">
        <w:rPr>
          <w:rFonts w:cs="Times New Roman"/>
          <w:szCs w:val="28"/>
          <w:shd w:val="clear" w:color="auto" w:fill="FFFFFF"/>
        </w:rPr>
        <w:t>ование на выявление недостатков; с</w:t>
      </w:r>
      <w:r w:rsidR="00185ECF" w:rsidRPr="00B97218">
        <w:rPr>
          <w:rFonts w:cs="Times New Roman"/>
          <w:szCs w:val="28"/>
          <w:shd w:val="clear" w:color="auto" w:fill="FFFFFF"/>
        </w:rPr>
        <w:t>равнение: при анализе предметной области будет проведено сравнение других ИС</w:t>
      </w:r>
      <w:r w:rsidR="00B97218">
        <w:rPr>
          <w:rFonts w:cs="Times New Roman"/>
          <w:szCs w:val="28"/>
          <w:shd w:val="clear" w:color="auto" w:fill="FFFFFF"/>
        </w:rPr>
        <w:t>; а</w:t>
      </w:r>
      <w:r w:rsidR="00185ECF" w:rsidRPr="00B97218">
        <w:rPr>
          <w:rFonts w:cs="Times New Roman"/>
          <w:szCs w:val="28"/>
          <w:shd w:val="clear" w:color="auto" w:fill="FFFFFF"/>
        </w:rPr>
        <w:t>нализ: перед разработкой ИС необходимо провести анализ предметной области</w:t>
      </w:r>
      <w:r w:rsidR="00B97218">
        <w:rPr>
          <w:rFonts w:cs="Times New Roman"/>
          <w:szCs w:val="28"/>
          <w:shd w:val="clear" w:color="auto" w:fill="FFFFFF"/>
        </w:rPr>
        <w:t>; м</w:t>
      </w:r>
      <w:r w:rsidR="00185ECF" w:rsidRPr="00B97218">
        <w:rPr>
          <w:rFonts w:cs="Times New Roman"/>
          <w:szCs w:val="28"/>
          <w:shd w:val="clear" w:color="auto" w:fill="FFFFFF"/>
        </w:rPr>
        <w:t>оделирование: будет составлена модель предметной области.</w:t>
      </w:r>
    </w:p>
    <w:p w:rsidR="00610F66" w:rsidRPr="00185ECF" w:rsidRDefault="00185ECF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461121" w:rsidRPr="00461121" w:rsidRDefault="001A21C5" w:rsidP="00005A25">
      <w:pPr>
        <w:pStyle w:val="a4"/>
        <w:outlineLvl w:val="0"/>
      </w:pPr>
      <w:bookmarkStart w:id="2" w:name="_Toc137806514"/>
      <w:bookmarkStart w:id="3" w:name="_Toc137976114"/>
      <w:r>
        <w:lastRenderedPageBreak/>
        <w:t>1</w:t>
      </w:r>
      <w:r w:rsidR="00BC35C0" w:rsidRPr="009713BB">
        <w:t>.</w:t>
      </w:r>
      <w:r>
        <w:t xml:space="preserve"> </w:t>
      </w:r>
      <w:r w:rsidR="00046EE7" w:rsidRPr="00046EE7">
        <w:t>АНАЛИЗ ПРЕДМЕТНОЙ ОБЛАСТИ</w:t>
      </w:r>
      <w:bookmarkEnd w:id="2"/>
      <w:bookmarkEnd w:id="3"/>
    </w:p>
    <w:p w:rsidR="00461121" w:rsidRPr="00B97218" w:rsidRDefault="00C64B47" w:rsidP="00F74F9C">
      <w:pPr>
        <w:ind w:firstLine="708"/>
      </w:pPr>
      <w:r w:rsidRPr="00B97218">
        <w:t xml:space="preserve">Видом деятельности,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Pr="00B97218" w:rsidRDefault="00C64B47" w:rsidP="00F74F9C">
      <w:pPr>
        <w:ind w:firstLine="708"/>
      </w:pPr>
      <w:r w:rsidRPr="00B97218">
        <w:t>Местом деятельности является Пензенская область.</w:t>
      </w:r>
    </w:p>
    <w:p w:rsidR="006949B6" w:rsidRPr="00B97218" w:rsidRDefault="00C64B47" w:rsidP="00F74F9C">
      <w:pPr>
        <w:ind w:firstLine="708"/>
      </w:pPr>
      <w:r w:rsidRPr="00B97218">
        <w:t xml:space="preserve">Основные функции: </w:t>
      </w:r>
      <w:r w:rsidR="00F74F9C">
        <w:t xml:space="preserve">сбор </w:t>
      </w:r>
      <w:r w:rsidRPr="00B97218">
        <w:t>данных о нетрудящ</w:t>
      </w:r>
      <w:r w:rsidR="00F74F9C">
        <w:t>ихся; а</w:t>
      </w:r>
      <w:r w:rsidRPr="00B97218">
        <w:t xml:space="preserve">нализ </w:t>
      </w:r>
      <w:r w:rsidR="00407EEF" w:rsidRPr="00B97218">
        <w:t>квалификации и специальности ищущего работу</w:t>
      </w:r>
      <w:r w:rsidR="00F74F9C">
        <w:t>; п</w:t>
      </w:r>
      <w:r w:rsidR="00407EEF" w:rsidRPr="00B97218">
        <w:t>одбор вакансии</w:t>
      </w:r>
      <w:r w:rsidR="00F74F9C">
        <w:t>;</w:t>
      </w:r>
      <w:r w:rsidR="00407EEF" w:rsidRPr="00B97218">
        <w:t xml:space="preserve"> </w:t>
      </w:r>
      <w:r w:rsidR="00F74F9C">
        <w:t>с</w:t>
      </w:r>
      <w:r w:rsidR="00407EEF" w:rsidRPr="00B97218">
        <w:t>вязь работника и работодателя</w:t>
      </w:r>
      <w:r w:rsidR="00F74F9C">
        <w:t>; т</w:t>
      </w:r>
      <w:r w:rsidR="00407EEF" w:rsidRPr="00B97218">
        <w:t>рудоустройство гражданина</w:t>
      </w:r>
      <w:r w:rsidR="00F74F9C">
        <w:t>.</w:t>
      </w:r>
    </w:p>
    <w:p w:rsidR="00763BC4" w:rsidRPr="00F74F9C" w:rsidRDefault="008132C0" w:rsidP="00F74F9C">
      <w:pPr>
        <w:ind w:firstLine="360"/>
      </w:pPr>
      <w:r w:rsidRPr="00B97218">
        <w:t>Задачи:</w:t>
      </w:r>
      <w:r w:rsidR="00F74F9C">
        <w:t xml:space="preserve"> п</w:t>
      </w:r>
      <w:r w:rsidR="00763BC4" w:rsidRPr="00B97218">
        <w:rPr>
          <w:rFonts w:eastAsia="Times New Roman" w:cs="Times New Roman"/>
          <w:color w:val="000000" w:themeColor="text1"/>
          <w:szCs w:val="28"/>
          <w:lang w:eastAsia="ru-RU"/>
        </w:rPr>
        <w:t>роводить поиск по открытым вакансиям</w:t>
      </w:r>
      <w:r w:rsidR="00F74F9C">
        <w:rPr>
          <w:rFonts w:eastAsia="Times New Roman" w:cs="Times New Roman"/>
          <w:color w:val="000000" w:themeColor="text1"/>
          <w:szCs w:val="28"/>
          <w:lang w:eastAsia="ru-RU"/>
        </w:rPr>
        <w:t>;</w:t>
      </w:r>
      <w:r w:rsidR="00F74F9C">
        <w:t xml:space="preserve"> у</w:t>
      </w:r>
      <w:r w:rsidR="00763BC4" w:rsidRPr="00B97218">
        <w:rPr>
          <w:rFonts w:cs="Times New Roman"/>
          <w:color w:val="000000" w:themeColor="text1"/>
          <w:szCs w:val="28"/>
          <w:shd w:val="clear" w:color="auto" w:fill="FFFFFF"/>
        </w:rPr>
        <w:t>чет ищущих работу граждан и содействие их трудоустройству</w:t>
      </w:r>
      <w:r w:rsidR="00F74F9C">
        <w:rPr>
          <w:rFonts w:cs="Times New Roman"/>
          <w:color w:val="000000" w:themeColor="text1"/>
          <w:szCs w:val="28"/>
          <w:shd w:val="clear" w:color="auto" w:fill="FFFFFF"/>
        </w:rPr>
        <w:t>;</w:t>
      </w:r>
      <w:r w:rsidR="00F74F9C">
        <w:t xml:space="preserve"> в</w:t>
      </w:r>
      <w:r w:rsidR="00763BC4" w:rsidRPr="00B97218">
        <w:rPr>
          <w:rFonts w:cs="Times New Roman"/>
          <w:color w:val="000000" w:themeColor="text1"/>
          <w:szCs w:val="28"/>
          <w:shd w:val="clear" w:color="auto" w:fill="FFFFFF"/>
        </w:rPr>
        <w:t>заимодействие с работодателями</w:t>
      </w:r>
      <w:r w:rsidR="00F74F9C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949B6" w:rsidRPr="00B97218" w:rsidRDefault="00407EEF" w:rsidP="00F74F9C">
      <w:pPr>
        <w:ind w:firstLine="349"/>
      </w:pPr>
      <w:r w:rsidRPr="00B97218">
        <w:t>Ограничени</w:t>
      </w:r>
      <w:r w:rsidR="008132C0" w:rsidRPr="00B97218">
        <w:t>я</w:t>
      </w:r>
      <w:r w:rsidRPr="00B97218">
        <w:t xml:space="preserve"> разработанной ИС</w:t>
      </w:r>
      <w:r w:rsidR="008132C0" w:rsidRPr="00B97218">
        <w:t>:</w:t>
      </w:r>
      <w:r w:rsidR="00F74F9C">
        <w:t xml:space="preserve"> в</w:t>
      </w:r>
      <w:r w:rsidR="008132C0" w:rsidRPr="00B97218">
        <w:t>ременные ограничения</w:t>
      </w:r>
      <w:r w:rsidR="00F74F9C">
        <w:t>; в</w:t>
      </w:r>
      <w:r w:rsidR="00A47FB6" w:rsidRPr="00B97218">
        <w:t>акансии выдаются только на территории Пензенской области</w:t>
      </w:r>
      <w:r w:rsidR="00F74F9C">
        <w:t xml:space="preserve"> и города Пенза.</w:t>
      </w:r>
    </w:p>
    <w:p w:rsidR="00C979C6" w:rsidRPr="009C6B67" w:rsidRDefault="00A47FB6" w:rsidP="00B8549A">
      <w:pPr>
        <w:ind w:firstLine="349"/>
      </w:pPr>
      <w:r w:rsidRPr="00F74F9C">
        <w:t>Таблицы:</w:t>
      </w:r>
      <w:r w:rsidR="009C6B67">
        <w:t xml:space="preserve"> р</w:t>
      </w:r>
      <w:r w:rsidR="00461121" w:rsidRPr="00B97218">
        <w:t xml:space="preserve">аботодатель: предоставляет вакансии (код работодателя, </w:t>
      </w:r>
      <w:r w:rsidR="003840A2" w:rsidRPr="00B97218">
        <w:t>фамилия</w:t>
      </w:r>
      <w:r w:rsidR="00461121" w:rsidRPr="00B97218">
        <w:t>,</w:t>
      </w:r>
      <w:r w:rsidR="003840A2" w:rsidRPr="00B97218">
        <w:t xml:space="preserve"> имя, отчество,</w:t>
      </w:r>
      <w:r w:rsidR="00461121" w:rsidRPr="00B97218">
        <w:t xml:space="preserve"> вид деятельности, адрес, телефон); соискатель</w:t>
      </w:r>
      <w:r w:rsidR="00461121" w:rsidRPr="00B97218">
        <w:rPr>
          <w:color w:val="000000" w:themeColor="text1"/>
        </w:rPr>
        <w:t xml:space="preserve">: </w:t>
      </w:r>
      <w:r w:rsidR="006949B6" w:rsidRPr="00B97218">
        <w:rPr>
          <w:color w:val="000000" w:themeColor="text1"/>
        </w:rPr>
        <w:t xml:space="preserve">безработный </w:t>
      </w:r>
      <w:r w:rsidR="00461121" w:rsidRPr="00B97218">
        <w:t>(код соискателя, фамилия, имя, отчество, квалификация, вид деятельности, предполагаемый размер заработной платы); сделка: устанавливает трудовые отношения между работником и работодателем (код соискателя, код работодателя, должность, комиссионные); открытые вакансии</w:t>
      </w:r>
      <w:r w:rsidR="006949B6" w:rsidRPr="00B97218">
        <w:t xml:space="preserve">: </w:t>
      </w:r>
      <w:r w:rsidR="006949B6" w:rsidRPr="00B97218">
        <w:rPr>
          <w:color w:val="000000" w:themeColor="text1"/>
        </w:rPr>
        <w:t>перечень свободных вакансий</w:t>
      </w:r>
      <w:r w:rsidR="00461121" w:rsidRPr="00B97218">
        <w:t xml:space="preserve">(код вакансий, вид деятельности, работодатель); виды деятельности: специальность на которую рассчитывает </w:t>
      </w:r>
      <w:r w:rsidR="006949B6" w:rsidRPr="00B97218">
        <w:rPr>
          <w:color w:val="000000" w:themeColor="text1"/>
        </w:rPr>
        <w:t>соискатель</w:t>
      </w:r>
      <w:r w:rsidR="00461121" w:rsidRPr="00B97218">
        <w:rPr>
          <w:color w:val="000000" w:themeColor="text1"/>
        </w:rPr>
        <w:t xml:space="preserve"> </w:t>
      </w:r>
      <w:r w:rsidR="00461121" w:rsidRPr="00B97218">
        <w:t xml:space="preserve">(код деятельности, название, требуемый опыт); сотрудники: </w:t>
      </w:r>
      <w:r w:rsidR="006949B6" w:rsidRPr="00B97218">
        <w:t>рекрут</w:t>
      </w:r>
      <w:r w:rsidR="003E5EDC">
        <w:t>ер</w:t>
      </w:r>
      <w:r w:rsidR="006949B6" w:rsidRPr="00B97218">
        <w:t>ы</w:t>
      </w:r>
      <w:r w:rsidR="00461121" w:rsidRPr="00B97218">
        <w:t xml:space="preserve"> (код сотрудника, фамилия, имя, отчество, должность, заработная плата</w:t>
      </w:r>
      <w:r w:rsidR="003E5EDC">
        <w:t>, отпускные</w:t>
      </w:r>
      <w:r w:rsidR="00461121" w:rsidRPr="00B97218">
        <w:t>); отпускные: отображают период отпуска и выплаты сотрудников</w:t>
      </w:r>
      <w:r w:rsidR="00461121" w:rsidRPr="00B97218">
        <w:rPr>
          <w:color w:val="FFFFFF" w:themeColor="background1"/>
        </w:rPr>
        <w:t xml:space="preserve"> </w:t>
      </w:r>
      <w:r w:rsidR="00461121" w:rsidRPr="00B97218">
        <w:t>(код сотрудника, дата начала, дата окончания, оплачиваемый, выплаты).</w:t>
      </w:r>
    </w:p>
    <w:p w:rsidR="00B80924" w:rsidRPr="00FD646F" w:rsidRDefault="00A47FB6" w:rsidP="00B8549A">
      <w:pPr>
        <w:pStyle w:val="a3"/>
        <w:ind w:left="0" w:firstLine="414"/>
      </w:pPr>
      <w:r w:rsidRPr="00FD646F">
        <w:t>Связи:</w:t>
      </w:r>
      <w:r w:rsidR="00B97218" w:rsidRPr="00FD646F">
        <w:t xml:space="preserve"> р</w:t>
      </w:r>
      <w:r w:rsidR="00461121" w:rsidRPr="00FD646F">
        <w:t xml:space="preserve">аботодатель – виды деятельности; соискатель – виды деятельности; сделка – работодатель; сделка – соискатель; открытые </w:t>
      </w:r>
      <w:r w:rsidR="00461121" w:rsidRPr="00FD646F">
        <w:lastRenderedPageBreak/>
        <w:t>вакансии – работодатель; открытые вакансии – вид деяте</w:t>
      </w:r>
      <w:r w:rsidR="003E5EDC" w:rsidRPr="00FD646F">
        <w:t>льности; отпускные – сотрудники; сотрудники – отпускные.</w:t>
      </w:r>
    </w:p>
    <w:p w:rsidR="00C979C6" w:rsidRPr="00FD646F" w:rsidRDefault="003F0828" w:rsidP="00B8549A">
      <w:pPr>
        <w:ind w:firstLine="414"/>
      </w:pPr>
      <w:r w:rsidRPr="00FD646F">
        <w:t>Запросы:</w:t>
      </w:r>
      <w:r w:rsidR="00B97218" w:rsidRPr="00FD646F">
        <w:t xml:space="preserve"> о</w:t>
      </w:r>
      <w:r w:rsidR="00461121" w:rsidRPr="00FD646F">
        <w:t>ткрытые вакансии (общее количество, виды); возраст соискателей</w:t>
      </w:r>
      <w:r w:rsidR="009C6B67" w:rsidRPr="00FD646F">
        <w:t>; вакансии по месту работы</w:t>
      </w:r>
      <w:r w:rsidR="00FD646F" w:rsidRPr="00FD646F">
        <w:t>; соискатель; работодатель и его вакансии; найти подходящие вакансии</w:t>
      </w:r>
      <w:r w:rsidR="009C6B67" w:rsidRPr="00FD646F">
        <w:t>.</w:t>
      </w:r>
    </w:p>
    <w:p w:rsidR="00C979C6" w:rsidRPr="00FD646F" w:rsidRDefault="00190050" w:rsidP="00B8549A">
      <w:pPr>
        <w:ind w:firstLine="414"/>
      </w:pPr>
      <w:r w:rsidRPr="00FD646F">
        <w:t>Формы:</w:t>
      </w:r>
      <w:r w:rsidR="00B97218" w:rsidRPr="00FD646F">
        <w:t xml:space="preserve"> д</w:t>
      </w:r>
      <w:r w:rsidR="00461121" w:rsidRPr="00FD646F">
        <w:t>обавить вакансию; добавить соискателя; добавить работодателя;</w:t>
      </w:r>
      <w:r w:rsidR="00B97218" w:rsidRPr="00FD646F">
        <w:t xml:space="preserve"> </w:t>
      </w:r>
      <w:r w:rsidR="00461121" w:rsidRPr="00FD646F">
        <w:t>главная кнопочная форма.</w:t>
      </w:r>
    </w:p>
    <w:p w:rsidR="009F249A" w:rsidRPr="00B97218" w:rsidRDefault="00190050" w:rsidP="00B8549A">
      <w:pPr>
        <w:ind w:firstLine="414"/>
      </w:pPr>
      <w:r w:rsidRPr="00FD646F">
        <w:t>Отчеты:</w:t>
      </w:r>
      <w:r w:rsidR="00B97218" w:rsidRPr="00FD646F">
        <w:t xml:space="preserve"> р</w:t>
      </w:r>
      <w:r w:rsidR="00461121" w:rsidRPr="00FD646F">
        <w:t>аб</w:t>
      </w:r>
      <w:r w:rsidR="009C6B67" w:rsidRPr="00FD646F">
        <w:t>отодатели</w:t>
      </w:r>
      <w:r w:rsidR="009C6B67">
        <w:t>; соискатели; вакансии; годовая прибыль; соискатели, нашедшие работу; соискатели, отказавшиеся от работы</w:t>
      </w:r>
      <w:r w:rsidR="00FD646F">
        <w:t>; подходящие вакансии</w:t>
      </w:r>
      <w:r w:rsidR="008F5F3E">
        <w:t>;</w:t>
      </w:r>
      <w:r w:rsidR="008F5F3E" w:rsidRPr="008F5F3E">
        <w:t xml:space="preserve"> </w:t>
      </w:r>
      <w:r w:rsidR="008F5F3E">
        <w:t>график отпусков; график работы</w:t>
      </w:r>
      <w:r w:rsidR="009C6B67">
        <w:t>.</w:t>
      </w:r>
    </w:p>
    <w:p w:rsidR="006949B6" w:rsidRPr="00B97218" w:rsidRDefault="006949B6" w:rsidP="00C001ED">
      <w:pPr>
        <w:ind w:left="709"/>
        <w:jc w:val="center"/>
      </w:pPr>
    </w:p>
    <w:p w:rsidR="00F74F9C" w:rsidRPr="00B97218" w:rsidRDefault="00C001ED" w:rsidP="00F74F9C">
      <w:pPr>
        <w:pStyle w:val="a3"/>
        <w:numPr>
          <w:ilvl w:val="1"/>
          <w:numId w:val="19"/>
        </w:numPr>
        <w:spacing w:before="240" w:after="240"/>
        <w:ind w:left="1134"/>
        <w:outlineLvl w:val="1"/>
      </w:pPr>
      <w:bookmarkStart w:id="4" w:name="_Toc137806515"/>
      <w:bookmarkStart w:id="5" w:name="_Toc137976115"/>
      <w:r w:rsidRPr="00B97218">
        <w:t>КОНТЕНТ АНАЛИЗ, АНАЛИЗ СИТУАЦИЙ, МОДЕЛИРОВАНИЕ</w:t>
      </w:r>
      <w:bookmarkEnd w:id="4"/>
      <w:bookmarkEnd w:id="5"/>
    </w:p>
    <w:p w:rsidR="000464AF" w:rsidRPr="00B97218" w:rsidRDefault="006949B6" w:rsidP="00C979C6">
      <w:pPr>
        <w:spacing w:after="240"/>
        <w:ind w:firstLine="708"/>
      </w:pPr>
      <w:r w:rsidRPr="00B97218">
        <w:t>Структурно</w:t>
      </w:r>
      <w:r w:rsidR="009C6B67">
        <w:t>е</w:t>
      </w:r>
      <w:r w:rsidRPr="00B97218">
        <w:t xml:space="preserve"> разбиени</w:t>
      </w:r>
      <w:r w:rsidR="009C6B67">
        <w:t>е</w:t>
      </w:r>
      <w:r w:rsidRPr="00B97218">
        <w:t xml:space="preserve"> предметной области на </w:t>
      </w:r>
      <w:r w:rsidR="000464AF" w:rsidRPr="00B97218">
        <w:t>отдельные подсистемы</w:t>
      </w:r>
      <w:r w:rsidRPr="00B97218">
        <w:t xml:space="preserve"> </w:t>
      </w:r>
      <w:r w:rsidR="00F74F9C">
        <w:t>(см. таблица 1).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83"/>
        <w:gridCol w:w="2336"/>
        <w:gridCol w:w="2336"/>
        <w:gridCol w:w="2337"/>
      </w:tblGrid>
      <w:tr w:rsidR="000464AF" w:rsidRPr="00741DF5" w:rsidTr="00C979C6">
        <w:tc>
          <w:tcPr>
            <w:tcW w:w="2383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Информационные объекты</w:t>
            </w:r>
          </w:p>
        </w:tc>
        <w:tc>
          <w:tcPr>
            <w:tcW w:w="2336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Атрибуты связи</w:t>
            </w:r>
          </w:p>
        </w:tc>
        <w:tc>
          <w:tcPr>
            <w:tcW w:w="2336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Ключевые поля</w:t>
            </w:r>
          </w:p>
        </w:tc>
        <w:tc>
          <w:tcPr>
            <w:tcW w:w="2337" w:type="dxa"/>
          </w:tcPr>
          <w:p w:rsidR="000464AF" w:rsidRPr="005D3D1B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Уникальное индексированное </w:t>
            </w:r>
          </w:p>
          <w:p w:rsidR="000464AF" w:rsidRPr="005D3D1B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поле</w:t>
            </w:r>
          </w:p>
        </w:tc>
      </w:tr>
      <w:tr w:rsidR="00C979C6" w:rsidRPr="00741DF5" w:rsidTr="00C979C6">
        <w:tc>
          <w:tcPr>
            <w:tcW w:w="2383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Работодатель </w:t>
            </w:r>
          </w:p>
        </w:tc>
        <w:tc>
          <w:tcPr>
            <w:tcW w:w="2336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t>Ключевое поле</w:t>
            </w:r>
          </w:p>
        </w:tc>
        <w:tc>
          <w:tcPr>
            <w:tcW w:w="2337" w:type="dxa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Код работодателя</w:t>
            </w:r>
          </w:p>
        </w:tc>
      </w:tr>
      <w:tr w:rsidR="00C979C6" w:rsidRPr="00741DF5" w:rsidTr="00C979C6">
        <w:tc>
          <w:tcPr>
            <w:tcW w:w="2383" w:type="dxa"/>
            <w:vMerge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5D3D1B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5D3D1B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RPr="00FD646F" w:rsidTr="00C979C6">
        <w:trPr>
          <w:trHeight w:val="370"/>
        </w:trPr>
        <w:tc>
          <w:tcPr>
            <w:tcW w:w="2383" w:type="dxa"/>
            <w:vMerge w:val="restart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2336" w:type="dxa"/>
            <w:vMerge w:val="restart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Pr="00FD646F" w:rsidRDefault="00C979C6" w:rsidP="003840A2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соискателя</w:t>
            </w:r>
          </w:p>
        </w:tc>
      </w:tr>
      <w:tr w:rsidR="00C979C6" w:rsidRPr="00FD646F" w:rsidTr="00C979C6">
        <w:trPr>
          <w:trHeight w:val="369"/>
        </w:trPr>
        <w:tc>
          <w:tcPr>
            <w:tcW w:w="2383" w:type="dxa"/>
            <w:vMerge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FD646F" w:rsidRDefault="00C979C6" w:rsidP="003840A2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RPr="00FD646F" w:rsidTr="00C979C6">
        <w:trPr>
          <w:trHeight w:val="232"/>
        </w:trPr>
        <w:tc>
          <w:tcPr>
            <w:tcW w:w="2383" w:type="dxa"/>
            <w:vMerge w:val="restart"/>
          </w:tcPr>
          <w:p w:rsidR="00C979C6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Рекрутер</w:t>
            </w:r>
          </w:p>
        </w:tc>
        <w:tc>
          <w:tcPr>
            <w:tcW w:w="2336" w:type="dxa"/>
            <w:vMerge w:val="restart"/>
          </w:tcPr>
          <w:p w:rsidR="00C979C6" w:rsidRPr="00FD646F" w:rsidRDefault="003E5ED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C979C6" w:rsidRPr="00FD646F" w:rsidRDefault="003E5ED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C979C6" w:rsidRPr="00FD646F" w:rsidTr="00C979C6">
        <w:trPr>
          <w:trHeight w:val="231"/>
        </w:trPr>
        <w:tc>
          <w:tcPr>
            <w:tcW w:w="2383" w:type="dxa"/>
            <w:vMerge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Pr="00FD646F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FD646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9C6B67" w:rsidRPr="00FD646F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C979C6">
            <w:pPr>
              <w:spacing w:after="240"/>
              <w:jc w:val="center"/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9C6B67" w:rsidRPr="00FD646F" w:rsidTr="00C979C6">
        <w:trPr>
          <w:trHeight w:val="277"/>
        </w:trPr>
        <w:tc>
          <w:tcPr>
            <w:tcW w:w="2383" w:type="dxa"/>
            <w:vMerge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9C6B67" w:rsidRPr="00FD646F" w:rsidRDefault="009C6B67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9C6B67" w:rsidRPr="00FD646F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9C6B67" w:rsidRPr="00FD646F" w:rsidTr="00C979C6">
        <w:trPr>
          <w:trHeight w:val="277"/>
        </w:trPr>
        <w:tc>
          <w:tcPr>
            <w:tcW w:w="2383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9C6B67" w:rsidRPr="00FD646F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9C6B67" w:rsidRPr="00FD646F" w:rsidTr="00C979C6">
        <w:trPr>
          <w:trHeight w:val="277"/>
        </w:trPr>
        <w:tc>
          <w:tcPr>
            <w:tcW w:w="2383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  <w:tr w:rsidR="009C6B67" w:rsidRPr="00FD646F" w:rsidTr="009C6B67">
        <w:trPr>
          <w:trHeight w:val="278"/>
        </w:trPr>
        <w:tc>
          <w:tcPr>
            <w:tcW w:w="2383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Разработчик (</w:t>
            </w:r>
            <w:r w:rsidR="00927FAA" w:rsidRPr="00FD646F">
              <w:rPr>
                <w:rFonts w:cs="Times New Roman"/>
                <w:szCs w:val="28"/>
              </w:rPr>
              <w:t>2</w:t>
            </w:r>
            <w:r w:rsidRPr="00FD646F">
              <w:rPr>
                <w:rFonts w:cs="Times New Roman"/>
                <w:szCs w:val="28"/>
              </w:rPr>
              <w:t>)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отпускных</w:t>
            </w:r>
          </w:p>
        </w:tc>
        <w:tc>
          <w:tcPr>
            <w:tcW w:w="2336" w:type="dxa"/>
            <w:vMerge w:val="restart"/>
          </w:tcPr>
          <w:p w:rsidR="009C6B67" w:rsidRPr="00FD646F" w:rsidRDefault="009C6B67" w:rsidP="009C6B67">
            <w:pPr>
              <w:spacing w:after="240"/>
              <w:jc w:val="center"/>
            </w:pPr>
            <w:r w:rsidRPr="00FD646F">
              <w:t>Ключевое поле</w:t>
            </w: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Код сотрудника</w:t>
            </w:r>
          </w:p>
        </w:tc>
      </w:tr>
      <w:tr w:rsidR="009C6B67" w:rsidRPr="00FD646F" w:rsidTr="00C979C6">
        <w:trPr>
          <w:trHeight w:val="277"/>
        </w:trPr>
        <w:tc>
          <w:tcPr>
            <w:tcW w:w="2383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9C6B67" w:rsidRPr="00FD646F" w:rsidRDefault="009C6B67" w:rsidP="009C6B67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9C6B67" w:rsidRPr="00FD646F" w:rsidRDefault="009C6B67" w:rsidP="009C6B67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Остальные поля</w:t>
            </w:r>
          </w:p>
        </w:tc>
      </w:tr>
    </w:tbl>
    <w:p w:rsidR="000464AF" w:rsidRPr="00004F52" w:rsidRDefault="00BA07A7" w:rsidP="000464AF">
      <w:pPr>
        <w:spacing w:before="240"/>
        <w:jc w:val="center"/>
        <w:rPr>
          <w:rFonts w:cs="Times New Roman"/>
          <w:szCs w:val="28"/>
        </w:rPr>
      </w:pPr>
      <w:r w:rsidRPr="00FD646F">
        <w:rPr>
          <w:rFonts w:cs="Times New Roman"/>
          <w:szCs w:val="28"/>
        </w:rPr>
        <w:t>Таблица 1 – с</w:t>
      </w:r>
      <w:r w:rsidR="000464AF" w:rsidRPr="00FD646F">
        <w:rPr>
          <w:rFonts w:cs="Times New Roman"/>
          <w:szCs w:val="28"/>
        </w:rPr>
        <w:t>труктурно</w:t>
      </w:r>
      <w:r w:rsidR="009C6B67" w:rsidRPr="00FD646F">
        <w:rPr>
          <w:rFonts w:cs="Times New Roman"/>
          <w:szCs w:val="28"/>
        </w:rPr>
        <w:t>е</w:t>
      </w:r>
      <w:r w:rsidR="000464AF" w:rsidRPr="00FD646F">
        <w:rPr>
          <w:rFonts w:cs="Times New Roman"/>
          <w:szCs w:val="28"/>
        </w:rPr>
        <w:t xml:space="preserve"> разбиени</w:t>
      </w:r>
      <w:r w:rsidR="009C6B67" w:rsidRPr="00FD646F">
        <w:rPr>
          <w:rFonts w:cs="Times New Roman"/>
          <w:szCs w:val="28"/>
        </w:rPr>
        <w:t>е</w:t>
      </w:r>
      <w:r w:rsidR="000464AF" w:rsidRPr="00FD646F">
        <w:rPr>
          <w:rFonts w:cs="Times New Roman"/>
          <w:szCs w:val="28"/>
        </w:rPr>
        <w:t xml:space="preserve"> предметной области на отд</w:t>
      </w:r>
      <w:r w:rsidR="000464AF" w:rsidRPr="00004F52">
        <w:rPr>
          <w:rFonts w:cs="Times New Roman"/>
          <w:szCs w:val="28"/>
        </w:rPr>
        <w:t xml:space="preserve">ельные </w:t>
      </w:r>
    </w:p>
    <w:p w:rsidR="000464AF" w:rsidRDefault="000464AF" w:rsidP="002A0D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04F52">
        <w:rPr>
          <w:rFonts w:cs="Times New Roman"/>
          <w:szCs w:val="28"/>
        </w:rPr>
        <w:t>одсистемы</w:t>
      </w:r>
      <w:r w:rsidR="00005A25">
        <w:rPr>
          <w:rFonts w:cs="Times New Roman"/>
          <w:szCs w:val="28"/>
        </w:rPr>
        <w:t>.</w:t>
      </w:r>
    </w:p>
    <w:p w:rsidR="002A0D3D" w:rsidRPr="00005A25" w:rsidRDefault="005D3D1B" w:rsidP="002A0D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004F52" w:rsidRPr="006949B6" w:rsidRDefault="00004F52" w:rsidP="000464AF">
      <w:pPr>
        <w:ind w:firstLine="708"/>
      </w:pPr>
      <w:r>
        <w:t>Определения задач и фун</w:t>
      </w:r>
      <w:r w:rsidR="000464AF">
        <w:t xml:space="preserve">кций системы в целом и функции </w:t>
      </w:r>
      <w:r>
        <w:t>каждой подсистемы</w:t>
      </w:r>
      <w:r w:rsidR="00F74F9C">
        <w:t xml:space="preserve"> </w:t>
      </w:r>
      <w:r w:rsidR="00F74F9C">
        <w:t xml:space="preserve">(см. таблица </w:t>
      </w:r>
      <w:r w:rsidR="00F74F9C">
        <w:t>2</w:t>
      </w:r>
      <w:r w:rsidR="00F74F9C"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64AF" w:rsidRPr="006E1C3D" w:rsidTr="00C979C6"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Смысл объекта</w:t>
            </w:r>
          </w:p>
        </w:tc>
        <w:tc>
          <w:tcPr>
            <w:tcW w:w="3115" w:type="dxa"/>
          </w:tcPr>
          <w:p w:rsidR="000464AF" w:rsidRPr="005D3D1B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Функции объекта</w:t>
            </w:r>
          </w:p>
        </w:tc>
      </w:tr>
      <w:tr w:rsidR="000464AF" w:rsidRPr="006E1C3D" w:rsidTr="00C979C6"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 xml:space="preserve">Работодатель </w:t>
            </w:r>
          </w:p>
        </w:tc>
        <w:tc>
          <w:tcPr>
            <w:tcW w:w="3115" w:type="dxa"/>
          </w:tcPr>
          <w:p w:rsidR="000464AF" w:rsidRPr="005D3D1B" w:rsidRDefault="00C979C6" w:rsidP="000464AF">
            <w:pPr>
              <w:numPr>
                <w:ilvl w:val="0"/>
                <w:numId w:val="17"/>
              </w:numPr>
              <w:shd w:val="clear" w:color="auto" w:fill="FFFFFF"/>
              <w:spacing w:line="240" w:lineRule="atLeast"/>
              <w:ind w:left="0"/>
              <w:rPr>
                <w:rFonts w:eastAsia="Times New Roman" w:cs="Times New Roman"/>
                <w:szCs w:val="28"/>
                <w:lang w:eastAsia="ru-RU"/>
              </w:rPr>
            </w:pPr>
            <w:r w:rsidRPr="005D3D1B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0464AF" w:rsidRPr="005D3D1B">
              <w:rPr>
                <w:rFonts w:eastAsia="Times New Roman" w:cs="Times New Roman"/>
                <w:szCs w:val="28"/>
                <w:lang w:eastAsia="ru-RU"/>
              </w:rPr>
              <w:t>редоставляет работу, нанимает рабочую силу</w:t>
            </w:r>
          </w:p>
          <w:p w:rsidR="000464AF" w:rsidRPr="005D3D1B" w:rsidRDefault="000464AF" w:rsidP="000464AF">
            <w:pPr>
              <w:spacing w:after="24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Нанимает работников</w:t>
            </w:r>
            <w:r w:rsidR="005D3D1B" w:rsidRPr="005D3D1B">
              <w:rPr>
                <w:rFonts w:cs="Times New Roman"/>
                <w:szCs w:val="28"/>
              </w:rPr>
              <w:t>, платит за публикацию вакансии (5% от указанной ЗП)</w:t>
            </w:r>
          </w:p>
        </w:tc>
      </w:tr>
      <w:tr w:rsidR="000464AF" w:rsidRPr="006E1C3D" w:rsidTr="00C979C6"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3115" w:type="dxa"/>
          </w:tcPr>
          <w:p w:rsidR="000464AF" w:rsidRPr="005D3D1B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И</w:t>
            </w:r>
            <w:r w:rsidR="000464AF" w:rsidRPr="005D3D1B">
              <w:rPr>
                <w:rFonts w:cs="Times New Roman"/>
                <w:szCs w:val="28"/>
              </w:rPr>
              <w:t>щет работу</w:t>
            </w:r>
          </w:p>
        </w:tc>
        <w:tc>
          <w:tcPr>
            <w:tcW w:w="3115" w:type="dxa"/>
          </w:tcPr>
          <w:p w:rsidR="000464AF" w:rsidRPr="005D3D1B" w:rsidRDefault="000464AF" w:rsidP="005D3D1B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Платит деньги за место на бирже труда</w:t>
            </w:r>
            <w:r w:rsidR="005D3D1B" w:rsidRPr="005D3D1B">
              <w:rPr>
                <w:rFonts w:cs="Times New Roman"/>
                <w:szCs w:val="28"/>
              </w:rPr>
              <w:t xml:space="preserve"> (5% от предыдущей ЗП, если ее нет, то 5% от прожиточного минимума)</w:t>
            </w:r>
          </w:p>
        </w:tc>
      </w:tr>
      <w:tr w:rsidR="000464AF" w:rsidTr="00C979C6">
        <w:tc>
          <w:tcPr>
            <w:tcW w:w="3115" w:type="dxa"/>
          </w:tcPr>
          <w:p w:rsidR="000464AF" w:rsidRPr="005D3D1B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Рекрутер</w:t>
            </w:r>
          </w:p>
        </w:tc>
        <w:tc>
          <w:tcPr>
            <w:tcW w:w="3115" w:type="dxa"/>
          </w:tcPr>
          <w:p w:rsidR="000464AF" w:rsidRPr="005D3D1B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З</w:t>
            </w:r>
            <w:r w:rsidR="000464AF" w:rsidRPr="005D3D1B">
              <w:rPr>
                <w:rFonts w:cs="Times New Roman"/>
                <w:szCs w:val="28"/>
              </w:rPr>
              <w:t>анимается поиском работы для соискателя</w:t>
            </w:r>
          </w:p>
        </w:tc>
        <w:tc>
          <w:tcPr>
            <w:tcW w:w="3115" w:type="dxa"/>
          </w:tcPr>
          <w:p w:rsidR="000464AF" w:rsidRPr="005D3D1B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Занимается сбором документов</w:t>
            </w:r>
            <w:r w:rsidR="005D3D1B" w:rsidRPr="005D3D1B">
              <w:rPr>
                <w:rFonts w:cs="Times New Roman"/>
                <w:szCs w:val="28"/>
              </w:rPr>
              <w:t xml:space="preserve"> соискателя</w:t>
            </w:r>
            <w:r w:rsidRPr="005D3D1B">
              <w:rPr>
                <w:rFonts w:cs="Times New Roman"/>
                <w:szCs w:val="28"/>
              </w:rPr>
              <w:t>, поиском работы</w:t>
            </w:r>
            <w:r w:rsidR="005D3D1B" w:rsidRPr="005D3D1B">
              <w:rPr>
                <w:rFonts w:cs="Times New Roman"/>
                <w:szCs w:val="28"/>
              </w:rPr>
              <w:t>, связывает соискателя с работодателем</w:t>
            </w:r>
          </w:p>
        </w:tc>
      </w:tr>
      <w:tr w:rsidR="00927FAA" w:rsidTr="00C979C6">
        <w:tc>
          <w:tcPr>
            <w:tcW w:w="3115" w:type="dxa"/>
          </w:tcPr>
          <w:p w:rsidR="00927FAA" w:rsidRPr="00B8549A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3115" w:type="dxa"/>
          </w:tcPr>
          <w:p w:rsidR="00927FAA" w:rsidRPr="00B8549A" w:rsidRDefault="005D3D1B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Ведет бухгалтерский учет</w:t>
            </w:r>
          </w:p>
        </w:tc>
        <w:tc>
          <w:tcPr>
            <w:tcW w:w="3115" w:type="dxa"/>
          </w:tcPr>
          <w:p w:rsidR="00927FAA" w:rsidRPr="00B8549A" w:rsidRDefault="005D3D1B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 xml:space="preserve">Ведет постоянный бухгалтерский учет, учитывает затраты на производство, реализации продукции и </w:t>
            </w:r>
            <w:r w:rsidR="00B8549A" w:rsidRPr="00B8549A">
              <w:rPr>
                <w:rFonts w:cs="Times New Roman"/>
                <w:szCs w:val="28"/>
              </w:rPr>
              <w:t xml:space="preserve"> результатов деятельности компании</w:t>
            </w:r>
          </w:p>
        </w:tc>
      </w:tr>
      <w:tr w:rsidR="00927FAA" w:rsidTr="00C979C6">
        <w:tc>
          <w:tcPr>
            <w:tcW w:w="3115" w:type="dxa"/>
          </w:tcPr>
          <w:p w:rsidR="00927FAA" w:rsidRPr="00B8549A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lastRenderedPageBreak/>
              <w:t>Администратор</w:t>
            </w:r>
          </w:p>
        </w:tc>
        <w:tc>
          <w:tcPr>
            <w:tcW w:w="3115" w:type="dxa"/>
          </w:tcPr>
          <w:p w:rsidR="00927FAA" w:rsidRPr="00B8549A" w:rsidRDefault="00B8549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Контролирует правильное выполнение должностных обязанностей</w:t>
            </w:r>
          </w:p>
        </w:tc>
        <w:tc>
          <w:tcPr>
            <w:tcW w:w="3115" w:type="dxa"/>
          </w:tcPr>
          <w:p w:rsidR="00927FAA" w:rsidRPr="00B8549A" w:rsidRDefault="00B8549A" w:rsidP="00B8549A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Контролирует качество работы сотрудников, следит за недочетами и передает замечания ответственным лицам, разрешает сложные ситуации</w:t>
            </w:r>
          </w:p>
        </w:tc>
      </w:tr>
      <w:tr w:rsidR="00927FAA" w:rsidTr="00C979C6">
        <w:tc>
          <w:tcPr>
            <w:tcW w:w="3115" w:type="dxa"/>
          </w:tcPr>
          <w:p w:rsidR="00927FAA" w:rsidRPr="008F53D1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3115" w:type="dxa"/>
          </w:tcPr>
          <w:p w:rsidR="00927FAA" w:rsidRPr="008F53D1" w:rsidRDefault="008F53D1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>Контролирует работу БД</w:t>
            </w:r>
          </w:p>
        </w:tc>
        <w:tc>
          <w:tcPr>
            <w:tcW w:w="3115" w:type="dxa"/>
          </w:tcPr>
          <w:p w:rsidR="00927FAA" w:rsidRPr="008F53D1" w:rsidRDefault="008F53D1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 xml:space="preserve">Отвечает за выработку требований к БД, </w:t>
            </w:r>
            <w:r w:rsidRPr="008F53D1">
              <w:rPr>
                <w:rFonts w:cs="Times New Roman"/>
                <w:color w:val="202124"/>
                <w:szCs w:val="28"/>
                <w:shd w:val="clear" w:color="auto" w:fill="FFFFFF"/>
              </w:rPr>
              <w:t>ее проектирование, создание, эффективное использование и сопровождение. Координирует работу разработчиков</w:t>
            </w:r>
          </w:p>
        </w:tc>
      </w:tr>
      <w:tr w:rsidR="00927FAA" w:rsidTr="00C979C6">
        <w:tc>
          <w:tcPr>
            <w:tcW w:w="3115" w:type="dxa"/>
          </w:tcPr>
          <w:p w:rsidR="00927FAA" w:rsidRPr="00FD646F" w:rsidRDefault="00927FAA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Разработчик (2)</w:t>
            </w:r>
          </w:p>
        </w:tc>
        <w:tc>
          <w:tcPr>
            <w:tcW w:w="3115" w:type="dxa"/>
          </w:tcPr>
          <w:p w:rsidR="00927FAA" w:rsidRPr="00FD646F" w:rsidRDefault="00FD646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Разрабатывает БД</w:t>
            </w:r>
          </w:p>
        </w:tc>
        <w:tc>
          <w:tcPr>
            <w:tcW w:w="3115" w:type="dxa"/>
          </w:tcPr>
          <w:p w:rsidR="00927FAA" w:rsidRPr="00FD646F" w:rsidRDefault="00FD646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D646F">
              <w:rPr>
                <w:rFonts w:cs="Times New Roman"/>
                <w:szCs w:val="28"/>
              </w:rPr>
              <w:t>Разрабатывает БД, находится под координированием администратора БД</w:t>
            </w:r>
          </w:p>
        </w:tc>
      </w:tr>
    </w:tbl>
    <w:p w:rsidR="000464AF" w:rsidRPr="00004F52" w:rsidRDefault="00005A25" w:rsidP="00927FAA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о</w:t>
      </w:r>
      <w:r w:rsidR="000464AF" w:rsidRPr="00004F52">
        <w:rPr>
          <w:rFonts w:cs="Times New Roman"/>
          <w:szCs w:val="28"/>
        </w:rPr>
        <w:t xml:space="preserve">пределения задач и функций системы в целом и функции </w:t>
      </w:r>
    </w:p>
    <w:p w:rsidR="004466FE" w:rsidRDefault="000464AF" w:rsidP="003840A2">
      <w:pPr>
        <w:jc w:val="center"/>
        <w:rPr>
          <w:rFonts w:cs="Times New Roman"/>
          <w:szCs w:val="28"/>
        </w:rPr>
      </w:pPr>
      <w:r w:rsidRPr="00004F52">
        <w:rPr>
          <w:rFonts w:cs="Times New Roman"/>
          <w:szCs w:val="28"/>
        </w:rPr>
        <w:t>каждой подсистемы</w:t>
      </w:r>
      <w:r w:rsidR="00005A25">
        <w:rPr>
          <w:rFonts w:cs="Times New Roman"/>
          <w:szCs w:val="28"/>
        </w:rPr>
        <w:t>.</w:t>
      </w:r>
    </w:p>
    <w:p w:rsidR="003840A2" w:rsidRPr="003840A2" w:rsidRDefault="003840A2" w:rsidP="003840A2">
      <w:pPr>
        <w:ind w:firstLine="709"/>
        <w:jc w:val="center"/>
        <w:rPr>
          <w:rFonts w:cs="Times New Roman"/>
          <w:szCs w:val="28"/>
        </w:rPr>
      </w:pPr>
    </w:p>
    <w:p w:rsidR="006E1C3D" w:rsidRDefault="003840A2" w:rsidP="006E1C3D">
      <w:pPr>
        <w:ind w:firstLine="709"/>
      </w:pPr>
      <w:r>
        <w:t>Работодатель регистрируется в информационной системе, заполняет св</w:t>
      </w:r>
      <w:r w:rsidR="00AA643A">
        <w:t>ои данные,</w:t>
      </w:r>
      <w:r>
        <w:t xml:space="preserve"> создает вакансию</w:t>
      </w:r>
      <w:r w:rsidR="00AA643A">
        <w:t>,</w:t>
      </w:r>
      <w:r w:rsidR="00AA643A" w:rsidRPr="00AA643A">
        <w:t xml:space="preserve"> </w:t>
      </w:r>
      <w:r w:rsidR="00AA643A">
        <w:t>платит за хранение вакансии</w:t>
      </w:r>
      <w:r>
        <w:t>, ожидает откликов, проводит собеседования и принимает на работу. Соискатель регистрируется в информационной системе, заполняет свои данные, платит деньги за предложения работы от рекрутеров.</w:t>
      </w:r>
      <w:r w:rsidR="00A3143F">
        <w:t xml:space="preserve"> Сотрудник</w:t>
      </w:r>
      <w:r w:rsidR="00990A37">
        <w:t xml:space="preserve"> собирает все документы соискателя, предлагает вакансии по его виду деятельности.</w:t>
      </w:r>
    </w:p>
    <w:p w:rsidR="00B102C5" w:rsidRPr="00B102C5" w:rsidRDefault="00B102C5" w:rsidP="006E1C3D">
      <w:pPr>
        <w:ind w:firstLine="709"/>
      </w:pPr>
      <w:r w:rsidRPr="00B102C5">
        <w:t>Деятельность бюро организована следующим образом: бюро готово искать работников для различных работ</w:t>
      </w:r>
      <w:r w:rsidR="006E1C3D">
        <w:t xml:space="preserve">одателей и вакансии для ищущих </w:t>
      </w:r>
      <w:r w:rsidRPr="00B102C5">
        <w:t>работу специалистов различного профил</w:t>
      </w:r>
      <w:r w:rsidR="006E1C3D">
        <w:t>я. При обращении к вам клиента-</w:t>
      </w:r>
      <w:r w:rsidRPr="00B102C5">
        <w:t>работодателя его стандартные данные (</w:t>
      </w:r>
      <w:r w:rsidR="00990A37">
        <w:t>фамилия, имя, отчество</w:t>
      </w:r>
      <w:r w:rsidRPr="00B102C5">
        <w:t xml:space="preserve">, вид деятельности, адрес, телефон) фиксируются в базе данных. При обращении к вам клиента-соискателя его стандартные данные (фамилия, имя, отчество, </w:t>
      </w:r>
      <w:r w:rsidRPr="00B102C5">
        <w:lastRenderedPageBreak/>
        <w:t xml:space="preserve">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</w:t>
      </w:r>
    </w:p>
    <w:p w:rsidR="00BA07A7" w:rsidRDefault="00B102C5" w:rsidP="00C979C6">
      <w:r w:rsidRPr="00B102C5">
        <w:t>комиссионные (доход бюро).</w:t>
      </w:r>
    </w:p>
    <w:p w:rsidR="00AA643A" w:rsidRPr="00FD646F" w:rsidRDefault="00E261EC" w:rsidP="006E1C3D">
      <w:pPr>
        <w:ind w:firstLine="709"/>
      </w:pPr>
      <w:r w:rsidRPr="00FD646F">
        <w:t>Группы пользователей, для которых данная система будет востребована и их функции</w:t>
      </w:r>
      <w:r w:rsidR="00FD646F" w:rsidRPr="00FD646F">
        <w:t xml:space="preserve"> (см. таблица 3)</w:t>
      </w:r>
      <w:r w:rsidRPr="00FD646F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E261EC" w:rsidRPr="006E1C3D" w:rsidTr="00E261EC">
        <w:trPr>
          <w:trHeight w:val="735"/>
        </w:trPr>
        <w:tc>
          <w:tcPr>
            <w:tcW w:w="4669" w:type="dxa"/>
          </w:tcPr>
          <w:p w:rsidR="00E261EC" w:rsidRPr="00F74F9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4669" w:type="dxa"/>
          </w:tcPr>
          <w:p w:rsidR="00E261EC" w:rsidRPr="006E1C3D" w:rsidRDefault="00E261EC" w:rsidP="00C979C6">
            <w:pPr>
              <w:spacing w:after="240"/>
              <w:jc w:val="center"/>
              <w:rPr>
                <w:rFonts w:cs="Times New Roman"/>
                <w:szCs w:val="28"/>
                <w:highlight w:val="yellow"/>
              </w:rPr>
            </w:pPr>
            <w:r w:rsidRPr="00F74F9C">
              <w:rPr>
                <w:rFonts w:cs="Times New Roman"/>
                <w:szCs w:val="28"/>
              </w:rPr>
              <w:t>Функции объекта</w:t>
            </w:r>
          </w:p>
        </w:tc>
      </w:tr>
      <w:tr w:rsidR="00F74F9C" w:rsidRPr="006E1C3D" w:rsidTr="00E261EC">
        <w:trPr>
          <w:trHeight w:val="735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 xml:space="preserve">Работодатель </w:t>
            </w:r>
          </w:p>
        </w:tc>
        <w:tc>
          <w:tcPr>
            <w:tcW w:w="4669" w:type="dxa"/>
          </w:tcPr>
          <w:p w:rsidR="00F74F9C" w:rsidRPr="005D3D1B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Нанимает работников, платит за публикацию вакансии (5% от указанной ЗП)</w:t>
            </w:r>
          </w:p>
        </w:tc>
      </w:tr>
      <w:tr w:rsidR="00F74F9C" w:rsidRPr="006E1C3D" w:rsidTr="00E261EC">
        <w:trPr>
          <w:trHeight w:val="1220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4669" w:type="dxa"/>
          </w:tcPr>
          <w:p w:rsidR="00F74F9C" w:rsidRPr="005D3D1B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Платит деньги за место на бирже труда (5% от предыдущей ЗП, если ее нет, то 5% от прожиточного минимума)</w:t>
            </w:r>
          </w:p>
        </w:tc>
      </w:tr>
      <w:tr w:rsidR="00F74F9C" w:rsidTr="00E261EC">
        <w:trPr>
          <w:trHeight w:val="1721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Рекрутер</w:t>
            </w:r>
          </w:p>
        </w:tc>
        <w:tc>
          <w:tcPr>
            <w:tcW w:w="4669" w:type="dxa"/>
          </w:tcPr>
          <w:p w:rsidR="00F74F9C" w:rsidRPr="005D3D1B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5D3D1B">
              <w:rPr>
                <w:rFonts w:cs="Times New Roman"/>
                <w:szCs w:val="28"/>
              </w:rPr>
              <w:t>Занимается сбором документов соискателя, поиском работы, связывает соискателя с работодателем</w:t>
            </w:r>
          </w:p>
        </w:tc>
      </w:tr>
      <w:tr w:rsidR="00F74F9C" w:rsidTr="00E261EC">
        <w:trPr>
          <w:trHeight w:val="1721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Администратор БД</w:t>
            </w:r>
          </w:p>
        </w:tc>
        <w:tc>
          <w:tcPr>
            <w:tcW w:w="4669" w:type="dxa"/>
          </w:tcPr>
          <w:p w:rsidR="00F74F9C" w:rsidRPr="005D3D1B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8F53D1">
              <w:rPr>
                <w:rFonts w:cs="Times New Roman"/>
                <w:szCs w:val="28"/>
              </w:rPr>
              <w:t xml:space="preserve">Отвечает за выработку требований к БД, </w:t>
            </w:r>
            <w:r w:rsidRPr="008F53D1">
              <w:rPr>
                <w:rFonts w:cs="Times New Roman"/>
                <w:color w:val="202124"/>
                <w:szCs w:val="28"/>
                <w:shd w:val="clear" w:color="auto" w:fill="FFFFFF"/>
              </w:rPr>
              <w:t>ее проектирование, создание, эффективное использование и сопровождение. Координирует работу разработчиков</w:t>
            </w:r>
          </w:p>
        </w:tc>
      </w:tr>
      <w:tr w:rsidR="00F74F9C" w:rsidTr="00E261EC">
        <w:trPr>
          <w:trHeight w:val="1721"/>
        </w:trPr>
        <w:tc>
          <w:tcPr>
            <w:tcW w:w="4669" w:type="dxa"/>
          </w:tcPr>
          <w:p w:rsidR="00F74F9C" w:rsidRPr="00F74F9C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F74F9C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4669" w:type="dxa"/>
          </w:tcPr>
          <w:p w:rsidR="00F74F9C" w:rsidRPr="00B8549A" w:rsidRDefault="00F74F9C" w:rsidP="00F74F9C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B8549A">
              <w:rPr>
                <w:rFonts w:cs="Times New Roman"/>
                <w:szCs w:val="28"/>
              </w:rPr>
              <w:t>Ведет постоянный бухгалтерский учет, учитывает затраты на производство, реализации продукции и  результатов деятельности компании</w:t>
            </w:r>
          </w:p>
        </w:tc>
      </w:tr>
    </w:tbl>
    <w:p w:rsidR="00E261EC" w:rsidRPr="00E261EC" w:rsidRDefault="00005A25" w:rsidP="00005A25">
      <w:pPr>
        <w:spacing w:before="240"/>
        <w:ind w:left="709"/>
        <w:jc w:val="center"/>
      </w:pPr>
      <w:r>
        <w:rPr>
          <w:rFonts w:cs="Times New Roman"/>
          <w:szCs w:val="28"/>
        </w:rPr>
        <w:t>Таблица 3 – о</w:t>
      </w:r>
      <w:r w:rsidR="00E261EC">
        <w:rPr>
          <w:rFonts w:cs="Times New Roman"/>
          <w:szCs w:val="28"/>
        </w:rPr>
        <w:t>пределение</w:t>
      </w:r>
      <w:r w:rsidR="00E261EC" w:rsidRPr="00004F52">
        <w:rPr>
          <w:rFonts w:cs="Times New Roman"/>
          <w:szCs w:val="28"/>
        </w:rPr>
        <w:t xml:space="preserve"> </w:t>
      </w:r>
      <w:r w:rsidR="00E261EC">
        <w:t>г</w:t>
      </w:r>
      <w:r w:rsidR="00E261EC" w:rsidRPr="00E261EC">
        <w:t>руппы по</w:t>
      </w:r>
      <w:r w:rsidR="003D575E">
        <w:t xml:space="preserve">льзователей, для которых данная </w:t>
      </w:r>
      <w:r w:rsidR="00E261EC" w:rsidRPr="00E261EC">
        <w:t>система будет востребована и их функции</w:t>
      </w:r>
      <w:r>
        <w:t>.</w:t>
      </w:r>
    </w:p>
    <w:p w:rsidR="003D575E" w:rsidRDefault="00E261EC" w:rsidP="003D575E">
      <w:pPr>
        <w:rPr>
          <w:rFonts w:cs="Times New Roman"/>
          <w:color w:val="202124"/>
          <w:szCs w:val="28"/>
          <w:shd w:val="clear" w:color="auto" w:fill="FFFFFF"/>
        </w:rPr>
      </w:pPr>
      <w:r w:rsidRPr="003D575E">
        <w:rPr>
          <w:rFonts w:cs="Times New Roman"/>
          <w:color w:val="202124"/>
          <w:szCs w:val="28"/>
          <w:shd w:val="clear" w:color="auto" w:fill="FFFFFF"/>
        </w:rPr>
        <w:t>Администратор (АБД) – это лиц</w:t>
      </w:r>
      <w:r w:rsidR="003D575E">
        <w:rPr>
          <w:rFonts w:cs="Times New Roman"/>
          <w:color w:val="202124"/>
          <w:szCs w:val="28"/>
          <w:shd w:val="clear" w:color="auto" w:fill="FFFFFF"/>
        </w:rPr>
        <w:t xml:space="preserve">о или группа лиц, отвечающих за </w:t>
      </w:r>
      <w:r w:rsidRPr="003D575E">
        <w:rPr>
          <w:rFonts w:cs="Times New Roman"/>
          <w:color w:val="202124"/>
          <w:szCs w:val="28"/>
          <w:shd w:val="clear" w:color="auto" w:fill="FFFFFF"/>
        </w:rPr>
        <w:t xml:space="preserve">выработку требований к базе данных, ее проектирование, создание, эффективное использование и сопровождение. В процессе эксплуатации АБД следит за </w:t>
      </w:r>
      <w:r w:rsidRPr="003D575E">
        <w:rPr>
          <w:rFonts w:cs="Times New Roman"/>
          <w:color w:val="202124"/>
          <w:szCs w:val="28"/>
          <w:shd w:val="clear" w:color="auto" w:fill="FFFFFF"/>
        </w:rPr>
        <w:lastRenderedPageBreak/>
        <w:t>функционированием информационной системы, обеспечивает защиту от несанкционированного доступа, контролирует избыточность, непротиворечивость, сохранность и достоверность хранимой в базе данных информации. Для однопользовательских информационных систем функции АБД обычно возлагаются на лиц, непосредственно работающих с приложением БД</w:t>
      </w:r>
      <w:r w:rsidR="003D575E" w:rsidRPr="003D575E">
        <w:rPr>
          <w:rFonts w:cs="Times New Roman"/>
          <w:color w:val="202124"/>
          <w:szCs w:val="28"/>
          <w:shd w:val="clear" w:color="auto" w:fill="FFFFFF"/>
        </w:rPr>
        <w:t>. 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подсистему.</w:t>
      </w:r>
    </w:p>
    <w:p w:rsidR="003D575E" w:rsidRDefault="003D575E" w:rsidP="00DC7252">
      <w:pPr>
        <w:jc w:val="center"/>
      </w:pPr>
    </w:p>
    <w:p w:rsidR="00DC7252" w:rsidRPr="003D575E" w:rsidRDefault="003D575E" w:rsidP="006510E0">
      <w:pPr>
        <w:pStyle w:val="a3"/>
        <w:numPr>
          <w:ilvl w:val="1"/>
          <w:numId w:val="19"/>
        </w:numPr>
        <w:spacing w:before="240" w:after="240"/>
        <w:ind w:left="1134"/>
        <w:jc w:val="center"/>
        <w:outlineLvl w:val="1"/>
      </w:pPr>
      <w:bookmarkStart w:id="6" w:name="_Toc137806516"/>
      <w:bookmarkStart w:id="7" w:name="_Toc137976116"/>
      <w:r>
        <w:t>ОПИСАНИЕ БИЗНЕС ПРОЦЕССОВ ПРЕДМЕТНОЙ ОБЛАСТИ</w:t>
      </w:r>
      <w:bookmarkEnd w:id="6"/>
      <w:bookmarkEnd w:id="7"/>
    </w:p>
    <w:p w:rsidR="00990A37" w:rsidRDefault="00AA643A" w:rsidP="00AA643A">
      <w:r>
        <w:tab/>
        <w:t xml:space="preserve">Работодатель регистрируется в систему, заполняет данные, платит за хранение вакансии, </w:t>
      </w:r>
      <w:r w:rsidR="006E1C3D">
        <w:t>ожидает откликов</w:t>
      </w:r>
      <w:r>
        <w:t>, предоставляет работу.</w:t>
      </w:r>
    </w:p>
    <w:p w:rsidR="00AA643A" w:rsidRDefault="00AA643A" w:rsidP="00AA643A">
      <w:r>
        <w:tab/>
        <w:t xml:space="preserve">Соискатель регистрируется в систему, заполняет данные, платит за место на бирже труда, делает отклики </w:t>
      </w:r>
      <w:r w:rsidR="006E1C3D">
        <w:t>на вакансии</w:t>
      </w:r>
      <w:r>
        <w:t>, проходит собеседования.</w:t>
      </w:r>
    </w:p>
    <w:p w:rsidR="00DC7252" w:rsidRDefault="00AA643A" w:rsidP="00D9324D">
      <w:r>
        <w:tab/>
        <w:t>Сотрудник</w:t>
      </w:r>
      <w:r w:rsidR="00F74F9C">
        <w:t xml:space="preserve"> (рекрутер)</w:t>
      </w:r>
      <w:r>
        <w:t xml:space="preserve"> занимается организацией для бюро по трудоустройству, получает заработную плату. Сотрудники делятся на администраторов, </w:t>
      </w:r>
      <w:r w:rsidR="00D9324D">
        <w:t>разработчиков и рекрутеров. Администраторы – разрабатывают, обновляют базу данных; разработчики – разрабатывают базу данных; рекрутеры – осуществляют подбор вакансий.</w:t>
      </w:r>
    </w:p>
    <w:p w:rsidR="00BC5DB5" w:rsidRPr="00BC5DB5" w:rsidRDefault="00BC5DB5" w:rsidP="00D9324D"/>
    <w:p w:rsidR="00C979C6" w:rsidRPr="006510E0" w:rsidRDefault="00D9324D" w:rsidP="006510E0">
      <w:pPr>
        <w:pStyle w:val="a3"/>
        <w:numPr>
          <w:ilvl w:val="1"/>
          <w:numId w:val="19"/>
        </w:numPr>
        <w:spacing w:before="240" w:after="240"/>
        <w:ind w:left="1134"/>
        <w:jc w:val="center"/>
        <w:outlineLvl w:val="1"/>
      </w:pPr>
      <w:bookmarkStart w:id="8" w:name="_Toc137806517"/>
      <w:bookmarkStart w:id="9" w:name="_Toc137976117"/>
      <w:r>
        <w:t>СРАВНИТЕЛЬНЫЙ АНАЛИЗ ИС</w:t>
      </w:r>
      <w:bookmarkEnd w:id="8"/>
      <w:bookmarkEnd w:id="9"/>
    </w:p>
    <w:p w:rsidR="00D9324D" w:rsidRDefault="00D9324D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9324D">
        <w:rPr>
          <w:color w:val="000000"/>
          <w:sz w:val="28"/>
          <w:szCs w:val="28"/>
          <w:shd w:val="clear" w:color="auto" w:fill="FFFFFF"/>
        </w:rPr>
        <w:t>Автоматизированная система подбора персонала Рекрутер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D9324D">
        <w:rPr>
          <w:color w:val="000000"/>
          <w:sz w:val="28"/>
          <w:szCs w:val="28"/>
          <w:shd w:val="clear" w:color="auto" w:fill="FFFFFF"/>
        </w:rPr>
        <w:t>От открытия вакантной должности до ее заполнения Рекрутер проводит по всем этапам конкурсного отбора и реально помогает выбирать лучших специалистов. Автоматизированная система подбора персонала состоит из следующих разделов: конкурсный отбор, деловая переписка, договоры и платежи, вакансии, кандидаты на работу, web-сайт.</w:t>
      </w:r>
    </w:p>
    <w:p w:rsidR="00DC7252" w:rsidRPr="00D9324D" w:rsidRDefault="00F74F9C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(с</w:t>
      </w:r>
      <w:r w:rsidR="00DC7252">
        <w:rPr>
          <w:color w:val="000000"/>
          <w:sz w:val="28"/>
          <w:szCs w:val="28"/>
          <w:shd w:val="clear" w:color="auto" w:fill="FFFFFF"/>
        </w:rPr>
        <w:t>м. приложение А)</w:t>
      </w:r>
    </w:p>
    <w:p w:rsidR="00D9324D" w:rsidRDefault="00F74F9C" w:rsidP="00D9324D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Резюмакс – к</w:t>
      </w:r>
      <w:r w:rsidR="00D9324D" w:rsidRPr="00D9324D">
        <w:rPr>
          <w:rFonts w:cs="Times New Roman"/>
          <w:color w:val="000000"/>
          <w:szCs w:val="28"/>
          <w:shd w:val="clear" w:color="auto" w:fill="FFFFFF"/>
        </w:rPr>
        <w:t>орпоративная система подбора персонала, предназначенная для отделов персонала компаний, центров занятости и индивидуальных рекрутеров. Важными особенностями системы Резюмакс являются: автоматизация коллективной работы всех участников процесса подбора персонала, возможность удаленной работы с базой данных, поддержка групповой переписки по электронной почте, возможность использования квалификационных вопросников, полная автоматизация раздела "Работа" на корпоративном Web-сайте, а также мощная СУБД, гарантирующая максимально быстрый поиск по большим объемам информации</w:t>
      </w:r>
      <w:r w:rsidR="00DC7252">
        <w:rPr>
          <w:rFonts w:cs="Times New Roman"/>
          <w:color w:val="000000"/>
          <w:szCs w:val="28"/>
          <w:shd w:val="clear" w:color="auto" w:fill="FFFFFF"/>
        </w:rPr>
        <w:t>.</w:t>
      </w:r>
    </w:p>
    <w:p w:rsidR="00BC5DB5" w:rsidRDefault="00F74F9C" w:rsidP="00BC5DB5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(с</w:t>
      </w:r>
      <w:r w:rsidR="00DC7252">
        <w:rPr>
          <w:color w:val="000000"/>
          <w:sz w:val="28"/>
          <w:szCs w:val="28"/>
          <w:shd w:val="clear" w:color="auto" w:fill="FFFFFF"/>
        </w:rPr>
        <w:t>м. приложение А)</w:t>
      </w:r>
    </w:p>
    <w:p w:rsidR="00BC5DB5" w:rsidRPr="00BC5DB5" w:rsidRDefault="00BC5DB5" w:rsidP="00BC5DB5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1A21C5" w:rsidRPr="000076A4" w:rsidRDefault="00DC7252" w:rsidP="00F74F9C">
      <w:pPr>
        <w:pStyle w:val="1"/>
        <w:spacing w:after="240"/>
        <w:rPr>
          <w:rFonts w:cs="Times New Roman"/>
        </w:rPr>
      </w:pPr>
      <w:bookmarkStart w:id="10" w:name="_Toc137806518"/>
      <w:bookmarkStart w:id="11" w:name="_Toc137976118"/>
      <w:r w:rsidRPr="00DC7252">
        <w:rPr>
          <w:rFonts w:cs="Times New Roman"/>
        </w:rPr>
        <w:t xml:space="preserve">2. </w:t>
      </w:r>
      <w:r w:rsidR="00D3641E" w:rsidRPr="00DC7252">
        <w:rPr>
          <w:rFonts w:cs="Times New Roman"/>
        </w:rPr>
        <w:t>РАЗРАБОТКА МОДЕЛЕЙ АРХИТЕКТУРЫ ИС</w:t>
      </w:r>
      <w:bookmarkEnd w:id="10"/>
      <w:bookmarkEnd w:id="11"/>
    </w:p>
    <w:p w:rsidR="00422D2D" w:rsidRDefault="0001321C" w:rsidP="00422D2D">
      <w:pPr>
        <w:ind w:left="-349" w:firstLine="349"/>
      </w:pPr>
      <w:r w:rsidRPr="00422D2D">
        <w:t>В трёхуровневой архитектуре сервер баз данных, файловый сервер и другие представляют собой отдельный уровень, результаты работы которого использует сервер приложений. Логика данных и бизнес-логика находятся в сервере приложений. Все обращения клиентов к базе данных происходят через промежуточное программное обеспечение (middleware), которое находится на сервере приложений. Вследствие этого, повышается гибко</w:t>
      </w:r>
      <w:r w:rsidR="00422D2D">
        <w:t>сть работы и производительность.</w:t>
      </w:r>
    </w:p>
    <w:p w:rsidR="00422D2D" w:rsidRDefault="0001321C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422D2D">
        <w:rPr>
          <w:rFonts w:eastAsia="Times New Roman"/>
          <w:lang w:eastAsia="ru-RU"/>
        </w:rPr>
        <w:t>Преимущества трёхуровневой архитектуры:</w:t>
      </w:r>
      <w:r w:rsidR="00422D2D" w:rsidRPr="00422D2D">
        <w:rPr>
          <w:rFonts w:eastAsia="Times New Roman"/>
          <w:lang w:eastAsia="ru-RU"/>
        </w:rPr>
        <w:t xml:space="preserve"> ц</w:t>
      </w:r>
      <w:r w:rsidRPr="00422D2D">
        <w:rPr>
          <w:rFonts w:eastAsia="Times New Roman"/>
          <w:lang w:eastAsia="ru-RU"/>
        </w:rPr>
        <w:t>елостность данных;</w:t>
      </w:r>
      <w:r w:rsidR="00422D2D" w:rsidRPr="00422D2D">
        <w:rPr>
          <w:rFonts w:eastAsia="Times New Roman"/>
          <w:lang w:eastAsia="ru-RU"/>
        </w:rPr>
        <w:t xml:space="preserve"> б</w:t>
      </w:r>
      <w:r w:rsidRPr="00422D2D">
        <w:rPr>
          <w:rFonts w:eastAsia="Times New Roman"/>
          <w:lang w:eastAsia="ru-RU"/>
        </w:rPr>
        <w:t>олее высокая безопасность, по сравнению с двухуровневой архитектурой;</w:t>
      </w:r>
      <w:r w:rsidR="00422D2D">
        <w:rPr>
          <w:rFonts w:cs="Times New Roman"/>
          <w:szCs w:val="28"/>
          <w:shd w:val="clear" w:color="auto" w:fill="FFFFFF"/>
        </w:rPr>
        <w:t xml:space="preserve"> </w:t>
      </w:r>
      <w:r w:rsidR="00422D2D" w:rsidRPr="00422D2D">
        <w:rPr>
          <w:rFonts w:eastAsia="Times New Roman"/>
          <w:lang w:eastAsia="ru-RU"/>
        </w:rPr>
        <w:t>з</w:t>
      </w:r>
      <w:r w:rsidRPr="00422D2D">
        <w:rPr>
          <w:rFonts w:eastAsia="Times New Roman"/>
          <w:lang w:eastAsia="ru-RU"/>
        </w:rPr>
        <w:t>ащищённость базы данных от несанкционированного проникновения.</w:t>
      </w:r>
    </w:p>
    <w:p w:rsidR="0001321C" w:rsidRPr="00422D2D" w:rsidRDefault="0001321C" w:rsidP="00422D2D">
      <w:pPr>
        <w:ind w:left="-349" w:firstLine="349"/>
        <w:rPr>
          <w:rFonts w:cs="Times New Roman"/>
          <w:szCs w:val="28"/>
          <w:shd w:val="clear" w:color="auto" w:fill="FFFFFF"/>
        </w:rPr>
      </w:pPr>
      <w:r w:rsidRPr="00422D2D">
        <w:rPr>
          <w:rFonts w:eastAsia="Times New Roman"/>
          <w:lang w:eastAsia="ru-RU"/>
        </w:rPr>
        <w:t>Ограничения:</w:t>
      </w:r>
      <w:r w:rsidR="00422D2D">
        <w:rPr>
          <w:rFonts w:eastAsia="Times New Roman"/>
          <w:lang w:eastAsia="ru-RU"/>
        </w:rPr>
        <w:t xml:space="preserve"> б</w:t>
      </w:r>
      <w:r w:rsidRPr="00422D2D">
        <w:rPr>
          <w:rFonts w:eastAsia="Times New Roman"/>
          <w:lang w:eastAsia="ru-RU"/>
        </w:rPr>
        <w:t>олее сложная структура коммуникаций между клиентов и сервером, поскольку в нём также находится middleware.</w:t>
      </w:r>
    </w:p>
    <w:p w:rsidR="0001321C" w:rsidRDefault="0001321C" w:rsidP="0001321C">
      <w:pPr>
        <w:ind w:left="-349" w:firstLine="349"/>
        <w:rPr>
          <w:rFonts w:cs="Times New Roman"/>
        </w:rPr>
      </w:pPr>
    </w:p>
    <w:p w:rsidR="00695EBD" w:rsidRPr="00F74F9C" w:rsidRDefault="002D44AD" w:rsidP="00F74F9C">
      <w:pPr>
        <w:pStyle w:val="1"/>
        <w:spacing w:after="240"/>
        <w:rPr>
          <w:rFonts w:cs="Times New Roman"/>
        </w:rPr>
      </w:pPr>
      <w:bookmarkStart w:id="12" w:name="_Toc137806519"/>
      <w:bookmarkStart w:id="13" w:name="_Toc137976119"/>
      <w:r w:rsidRPr="00695EBD">
        <w:rPr>
          <w:rFonts w:cs="Times New Roman"/>
        </w:rPr>
        <w:lastRenderedPageBreak/>
        <w:t>3. ОБОСНОВАНИЕ ВЫБОРА СРЕДСТВ ПРОЕКТРОВАНИЯ ИС</w:t>
      </w:r>
      <w:bookmarkEnd w:id="12"/>
      <w:bookmarkEnd w:id="13"/>
    </w:p>
    <w:p w:rsidR="002D44AD" w:rsidRPr="00F9094C" w:rsidRDefault="002D44AD" w:rsidP="00185ECF">
      <w:pPr>
        <w:ind w:left="-349" w:firstLine="349"/>
        <w:rPr>
          <w:rFonts w:cs="Times New Roman"/>
          <w:szCs w:val="28"/>
        </w:rPr>
      </w:pPr>
      <w:r w:rsidRPr="00F9094C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F9094C">
        <w:rPr>
          <w:rFonts w:cs="Times New Roman"/>
          <w:szCs w:val="28"/>
          <w:lang w:val="en-US"/>
        </w:rPr>
        <w:t>Access</w:t>
      </w:r>
      <w:r w:rsidRPr="00F9094C">
        <w:rPr>
          <w:rFonts w:cs="Times New Roman"/>
          <w:szCs w:val="28"/>
        </w:rPr>
        <w:t>.</w:t>
      </w:r>
    </w:p>
    <w:p w:rsidR="002D44AD" w:rsidRPr="00F9094C" w:rsidRDefault="002D44AD" w:rsidP="00185ECF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Приложение Microsoft Access является мощной и высокопроизводительной </w:t>
      </w:r>
      <w:r w:rsidR="00185ECF">
        <w:rPr>
          <w:rFonts w:cs="Times New Roman"/>
          <w:color w:val="000000"/>
          <w:szCs w:val="28"/>
        </w:rPr>
        <w:t xml:space="preserve">СУБД. </w:t>
      </w:r>
      <w:r w:rsidRPr="00F9094C">
        <w:rPr>
          <w:rFonts w:cs="Times New Roman"/>
          <w:color w:val="000000"/>
          <w:szCs w:val="28"/>
        </w:rPr>
        <w:t>При этом производительность СУБД органично</w:t>
      </w:r>
      <w:r w:rsidR="00185ECF">
        <w:rPr>
          <w:rFonts w:cs="Times New Roman"/>
          <w:color w:val="000000"/>
          <w:szCs w:val="28"/>
        </w:rPr>
        <w:t xml:space="preserve"> сочетаются со всеми удобствами </w:t>
      </w:r>
      <w:r w:rsidRPr="00F9094C">
        <w:rPr>
          <w:rFonts w:cs="Times New Roman"/>
          <w:color w:val="000000"/>
          <w:szCs w:val="28"/>
        </w:rPr>
        <w:t>Windows.</w:t>
      </w:r>
    </w:p>
    <w:p w:rsidR="002D44AD" w:rsidRPr="00F9094C" w:rsidRDefault="002D44AD" w:rsidP="000B21BE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>Как реляционная СУБД Access обеспечивает доступ ко всем типам данных и позволяет одновременно использовать несколько таблиц базы данных. Работая в среде Microsoft Office, пользователь получает в своё распоряжение полностью совместимые с Access текстовые документы, электронные таблицы</w:t>
      </w:r>
      <w:r w:rsidR="000B21BE">
        <w:rPr>
          <w:rFonts w:cs="Times New Roman"/>
          <w:color w:val="000000"/>
          <w:szCs w:val="28"/>
        </w:rPr>
        <w:t>, презентации</w:t>
      </w:r>
      <w:r w:rsidRPr="00F9094C">
        <w:rPr>
          <w:rFonts w:cs="Times New Roman"/>
          <w:color w:val="000000"/>
          <w:szCs w:val="28"/>
        </w:rPr>
        <w:t xml:space="preserve">.С помощью новых расширений для Internet можно напрямую взаимодействовать с данными из </w:t>
      </w:r>
      <w:r w:rsidR="000B21BE">
        <w:rPr>
          <w:rFonts w:cs="Times New Roman"/>
          <w:color w:val="000000"/>
          <w:szCs w:val="28"/>
          <w:lang w:val="en-US"/>
        </w:rPr>
        <w:t>www</w:t>
      </w:r>
      <w:r w:rsidRPr="00F9094C">
        <w:rPr>
          <w:rFonts w:cs="Times New Roman"/>
          <w:color w:val="000000"/>
          <w:szCs w:val="28"/>
        </w:rPr>
        <w:t xml:space="preserve"> и транслировать представление данных на языке HTML, обеспечивая работу с такими приложениями как Internet Explorer и Netscape Navigator.</w:t>
      </w:r>
    </w:p>
    <w:p w:rsidR="002D44AD" w:rsidRPr="00F9094C" w:rsidRDefault="002D44AD" w:rsidP="000B21BE">
      <w:pPr>
        <w:ind w:left="-349" w:firstLine="1057"/>
        <w:rPr>
          <w:rFonts w:cs="Times New Roman"/>
          <w:color w:val="000000"/>
          <w:szCs w:val="28"/>
        </w:rPr>
      </w:pPr>
      <w:r w:rsidRPr="000B21BE">
        <w:rPr>
          <w:rFonts w:cs="Times New Roman"/>
          <w:color w:val="000000"/>
          <w:szCs w:val="28"/>
        </w:rPr>
        <w:t>Access специально спроектирован для создания многопользовательских</w:t>
      </w:r>
      <w:r w:rsidRPr="00F9094C">
        <w:rPr>
          <w:rFonts w:cs="Times New Roman"/>
          <w:color w:val="000000"/>
          <w:szCs w:val="28"/>
        </w:rPr>
        <w:t xml:space="preserve"> приложений, где файлы базы данных являются разделяемыми ресурсами в сети. В Access реализована надёжная система защиты от несанкционированного доступа к файлам.</w:t>
      </w:r>
      <w:r w:rsidR="000B21BE"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Несмотря на то, что Access является мощной и сложной системой, его использование не сложно для непрофессиональных пользователей.</w:t>
      </w:r>
    </w:p>
    <w:p w:rsidR="0017374D" w:rsidRDefault="002D44AD" w:rsidP="0017374D">
      <w:pPr>
        <w:ind w:left="-349" w:firstLine="1057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какому-нибудь критерию из разных таблиц. В запрос можно включать до 255 полей. 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</w:t>
      </w:r>
      <w:r w:rsidRPr="00F9094C">
        <w:rPr>
          <w:rFonts w:cs="Times New Roman"/>
          <w:color w:val="000000"/>
          <w:szCs w:val="28"/>
        </w:rPr>
        <w:lastRenderedPageBreak/>
        <w:t>красиво оформленном виде. Отчёты так же позволяют включать модули.</w:t>
      </w:r>
      <w:r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База данных мо</w:t>
      </w:r>
      <w:r w:rsidR="00A93859">
        <w:rPr>
          <w:rFonts w:cs="Times New Roman"/>
          <w:color w:val="000000"/>
          <w:szCs w:val="28"/>
        </w:rPr>
        <w:t>жет содержать до 32768 объектов.</w:t>
      </w:r>
    </w:p>
    <w:p w:rsidR="008F5F3E" w:rsidRPr="008F5F3E" w:rsidRDefault="008F5F3E" w:rsidP="0017374D">
      <w:pPr>
        <w:ind w:left="-349" w:firstLine="1057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построения диаграмм будут использоваться такие программные продукты как: </w:t>
      </w:r>
      <w:r>
        <w:rPr>
          <w:rFonts w:cs="Times New Roman"/>
          <w:color w:val="000000"/>
          <w:szCs w:val="28"/>
          <w:lang w:val="en-US"/>
        </w:rPr>
        <w:t>ARIS</w:t>
      </w:r>
      <w:r w:rsidRPr="008F5F3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Express</w:t>
      </w:r>
      <w:r>
        <w:rPr>
          <w:rFonts w:cs="Times New Roman"/>
          <w:color w:val="000000"/>
          <w:szCs w:val="28"/>
        </w:rPr>
        <w:t xml:space="preserve"> и </w:t>
      </w:r>
      <w:r>
        <w:rPr>
          <w:rFonts w:cs="Times New Roman"/>
          <w:color w:val="000000"/>
          <w:szCs w:val="28"/>
          <w:lang w:val="en-US"/>
        </w:rPr>
        <w:t>White</w:t>
      </w:r>
      <w:r w:rsidRPr="008F5F3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Star</w:t>
      </w:r>
      <w:r w:rsidRPr="008F5F3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UML</w:t>
      </w:r>
      <w:r w:rsidRPr="008F5F3E">
        <w:rPr>
          <w:rFonts w:cs="Times New Roman"/>
          <w:color w:val="000000"/>
          <w:szCs w:val="28"/>
        </w:rPr>
        <w:t>.</w:t>
      </w:r>
    </w:p>
    <w:p w:rsidR="008F5F3E" w:rsidRDefault="0017374D" w:rsidP="008F5F3E">
      <w:pPr>
        <w:ind w:left="-349" w:firstLine="1057"/>
      </w:pPr>
      <w:r w:rsidRPr="0017374D">
        <w:t>ARIS Express — это предоставляемый бесплатно инструмент бизнес-моделирования, позволяющий решать базовые задачи создания моделей бизнес-процессов, инфологических моделей, организационных диаграмм и схем ИТ-инфраструктуры.</w:t>
      </w:r>
    </w:p>
    <w:p w:rsidR="00F82321" w:rsidRPr="00F82321" w:rsidRDefault="008F5F3E" w:rsidP="008F5F3E">
      <w:pPr>
        <w:ind w:left="-349" w:firstLine="1057"/>
        <w:rPr>
          <w:rFonts w:cs="Times New Roman"/>
          <w:color w:val="000000"/>
          <w:szCs w:val="28"/>
        </w:rPr>
      </w:pPr>
      <w:r w:rsidRPr="008F5F3E">
        <w:t>StarUML — это программный инструмент визуального моделирования, который поддерживает стандартизованный язык графического описания </w:t>
      </w:r>
      <w:r>
        <w:t xml:space="preserve">UML </w:t>
      </w:r>
      <w:r w:rsidRPr="008F5F3E">
        <w:t>для моделирования систем и программного обеспечения.</w:t>
      </w:r>
    </w:p>
    <w:p w:rsidR="00BC5DB5" w:rsidRDefault="00BC5DB5" w:rsidP="00BC5DB5">
      <w:pPr>
        <w:ind w:left="-349" w:firstLine="1057"/>
        <w:rPr>
          <w:rFonts w:cs="Times New Roman"/>
          <w:color w:val="000000"/>
          <w:szCs w:val="28"/>
        </w:rPr>
      </w:pPr>
    </w:p>
    <w:p w:rsidR="004F0EFF" w:rsidRPr="008E0FC0" w:rsidRDefault="008E0FC0" w:rsidP="008E0FC0">
      <w:pPr>
        <w:spacing w:before="240" w:after="240"/>
        <w:jc w:val="center"/>
        <w:outlineLvl w:val="0"/>
        <w:rPr>
          <w:rFonts w:cs="Times New Roman"/>
          <w:b/>
          <w:color w:val="000000"/>
          <w:szCs w:val="28"/>
        </w:rPr>
      </w:pPr>
      <w:bookmarkStart w:id="14" w:name="_Toc136946381"/>
      <w:bookmarkStart w:id="15" w:name="_Toc137806520"/>
      <w:bookmarkStart w:id="16" w:name="_Toc137976120"/>
      <w:r>
        <w:rPr>
          <w:rFonts w:cs="Times New Roman"/>
          <w:b/>
          <w:color w:val="000000" w:themeColor="text1"/>
          <w:szCs w:val="28"/>
        </w:rPr>
        <w:t xml:space="preserve">4. </w:t>
      </w:r>
      <w:r w:rsidR="001E140A" w:rsidRPr="008E0FC0">
        <w:rPr>
          <w:rFonts w:cs="Times New Roman"/>
          <w:b/>
          <w:color w:val="000000" w:themeColor="text1"/>
          <w:szCs w:val="28"/>
        </w:rPr>
        <w:t>ЭКОНОМИЧЕСКАЯ ОЦЕНКА РАЗРАБОТКИ ИС</w:t>
      </w:r>
      <w:bookmarkEnd w:id="14"/>
      <w:bookmarkEnd w:id="15"/>
      <w:bookmarkEnd w:id="16"/>
    </w:p>
    <w:p w:rsidR="008E0FC0" w:rsidRPr="008E0FC0" w:rsidRDefault="008E0FC0" w:rsidP="008E0FC0">
      <w:r>
        <w:t>График проектирования ИС делиться на 5 этапов (см. таблицу 7).</w:t>
      </w:r>
    </w:p>
    <w:tbl>
      <w:tblPr>
        <w:tblStyle w:val="af0"/>
        <w:tblW w:w="10230" w:type="dxa"/>
        <w:tblInd w:w="-449" w:type="dxa"/>
        <w:tblLook w:val="04A0" w:firstRow="1" w:lastRow="0" w:firstColumn="1" w:lastColumn="0" w:noHBand="0" w:noVBand="1"/>
      </w:tblPr>
      <w:tblGrid>
        <w:gridCol w:w="2536"/>
        <w:gridCol w:w="856"/>
        <w:gridCol w:w="4303"/>
        <w:gridCol w:w="2535"/>
      </w:tblGrid>
      <w:tr w:rsidR="004F0EFF" w:rsidTr="008F5F3E">
        <w:trPr>
          <w:trHeight w:val="508"/>
        </w:trPr>
        <w:tc>
          <w:tcPr>
            <w:tcW w:w="2536" w:type="dxa"/>
            <w:tcBorders>
              <w:bottom w:val="single" w:sz="4" w:space="0" w:color="auto"/>
            </w:tcBorders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Должность</w:t>
            </w:r>
          </w:p>
        </w:tc>
        <w:tc>
          <w:tcPr>
            <w:tcW w:w="856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Этап</w:t>
            </w:r>
          </w:p>
        </w:tc>
        <w:tc>
          <w:tcPr>
            <w:tcW w:w="4303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Продолжительность (в днях)</w:t>
            </w:r>
          </w:p>
        </w:tc>
        <w:tc>
          <w:tcPr>
            <w:tcW w:w="2535" w:type="dxa"/>
          </w:tcPr>
          <w:p w:rsidR="004F0EFF" w:rsidRDefault="004F0EFF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Заработная плата</w:t>
            </w:r>
          </w:p>
        </w:tc>
      </w:tr>
      <w:tr w:rsidR="008E0FC0" w:rsidTr="008F5F3E">
        <w:trPr>
          <w:trHeight w:val="547"/>
        </w:trPr>
        <w:tc>
          <w:tcPr>
            <w:tcW w:w="2536" w:type="dxa"/>
            <w:vMerge w:val="restart"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Разработчик БД</w:t>
            </w:r>
          </w:p>
        </w:tc>
        <w:tc>
          <w:tcPr>
            <w:tcW w:w="856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303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10.06.2023 – 17.06.2023</w:t>
            </w: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5 000 р.</w:t>
            </w:r>
          </w:p>
        </w:tc>
      </w:tr>
      <w:tr w:rsidR="008E0FC0" w:rsidTr="008F5F3E">
        <w:trPr>
          <w:trHeight w:val="547"/>
        </w:trPr>
        <w:tc>
          <w:tcPr>
            <w:tcW w:w="2536" w:type="dxa"/>
            <w:vMerge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4303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 w:rsidRPr="00B97218">
              <w:rPr>
                <w:rFonts w:cs="Times New Roman"/>
                <w:color w:val="000000"/>
                <w:szCs w:val="28"/>
              </w:rPr>
              <w:t xml:space="preserve">18.06.2023 -- </w:t>
            </w:r>
            <w:r w:rsidRPr="00F82321">
              <w:rPr>
                <w:rFonts w:cs="Times New Roman"/>
                <w:color w:val="000000"/>
                <w:szCs w:val="28"/>
                <w:highlight w:val="yellow"/>
              </w:rPr>
              <w:t>….</w:t>
            </w: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10 000 р.</w:t>
            </w:r>
          </w:p>
        </w:tc>
      </w:tr>
      <w:tr w:rsidR="008E0FC0" w:rsidTr="008F5F3E">
        <w:trPr>
          <w:trHeight w:val="547"/>
        </w:trPr>
        <w:tc>
          <w:tcPr>
            <w:tcW w:w="2536" w:type="dxa"/>
            <w:vMerge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4303" w:type="dxa"/>
          </w:tcPr>
          <w:p w:rsidR="008E0FC0" w:rsidRPr="004F0EFF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magenta"/>
              </w:rPr>
            </w:pPr>
            <w:r w:rsidRPr="00F82321">
              <w:rPr>
                <w:rFonts w:cs="Times New Roman"/>
                <w:color w:val="000000"/>
                <w:szCs w:val="28"/>
                <w:highlight w:val="yellow"/>
              </w:rPr>
              <w:t xml:space="preserve">… </w:t>
            </w:r>
            <w:r w:rsidRPr="004F0EFF">
              <w:rPr>
                <w:rFonts w:cs="Times New Roman"/>
                <w:color w:val="000000"/>
                <w:szCs w:val="28"/>
              </w:rPr>
              <w:t>- 30.06.2023</w:t>
            </w: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55 000 р.</w:t>
            </w:r>
          </w:p>
        </w:tc>
      </w:tr>
      <w:tr w:rsidR="008E0FC0" w:rsidTr="008F5F3E">
        <w:trPr>
          <w:trHeight w:val="547"/>
        </w:trPr>
        <w:tc>
          <w:tcPr>
            <w:tcW w:w="2536" w:type="dxa"/>
            <w:vMerge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  <w:shd w:val="clear" w:color="auto" w:fill="auto"/>
          </w:tcPr>
          <w:p w:rsidR="008E0FC0" w:rsidRPr="008F5F3E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  <w:r w:rsidRPr="008F5F3E">
              <w:rPr>
                <w:rFonts w:cs="Times New Roman"/>
                <w:color w:val="000000"/>
                <w:szCs w:val="28"/>
                <w:highlight w:val="yellow"/>
              </w:rPr>
              <w:t>4</w:t>
            </w:r>
          </w:p>
        </w:tc>
        <w:tc>
          <w:tcPr>
            <w:tcW w:w="4303" w:type="dxa"/>
          </w:tcPr>
          <w:p w:rsidR="008E0FC0" w:rsidRPr="00F82321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8E0FC0" w:rsidTr="008F5F3E">
        <w:trPr>
          <w:trHeight w:val="547"/>
        </w:trPr>
        <w:tc>
          <w:tcPr>
            <w:tcW w:w="2536" w:type="dxa"/>
            <w:vMerge/>
            <w:tcBorders>
              <w:bottom w:val="single" w:sz="4" w:space="0" w:color="auto"/>
            </w:tcBorders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856" w:type="dxa"/>
            <w:shd w:val="clear" w:color="auto" w:fill="auto"/>
          </w:tcPr>
          <w:p w:rsidR="008E0FC0" w:rsidRPr="008F5F3E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  <w:r w:rsidRPr="008F5F3E">
              <w:rPr>
                <w:rFonts w:cs="Times New Roman"/>
                <w:color w:val="000000"/>
                <w:szCs w:val="28"/>
                <w:highlight w:val="yellow"/>
              </w:rPr>
              <w:t>5</w:t>
            </w:r>
            <w:bookmarkStart w:id="17" w:name="_GoBack"/>
            <w:bookmarkEnd w:id="17"/>
          </w:p>
        </w:tc>
        <w:tc>
          <w:tcPr>
            <w:tcW w:w="4303" w:type="dxa"/>
          </w:tcPr>
          <w:p w:rsidR="008E0FC0" w:rsidRPr="00F82321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highlight w:val="yellow"/>
              </w:rPr>
            </w:pPr>
          </w:p>
        </w:tc>
        <w:tc>
          <w:tcPr>
            <w:tcW w:w="2535" w:type="dxa"/>
          </w:tcPr>
          <w:p w:rsidR="008E0FC0" w:rsidRDefault="008E0FC0" w:rsidP="00B97218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:rsidR="007B5BE1" w:rsidRDefault="004F0EFF" w:rsidP="008E0FC0">
      <w:pPr>
        <w:pStyle w:val="a3"/>
        <w:spacing w:after="240"/>
        <w:ind w:left="1069"/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Таблица </w:t>
      </w:r>
      <w:r w:rsidR="00BA07A7">
        <w:rPr>
          <w:rFonts w:cs="Times New Roman"/>
          <w:color w:val="000000"/>
          <w:szCs w:val="28"/>
        </w:rPr>
        <w:t>7</w:t>
      </w:r>
      <w:r>
        <w:rPr>
          <w:rFonts w:cs="Times New Roman"/>
          <w:color w:val="000000"/>
          <w:szCs w:val="28"/>
        </w:rPr>
        <w:t xml:space="preserve"> – </w:t>
      </w:r>
      <w:r w:rsidR="00BA07A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рафик проектирования ИС</w:t>
      </w:r>
      <w:r w:rsidR="00BA07A7">
        <w:rPr>
          <w:rFonts w:cs="Times New Roman"/>
          <w:szCs w:val="28"/>
        </w:rPr>
        <w:t>.</w:t>
      </w:r>
    </w:p>
    <w:p w:rsidR="00A41528" w:rsidRDefault="008E0FC0" w:rsidP="008E0FC0">
      <w:pPr>
        <w:pStyle w:val="a3"/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Описания единовременных и постоянных затрат (см. таблица 8).</w:t>
      </w:r>
    </w:p>
    <w:tbl>
      <w:tblPr>
        <w:tblStyle w:val="af0"/>
        <w:tblW w:w="10247" w:type="dxa"/>
        <w:tblInd w:w="-418" w:type="dxa"/>
        <w:tblLook w:val="04A0" w:firstRow="1" w:lastRow="0" w:firstColumn="1" w:lastColumn="0" w:noHBand="0" w:noVBand="1"/>
      </w:tblPr>
      <w:tblGrid>
        <w:gridCol w:w="3414"/>
        <w:gridCol w:w="3416"/>
        <w:gridCol w:w="3417"/>
      </w:tblGrid>
      <w:tr w:rsidR="00157302" w:rsidTr="00913DC7">
        <w:trPr>
          <w:trHeight w:val="364"/>
        </w:trPr>
        <w:tc>
          <w:tcPr>
            <w:tcW w:w="6830" w:type="dxa"/>
            <w:gridSpan w:val="2"/>
          </w:tcPr>
          <w:p w:rsidR="00157302" w:rsidRDefault="00157302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7" w:type="dxa"/>
          </w:tcPr>
          <w:p w:rsidR="00157302" w:rsidRDefault="00157302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</w:tr>
      <w:tr w:rsidR="00157302" w:rsidTr="00157302">
        <w:trPr>
          <w:trHeight w:val="65"/>
        </w:trPr>
        <w:tc>
          <w:tcPr>
            <w:tcW w:w="3414" w:type="dxa"/>
            <w:vMerge w:val="restart"/>
          </w:tcPr>
          <w:p w:rsidR="00157302" w:rsidRDefault="008E0FC0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Единовременные</w:t>
            </w:r>
          </w:p>
        </w:tc>
        <w:tc>
          <w:tcPr>
            <w:tcW w:w="3416" w:type="dxa"/>
          </w:tcPr>
          <w:p w:rsidR="00157302" w:rsidRDefault="008D5D5F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и периферийные устройства</w:t>
            </w:r>
          </w:p>
        </w:tc>
        <w:tc>
          <w:tcPr>
            <w:tcW w:w="3417" w:type="dxa"/>
          </w:tcPr>
          <w:p w:rsidR="00157302" w:rsidRDefault="00830305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50 000 р. (5 шт.)</w:t>
            </w:r>
          </w:p>
        </w:tc>
      </w:tr>
      <w:tr w:rsidR="00157302" w:rsidTr="00157302">
        <w:trPr>
          <w:trHeight w:val="65"/>
        </w:trPr>
        <w:tc>
          <w:tcPr>
            <w:tcW w:w="3414" w:type="dxa"/>
            <w:vMerge/>
          </w:tcPr>
          <w:p w:rsidR="00157302" w:rsidRDefault="00157302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157302" w:rsidRDefault="00830305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Программное обеспечение</w:t>
            </w:r>
          </w:p>
        </w:tc>
        <w:tc>
          <w:tcPr>
            <w:tcW w:w="3417" w:type="dxa"/>
          </w:tcPr>
          <w:p w:rsidR="00157302" w:rsidRDefault="00830305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5 000 р.</w:t>
            </w:r>
          </w:p>
        </w:tc>
      </w:tr>
      <w:tr w:rsidR="00F74F9C" w:rsidTr="00830305">
        <w:trPr>
          <w:trHeight w:val="67"/>
        </w:trPr>
        <w:tc>
          <w:tcPr>
            <w:tcW w:w="3414" w:type="dxa"/>
            <w:vMerge w:val="restart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Постоянные</w:t>
            </w:r>
          </w:p>
        </w:tc>
        <w:tc>
          <w:tcPr>
            <w:tcW w:w="3416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помещения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20 000 р.</w:t>
            </w:r>
          </w:p>
        </w:tc>
      </w:tr>
      <w:tr w:rsidR="00F74F9C" w:rsidTr="00157302">
        <w:trPr>
          <w:trHeight w:val="65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Коммунальные расходы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10 000 р.</w:t>
            </w:r>
          </w:p>
        </w:tc>
      </w:tr>
      <w:tr w:rsidR="00F74F9C" w:rsidTr="00157302">
        <w:trPr>
          <w:trHeight w:val="65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 обслуживание и ремонт оборудования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3 000 р.</w:t>
            </w:r>
          </w:p>
        </w:tc>
      </w:tr>
      <w:tr w:rsidR="00F74F9C" w:rsidTr="00157302">
        <w:trPr>
          <w:trHeight w:val="65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Pr="008E0FC0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8E0FC0">
              <w:rPr>
                <w:rFonts w:cs="Times New Roman"/>
                <w:szCs w:val="28"/>
              </w:rPr>
              <w:t>Заработная плата рекрутерам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50 000 р. (5 шт.)</w:t>
            </w:r>
          </w:p>
        </w:tc>
      </w:tr>
      <w:tr w:rsidR="00F74F9C" w:rsidTr="00F74F9C">
        <w:trPr>
          <w:trHeight w:val="320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Pr="008E0FC0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8E0FC0">
              <w:rPr>
                <w:rFonts w:cs="Times New Roman"/>
                <w:szCs w:val="28"/>
              </w:rPr>
              <w:t>Заработная плата администратору БД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70 000 р.</w:t>
            </w:r>
          </w:p>
        </w:tc>
      </w:tr>
      <w:tr w:rsidR="00F74F9C" w:rsidTr="00157302">
        <w:trPr>
          <w:trHeight w:val="320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Pr="008E0FC0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8E0FC0">
              <w:rPr>
                <w:rFonts w:cs="Times New Roman"/>
                <w:szCs w:val="28"/>
              </w:rPr>
              <w:t>Заработная плата бухгалтеру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30 000 р.</w:t>
            </w:r>
          </w:p>
        </w:tc>
      </w:tr>
      <w:tr w:rsidR="00F74F9C" w:rsidTr="00157302">
        <w:trPr>
          <w:trHeight w:val="320"/>
        </w:trPr>
        <w:tc>
          <w:tcPr>
            <w:tcW w:w="3414" w:type="dxa"/>
            <w:vMerge/>
          </w:tcPr>
          <w:p w:rsidR="00F74F9C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416" w:type="dxa"/>
          </w:tcPr>
          <w:p w:rsidR="00F74F9C" w:rsidRPr="008E0FC0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8E0FC0">
              <w:rPr>
                <w:rFonts w:cs="Times New Roman"/>
                <w:szCs w:val="28"/>
              </w:rPr>
              <w:t>Заработная плата администратору</w:t>
            </w:r>
          </w:p>
        </w:tc>
        <w:tc>
          <w:tcPr>
            <w:tcW w:w="3417" w:type="dxa"/>
          </w:tcPr>
          <w:p w:rsidR="00F74F9C" w:rsidRDefault="00F74F9C" w:rsidP="0017374D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30 000 р.</w:t>
            </w:r>
          </w:p>
        </w:tc>
      </w:tr>
      <w:tr w:rsidR="00830305" w:rsidTr="00157302">
        <w:trPr>
          <w:trHeight w:val="379"/>
        </w:trPr>
        <w:tc>
          <w:tcPr>
            <w:tcW w:w="10247" w:type="dxa"/>
            <w:gridSpan w:val="3"/>
          </w:tcPr>
          <w:p w:rsidR="00830305" w:rsidRDefault="008D5D5F" w:rsidP="0017374D">
            <w:pPr>
              <w:pStyle w:val="a3"/>
              <w:spacing w:line="360" w:lineRule="auto"/>
              <w:ind w:left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Итого:                 </w:t>
            </w:r>
            <w:r w:rsidR="006510E0">
              <w:rPr>
                <w:rFonts w:cs="Times New Roman"/>
                <w:szCs w:val="28"/>
              </w:rPr>
              <w:t>66</w:t>
            </w:r>
            <w:r>
              <w:rPr>
                <w:rFonts w:cs="Times New Roman"/>
                <w:szCs w:val="28"/>
              </w:rPr>
              <w:t>8 000 р.</w:t>
            </w:r>
          </w:p>
        </w:tc>
      </w:tr>
    </w:tbl>
    <w:p w:rsidR="007B5BE1" w:rsidRDefault="008D5D5F" w:rsidP="0017374D">
      <w:pPr>
        <w:pStyle w:val="a3"/>
        <w:spacing w:before="240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BA07A7">
        <w:rPr>
          <w:rFonts w:cs="Times New Roman"/>
          <w:szCs w:val="28"/>
        </w:rPr>
        <w:t>8 – о</w:t>
      </w:r>
      <w:r w:rsidR="007B5BE1" w:rsidRPr="008D5D5F">
        <w:rPr>
          <w:rFonts w:cs="Times New Roman"/>
          <w:szCs w:val="28"/>
        </w:rPr>
        <w:t>писания единовременных и постоянных затрат</w:t>
      </w:r>
      <w:r>
        <w:rPr>
          <w:rFonts w:cs="Times New Roman"/>
          <w:szCs w:val="28"/>
        </w:rPr>
        <w:t>.</w:t>
      </w:r>
    </w:p>
    <w:p w:rsidR="00A41528" w:rsidRDefault="00A41528" w:rsidP="0017374D">
      <w:pPr>
        <w:pStyle w:val="a3"/>
        <w:spacing w:before="240"/>
        <w:ind w:left="0" w:firstLine="708"/>
        <w:rPr>
          <w:rFonts w:cs="Times New Roman"/>
          <w:szCs w:val="28"/>
        </w:rPr>
      </w:pPr>
    </w:p>
    <w:p w:rsidR="008E0FC0" w:rsidRPr="008E0FC0" w:rsidRDefault="008D5D5F" w:rsidP="0017374D">
      <w:pPr>
        <w:pStyle w:val="a3"/>
        <w:spacing w:before="240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Зарплаты </w:t>
      </w:r>
      <w:r w:rsidR="00C2163C">
        <w:rPr>
          <w:rFonts w:cs="Times New Roman"/>
          <w:szCs w:val="28"/>
        </w:rPr>
        <w:t xml:space="preserve">для рекрутеров </w:t>
      </w:r>
      <w:r>
        <w:rPr>
          <w:rFonts w:cs="Times New Roman"/>
          <w:szCs w:val="28"/>
        </w:rPr>
        <w:t>до</w:t>
      </w:r>
      <w:r w:rsidR="00C2163C">
        <w:rPr>
          <w:rFonts w:cs="Times New Roman"/>
          <w:szCs w:val="28"/>
        </w:rPr>
        <w:t xml:space="preserve"> введения ИС – 80 000 р.</w:t>
      </w:r>
      <w:r w:rsidR="008E0FC0">
        <w:rPr>
          <w:rFonts w:cs="Times New Roman"/>
          <w:szCs w:val="28"/>
        </w:rPr>
        <w:t>, зарплаты бухгалтера – 50 000 р., зарплата администратора – 55 000 р.</w:t>
      </w:r>
      <w:r w:rsidR="00C2163C">
        <w:rPr>
          <w:rFonts w:cs="Times New Roman"/>
          <w:szCs w:val="28"/>
        </w:rPr>
        <w:t xml:space="preserve"> После введения ИС</w:t>
      </w:r>
      <w:r w:rsidR="008E0FC0">
        <w:rPr>
          <w:rFonts w:cs="Times New Roman"/>
          <w:szCs w:val="28"/>
        </w:rPr>
        <w:t xml:space="preserve"> зарплата рекрутеров</w:t>
      </w:r>
      <w:r w:rsidR="00C2163C">
        <w:rPr>
          <w:rFonts w:cs="Times New Roman"/>
          <w:szCs w:val="28"/>
        </w:rPr>
        <w:t xml:space="preserve"> – 50 000 р.</w:t>
      </w:r>
      <w:r w:rsidR="008E0FC0">
        <w:rPr>
          <w:rFonts w:cs="Times New Roman"/>
          <w:szCs w:val="28"/>
        </w:rPr>
        <w:t>, бухгалтера – 30 000 р., администратора – 30 000 р.</w:t>
      </w:r>
      <w:r w:rsidR="00C2163C">
        <w:rPr>
          <w:rFonts w:cs="Times New Roman"/>
          <w:szCs w:val="28"/>
        </w:rPr>
        <w:t xml:space="preserve"> Экономия трудозатрат – 3</w:t>
      </w:r>
      <w:r w:rsidR="008E0FC0">
        <w:rPr>
          <w:rFonts w:cs="Times New Roman"/>
          <w:szCs w:val="28"/>
        </w:rPr>
        <w:t>8</w:t>
      </w:r>
      <w:r w:rsidR="00C2163C">
        <w:rPr>
          <w:rFonts w:cs="Times New Roman"/>
          <w:szCs w:val="28"/>
        </w:rPr>
        <w:t>,</w:t>
      </w:r>
      <w:r w:rsidR="008E0FC0">
        <w:rPr>
          <w:rFonts w:cs="Times New Roman"/>
          <w:szCs w:val="28"/>
        </w:rPr>
        <w:t>6</w:t>
      </w:r>
      <w:r w:rsidR="00C2163C">
        <w:rPr>
          <w:rFonts w:cs="Times New Roman"/>
          <w:szCs w:val="28"/>
        </w:rPr>
        <w:t>%.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3DC7" w:rsidTr="00A41528">
        <w:tc>
          <w:tcPr>
            <w:tcW w:w="3190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внедрения ИС</w:t>
            </w:r>
          </w:p>
        </w:tc>
        <w:tc>
          <w:tcPr>
            <w:tcW w:w="3190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внедрения ИС</w:t>
            </w:r>
          </w:p>
        </w:tc>
        <w:tc>
          <w:tcPr>
            <w:tcW w:w="3191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</w:t>
            </w:r>
          </w:p>
        </w:tc>
      </w:tr>
      <w:tr w:rsidR="00913DC7" w:rsidTr="00A41528">
        <w:tc>
          <w:tcPr>
            <w:tcW w:w="3190" w:type="dxa"/>
            <w:vAlign w:val="center"/>
          </w:tcPr>
          <w:p w:rsidR="00913DC7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6 456 000 р.</w:t>
            </w:r>
          </w:p>
        </w:tc>
        <w:tc>
          <w:tcPr>
            <w:tcW w:w="3190" w:type="dxa"/>
            <w:vAlign w:val="center"/>
          </w:tcPr>
          <w:p w:rsidR="00913DC7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5 211 000</w:t>
            </w:r>
            <w:r w:rsidR="00A41528">
              <w:rPr>
                <w:rFonts w:cs="Times New Roman"/>
                <w:szCs w:val="28"/>
              </w:rPr>
              <w:t xml:space="preserve"> р.</w:t>
            </w:r>
          </w:p>
        </w:tc>
        <w:tc>
          <w:tcPr>
            <w:tcW w:w="3191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13DC7" w:rsidTr="00A41528">
        <w:tc>
          <w:tcPr>
            <w:tcW w:w="3190" w:type="dxa"/>
            <w:vAlign w:val="center"/>
          </w:tcPr>
          <w:p w:rsidR="00913DC7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6 617 400 р.</w:t>
            </w:r>
          </w:p>
        </w:tc>
        <w:tc>
          <w:tcPr>
            <w:tcW w:w="3190" w:type="dxa"/>
            <w:vAlign w:val="center"/>
          </w:tcPr>
          <w:p w:rsidR="00913DC7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5 079 900</w:t>
            </w:r>
            <w:r w:rsidR="00A41528">
              <w:rPr>
                <w:rFonts w:cs="Times New Roman"/>
                <w:szCs w:val="28"/>
              </w:rPr>
              <w:t xml:space="preserve"> р.</w:t>
            </w:r>
          </w:p>
        </w:tc>
        <w:tc>
          <w:tcPr>
            <w:tcW w:w="3191" w:type="dxa"/>
            <w:vAlign w:val="center"/>
          </w:tcPr>
          <w:p w:rsidR="00913DC7" w:rsidRDefault="00913DC7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FA31FB" w:rsidTr="00A41528">
        <w:tc>
          <w:tcPr>
            <w:tcW w:w="3190" w:type="dxa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6 782 835 р.</w:t>
            </w:r>
          </w:p>
        </w:tc>
        <w:tc>
          <w:tcPr>
            <w:tcW w:w="3190" w:type="dxa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5 206 298, 5 р.</w:t>
            </w:r>
          </w:p>
        </w:tc>
        <w:tc>
          <w:tcPr>
            <w:tcW w:w="3191" w:type="dxa"/>
            <w:vMerge w:val="restart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FA31FB" w:rsidTr="00A41528">
        <w:tc>
          <w:tcPr>
            <w:tcW w:w="3190" w:type="dxa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19 856 235 р.</w:t>
            </w:r>
          </w:p>
        </w:tc>
        <w:tc>
          <w:tcPr>
            <w:tcW w:w="3190" w:type="dxa"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15 497 797, 5 р.</w:t>
            </w:r>
          </w:p>
        </w:tc>
        <w:tc>
          <w:tcPr>
            <w:tcW w:w="3191" w:type="dxa"/>
            <w:vMerge/>
            <w:vAlign w:val="center"/>
          </w:tcPr>
          <w:p w:rsidR="00FA31FB" w:rsidRDefault="00FA31FB" w:rsidP="0017374D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13DC7" w:rsidTr="00913DC7">
        <w:tc>
          <w:tcPr>
            <w:tcW w:w="9571" w:type="dxa"/>
            <w:gridSpan w:val="3"/>
          </w:tcPr>
          <w:p w:rsidR="00913DC7" w:rsidRDefault="00913DC7" w:rsidP="0017374D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Экономия (в %) – </w:t>
            </w:r>
            <w:r w:rsidR="00A41528">
              <w:rPr>
                <w:rFonts w:cs="Times New Roman"/>
                <w:szCs w:val="28"/>
              </w:rPr>
              <w:t>21, 9</w:t>
            </w:r>
            <w:r>
              <w:rPr>
                <w:rFonts w:cs="Times New Roman"/>
                <w:szCs w:val="28"/>
              </w:rPr>
              <w:t>%</w:t>
            </w:r>
          </w:p>
        </w:tc>
      </w:tr>
    </w:tbl>
    <w:p w:rsidR="00C2163C" w:rsidRDefault="00A41528" w:rsidP="0017374D">
      <w:pPr>
        <w:pStyle w:val="a3"/>
        <w:spacing w:before="240"/>
        <w:ind w:left="0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BA07A7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текущая экономия на 3 года вперед.</w:t>
      </w:r>
    </w:p>
    <w:p w:rsidR="006510E0" w:rsidRDefault="006510E0" w:rsidP="00A41528">
      <w:pPr>
        <w:pStyle w:val="a3"/>
        <w:spacing w:before="240"/>
        <w:ind w:left="0" w:firstLine="708"/>
        <w:jc w:val="center"/>
        <w:rPr>
          <w:rFonts w:cs="Times New Roman"/>
          <w:szCs w:val="28"/>
        </w:rPr>
      </w:pPr>
    </w:p>
    <w:p w:rsidR="008F5F3E" w:rsidRDefault="008F5F3E" w:rsidP="00A41528">
      <w:pPr>
        <w:pStyle w:val="a3"/>
        <w:spacing w:before="240"/>
        <w:ind w:left="0" w:firstLine="708"/>
        <w:jc w:val="center"/>
        <w:rPr>
          <w:rFonts w:cs="Times New Roman"/>
          <w:szCs w:val="28"/>
        </w:rPr>
      </w:pPr>
    </w:p>
    <w:p w:rsidR="00D35A01" w:rsidRDefault="000076A4" w:rsidP="0017374D">
      <w:pPr>
        <w:pStyle w:val="1"/>
        <w:numPr>
          <w:ilvl w:val="0"/>
          <w:numId w:val="29"/>
        </w:numPr>
        <w:contextualSpacing/>
        <w:rPr>
          <w:rFonts w:cs="Times New Roman"/>
          <w:color w:val="000000" w:themeColor="text1"/>
        </w:rPr>
      </w:pPr>
      <w:bookmarkStart w:id="18" w:name="_Toc136946382"/>
      <w:bookmarkStart w:id="19" w:name="_Toc137806521"/>
      <w:bookmarkStart w:id="20" w:name="_Toc137976121"/>
      <w:r w:rsidRPr="000076A4">
        <w:rPr>
          <w:rFonts w:cs="Times New Roman"/>
          <w:color w:val="000000" w:themeColor="text1"/>
        </w:rPr>
        <w:lastRenderedPageBreak/>
        <w:t>ПОРТРЕТ ЦА</w:t>
      </w:r>
      <w:bookmarkEnd w:id="18"/>
      <w:bookmarkEnd w:id="19"/>
      <w:bookmarkEnd w:id="20"/>
    </w:p>
    <w:p w:rsidR="00BC5DB5" w:rsidRPr="00BC5DB5" w:rsidRDefault="00BC5DB5" w:rsidP="00BC5DB5"/>
    <w:p w:rsidR="00A93859" w:rsidRDefault="00A93859" w:rsidP="007309B6">
      <w:r>
        <w:t>Целевая аудитория – сотрудники</w:t>
      </w:r>
      <w:r w:rsidR="00F60A38">
        <w:t xml:space="preserve">: </w:t>
      </w:r>
      <w:r>
        <w:t>администратор, разработчик, рекрутер</w:t>
      </w:r>
      <w:r w:rsidR="00F60A38">
        <w:t xml:space="preserve"> (см. таблица 10</w:t>
      </w:r>
      <w:r>
        <w:t>).</w:t>
      </w:r>
    </w:p>
    <w:p w:rsidR="00F60A38" w:rsidRDefault="00F60A38" w:rsidP="007309B6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05"/>
        <w:gridCol w:w="2456"/>
        <w:gridCol w:w="2396"/>
        <w:gridCol w:w="2396"/>
      </w:tblGrid>
      <w:tr w:rsidR="007309B6" w:rsidTr="00BC5DB5">
        <w:trPr>
          <w:trHeight w:val="327"/>
        </w:trPr>
        <w:tc>
          <w:tcPr>
            <w:tcW w:w="2205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Критерий</w:t>
            </w:r>
          </w:p>
        </w:tc>
        <w:tc>
          <w:tcPr>
            <w:tcW w:w="245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Администратор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Разработчик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Рекрутер</w:t>
            </w:r>
          </w:p>
        </w:tc>
      </w:tr>
      <w:tr w:rsidR="00F60A38" w:rsidTr="00BC5DB5">
        <w:trPr>
          <w:trHeight w:val="327"/>
        </w:trPr>
        <w:tc>
          <w:tcPr>
            <w:tcW w:w="2205" w:type="dxa"/>
          </w:tcPr>
          <w:p w:rsidR="00F60A38" w:rsidRDefault="00F60A38" w:rsidP="00F60A38">
            <w:pPr>
              <w:spacing w:line="360" w:lineRule="auto"/>
              <w:ind w:left="-76"/>
              <w:jc w:val="center"/>
            </w:pPr>
            <w:r>
              <w:t>Возраст</w:t>
            </w:r>
          </w:p>
        </w:tc>
        <w:tc>
          <w:tcPr>
            <w:tcW w:w="2456" w:type="dxa"/>
          </w:tcPr>
          <w:p w:rsidR="00F60A38" w:rsidRDefault="00F60A38" w:rsidP="00F60A38">
            <w:pPr>
              <w:spacing w:line="360" w:lineRule="auto"/>
              <w:ind w:left="-76"/>
              <w:jc w:val="center"/>
            </w:pPr>
            <w:r>
              <w:t>21 год – пенсионный возраст</w:t>
            </w:r>
          </w:p>
        </w:tc>
        <w:tc>
          <w:tcPr>
            <w:tcW w:w="2396" w:type="dxa"/>
          </w:tcPr>
          <w:p w:rsidR="00F60A38" w:rsidRDefault="00F60A38" w:rsidP="00F60A38">
            <w:pPr>
              <w:spacing w:line="360" w:lineRule="auto"/>
              <w:ind w:left="-76"/>
              <w:jc w:val="center"/>
            </w:pPr>
            <w:r>
              <w:t>21 год – пенсионный возраст</w:t>
            </w:r>
          </w:p>
        </w:tc>
        <w:tc>
          <w:tcPr>
            <w:tcW w:w="2396" w:type="dxa"/>
          </w:tcPr>
          <w:p w:rsidR="00F60A38" w:rsidRDefault="00F60A38" w:rsidP="00F60A38">
            <w:pPr>
              <w:spacing w:line="360" w:lineRule="auto"/>
              <w:ind w:left="-76"/>
              <w:jc w:val="center"/>
            </w:pPr>
            <w:r>
              <w:t>21 год – пенсионный возраст</w:t>
            </w:r>
          </w:p>
        </w:tc>
      </w:tr>
      <w:tr w:rsidR="007309B6" w:rsidTr="00BC5DB5">
        <w:trPr>
          <w:trHeight w:val="965"/>
        </w:trPr>
        <w:tc>
          <w:tcPr>
            <w:tcW w:w="2205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Место проживания</w:t>
            </w:r>
          </w:p>
        </w:tc>
        <w:tc>
          <w:tcPr>
            <w:tcW w:w="2456" w:type="dxa"/>
          </w:tcPr>
          <w:p w:rsidR="007309B6" w:rsidRPr="001E7795" w:rsidRDefault="007309B6" w:rsidP="00F60A3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Пенза, Пензенская область</w:t>
            </w:r>
            <w:r w:rsidR="001E7795" w:rsidRPr="001E7795">
              <w:t xml:space="preserve">, </w:t>
            </w:r>
            <w:r w:rsidR="001E7795">
              <w:t>другой регион (работа удаленно)</w:t>
            </w:r>
          </w:p>
        </w:tc>
      </w:tr>
      <w:tr w:rsidR="007309B6" w:rsidTr="00BC5DB5">
        <w:trPr>
          <w:trHeight w:val="640"/>
        </w:trPr>
        <w:tc>
          <w:tcPr>
            <w:tcW w:w="2205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Сфера занятости</w:t>
            </w:r>
          </w:p>
        </w:tc>
        <w:tc>
          <w:tcPr>
            <w:tcW w:w="245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Создание, обновление БД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Создание БД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Подбор вакансий</w:t>
            </w:r>
          </w:p>
        </w:tc>
      </w:tr>
      <w:tr w:rsidR="007309B6" w:rsidTr="00BC5DB5">
        <w:trPr>
          <w:trHeight w:val="327"/>
        </w:trPr>
        <w:tc>
          <w:tcPr>
            <w:tcW w:w="2205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Заработная плата</w:t>
            </w:r>
          </w:p>
        </w:tc>
        <w:tc>
          <w:tcPr>
            <w:tcW w:w="2456" w:type="dxa"/>
          </w:tcPr>
          <w:p w:rsidR="007309B6" w:rsidRDefault="00F60A38" w:rsidP="00F60A38">
            <w:pPr>
              <w:spacing w:line="360" w:lineRule="auto"/>
              <w:ind w:left="-76"/>
              <w:jc w:val="center"/>
            </w:pPr>
            <w:r>
              <w:t>7</w:t>
            </w:r>
            <w:r w:rsidR="007309B6">
              <w:t>0 000 р.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70 000 р.</w:t>
            </w:r>
          </w:p>
        </w:tc>
        <w:tc>
          <w:tcPr>
            <w:tcW w:w="2396" w:type="dxa"/>
          </w:tcPr>
          <w:p w:rsidR="007309B6" w:rsidRDefault="007309B6" w:rsidP="00F60A38">
            <w:pPr>
              <w:spacing w:line="360" w:lineRule="auto"/>
              <w:ind w:left="-76"/>
              <w:jc w:val="center"/>
            </w:pPr>
            <w:r>
              <w:t>50 000 р.</w:t>
            </w:r>
          </w:p>
        </w:tc>
      </w:tr>
    </w:tbl>
    <w:p w:rsidR="00BC5DB5" w:rsidRDefault="00BA07A7" w:rsidP="00BC5DB5">
      <w:pPr>
        <w:spacing w:before="240"/>
        <w:jc w:val="center"/>
      </w:pPr>
      <w:r>
        <w:t>Таблица 10</w:t>
      </w:r>
      <w:r w:rsidR="00BC5DB5">
        <w:t xml:space="preserve"> – портрет ЦА</w:t>
      </w:r>
    </w:p>
    <w:p w:rsidR="006E1C3D" w:rsidRDefault="00F60A38" w:rsidP="006510E0">
      <w:pPr>
        <w:spacing w:before="240"/>
        <w:ind w:firstLine="360"/>
      </w:pPr>
      <w:r>
        <w:t xml:space="preserve">Целевая </w:t>
      </w:r>
      <w:r w:rsidR="006510E0">
        <w:t>аудитория</w:t>
      </w:r>
      <w:r>
        <w:t xml:space="preserve"> – ее сотрудники. Рекрутеры в большей степени нуждаются в автоматизации процесса работы благодаря ИС. Теперь им не нужно будет заниматься бумажной бюрократией. </w:t>
      </w:r>
      <w:r w:rsidR="006510E0">
        <w:t>Можем предположить, что многие из рекрутеров не обладают продвинутыми навыками работы с программным обеспечением, а значит им нужно будет пройти обучение и в том числе пользовательский интерфейс будущей ИС должен быть пригодным, понятным и удобным.</w:t>
      </w:r>
    </w:p>
    <w:p w:rsidR="00F30AA4" w:rsidRPr="006510E0" w:rsidRDefault="00D35A01" w:rsidP="0017374D">
      <w:pPr>
        <w:pStyle w:val="1"/>
        <w:numPr>
          <w:ilvl w:val="0"/>
          <w:numId w:val="29"/>
        </w:numPr>
        <w:tabs>
          <w:tab w:val="center" w:pos="5245"/>
        </w:tabs>
        <w:spacing w:after="240"/>
        <w:ind w:left="426"/>
        <w:rPr>
          <w:rFonts w:cs="Times New Roman"/>
          <w:color w:val="000000" w:themeColor="text1"/>
        </w:rPr>
      </w:pPr>
      <w:bookmarkStart w:id="21" w:name="_Toc136946383"/>
      <w:bookmarkStart w:id="22" w:name="_Toc137806522"/>
      <w:bookmarkStart w:id="23" w:name="_Toc137976122"/>
      <w:r w:rsidRPr="00D35A01">
        <w:rPr>
          <w:rFonts w:cs="Times New Roman"/>
          <w:color w:val="000000" w:themeColor="text1"/>
        </w:rPr>
        <w:lastRenderedPageBreak/>
        <w:t>СИСТЕМА ОБЕСПЕЧЕНИЯ КАЧЕСТВА ИС</w:t>
      </w:r>
      <w:bookmarkEnd w:id="21"/>
      <w:bookmarkEnd w:id="22"/>
      <w:bookmarkEnd w:id="23"/>
    </w:p>
    <w:p w:rsidR="00F30AA4" w:rsidRPr="005D3D1B" w:rsidRDefault="00F30AA4" w:rsidP="005D3D1B">
      <w:pPr>
        <w:ind w:firstLine="360"/>
      </w:pPr>
      <w:r w:rsidRPr="005D3D1B">
        <w:t>Оценка качества информационной системы с помощью международных стандартов ISO9000 дает возможность выполнять работы, в которых главным критерием является возможность управления качеством продукта.</w:t>
      </w:r>
    </w:p>
    <w:p w:rsidR="00EB2AD6" w:rsidRPr="00300739" w:rsidRDefault="00EB2AD6" w:rsidP="00F30AA4">
      <w:pPr>
        <w:ind w:firstLine="360"/>
        <w:rPr>
          <w:shd w:val="clear" w:color="auto" w:fill="FBFCFF"/>
        </w:rPr>
      </w:pPr>
    </w:p>
    <w:p w:rsidR="00EB2AD6" w:rsidRPr="00EB2AD6" w:rsidRDefault="00EB2AD6" w:rsidP="0017374D">
      <w:pPr>
        <w:pStyle w:val="a3"/>
        <w:numPr>
          <w:ilvl w:val="1"/>
          <w:numId w:val="30"/>
        </w:numPr>
        <w:spacing w:before="240" w:after="240"/>
        <w:ind w:left="709"/>
        <w:jc w:val="center"/>
        <w:outlineLvl w:val="1"/>
      </w:pPr>
      <w:bookmarkStart w:id="24" w:name="_Toc137806523"/>
      <w:bookmarkStart w:id="25" w:name="_Toc137976123"/>
      <w:r>
        <w:rPr>
          <w:rFonts w:cs="Times New Roman"/>
          <w:szCs w:val="28"/>
        </w:rPr>
        <w:t>ОПРЕДЕЛЕНИЕ ФУНКЦИОНАЛЬНЫХ И КОНСТРУКТИВНЫХ КРИТЕРИЕВ КАЧЕСТВА</w:t>
      </w:r>
      <w:bookmarkEnd w:id="24"/>
      <w:bookmarkEnd w:id="25"/>
    </w:p>
    <w:p w:rsidR="00F30AA4" w:rsidRDefault="002D5E99" w:rsidP="00EB2AD6">
      <w:pPr>
        <w:spacing w:after="240"/>
        <w:ind w:firstLine="360"/>
        <w:rPr>
          <w:rFonts w:eastAsiaTheme="majorEastAsia" w:cs="Times New Roman"/>
          <w:bCs/>
          <w:szCs w:val="28"/>
        </w:rPr>
      </w:pPr>
      <w:r w:rsidRPr="002D5E99">
        <w:rPr>
          <w:rFonts w:eastAsiaTheme="majorEastAsia" w:cs="Times New Roman"/>
          <w:bCs/>
          <w:szCs w:val="28"/>
        </w:rPr>
        <w:t>Для дости</w:t>
      </w:r>
      <w:r>
        <w:rPr>
          <w:rFonts w:eastAsiaTheme="majorEastAsia" w:cs="Times New Roman"/>
          <w:bCs/>
          <w:szCs w:val="28"/>
        </w:rPr>
        <w:t>жения конс</w:t>
      </w:r>
      <w:r w:rsidR="00F30AA4">
        <w:rPr>
          <w:rFonts w:eastAsiaTheme="majorEastAsia" w:cs="Times New Roman"/>
          <w:bCs/>
          <w:szCs w:val="28"/>
        </w:rPr>
        <w:t>т</w:t>
      </w:r>
      <w:r>
        <w:rPr>
          <w:rFonts w:eastAsiaTheme="majorEastAsia" w:cs="Times New Roman"/>
          <w:bCs/>
          <w:szCs w:val="28"/>
        </w:rPr>
        <w:t>руктивных качеств необходимо соблюдать следующие критерии:</w:t>
      </w:r>
      <w:r w:rsidR="00F30AA4">
        <w:rPr>
          <w:rFonts w:eastAsiaTheme="majorEastAsia" w:cs="Times New Roman"/>
          <w:bCs/>
          <w:szCs w:val="28"/>
        </w:rPr>
        <w:t xml:space="preserve"> сложность, корректность, трудоемкость, надежность, эффективность, размер, модифицируемость, мобильность.</w:t>
      </w:r>
    </w:p>
    <w:p w:rsidR="00F30AA4" w:rsidRDefault="00F30AA4" w:rsidP="00F30AA4">
      <w:pPr>
        <w:spacing w:before="240"/>
        <w:ind w:firstLine="360"/>
        <w:rPr>
          <w:rFonts w:cs="Times New Roman"/>
          <w:szCs w:val="28"/>
        </w:rPr>
      </w:pPr>
      <w:r>
        <w:rPr>
          <w:rFonts w:eastAsiaTheme="majorEastAsia" w:cs="Times New Roman"/>
          <w:bCs/>
          <w:szCs w:val="28"/>
        </w:rPr>
        <w:t xml:space="preserve">Для достижения функциональных качеств необходимо соблюдать </w:t>
      </w:r>
      <w:r w:rsidRPr="00F30AA4">
        <w:rPr>
          <w:rFonts w:cs="Times New Roman"/>
          <w:szCs w:val="28"/>
        </w:rPr>
        <w:t>степень выполнения ИС основных целей или задач.</w:t>
      </w:r>
    </w:p>
    <w:p w:rsidR="00EB2AD6" w:rsidRPr="00300739" w:rsidRDefault="00EB2AD6" w:rsidP="00F30AA4">
      <w:pPr>
        <w:spacing w:before="240"/>
        <w:ind w:firstLine="360"/>
        <w:rPr>
          <w:rFonts w:cs="Times New Roman"/>
          <w:szCs w:val="28"/>
        </w:rPr>
      </w:pPr>
    </w:p>
    <w:p w:rsidR="00EB2AD6" w:rsidRPr="0017374D" w:rsidRDefault="00EB2AD6" w:rsidP="0017374D">
      <w:pPr>
        <w:pStyle w:val="a3"/>
        <w:numPr>
          <w:ilvl w:val="1"/>
          <w:numId w:val="30"/>
        </w:numPr>
        <w:spacing w:after="240"/>
        <w:ind w:left="709"/>
        <w:jc w:val="center"/>
        <w:outlineLvl w:val="1"/>
        <w:rPr>
          <w:rFonts w:eastAsiaTheme="majorEastAsia" w:cs="Times New Roman"/>
          <w:bCs/>
          <w:szCs w:val="28"/>
        </w:rPr>
      </w:pPr>
      <w:bookmarkStart w:id="26" w:name="_Toc137806524"/>
      <w:bookmarkStart w:id="27" w:name="_Toc137976124"/>
      <w:r w:rsidRPr="0017374D">
        <w:rPr>
          <w:rFonts w:cs="Times New Roman"/>
          <w:szCs w:val="28"/>
        </w:rPr>
        <w:t>ОПРЕДЕЛЕНИЕ КРИТЕРИЕВ ЭТАПА ПРОЕКТИРОВАНИЯ, ЭКСПЛУАТАЦИИ И СОПРОВОЖДЕНИЯ ИС</w:t>
      </w:r>
      <w:bookmarkEnd w:id="26"/>
      <w:bookmarkEnd w:id="27"/>
    </w:p>
    <w:p w:rsidR="00EB2AD6" w:rsidRDefault="00EB2AD6" w:rsidP="00EB2AD6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Критерии этапа проектирования ИС: сложность, корректность, трудоемкость.</w:t>
      </w:r>
    </w:p>
    <w:p w:rsidR="00EB2AD6" w:rsidRPr="00B14ED4" w:rsidRDefault="00EB2AD6" w:rsidP="00B14ED4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Критерии этапа эксплуатации ИС: сложность, надежность, эффективность.</w:t>
      </w:r>
    </w:p>
    <w:p w:rsidR="00EB2AD6" w:rsidRPr="00EB2AD6" w:rsidRDefault="00EB2AD6" w:rsidP="00EB2AD6">
      <w:pPr>
        <w:pStyle w:val="a3"/>
        <w:spacing w:before="240"/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Критерии этапа сопровождения ИС: </w:t>
      </w:r>
      <w:r w:rsidR="002756C4">
        <w:rPr>
          <w:rFonts w:eastAsiaTheme="majorEastAsia" w:cs="Times New Roman"/>
          <w:bCs/>
          <w:szCs w:val="28"/>
        </w:rPr>
        <w:t>модифицируемость, мобильность, трудоемкость.</w:t>
      </w:r>
    </w:p>
    <w:p w:rsidR="00EB2AD6" w:rsidRPr="00EB2AD6" w:rsidRDefault="00EB2AD6" w:rsidP="00EB2AD6">
      <w:pPr>
        <w:pStyle w:val="a3"/>
        <w:spacing w:before="240"/>
        <w:ind w:left="1080"/>
        <w:outlineLvl w:val="1"/>
        <w:rPr>
          <w:rFonts w:eastAsiaTheme="majorEastAsia" w:cs="Times New Roman"/>
          <w:bCs/>
          <w:szCs w:val="28"/>
        </w:rPr>
      </w:pPr>
    </w:p>
    <w:p w:rsidR="00EB2AD6" w:rsidRPr="006510E0" w:rsidRDefault="00EB2AD6" w:rsidP="0017374D">
      <w:pPr>
        <w:pStyle w:val="a3"/>
        <w:numPr>
          <w:ilvl w:val="1"/>
          <w:numId w:val="30"/>
        </w:numPr>
        <w:spacing w:before="240" w:after="240"/>
        <w:ind w:left="709"/>
        <w:jc w:val="center"/>
        <w:outlineLvl w:val="1"/>
        <w:rPr>
          <w:rFonts w:eastAsiaTheme="majorEastAsia" w:cs="Times New Roman"/>
          <w:bCs/>
          <w:szCs w:val="28"/>
        </w:rPr>
      </w:pPr>
      <w:bookmarkStart w:id="28" w:name="_Toc137806525"/>
      <w:bookmarkStart w:id="29" w:name="_Toc137976125"/>
      <w:r>
        <w:rPr>
          <w:rFonts w:cs="Times New Roman"/>
          <w:szCs w:val="28"/>
        </w:rPr>
        <w:t>ПРОВЕДЕНИЕ КОНТРОЛЯ КАЧЕСТВА ПРОЕКТИРУЕМОЙ ИС</w:t>
      </w:r>
      <w:bookmarkEnd w:id="28"/>
      <w:bookmarkEnd w:id="29"/>
    </w:p>
    <w:p w:rsidR="00B14ED4" w:rsidRP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>Основные задачи контроля проектирования включают в себя:</w:t>
      </w:r>
      <w:r w:rsidRPr="00B14ED4">
        <w:rPr>
          <w:rFonts w:cs="Times New Roman"/>
        </w:rPr>
        <w:t xml:space="preserve"> </w:t>
      </w:r>
      <w:r w:rsidRPr="00B14ED4">
        <w:rPr>
          <w:rFonts w:cs="Times New Roman"/>
          <w:iCs/>
          <w:szCs w:val="28"/>
          <w:shd w:val="clear" w:color="auto" w:fill="FFFFFF"/>
        </w:rPr>
        <w:t xml:space="preserve">выявление отступлений от исходных требований, оценка качества проектных решений, проверка соответствия нормативно-технической документации, предотвращение несоответствий в проектных решениях и документации, </w:t>
      </w:r>
      <w:r w:rsidRPr="00B14ED4">
        <w:rPr>
          <w:rFonts w:cs="Times New Roman"/>
          <w:iCs/>
          <w:szCs w:val="28"/>
          <w:shd w:val="clear" w:color="auto" w:fill="FFFFFF"/>
        </w:rPr>
        <w:lastRenderedPageBreak/>
        <w:t>соблюдение сроков подготовки проектной документации и сроков согласований.</w:t>
      </w:r>
    </w:p>
    <w:p w:rsidR="00B14ED4" w:rsidRDefault="00B14ED4" w:rsidP="00B14ED4">
      <w:pPr>
        <w:ind w:firstLine="360"/>
        <w:rPr>
          <w:rFonts w:cs="Times New Roman"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>Контроль проектирования будет выполняться на всех стадиях разработки проекта.</w:t>
      </w:r>
    </w:p>
    <w:p w:rsid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Объектами контроля проектных работ являются: </w:t>
      </w:r>
      <w:r w:rsidRPr="00B14ED4">
        <w:rPr>
          <w:rFonts w:cs="Times New Roman"/>
          <w:iCs/>
          <w:szCs w:val="28"/>
          <w:shd w:val="clear" w:color="auto" w:fill="FFFFFF"/>
        </w:rPr>
        <w:t>проектные решения, документация, расчеты, данные.</w:t>
      </w:r>
    </w:p>
    <w:p w:rsidR="00B14ED4" w:rsidRPr="00B14ED4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Контроль проектных работ включает в себя: </w:t>
      </w:r>
      <w:r w:rsidRPr="00B14ED4">
        <w:rPr>
          <w:rFonts w:cs="Times New Roman"/>
          <w:iCs/>
          <w:szCs w:val="28"/>
          <w:shd w:val="clear" w:color="auto" w:fill="FFFFFF"/>
        </w:rPr>
        <w:t>проверку (верификацию) проекта, альтернативные расчеты, сопоставление с аналогичными проектами, проведение испытаний, анализ проекта, валидация проекта, нормоконтроль проектной документации.</w:t>
      </w:r>
    </w:p>
    <w:p w:rsidR="001E7795" w:rsidRPr="00300739" w:rsidRDefault="00B14ED4" w:rsidP="00B14ED4">
      <w:pPr>
        <w:ind w:firstLine="360"/>
        <w:rPr>
          <w:rFonts w:cs="Times New Roman"/>
          <w:iCs/>
          <w:szCs w:val="28"/>
          <w:shd w:val="clear" w:color="auto" w:fill="FFFFFF"/>
        </w:rPr>
      </w:pPr>
      <w:r w:rsidRPr="00B14ED4">
        <w:rPr>
          <w:rFonts w:cs="Times New Roman"/>
          <w:szCs w:val="28"/>
          <w:shd w:val="clear" w:color="auto" w:fill="FFFFFF"/>
        </w:rPr>
        <w:t xml:space="preserve">Организация контроля проектирования включает в себя следующие мероприятия: </w:t>
      </w:r>
      <w:r w:rsidRPr="00B14ED4">
        <w:rPr>
          <w:rFonts w:cs="Times New Roman"/>
          <w:iCs/>
          <w:szCs w:val="28"/>
          <w:shd w:val="clear" w:color="auto" w:fill="FFFFFF"/>
        </w:rPr>
        <w:t>определение точек контроля, установление видов контроля и методов проверки, разработка критериев приемки, определение участников контроля, разработка форм отчетности по результатам контроля.</w:t>
      </w:r>
    </w:p>
    <w:p w:rsidR="001E7795" w:rsidRPr="00300739" w:rsidRDefault="001E7795" w:rsidP="001E7795">
      <w:pPr>
        <w:rPr>
          <w:rFonts w:cs="Times New Roman"/>
          <w:iCs/>
          <w:szCs w:val="28"/>
          <w:shd w:val="clear" w:color="auto" w:fill="FFFFFF"/>
        </w:rPr>
      </w:pPr>
    </w:p>
    <w:p w:rsidR="00BC1802" w:rsidRPr="005D3D1B" w:rsidRDefault="001E7795" w:rsidP="0017374D">
      <w:pPr>
        <w:pStyle w:val="a3"/>
        <w:numPr>
          <w:ilvl w:val="0"/>
          <w:numId w:val="30"/>
        </w:numPr>
        <w:jc w:val="center"/>
        <w:outlineLvl w:val="0"/>
        <w:rPr>
          <w:rFonts w:cs="Times New Roman"/>
          <w:b/>
          <w:szCs w:val="28"/>
        </w:rPr>
      </w:pPr>
      <w:bookmarkStart w:id="30" w:name="_Toc137806526"/>
      <w:bookmarkStart w:id="31" w:name="_Toc137976126"/>
      <w:r w:rsidRPr="001E7795">
        <w:rPr>
          <w:rFonts w:cs="Times New Roman"/>
          <w:b/>
          <w:szCs w:val="28"/>
        </w:rPr>
        <w:t>РАЗРАБОТКА ДОКУМЕНТАЦИИ ИС</w:t>
      </w:r>
      <w:bookmarkEnd w:id="30"/>
      <w:bookmarkEnd w:id="31"/>
    </w:p>
    <w:p w:rsidR="0017374D" w:rsidRDefault="0017374D">
      <w:pPr>
        <w:rPr>
          <w:rFonts w:eastAsiaTheme="majorEastAsia" w:cs="Times New Roman"/>
          <w:b/>
          <w:bCs/>
          <w:szCs w:val="28"/>
        </w:rPr>
      </w:pPr>
      <w:bookmarkStart w:id="32" w:name="_Toc137806527"/>
      <w:r>
        <w:rPr>
          <w:rFonts w:cs="Times New Roman"/>
        </w:rPr>
        <w:br w:type="page"/>
      </w:r>
    </w:p>
    <w:p w:rsidR="00BC35C0" w:rsidRDefault="00BC35C0" w:rsidP="00695EBD">
      <w:pPr>
        <w:pStyle w:val="1"/>
        <w:rPr>
          <w:rFonts w:cs="Times New Roman"/>
        </w:rPr>
      </w:pPr>
      <w:bookmarkStart w:id="33" w:name="_Toc137976127"/>
      <w:r w:rsidRPr="00695EBD">
        <w:rPr>
          <w:rFonts w:cs="Times New Roman"/>
        </w:rPr>
        <w:lastRenderedPageBreak/>
        <w:t>СПИСОК ИСПОЛЬЗОВАННЫХ ИСТОЧНИКОВ</w:t>
      </w:r>
      <w:bookmarkEnd w:id="32"/>
      <w:bookmarkEnd w:id="33"/>
    </w:p>
    <w:p w:rsidR="00695EBD" w:rsidRPr="00695EBD" w:rsidRDefault="00695EBD" w:rsidP="00695EBD"/>
    <w:p w:rsidR="006510E0" w:rsidRPr="0017374D" w:rsidRDefault="006510E0" w:rsidP="006510E0">
      <w:pPr>
        <w:numPr>
          <w:ilvl w:val="0"/>
          <w:numId w:val="15"/>
        </w:numPr>
        <w:tabs>
          <w:tab w:val="clear" w:pos="720"/>
          <w:tab w:val="num" w:pos="360"/>
        </w:tabs>
        <w:ind w:left="284"/>
        <w:textAlignment w:val="baseline"/>
        <w:rPr>
          <w:rFonts w:eastAsia="Times New Roman" w:cs="Times New Roman"/>
          <w:szCs w:val="28"/>
          <w:lang w:eastAsia="ru-RU"/>
        </w:rPr>
      </w:pPr>
      <w:r>
        <w:t xml:space="preserve">Архитектура информационных систем: Учебно-методическое пособие.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Казань – 2019. 117 с.</w:t>
      </w:r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t xml:space="preserve">ИНТУИТ: Оценка качества информационных систем: офиц. сайт. – </w:t>
      </w:r>
      <w:r>
        <w:rPr>
          <w:lang w:val="en-US"/>
        </w:rPr>
        <w:t>URL</w:t>
      </w:r>
      <w:r w:rsidRPr="00EB2AD6">
        <w:t xml:space="preserve">: </w:t>
      </w:r>
      <w:hyperlink r:id="rId13" w:history="1">
        <w:r w:rsidRPr="00EB2AD6">
          <w:rPr>
            <w:rStyle w:val="a6"/>
            <w:color w:val="auto"/>
            <w:u w:val="none"/>
          </w:rPr>
          <w:t>https://intuit.ru/studies/courses/1054/228/lecture/5947</w:t>
        </w:r>
      </w:hyperlink>
    </w:p>
    <w:p w:rsid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r>
        <w:t xml:space="preserve">Коммерсантъ: Дело молодое: офиц. сайт. – </w:t>
      </w:r>
      <w:r>
        <w:rPr>
          <w:lang w:val="en-US"/>
        </w:rPr>
        <w:t>URL</w:t>
      </w:r>
      <w:r w:rsidRPr="00C60506">
        <w:t>:</w:t>
      </w:r>
      <w:r>
        <w:t xml:space="preserve">  </w:t>
      </w:r>
      <w:hyperlink r:id="rId14" w:history="1">
        <w:r w:rsidRPr="00C60506">
          <w:rPr>
            <w:rStyle w:val="a6"/>
            <w:color w:val="auto"/>
            <w:u w:val="none"/>
          </w:rPr>
          <w:t>https://www.kommersant.ru/doc/5694680</w:t>
        </w:r>
      </w:hyperlink>
    </w:p>
    <w:p w:rsid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r>
        <w:t xml:space="preserve">Обучонок: Методы исследования: офиц. сайт. – </w:t>
      </w:r>
      <w:r>
        <w:rPr>
          <w:lang w:val="en-US"/>
        </w:rPr>
        <w:t>URL</w:t>
      </w:r>
      <w:r w:rsidRPr="00C60506">
        <w:t xml:space="preserve">: </w:t>
      </w:r>
      <w:hyperlink r:id="rId15" w:history="1">
        <w:r w:rsidRPr="00C60506">
          <w:rPr>
            <w:rStyle w:val="a6"/>
            <w:color w:val="auto"/>
            <w:u w:val="none"/>
          </w:rPr>
          <w:t>https://obuchonok.ru/metody</w:t>
        </w:r>
      </w:hyperlink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t xml:space="preserve">Справочник от автор 24: </w:t>
      </w:r>
      <w:r w:rsidRPr="00C60506">
        <w:rPr>
          <w:rFonts w:cs="Times New Roman"/>
          <w:color w:val="202124"/>
          <w:szCs w:val="28"/>
          <w:shd w:val="clear" w:color="auto" w:fill="FFFFFF"/>
        </w:rPr>
        <w:t>Проектирование и разработка информационной архитектуры</w:t>
      </w:r>
      <w:r>
        <w:rPr>
          <w:rFonts w:cs="Times New Roman"/>
          <w:color w:val="202124"/>
          <w:szCs w:val="28"/>
          <w:shd w:val="clear" w:color="auto" w:fill="FFFFFF"/>
        </w:rPr>
        <w:t xml:space="preserve">: офиц. Сайт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rPr>
          <w:rFonts w:cs="Times New Roman"/>
          <w:color w:val="202124"/>
          <w:szCs w:val="28"/>
          <w:shd w:val="clear" w:color="auto" w:fill="FFFFFF"/>
        </w:rPr>
        <w:t xml:space="preserve"> </w:t>
      </w:r>
      <w:r>
        <w:rPr>
          <w:rFonts w:cs="Times New Roman"/>
          <w:color w:val="202124"/>
          <w:szCs w:val="28"/>
          <w:shd w:val="clear" w:color="auto" w:fill="FFFFFF"/>
          <w:lang w:val="en-US"/>
        </w:rPr>
        <w:t>URL</w:t>
      </w:r>
      <w:r w:rsidRPr="00C60506">
        <w:rPr>
          <w:rFonts w:cs="Times New Roman"/>
          <w:color w:val="202124"/>
          <w:szCs w:val="28"/>
          <w:shd w:val="clear" w:color="auto" w:fill="FFFFFF"/>
        </w:rPr>
        <w:t xml:space="preserve">: </w:t>
      </w:r>
      <w:hyperlink r:id="rId16" w:history="1">
        <w:r w:rsidRPr="00C60506">
          <w:rPr>
            <w:rStyle w:val="a6"/>
            <w:color w:val="auto"/>
            <w:u w:val="none"/>
          </w:rPr>
          <w:t>https://spravochnick.ru/informatika/ponyatie_informacionnoy_arhitektury/proektirovanie_i_razrabotka_informacionnoy_arhitektury/</w:t>
        </w:r>
      </w:hyperlink>
    </w:p>
    <w:p w:rsidR="00BC35C0" w:rsidRPr="0017374D" w:rsidRDefault="00BC35C0" w:rsidP="005D3D1B">
      <w:pPr>
        <w:numPr>
          <w:ilvl w:val="0"/>
          <w:numId w:val="15"/>
        </w:numPr>
        <w:tabs>
          <w:tab w:val="clear" w:pos="720"/>
          <w:tab w:val="num" w:pos="360"/>
        </w:tabs>
        <w:ind w:left="284"/>
        <w:textAlignment w:val="baseline"/>
        <w:rPr>
          <w:rStyle w:val="a6"/>
          <w:rFonts w:eastAsia="Times New Roman" w:cs="Times New Roman"/>
          <w:color w:val="auto"/>
          <w:szCs w:val="28"/>
          <w:u w:val="none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Allbest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Информационная система обслуживания клиентов центра занятости населения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офиц. сайт. – URL: </w:t>
      </w:r>
      <w:hyperlink r:id="rId17" w:history="1">
        <w:r w:rsidR="002D44AD" w:rsidRPr="003D575E">
          <w:rPr>
            <w:rStyle w:val="a6"/>
            <w:rFonts w:cs="Times New Roman"/>
            <w:color w:val="auto"/>
            <w:szCs w:val="28"/>
            <w:u w:val="none"/>
          </w:rPr>
          <w:t>https://knowledge.allbest.ru/programming/2c0b65635b2bd69a5c43b88421216c37_0.html</w:t>
        </w:r>
      </w:hyperlink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r>
        <w:rPr>
          <w:lang w:val="en-US"/>
        </w:rPr>
        <w:t>KPMS</w:t>
      </w:r>
      <w:r w:rsidRPr="001E7795">
        <w:t xml:space="preserve">: </w:t>
      </w:r>
      <w:r>
        <w:t xml:space="preserve">Менеджмент качества: офиц. сайт. – </w:t>
      </w:r>
      <w:r>
        <w:rPr>
          <w:lang w:val="en-US"/>
        </w:rPr>
        <w:t>URL</w:t>
      </w:r>
      <w:r w:rsidRPr="001E7795">
        <w:t xml:space="preserve">: </w:t>
      </w:r>
      <w:hyperlink r:id="rId18" w:history="1">
        <w:r w:rsidRPr="001E7795">
          <w:rPr>
            <w:rStyle w:val="a6"/>
            <w:color w:val="auto"/>
            <w:u w:val="none"/>
          </w:rPr>
          <w:t>https://www.kpms.ru/Audit/Design_control.htm</w:t>
        </w:r>
      </w:hyperlink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rPr>
          <w:lang w:val="en-US"/>
        </w:rPr>
        <w:t>OSP</w:t>
      </w:r>
      <w:r w:rsidRPr="001E140A">
        <w:t xml:space="preserve">: </w:t>
      </w:r>
      <w:r>
        <w:t xml:space="preserve">Опыт использования стандарта </w:t>
      </w:r>
      <w:r>
        <w:rPr>
          <w:lang w:val="en-US"/>
        </w:rPr>
        <w:t>IDEF</w:t>
      </w:r>
      <w:r w:rsidRPr="001E140A">
        <w:t xml:space="preserve">0: </w:t>
      </w:r>
      <w:r>
        <w:t xml:space="preserve">офиц. сайт. – </w:t>
      </w:r>
      <w:r>
        <w:rPr>
          <w:lang w:val="en-US"/>
        </w:rPr>
        <w:t>URL</w:t>
      </w:r>
      <w:r w:rsidRPr="001E140A">
        <w:t xml:space="preserve">: </w:t>
      </w:r>
      <w:hyperlink r:id="rId19" w:history="1">
        <w:r w:rsidRPr="00EB2AD6">
          <w:rPr>
            <w:rStyle w:val="a6"/>
            <w:color w:val="auto"/>
            <w:u w:val="none"/>
            <w:lang w:val="en-US"/>
          </w:rPr>
          <w:t>https</w:t>
        </w:r>
        <w:r w:rsidRPr="00EB2AD6">
          <w:rPr>
            <w:rStyle w:val="a6"/>
            <w:color w:val="auto"/>
            <w:u w:val="none"/>
          </w:rPr>
          <w:t>://</w:t>
        </w:r>
        <w:r w:rsidRPr="00EB2AD6">
          <w:rPr>
            <w:rStyle w:val="a6"/>
            <w:color w:val="auto"/>
            <w:u w:val="none"/>
            <w:lang w:val="en-US"/>
          </w:rPr>
          <w:t>www</w:t>
        </w:r>
        <w:r w:rsidRPr="00EB2AD6">
          <w:rPr>
            <w:rStyle w:val="a6"/>
            <w:color w:val="auto"/>
            <w:u w:val="none"/>
          </w:rPr>
          <w:t>.</w:t>
        </w:r>
        <w:r w:rsidRPr="00EB2AD6">
          <w:rPr>
            <w:rStyle w:val="a6"/>
            <w:color w:val="auto"/>
            <w:u w:val="none"/>
            <w:lang w:val="en-US"/>
          </w:rPr>
          <w:t>osp</w:t>
        </w:r>
        <w:r w:rsidRPr="00EB2AD6">
          <w:rPr>
            <w:rStyle w:val="a6"/>
            <w:color w:val="auto"/>
            <w:u w:val="none"/>
          </w:rPr>
          <w:t>.</w:t>
        </w:r>
        <w:r w:rsidRPr="00EB2AD6">
          <w:rPr>
            <w:rStyle w:val="a6"/>
            <w:color w:val="auto"/>
            <w:u w:val="none"/>
            <w:lang w:val="en-US"/>
          </w:rPr>
          <w:t>ru</w:t>
        </w:r>
        <w:r w:rsidRPr="00EB2AD6">
          <w:rPr>
            <w:rStyle w:val="a6"/>
            <w:color w:val="auto"/>
            <w:u w:val="none"/>
          </w:rPr>
          <w:t>/</w:t>
        </w:r>
        <w:r w:rsidRPr="00EB2AD6">
          <w:rPr>
            <w:rStyle w:val="a6"/>
            <w:color w:val="auto"/>
            <w:u w:val="none"/>
            <w:lang w:val="en-US"/>
          </w:rPr>
          <w:t>os</w:t>
        </w:r>
        <w:r w:rsidRPr="00EB2AD6">
          <w:rPr>
            <w:rStyle w:val="a6"/>
            <w:color w:val="auto"/>
            <w:u w:val="none"/>
          </w:rPr>
          <w:t>/2003/01/182411</w:t>
        </w:r>
      </w:hyperlink>
    </w:p>
    <w:p w:rsidR="00AA643A" w:rsidRDefault="00C6050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rStyle w:val="a6"/>
          <w:color w:val="auto"/>
          <w:u w:val="none"/>
        </w:rPr>
      </w:pPr>
      <w:r>
        <w:rPr>
          <w:lang w:val="en-US"/>
        </w:rPr>
        <w:t>Ppt</w:t>
      </w:r>
      <w:r w:rsidRPr="00C60506">
        <w:t xml:space="preserve"> </w:t>
      </w:r>
      <w:r>
        <w:rPr>
          <w:lang w:val="en-US"/>
        </w:rPr>
        <w:t>online</w:t>
      </w:r>
      <w:r w:rsidRPr="00C60506">
        <w:t xml:space="preserve">: </w:t>
      </w:r>
      <w:r>
        <w:t>Анализ</w:t>
      </w:r>
      <w:r w:rsidRPr="00C60506">
        <w:t xml:space="preserve"> </w:t>
      </w:r>
      <w:r>
        <w:t>предметной области: офиц. сайт. –</w:t>
      </w:r>
      <w:r w:rsidRPr="00C60506">
        <w:t xml:space="preserve"> </w:t>
      </w:r>
      <w:r>
        <w:rPr>
          <w:lang w:val="en-US"/>
        </w:rPr>
        <w:t>URL</w:t>
      </w:r>
      <w:r w:rsidRPr="00C60506">
        <w:t xml:space="preserve">: </w:t>
      </w:r>
      <w:hyperlink r:id="rId20" w:history="1">
        <w:r w:rsidR="00185ECF" w:rsidRPr="00C60506">
          <w:rPr>
            <w:rStyle w:val="a6"/>
            <w:color w:val="auto"/>
            <w:u w:val="none"/>
            <w:lang w:val="en-US"/>
          </w:rPr>
          <w:t>https</w:t>
        </w:r>
        <w:r w:rsidR="00185ECF" w:rsidRPr="00C60506">
          <w:rPr>
            <w:rStyle w:val="a6"/>
            <w:color w:val="auto"/>
            <w:u w:val="none"/>
          </w:rPr>
          <w:t>://</w:t>
        </w:r>
        <w:r w:rsidR="00185ECF" w:rsidRPr="00C60506">
          <w:rPr>
            <w:rStyle w:val="a6"/>
            <w:color w:val="auto"/>
            <w:u w:val="none"/>
            <w:lang w:val="en-US"/>
          </w:rPr>
          <w:t>ppt</w:t>
        </w:r>
        <w:r w:rsidR="00185ECF" w:rsidRPr="00C60506">
          <w:rPr>
            <w:rStyle w:val="a6"/>
            <w:color w:val="auto"/>
            <w:u w:val="none"/>
          </w:rPr>
          <w:t>-</w:t>
        </w:r>
        <w:r w:rsidR="00185ECF" w:rsidRPr="00C60506">
          <w:rPr>
            <w:rStyle w:val="a6"/>
            <w:color w:val="auto"/>
            <w:u w:val="none"/>
            <w:lang w:val="en-US"/>
          </w:rPr>
          <w:t>online</w:t>
        </w:r>
        <w:r w:rsidR="00185ECF" w:rsidRPr="00C60506">
          <w:rPr>
            <w:rStyle w:val="a6"/>
            <w:color w:val="auto"/>
            <w:u w:val="none"/>
          </w:rPr>
          <w:t>.</w:t>
        </w:r>
        <w:r w:rsidR="00185ECF" w:rsidRPr="00C60506">
          <w:rPr>
            <w:rStyle w:val="a6"/>
            <w:color w:val="auto"/>
            <w:u w:val="none"/>
            <w:lang w:val="en-US"/>
          </w:rPr>
          <w:t>org</w:t>
        </w:r>
        <w:r w:rsidR="00185ECF" w:rsidRPr="00C60506">
          <w:rPr>
            <w:rStyle w:val="a6"/>
            <w:color w:val="auto"/>
            <w:u w:val="none"/>
          </w:rPr>
          <w:t>/653484</w:t>
        </w:r>
      </w:hyperlink>
    </w:p>
    <w:p w:rsidR="0017374D" w:rsidRPr="0017374D" w:rsidRDefault="0017374D" w:rsidP="0017374D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  <w:rPr>
          <w:lang w:val="en-US"/>
        </w:rPr>
      </w:pPr>
      <w:r>
        <w:rPr>
          <w:lang w:val="en-US"/>
        </w:rPr>
        <w:t xml:space="preserve">Php.ru: php + MS Access: </w:t>
      </w:r>
      <w:r>
        <w:t>офиц</w:t>
      </w:r>
      <w:r w:rsidRPr="001E7795">
        <w:rPr>
          <w:lang w:val="en-US"/>
        </w:rPr>
        <w:t xml:space="preserve">. </w:t>
      </w:r>
      <w:r>
        <w:t>сайт</w:t>
      </w:r>
      <w:r w:rsidRPr="001E7795">
        <w:rPr>
          <w:lang w:val="en-US"/>
        </w:rPr>
        <w:t xml:space="preserve">. </w:t>
      </w:r>
      <w:r>
        <w:rPr>
          <w:lang w:val="en-US"/>
        </w:rPr>
        <w:t>–</w:t>
      </w:r>
      <w:r w:rsidRPr="001E7795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1E7795">
        <w:rPr>
          <w:lang w:val="en-US"/>
        </w:rPr>
        <w:t>https://php.ru/forum/threads/php-ms-access.79730/</w:t>
      </w:r>
    </w:p>
    <w:p w:rsidR="00EB2AD6" w:rsidRDefault="00EB2AD6" w:rsidP="005D3D1B">
      <w:pPr>
        <w:pStyle w:val="a3"/>
        <w:numPr>
          <w:ilvl w:val="0"/>
          <w:numId w:val="15"/>
        </w:numPr>
        <w:tabs>
          <w:tab w:val="clear" w:pos="720"/>
          <w:tab w:val="num" w:pos="360"/>
        </w:tabs>
        <w:ind w:left="284"/>
      </w:pPr>
      <w:r>
        <w:rPr>
          <w:lang w:val="en-US"/>
        </w:rPr>
        <w:t>Studme</w:t>
      </w:r>
      <w:r w:rsidRPr="00EB2AD6">
        <w:t xml:space="preserve">: </w:t>
      </w:r>
      <w:r>
        <w:t xml:space="preserve">Оценка качества информационных систем: офиц. сайт. – </w:t>
      </w:r>
      <w:r>
        <w:rPr>
          <w:lang w:val="en-US"/>
        </w:rPr>
        <w:t>URL</w:t>
      </w:r>
      <w:r w:rsidRPr="00EB2AD6">
        <w:t xml:space="preserve">: </w:t>
      </w:r>
      <w:hyperlink r:id="rId21" w:history="1">
        <w:r w:rsidR="001E7795" w:rsidRPr="001E7795">
          <w:rPr>
            <w:rStyle w:val="a6"/>
            <w:color w:val="auto"/>
            <w:u w:val="none"/>
          </w:rPr>
          <w:t>https://studme.org/205632/informatika/otsenka_kachestva_informatsionnyh_sistem</w:t>
        </w:r>
      </w:hyperlink>
    </w:p>
    <w:p w:rsidR="00F72A36" w:rsidRPr="005D3D1B" w:rsidRDefault="00F72A36" w:rsidP="00F72A36">
      <w:pPr>
        <w:pStyle w:val="1"/>
        <w:rPr>
          <w:rFonts w:cs="Times New Roman"/>
        </w:rPr>
      </w:pPr>
      <w:bookmarkStart w:id="34" w:name="_Toc137806528"/>
      <w:bookmarkStart w:id="35" w:name="_Toc137976128"/>
      <w:r w:rsidRPr="005D3D1B">
        <w:rPr>
          <w:rFonts w:cs="Times New Roman"/>
        </w:rPr>
        <w:lastRenderedPageBreak/>
        <w:t>ПРИЛОЖЕНИЯ</w:t>
      </w:r>
      <w:bookmarkEnd w:id="34"/>
      <w:bookmarkEnd w:id="35"/>
    </w:p>
    <w:p w:rsidR="00BC35C0" w:rsidRPr="00F72A36" w:rsidRDefault="00BC35C0" w:rsidP="00F72A36">
      <w:pPr>
        <w:pStyle w:val="1"/>
        <w:jc w:val="right"/>
        <w:rPr>
          <w:rFonts w:cs="Times New Roman"/>
          <w:b w:val="0"/>
        </w:rPr>
      </w:pPr>
      <w:bookmarkStart w:id="36" w:name="_Toc137806529"/>
      <w:bookmarkStart w:id="37" w:name="_Toc137976129"/>
      <w:r w:rsidRPr="00F72A36">
        <w:rPr>
          <w:rFonts w:cs="Times New Roman"/>
          <w:b w:val="0"/>
        </w:rPr>
        <w:t>ПРИЛОЖЕНИ</w:t>
      </w:r>
      <w:r w:rsidR="00F72A36">
        <w:rPr>
          <w:rFonts w:cs="Times New Roman"/>
          <w:b w:val="0"/>
        </w:rPr>
        <w:t>Е</w:t>
      </w:r>
      <w:r w:rsidR="00F72A36" w:rsidRPr="00F72A36">
        <w:rPr>
          <w:rFonts w:cs="Times New Roman"/>
          <w:b w:val="0"/>
        </w:rPr>
        <w:t xml:space="preserve"> А</w:t>
      </w:r>
      <w:bookmarkEnd w:id="36"/>
      <w:bookmarkEnd w:id="37"/>
    </w:p>
    <w:p w:rsidR="00A93859" w:rsidRPr="00F72A36" w:rsidRDefault="00A93859" w:rsidP="00BC35C0">
      <w:pPr>
        <w:spacing w:after="240"/>
        <w:jc w:val="center"/>
        <w:rPr>
          <w:rFonts w:cs="Times New Roman"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Конкурсный отбор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Деловая переписка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Договоры и платежи</w:t>
            </w:r>
          </w:p>
        </w:tc>
        <w:tc>
          <w:tcPr>
            <w:tcW w:w="1915" w:type="dxa"/>
          </w:tcPr>
          <w:p w:rsidR="00BC35C0" w:rsidRPr="00422D2D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Вакансии, заказчики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Кандидаты на работу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  <w:lang w:val="en-US"/>
              </w:rPr>
              <w:t>Web</w:t>
            </w:r>
            <w:r w:rsidRPr="00A65C26">
              <w:rPr>
                <w:rFonts w:cs="Times New Roman"/>
                <w:szCs w:val="28"/>
              </w:rPr>
              <w:t>-сайт</w:t>
            </w:r>
          </w:p>
        </w:tc>
      </w:tr>
    </w:tbl>
    <w:p w:rsidR="00BC35C0" w:rsidRDefault="00BA07A7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Таблица 4 – с</w:t>
      </w:r>
      <w:r w:rsidR="00BC35C0" w:rsidRPr="00A65C26">
        <w:rPr>
          <w:rFonts w:cs="Times New Roman"/>
          <w:color w:val="000000"/>
          <w:szCs w:val="28"/>
          <w:shd w:val="clear" w:color="auto" w:fill="FFFFFF"/>
        </w:rPr>
        <w:t>труктура автоматизированной системы подбора персонала Рекрутер</w:t>
      </w:r>
      <w:r w:rsidR="00BC35C0"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Отдел персонала компании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Индивидуальный рекрутер</w:t>
            </w: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Центр занятости</w:t>
            </w: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Pr="00DD2041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Web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-портал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</w:tbl>
    <w:p w:rsidR="00BC35C0" w:rsidRDefault="00BA07A7" w:rsidP="00BA07A7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Таблица 5 – с</w:t>
      </w:r>
      <w:r w:rsidR="00BC35C0" w:rsidRPr="00DD2041">
        <w:rPr>
          <w:rFonts w:cs="Times New Roman"/>
          <w:color w:val="000000"/>
          <w:szCs w:val="28"/>
          <w:shd w:val="clear" w:color="auto" w:fill="FFFFFF"/>
        </w:rPr>
        <w:t>труктура автоматизированной системы подбора персонала Резюмакс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77"/>
        <w:gridCol w:w="3178"/>
        <w:gridCol w:w="3178"/>
      </w:tblGrid>
      <w:tr w:rsidR="008F5F3E" w:rsidTr="008F5F3E">
        <w:trPr>
          <w:trHeight w:val="8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Название компании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«Рекрутер»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«Резюмакс»</w:t>
            </w:r>
          </w:p>
        </w:tc>
      </w:tr>
      <w:tr w:rsidR="008F5F3E" w:rsidTr="008F5F3E">
        <w:trPr>
          <w:trHeight w:val="17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Л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ичные каточки (данные о сотруднике)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ФИО, фото, должность, стаж работы, паспортные данные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ФИО, фото, должность, стаж работы,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паспортные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данные</w:t>
            </w:r>
          </w:p>
        </w:tc>
      </w:tr>
      <w:tr w:rsidR="008F5F3E" w:rsidTr="008F5F3E">
        <w:trPr>
          <w:trHeight w:val="8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воинского учета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воинского учета</w:t>
            </w:r>
          </w:p>
        </w:tc>
      </w:tr>
      <w:tr w:rsidR="008F5F3E" w:rsidTr="008F5F3E">
        <w:trPr>
          <w:trHeight w:val="11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по предыдущему месту работы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по предыдущему месту работы</w:t>
            </w:r>
          </w:p>
        </w:tc>
      </w:tr>
      <w:tr w:rsidR="008F5F3E" w:rsidTr="008F5F3E">
        <w:trPr>
          <w:trHeight w:val="14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Возможность получения фото сотрудника с web-камеры</w:t>
            </w:r>
          </w:p>
        </w:tc>
        <w:tc>
          <w:tcPr>
            <w:tcW w:w="3178" w:type="dxa"/>
          </w:tcPr>
          <w:p w:rsidR="008F5F3E" w:rsidRPr="008F5F3E" w:rsidRDefault="008F5F3E" w:rsidP="008F5F3E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Нет </w:t>
            </w:r>
          </w:p>
        </w:tc>
      </w:tr>
      <w:tr w:rsidR="008F5F3E" w:rsidTr="008F5F3E">
        <w:trPr>
          <w:trHeight w:val="5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ечать карточки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Есть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Есть</w:t>
            </w:r>
          </w:p>
        </w:tc>
      </w:tr>
      <w:tr w:rsidR="008F5F3E" w:rsidTr="008F5F3E">
        <w:trPr>
          <w:trHeight w:val="2054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Ф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ормирование и хранение сложных запросов для отбора карточек сотрудников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Есть</w:t>
            </w:r>
          </w:p>
        </w:tc>
      </w:tr>
      <w:tr w:rsidR="008F5F3E" w:rsidTr="008F5F3E">
        <w:trPr>
          <w:trHeight w:val="11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риказы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А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втоматическое составление журнала приказов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14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едение электронного архива приказов в формате Excel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251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Шаблоны</w:t>
            </w:r>
          </w:p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Загрузка списка соискателей из Excel</w:t>
            </w:r>
          </w:p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экспорта отчетов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формиро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вания на базе шаблонов MS Word)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формиро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вания на базе шаблонов MS Word)</w:t>
            </w:r>
          </w:p>
        </w:tc>
      </w:tr>
      <w:tr w:rsidR="008F5F3E" w:rsidTr="008F5F3E">
        <w:trPr>
          <w:trHeight w:val="14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создания собственных шаблонов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11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татистические отчеты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писок военнообязанных по военкоматам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писок военнообязанных по военкоматам</w:t>
            </w:r>
          </w:p>
        </w:tc>
      </w:tr>
      <w:tr w:rsidR="008F5F3E" w:rsidTr="008F5F3E">
        <w:trPr>
          <w:trHeight w:val="5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</w:p>
        </w:tc>
      </w:tr>
      <w:tr w:rsidR="008F5F3E" w:rsidTr="008F5F3E">
        <w:trPr>
          <w:trHeight w:val="8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рафик отпусков рекрутера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рафик отпусков рекрутера</w:t>
            </w:r>
          </w:p>
        </w:tc>
      </w:tr>
      <w:tr w:rsidR="008F5F3E" w:rsidTr="008F5F3E">
        <w:trPr>
          <w:trHeight w:val="11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</w:tr>
      <w:tr w:rsidR="008F5F3E" w:rsidTr="008F5F3E">
        <w:trPr>
          <w:trHeight w:val="8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</w:tr>
      <w:tr w:rsidR="008F5F3E" w:rsidTr="008F5F3E">
        <w:trPr>
          <w:trHeight w:val="8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ремии сотрудников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1455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</w:tr>
      <w:tr w:rsidR="008F5F3E" w:rsidTr="008F5F3E">
        <w:trPr>
          <w:trHeight w:val="827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оиск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подразделениям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Нет</w:t>
            </w:r>
          </w:p>
        </w:tc>
      </w:tr>
      <w:tr w:rsidR="008F5F3E" w:rsidTr="008F5F3E">
        <w:trPr>
          <w:trHeight w:val="8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</w:tr>
      <w:tr w:rsidR="008F5F3E" w:rsidTr="008F5F3E">
        <w:trPr>
          <w:trHeight w:val="1441"/>
        </w:trPr>
        <w:tc>
          <w:tcPr>
            <w:tcW w:w="3177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3178" w:type="dxa"/>
          </w:tcPr>
          <w:p w:rsidR="008F5F3E" w:rsidRPr="0014578D" w:rsidRDefault="008F5F3E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ывод результатов поиска в формате exel в виде отчета</w:t>
            </w:r>
          </w:p>
        </w:tc>
        <w:tc>
          <w:tcPr>
            <w:tcW w:w="3178" w:type="dxa"/>
          </w:tcPr>
          <w:p w:rsidR="008F5F3E" w:rsidRPr="008F5F3E" w:rsidRDefault="008F5F3E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ывод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результатов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поиска в формате exel в виде отчета</w:t>
            </w:r>
          </w:p>
        </w:tc>
      </w:tr>
    </w:tbl>
    <w:p w:rsidR="00BC35C0" w:rsidRPr="00DD2041" w:rsidRDefault="00BC35C0" w:rsidP="00F72A36">
      <w:pPr>
        <w:spacing w:before="240" w:after="24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</w:t>
      </w:r>
      <w:r w:rsidR="00BA07A7">
        <w:rPr>
          <w:rFonts w:cs="Times New Roman"/>
          <w:color w:val="000000"/>
          <w:szCs w:val="28"/>
          <w:shd w:val="clear" w:color="auto" w:fill="FFFFFF"/>
        </w:rPr>
        <w:t>лица 6 – с</w:t>
      </w:r>
      <w:r>
        <w:rPr>
          <w:rFonts w:cs="Times New Roman"/>
          <w:color w:val="000000"/>
          <w:szCs w:val="28"/>
          <w:shd w:val="clear" w:color="auto" w:fill="FFFFFF"/>
        </w:rPr>
        <w:t>равнительный анализ аналогов</w:t>
      </w:r>
      <w:r w:rsidR="00BA07A7">
        <w:rPr>
          <w:rFonts w:cs="Times New Roman"/>
          <w:color w:val="000000"/>
          <w:szCs w:val="28"/>
          <w:shd w:val="clear" w:color="auto" w:fill="FFFFFF"/>
        </w:rPr>
        <w:t>.</w:t>
      </w:r>
    </w:p>
    <w:p w:rsidR="008B1BD5" w:rsidRPr="00B102C5" w:rsidRDefault="008B1BD5" w:rsidP="00BC35C0">
      <w:pPr>
        <w:ind w:left="-349"/>
      </w:pPr>
    </w:p>
    <w:sectPr w:rsidR="008B1BD5" w:rsidRPr="00B102C5" w:rsidSect="009713BB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FEE" w:rsidRDefault="00142FEE" w:rsidP="00EF2F58">
      <w:pPr>
        <w:spacing w:line="240" w:lineRule="auto"/>
      </w:pPr>
      <w:r>
        <w:separator/>
      </w:r>
    </w:p>
  </w:endnote>
  <w:endnote w:type="continuationSeparator" w:id="0">
    <w:p w:rsidR="00142FEE" w:rsidRDefault="00142FEE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518069"/>
      <w:docPartObj>
        <w:docPartGallery w:val="Page Numbers (Bottom of Page)"/>
        <w:docPartUnique/>
      </w:docPartObj>
    </w:sdtPr>
    <w:sdtContent>
      <w:p w:rsidR="00FD646F" w:rsidRDefault="00FD646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F3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D646F" w:rsidRDefault="00FD64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FEE" w:rsidRDefault="00142FEE" w:rsidP="00EF2F58">
      <w:pPr>
        <w:spacing w:line="240" w:lineRule="auto"/>
      </w:pPr>
      <w:r>
        <w:separator/>
      </w:r>
    </w:p>
  </w:footnote>
  <w:footnote w:type="continuationSeparator" w:id="0">
    <w:p w:rsidR="00142FEE" w:rsidRDefault="00142FEE" w:rsidP="00EF2F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46F" w:rsidRDefault="00FD646F" w:rsidP="00422D2D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DBE"/>
    <w:multiLevelType w:val="multilevel"/>
    <w:tmpl w:val="6810B08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3" w15:restartNumberingAfterBreak="0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C4CF2"/>
    <w:multiLevelType w:val="multilevel"/>
    <w:tmpl w:val="6F9879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A028B"/>
    <w:multiLevelType w:val="multilevel"/>
    <w:tmpl w:val="81A4F8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8" w15:restartNumberingAfterBreak="0">
    <w:nsid w:val="1E7C2AA1"/>
    <w:multiLevelType w:val="multilevel"/>
    <w:tmpl w:val="5F8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E21F04"/>
    <w:multiLevelType w:val="hybridMultilevel"/>
    <w:tmpl w:val="4AE82F7C"/>
    <w:lvl w:ilvl="0" w:tplc="D16E27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6246446"/>
    <w:multiLevelType w:val="multilevel"/>
    <w:tmpl w:val="413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204E0"/>
    <w:multiLevelType w:val="multilevel"/>
    <w:tmpl w:val="87B0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BD796E"/>
    <w:multiLevelType w:val="hybridMultilevel"/>
    <w:tmpl w:val="2CFE655C"/>
    <w:lvl w:ilvl="0" w:tplc="C47A345C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655AC9"/>
    <w:multiLevelType w:val="multilevel"/>
    <w:tmpl w:val="1BD2B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DA60DD"/>
    <w:multiLevelType w:val="multilevel"/>
    <w:tmpl w:val="ACF23AB8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293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51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72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9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5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508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729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9872" w:hanging="2160"/>
      </w:pPr>
      <w:rPr>
        <w:rFonts w:cs="Times New Roman" w:hint="default"/>
      </w:rPr>
    </w:lvl>
  </w:abstractNum>
  <w:abstractNum w:abstractNumId="18" w15:restartNumberingAfterBreak="0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91A2A"/>
    <w:multiLevelType w:val="hybridMultilevel"/>
    <w:tmpl w:val="137E4E46"/>
    <w:lvl w:ilvl="0" w:tplc="79006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CF5588"/>
    <w:multiLevelType w:val="hybridMultilevel"/>
    <w:tmpl w:val="2D0ED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21B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4" w15:restartNumberingAfterBreak="0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A5DAE"/>
    <w:multiLevelType w:val="multilevel"/>
    <w:tmpl w:val="DDC4285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63104A3"/>
    <w:multiLevelType w:val="hybridMultilevel"/>
    <w:tmpl w:val="6374B4AE"/>
    <w:lvl w:ilvl="0" w:tplc="66682D5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BE7A58"/>
    <w:multiLevelType w:val="hybridMultilevel"/>
    <w:tmpl w:val="29DC4CB8"/>
    <w:lvl w:ilvl="0" w:tplc="D3D40CD8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F06794"/>
    <w:multiLevelType w:val="multilevel"/>
    <w:tmpl w:val="DE3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4"/>
  </w:num>
  <w:num w:numId="4">
    <w:abstractNumId w:val="5"/>
  </w:num>
  <w:num w:numId="5">
    <w:abstractNumId w:val="0"/>
  </w:num>
  <w:num w:numId="6">
    <w:abstractNumId w:val="6"/>
  </w:num>
  <w:num w:numId="7">
    <w:abstractNumId w:val="19"/>
  </w:num>
  <w:num w:numId="8">
    <w:abstractNumId w:val="25"/>
  </w:num>
  <w:num w:numId="9">
    <w:abstractNumId w:val="14"/>
  </w:num>
  <w:num w:numId="10">
    <w:abstractNumId w:val="3"/>
  </w:num>
  <w:num w:numId="11">
    <w:abstractNumId w:val="1"/>
  </w:num>
  <w:num w:numId="12">
    <w:abstractNumId w:val="18"/>
  </w:num>
  <w:num w:numId="13">
    <w:abstractNumId w:val="21"/>
  </w:num>
  <w:num w:numId="14">
    <w:abstractNumId w:val="16"/>
  </w:num>
  <w:num w:numId="15">
    <w:abstractNumId w:val="10"/>
  </w:num>
  <w:num w:numId="16">
    <w:abstractNumId w:val="15"/>
  </w:num>
  <w:num w:numId="17">
    <w:abstractNumId w:val="11"/>
  </w:num>
  <w:num w:numId="18">
    <w:abstractNumId w:val="20"/>
  </w:num>
  <w:num w:numId="19">
    <w:abstractNumId w:val="4"/>
  </w:num>
  <w:num w:numId="20">
    <w:abstractNumId w:val="7"/>
  </w:num>
  <w:num w:numId="21">
    <w:abstractNumId w:val="9"/>
  </w:num>
  <w:num w:numId="22">
    <w:abstractNumId w:val="23"/>
  </w:num>
  <w:num w:numId="23">
    <w:abstractNumId w:val="26"/>
  </w:num>
  <w:num w:numId="24">
    <w:abstractNumId w:val="8"/>
  </w:num>
  <w:num w:numId="25">
    <w:abstractNumId w:val="28"/>
  </w:num>
  <w:num w:numId="26">
    <w:abstractNumId w:val="22"/>
  </w:num>
  <w:num w:numId="27">
    <w:abstractNumId w:val="2"/>
  </w:num>
  <w:num w:numId="28">
    <w:abstractNumId w:val="27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EE7"/>
    <w:rsid w:val="00004F52"/>
    <w:rsid w:val="00005A25"/>
    <w:rsid w:val="000076A4"/>
    <w:rsid w:val="0001321C"/>
    <w:rsid w:val="00016DEE"/>
    <w:rsid w:val="000464AF"/>
    <w:rsid w:val="00046EE7"/>
    <w:rsid w:val="0007588A"/>
    <w:rsid w:val="0009612E"/>
    <w:rsid w:val="000B21BE"/>
    <w:rsid w:val="00142FEE"/>
    <w:rsid w:val="00157302"/>
    <w:rsid w:val="0017374D"/>
    <w:rsid w:val="00185ECF"/>
    <w:rsid w:val="00190050"/>
    <w:rsid w:val="001A21C5"/>
    <w:rsid w:val="001E140A"/>
    <w:rsid w:val="001E7795"/>
    <w:rsid w:val="0021242D"/>
    <w:rsid w:val="0022459A"/>
    <w:rsid w:val="00240429"/>
    <w:rsid w:val="002756C4"/>
    <w:rsid w:val="002A0D3D"/>
    <w:rsid w:val="002D35BB"/>
    <w:rsid w:val="002D44AD"/>
    <w:rsid w:val="002D5E99"/>
    <w:rsid w:val="00300739"/>
    <w:rsid w:val="003840A2"/>
    <w:rsid w:val="003A6114"/>
    <w:rsid w:val="003C122E"/>
    <w:rsid w:val="003C18DE"/>
    <w:rsid w:val="003D575E"/>
    <w:rsid w:val="003E5EDC"/>
    <w:rsid w:val="003F0828"/>
    <w:rsid w:val="00407EEF"/>
    <w:rsid w:val="00422D2D"/>
    <w:rsid w:val="00443F2B"/>
    <w:rsid w:val="004466FE"/>
    <w:rsid w:val="00461121"/>
    <w:rsid w:val="004F0EFF"/>
    <w:rsid w:val="0050060B"/>
    <w:rsid w:val="005310E1"/>
    <w:rsid w:val="00541912"/>
    <w:rsid w:val="005D3D1B"/>
    <w:rsid w:val="00610F66"/>
    <w:rsid w:val="006510E0"/>
    <w:rsid w:val="006949B6"/>
    <w:rsid w:val="00695EBD"/>
    <w:rsid w:val="006E1C3D"/>
    <w:rsid w:val="006E7FE5"/>
    <w:rsid w:val="007309B6"/>
    <w:rsid w:val="00741DF5"/>
    <w:rsid w:val="00760DF7"/>
    <w:rsid w:val="00763BC4"/>
    <w:rsid w:val="007B5BE1"/>
    <w:rsid w:val="008025A5"/>
    <w:rsid w:val="008132C0"/>
    <w:rsid w:val="00830305"/>
    <w:rsid w:val="008348E1"/>
    <w:rsid w:val="008B1BD5"/>
    <w:rsid w:val="008D5D5F"/>
    <w:rsid w:val="008E0FC0"/>
    <w:rsid w:val="008F53D1"/>
    <w:rsid w:val="008F5F3E"/>
    <w:rsid w:val="00913DC7"/>
    <w:rsid w:val="00927FAA"/>
    <w:rsid w:val="00937048"/>
    <w:rsid w:val="009713BB"/>
    <w:rsid w:val="00990A37"/>
    <w:rsid w:val="009C6B67"/>
    <w:rsid w:val="009F249A"/>
    <w:rsid w:val="00A3143F"/>
    <w:rsid w:val="00A41528"/>
    <w:rsid w:val="00A47FB6"/>
    <w:rsid w:val="00A93859"/>
    <w:rsid w:val="00AA643A"/>
    <w:rsid w:val="00B102C5"/>
    <w:rsid w:val="00B14ED4"/>
    <w:rsid w:val="00B53BD1"/>
    <w:rsid w:val="00B66FD0"/>
    <w:rsid w:val="00B80924"/>
    <w:rsid w:val="00B8549A"/>
    <w:rsid w:val="00B97218"/>
    <w:rsid w:val="00BA07A7"/>
    <w:rsid w:val="00BC1802"/>
    <w:rsid w:val="00BC35C0"/>
    <w:rsid w:val="00BC5DB5"/>
    <w:rsid w:val="00BF0500"/>
    <w:rsid w:val="00C001ED"/>
    <w:rsid w:val="00C2163C"/>
    <w:rsid w:val="00C60506"/>
    <w:rsid w:val="00C64B47"/>
    <w:rsid w:val="00C979C6"/>
    <w:rsid w:val="00CE48F0"/>
    <w:rsid w:val="00CE72E2"/>
    <w:rsid w:val="00D062A1"/>
    <w:rsid w:val="00D35A01"/>
    <w:rsid w:val="00D3641E"/>
    <w:rsid w:val="00D45422"/>
    <w:rsid w:val="00D9324D"/>
    <w:rsid w:val="00DC7252"/>
    <w:rsid w:val="00E22E39"/>
    <w:rsid w:val="00E261EC"/>
    <w:rsid w:val="00E66F00"/>
    <w:rsid w:val="00EB2AD6"/>
    <w:rsid w:val="00ED3C6F"/>
    <w:rsid w:val="00EE4B5C"/>
    <w:rsid w:val="00EF2F58"/>
    <w:rsid w:val="00F30AA4"/>
    <w:rsid w:val="00F363CA"/>
    <w:rsid w:val="00F60A38"/>
    <w:rsid w:val="00F72A36"/>
    <w:rsid w:val="00F74F9C"/>
    <w:rsid w:val="00F82321"/>
    <w:rsid w:val="00F847F8"/>
    <w:rsid w:val="00FA31FB"/>
    <w:rsid w:val="00F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FA44"/>
  <w15:docId w15:val="{1D48FF0F-0838-488E-B0D9-09B276B2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7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E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5EB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A21C5"/>
    <w:pPr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140A"/>
    <w:pPr>
      <w:tabs>
        <w:tab w:val="left" w:pos="440"/>
        <w:tab w:val="right" w:leader="dot" w:pos="9345"/>
      </w:tabs>
      <w:spacing w:after="100"/>
    </w:pPr>
    <w:rPr>
      <w:rFonts w:cs="Times New Roman"/>
      <w:b/>
      <w:noProof/>
    </w:rPr>
  </w:style>
  <w:style w:type="table" w:styleId="af0">
    <w:name w:val="Table Grid"/>
    <w:basedOn w:val="a1"/>
    <w:uiPriority w:val="39"/>
    <w:rsid w:val="00BC35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D932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72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7252"/>
    <w:pPr>
      <w:spacing w:after="100"/>
      <w:ind w:left="280"/>
    </w:pPr>
  </w:style>
  <w:style w:type="character" w:customStyle="1" w:styleId="jpfdse">
    <w:name w:val="jpfdse"/>
    <w:basedOn w:val="a0"/>
    <w:rsid w:val="00173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3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hyperlink" Target="https://intuit.ru/studies/courses/1054/228/lecture/5947" TargetMode="External"/><Relationship Id="rId18" Type="http://schemas.openxmlformats.org/officeDocument/2006/relationships/hyperlink" Target="https://www.kpms.ru/Audit/Design_control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me.org/205632/informatika/otsenka_kachestva_informatsionnyh_siste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hyperlink" Target="https://knowledge.allbest.ru/programming/2c0b65635b2bd69a5c43b88421216c37_0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pravochnick.ru/informatika/ponyatie_informacionnoy_arhitektury/proektirovanie_i_razrabotka_informacionnoy_arhitektury/" TargetMode="External"/><Relationship Id="rId20" Type="http://schemas.openxmlformats.org/officeDocument/2006/relationships/hyperlink" Target="https://ppt-online.org/6534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buchonok.ru/metod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hyperlink" Target="https://www.osp.ru/os/2003/01/1824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hyperlink" Target="https://www.kommersant.ru/doc/5694680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80A95-2145-4C34-A939-5C9D140B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22</Pages>
  <Words>4110</Words>
  <Characters>23430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Юля</cp:lastModifiedBy>
  <cp:revision>5</cp:revision>
  <dcterms:created xsi:type="dcterms:W3CDTF">2023-06-17T08:00:00Z</dcterms:created>
  <dcterms:modified xsi:type="dcterms:W3CDTF">2023-06-18T07:35:00Z</dcterms:modified>
</cp:coreProperties>
</file>