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59D" w:rsidRPr="00A810E1" w:rsidRDefault="00307FDF" w:rsidP="00A810E1">
      <w:pPr>
        <w:spacing w:line="240" w:lineRule="auto"/>
        <w:rPr>
          <w:sz w:val="20"/>
          <w:szCs w:val="20"/>
        </w:rPr>
      </w:pPr>
      <w:r w:rsidRPr="00A810E1">
        <w:rPr>
          <w:sz w:val="20"/>
          <w:szCs w:val="20"/>
        </w:rPr>
        <w:t>Мы разрабатывали БД для бюро по трудоустройству.</w:t>
      </w:r>
    </w:p>
    <w:p w:rsidR="00307FDF" w:rsidRPr="00A810E1" w:rsidRDefault="00307FDF" w:rsidP="00A810E1">
      <w:pPr>
        <w:spacing w:line="240" w:lineRule="auto"/>
        <w:rPr>
          <w:sz w:val="20"/>
          <w:szCs w:val="20"/>
        </w:rPr>
      </w:pPr>
      <w:r w:rsidRPr="00A810E1">
        <w:rPr>
          <w:sz w:val="20"/>
          <w:szCs w:val="20"/>
        </w:rPr>
        <w:t>Целью работы является систематизация, закрепление и расширение теоретических знаний и практических навыков при решении конкретных задач по разработке БД.</w:t>
      </w:r>
    </w:p>
    <w:p w:rsidR="00307FDF" w:rsidRPr="00A810E1" w:rsidRDefault="00307FDF" w:rsidP="00A810E1">
      <w:pPr>
        <w:spacing w:line="240" w:lineRule="auto"/>
        <w:rPr>
          <w:sz w:val="20"/>
          <w:szCs w:val="20"/>
        </w:rPr>
      </w:pPr>
      <w:r w:rsidRPr="00A810E1">
        <w:rPr>
          <w:sz w:val="20"/>
          <w:szCs w:val="20"/>
        </w:rPr>
        <w:t xml:space="preserve">Для достижения поставленной цели необходимо решить следующие задачи: анализ предметной области,  разработать и заполнить таблицы соответствующими данными, установить </w:t>
      </w:r>
      <w:r w:rsidR="00EB1588" w:rsidRPr="00A810E1">
        <w:rPr>
          <w:sz w:val="20"/>
          <w:szCs w:val="20"/>
        </w:rPr>
        <w:t>тип связей в таблице, создать запросы для вывода необходимых полей, создать формы и отчеты.</w:t>
      </w:r>
    </w:p>
    <w:p w:rsidR="00EB1588" w:rsidRPr="00A810E1" w:rsidRDefault="00EB1588" w:rsidP="00A810E1">
      <w:pPr>
        <w:spacing w:line="240" w:lineRule="auto"/>
        <w:rPr>
          <w:sz w:val="20"/>
          <w:szCs w:val="20"/>
        </w:rPr>
      </w:pPr>
      <w:r w:rsidRPr="00A810E1">
        <w:rPr>
          <w:sz w:val="20"/>
          <w:szCs w:val="20"/>
        </w:rPr>
        <w:t>Бюро по трудоустройству, кроме помощи в поиске работы, осуществляют общее изучение спроса и предложения рабочей силы, предоставляют информацию о требующихся профессиях.</w:t>
      </w:r>
    </w:p>
    <w:p w:rsidR="00EB1588" w:rsidRPr="00A810E1" w:rsidRDefault="00EB1588" w:rsidP="00A810E1">
      <w:pPr>
        <w:spacing w:line="240" w:lineRule="auto"/>
        <w:rPr>
          <w:sz w:val="20"/>
          <w:szCs w:val="20"/>
        </w:rPr>
      </w:pPr>
      <w:r w:rsidRPr="00A810E1">
        <w:rPr>
          <w:sz w:val="20"/>
          <w:szCs w:val="20"/>
        </w:rPr>
        <w:t>Бюро по трудоустройству решает основные задачи по ним были созданы бизнес-процессы.</w:t>
      </w:r>
    </w:p>
    <w:p w:rsidR="00EB1588" w:rsidRPr="00A810E1" w:rsidRDefault="00EB1588" w:rsidP="00A810E1">
      <w:pPr>
        <w:spacing w:line="240" w:lineRule="auto"/>
        <w:rPr>
          <w:sz w:val="20"/>
          <w:szCs w:val="20"/>
        </w:rPr>
      </w:pPr>
      <w:r w:rsidRPr="00A810E1">
        <w:rPr>
          <w:sz w:val="20"/>
          <w:szCs w:val="20"/>
        </w:rPr>
        <w:t>Так же была проведена экономическая оценка разработки. На этом этапе был составлен календарный график проектирования ИС. Расчет единовременных и постоянных затрат, экономия трудоз</w:t>
      </w:r>
      <w:r w:rsidR="00384EC6" w:rsidRPr="00A810E1">
        <w:rPr>
          <w:sz w:val="20"/>
          <w:szCs w:val="20"/>
        </w:rPr>
        <w:t>а</w:t>
      </w:r>
      <w:r w:rsidRPr="00A810E1">
        <w:rPr>
          <w:sz w:val="20"/>
          <w:szCs w:val="20"/>
        </w:rPr>
        <w:t>трат.</w:t>
      </w:r>
      <w:r w:rsidR="00384EC6" w:rsidRPr="00A810E1">
        <w:rPr>
          <w:sz w:val="20"/>
          <w:szCs w:val="20"/>
        </w:rPr>
        <w:t xml:space="preserve"> После чего была посчитана текущая экономия. Результаты вы можете видеть на слайде. Для создания удобной в использовании БД мы сравнили похожие системы и выявили их преимущества и недостатки. Положительные стороны мы использовали для нашей БД.</w:t>
      </w:r>
    </w:p>
    <w:p w:rsidR="00384EC6" w:rsidRPr="00A810E1" w:rsidRDefault="00384EC6" w:rsidP="00A810E1">
      <w:pPr>
        <w:spacing w:line="240" w:lineRule="auto"/>
        <w:rPr>
          <w:sz w:val="20"/>
          <w:szCs w:val="20"/>
        </w:rPr>
      </w:pPr>
      <w:r w:rsidRPr="00A810E1">
        <w:rPr>
          <w:sz w:val="20"/>
          <w:szCs w:val="20"/>
        </w:rPr>
        <w:t xml:space="preserve">Разработка приходила в приложении </w:t>
      </w:r>
      <w:proofErr w:type="spellStart"/>
      <w:r w:rsidRPr="00A810E1">
        <w:rPr>
          <w:sz w:val="20"/>
          <w:szCs w:val="20"/>
        </w:rPr>
        <w:t>майкрософт</w:t>
      </w:r>
      <w:proofErr w:type="spellEnd"/>
      <w:r w:rsidRPr="00A810E1">
        <w:rPr>
          <w:sz w:val="20"/>
          <w:szCs w:val="20"/>
        </w:rPr>
        <w:t xml:space="preserve"> </w:t>
      </w:r>
      <w:proofErr w:type="spellStart"/>
      <w:r w:rsidRPr="00A810E1">
        <w:rPr>
          <w:sz w:val="20"/>
          <w:szCs w:val="20"/>
        </w:rPr>
        <w:t>аксес</w:t>
      </w:r>
      <w:proofErr w:type="spellEnd"/>
      <w:r w:rsidRPr="00A810E1">
        <w:rPr>
          <w:sz w:val="20"/>
          <w:szCs w:val="20"/>
        </w:rPr>
        <w:t xml:space="preserve">. Причина выбора состоит в том, </w:t>
      </w:r>
      <w:proofErr w:type="spellStart"/>
      <w:r w:rsidRPr="00A810E1">
        <w:rPr>
          <w:sz w:val="20"/>
          <w:szCs w:val="20"/>
        </w:rPr>
        <w:t>чо</w:t>
      </w:r>
      <w:proofErr w:type="spellEnd"/>
      <w:r w:rsidRPr="00A810E1">
        <w:rPr>
          <w:sz w:val="20"/>
          <w:szCs w:val="20"/>
        </w:rPr>
        <w:t xml:space="preserve"> с ее помощью можно создавать и эксплуатировать достаточно мощные БД без необходимости программировать, а также </w:t>
      </w:r>
      <w:proofErr w:type="spellStart"/>
      <w:r w:rsidRPr="00A810E1">
        <w:rPr>
          <w:sz w:val="20"/>
          <w:szCs w:val="20"/>
        </w:rPr>
        <w:t>аксес</w:t>
      </w:r>
      <w:proofErr w:type="spellEnd"/>
      <w:r w:rsidRPr="00A810E1">
        <w:rPr>
          <w:sz w:val="20"/>
          <w:szCs w:val="20"/>
        </w:rPr>
        <w:t xml:space="preserve"> при всей его кажущейся простоте позволяет решать очень сложные задачи. Это достаточно серьезный продукт, на котором можно быстро и эффективно создавать сложные системы.</w:t>
      </w:r>
    </w:p>
    <w:p w:rsidR="00384EC6" w:rsidRPr="00A810E1" w:rsidRDefault="00384EC6" w:rsidP="00A810E1">
      <w:pPr>
        <w:spacing w:line="240" w:lineRule="auto"/>
        <w:rPr>
          <w:sz w:val="20"/>
          <w:szCs w:val="20"/>
        </w:rPr>
      </w:pPr>
      <w:r w:rsidRPr="00A810E1">
        <w:rPr>
          <w:sz w:val="20"/>
          <w:szCs w:val="20"/>
        </w:rPr>
        <w:t>Был определен портрет ЦА. Анализ целевой аудитории помогает составить портрет потребителя и понять, откуда приходят пользователи и как получают сведения о продукте.</w:t>
      </w:r>
    </w:p>
    <w:p w:rsidR="00384EC6" w:rsidRPr="00A810E1" w:rsidRDefault="00384EC6" w:rsidP="00A810E1">
      <w:pPr>
        <w:spacing w:line="240" w:lineRule="auto"/>
        <w:rPr>
          <w:sz w:val="20"/>
          <w:szCs w:val="20"/>
        </w:rPr>
      </w:pPr>
      <w:r w:rsidRPr="00A810E1">
        <w:rPr>
          <w:sz w:val="20"/>
          <w:szCs w:val="20"/>
        </w:rPr>
        <w:t>Диаграммы в отличи</w:t>
      </w:r>
      <w:proofErr w:type="gramStart"/>
      <w:r w:rsidRPr="00A810E1">
        <w:rPr>
          <w:sz w:val="20"/>
          <w:szCs w:val="20"/>
        </w:rPr>
        <w:t>и</w:t>
      </w:r>
      <w:proofErr w:type="gramEnd"/>
      <w:r w:rsidRPr="00A810E1">
        <w:rPr>
          <w:sz w:val="20"/>
          <w:szCs w:val="20"/>
        </w:rPr>
        <w:t xml:space="preserve"> от других нотаций позволяют визуально показать все процессы с точки зрения данных. Диаграмма позволяет визуализировать как движение данных между компонентами системы,</w:t>
      </w:r>
      <w:r w:rsidR="001B3019" w:rsidRPr="00A810E1">
        <w:rPr>
          <w:sz w:val="20"/>
          <w:szCs w:val="20"/>
        </w:rPr>
        <w:t xml:space="preserve"> так и преобразования данных, которые могут применяться на разных шагах процесса.</w:t>
      </w:r>
    </w:p>
    <w:p w:rsidR="001B3019" w:rsidRPr="00A810E1" w:rsidRDefault="001B3019" w:rsidP="00A810E1">
      <w:pPr>
        <w:spacing w:line="240" w:lineRule="auto"/>
        <w:rPr>
          <w:sz w:val="20"/>
          <w:szCs w:val="20"/>
        </w:rPr>
      </w:pPr>
      <w:r w:rsidRPr="00A810E1">
        <w:rPr>
          <w:sz w:val="20"/>
          <w:szCs w:val="20"/>
        </w:rPr>
        <w:t>Разработка БД началась с составления ТЗ. Дальше была начата разработка таблиц.  Было создано 6 таблиц. На схеме данных отображены их связи. Были созданы запросы: вакансии по должности, вакансии по форме занятости, количество вакансий у работодателя, количество дней отпускных, количество сделок у сотрудника, поиск соискателя. Запросы позволяют производить основные операции по обработке данных.</w:t>
      </w:r>
    </w:p>
    <w:p w:rsidR="001B3019" w:rsidRPr="00A810E1" w:rsidRDefault="001B3019" w:rsidP="00A810E1">
      <w:pPr>
        <w:spacing w:line="240" w:lineRule="auto"/>
        <w:rPr>
          <w:sz w:val="20"/>
          <w:szCs w:val="20"/>
        </w:rPr>
      </w:pPr>
      <w:r w:rsidRPr="00A810E1">
        <w:rPr>
          <w:sz w:val="20"/>
          <w:szCs w:val="20"/>
        </w:rPr>
        <w:t xml:space="preserve">Далее была разработана главная кнопочная форма, с </w:t>
      </w:r>
      <w:proofErr w:type="gramStart"/>
      <w:r w:rsidRPr="00A810E1">
        <w:rPr>
          <w:sz w:val="20"/>
          <w:szCs w:val="20"/>
        </w:rPr>
        <w:t>кнопками</w:t>
      </w:r>
      <w:proofErr w:type="gramEnd"/>
      <w:r w:rsidRPr="00A810E1">
        <w:rPr>
          <w:sz w:val="20"/>
          <w:szCs w:val="20"/>
        </w:rPr>
        <w:t xml:space="preserve"> ведущими на форму по переходам по формам и на форму с переходом по отчетам. Форму можно использовать для ввода, изменения или отображения данных из таблицы или запроса. Для удобного просмотра информации были созданы отчеты.</w:t>
      </w:r>
    </w:p>
    <w:p w:rsidR="00A810E1" w:rsidRPr="00A810E1" w:rsidRDefault="00A810E1" w:rsidP="00A810E1">
      <w:pPr>
        <w:spacing w:line="240" w:lineRule="auto"/>
        <w:rPr>
          <w:sz w:val="20"/>
          <w:szCs w:val="20"/>
        </w:rPr>
      </w:pPr>
      <w:r w:rsidRPr="00A810E1">
        <w:rPr>
          <w:sz w:val="20"/>
          <w:szCs w:val="20"/>
        </w:rPr>
        <w:t xml:space="preserve">Был разработан рекламный сайт с фирменным стилем, через который можно оставить свои данные для обращения в бюро. Все данные отправляются на почту </w:t>
      </w:r>
      <w:proofErr w:type="spellStart"/>
      <w:r w:rsidRPr="00A810E1">
        <w:rPr>
          <w:sz w:val="20"/>
          <w:szCs w:val="20"/>
        </w:rPr>
        <w:t>сотрудникам-рекрутерам</w:t>
      </w:r>
      <w:proofErr w:type="spellEnd"/>
      <w:r w:rsidRPr="00A810E1">
        <w:rPr>
          <w:sz w:val="20"/>
          <w:szCs w:val="20"/>
        </w:rPr>
        <w:t xml:space="preserve">. Сайт был разработан с помощью таких инструментов как: </w:t>
      </w:r>
      <w:r w:rsidRPr="00A810E1">
        <w:rPr>
          <w:sz w:val="20"/>
          <w:szCs w:val="20"/>
          <w:lang w:val="en-US"/>
        </w:rPr>
        <w:t>HTML</w:t>
      </w:r>
      <w:r w:rsidRPr="00A810E1">
        <w:rPr>
          <w:sz w:val="20"/>
          <w:szCs w:val="20"/>
        </w:rPr>
        <w:t xml:space="preserve">5, </w:t>
      </w:r>
      <w:r w:rsidRPr="00A810E1">
        <w:rPr>
          <w:sz w:val="20"/>
          <w:szCs w:val="20"/>
          <w:lang w:val="en-US"/>
        </w:rPr>
        <w:t>CSS</w:t>
      </w:r>
      <w:r w:rsidRPr="00A810E1">
        <w:rPr>
          <w:sz w:val="20"/>
          <w:szCs w:val="20"/>
        </w:rPr>
        <w:t xml:space="preserve">3, </w:t>
      </w:r>
      <w:r w:rsidRPr="00A810E1">
        <w:rPr>
          <w:sz w:val="20"/>
          <w:szCs w:val="20"/>
          <w:lang w:val="en-US"/>
        </w:rPr>
        <w:t>JS</w:t>
      </w:r>
      <w:r w:rsidRPr="00A810E1">
        <w:rPr>
          <w:sz w:val="20"/>
          <w:szCs w:val="20"/>
        </w:rPr>
        <w:t xml:space="preserve">, </w:t>
      </w:r>
      <w:r w:rsidRPr="00A810E1">
        <w:rPr>
          <w:sz w:val="20"/>
          <w:szCs w:val="20"/>
          <w:lang w:val="en-US"/>
        </w:rPr>
        <w:t>PHP</w:t>
      </w:r>
      <w:r w:rsidRPr="00A810E1">
        <w:rPr>
          <w:sz w:val="20"/>
          <w:szCs w:val="20"/>
        </w:rPr>
        <w:t xml:space="preserve">, </w:t>
      </w:r>
      <w:r w:rsidRPr="00A810E1">
        <w:rPr>
          <w:sz w:val="20"/>
          <w:szCs w:val="20"/>
          <w:lang w:val="en-US"/>
        </w:rPr>
        <w:t>JS</w:t>
      </w:r>
      <w:r w:rsidRPr="00A810E1">
        <w:rPr>
          <w:sz w:val="20"/>
          <w:szCs w:val="20"/>
        </w:rPr>
        <w:t xml:space="preserve"> библиотека маски телефона </w:t>
      </w:r>
      <w:proofErr w:type="spellStart"/>
      <w:r w:rsidRPr="00A810E1">
        <w:rPr>
          <w:sz w:val="20"/>
          <w:szCs w:val="20"/>
          <w:lang w:val="en-US"/>
        </w:rPr>
        <w:t>imask</w:t>
      </w:r>
      <w:proofErr w:type="spellEnd"/>
      <w:r w:rsidRPr="00A810E1">
        <w:rPr>
          <w:sz w:val="20"/>
          <w:szCs w:val="20"/>
        </w:rPr>
        <w:t>.</w:t>
      </w:r>
      <w:proofErr w:type="spellStart"/>
      <w:r w:rsidRPr="00A810E1">
        <w:rPr>
          <w:sz w:val="20"/>
          <w:szCs w:val="20"/>
          <w:lang w:val="en-US"/>
        </w:rPr>
        <w:t>js</w:t>
      </w:r>
      <w:proofErr w:type="spellEnd"/>
      <w:r w:rsidRPr="00A810E1">
        <w:rPr>
          <w:sz w:val="20"/>
          <w:szCs w:val="20"/>
        </w:rPr>
        <w:t xml:space="preserve">, </w:t>
      </w:r>
      <w:proofErr w:type="spellStart"/>
      <w:r w:rsidRPr="00A810E1">
        <w:rPr>
          <w:sz w:val="20"/>
          <w:szCs w:val="20"/>
        </w:rPr>
        <w:t>плагин</w:t>
      </w:r>
      <w:proofErr w:type="spellEnd"/>
      <w:r w:rsidRPr="00A810E1">
        <w:rPr>
          <w:sz w:val="20"/>
          <w:szCs w:val="20"/>
        </w:rPr>
        <w:t xml:space="preserve"> </w:t>
      </w:r>
      <w:proofErr w:type="spellStart"/>
      <w:r w:rsidRPr="00A810E1">
        <w:rPr>
          <w:sz w:val="20"/>
          <w:szCs w:val="20"/>
          <w:lang w:val="en-US"/>
        </w:rPr>
        <w:t>PHPMailer</w:t>
      </w:r>
      <w:proofErr w:type="spellEnd"/>
      <w:r w:rsidRPr="00A810E1">
        <w:rPr>
          <w:sz w:val="20"/>
          <w:szCs w:val="20"/>
        </w:rPr>
        <w:t xml:space="preserve"> для отправки писем.</w:t>
      </w:r>
    </w:p>
    <w:p w:rsidR="001B3019" w:rsidRPr="00A810E1" w:rsidRDefault="001B3019" w:rsidP="00A810E1">
      <w:pPr>
        <w:spacing w:line="240" w:lineRule="auto"/>
        <w:rPr>
          <w:sz w:val="20"/>
          <w:szCs w:val="20"/>
        </w:rPr>
      </w:pPr>
      <w:r w:rsidRPr="00A810E1">
        <w:rPr>
          <w:sz w:val="20"/>
          <w:szCs w:val="20"/>
        </w:rPr>
        <w:t xml:space="preserve">Были составлены инструкции по использованию БД для пользователя и программиста. Справочные документы, которые содержат набор инструкций и описание функционала </w:t>
      </w:r>
      <w:proofErr w:type="gramStart"/>
      <w:r w:rsidRPr="00A810E1">
        <w:rPr>
          <w:sz w:val="20"/>
          <w:szCs w:val="20"/>
        </w:rPr>
        <w:t>ПО</w:t>
      </w:r>
      <w:proofErr w:type="gramEnd"/>
      <w:r w:rsidRPr="00A810E1">
        <w:rPr>
          <w:sz w:val="20"/>
          <w:szCs w:val="20"/>
        </w:rPr>
        <w:t>. Руководство программиста относится к эксплуатационно-технической документации и требуется в тех случаях, когда системы тем или иным образом предоставляет возможность написания, редактирования или использования программного кода.</w:t>
      </w:r>
    </w:p>
    <w:p w:rsidR="00A810E1" w:rsidRPr="00A810E1" w:rsidRDefault="00A810E1" w:rsidP="00A810E1">
      <w:pPr>
        <w:spacing w:line="240" w:lineRule="auto"/>
        <w:rPr>
          <w:sz w:val="20"/>
          <w:szCs w:val="20"/>
        </w:rPr>
      </w:pPr>
      <w:r w:rsidRPr="00A810E1">
        <w:rPr>
          <w:sz w:val="20"/>
          <w:szCs w:val="20"/>
        </w:rPr>
        <w:t>Результат использования данной ИС направлен на увеличение скорости обработки данных и скорости работы персонала по поиску, так же для уменьшения вероятности появления ошибок в работе. В результате БД были успешно выполнены поставленные задачи, была создана концептуальная модель, на основе концептуальной модели создана реляционная модель. Спроектированы запросы, отчеты и формы, спроектирована главная форма для работы пользователя, назначены параметры запуска.</w:t>
      </w:r>
    </w:p>
    <w:sectPr w:rsidR="00A810E1" w:rsidRPr="00A810E1" w:rsidSect="00C77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307FDF"/>
    <w:rsid w:val="001B3019"/>
    <w:rsid w:val="00307FDF"/>
    <w:rsid w:val="00384EC6"/>
    <w:rsid w:val="00A810E1"/>
    <w:rsid w:val="00AB3A9C"/>
    <w:rsid w:val="00C7759D"/>
    <w:rsid w:val="00EB1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2023-06-28T11:21:00Z</dcterms:created>
  <dcterms:modified xsi:type="dcterms:W3CDTF">2023-06-28T11:21:00Z</dcterms:modified>
</cp:coreProperties>
</file>