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67" w:rsidRPr="00FF388C" w:rsidRDefault="00022B67" w:rsidP="00022B67">
      <w:pPr>
        <w:pStyle w:val="tdtabletext"/>
        <w:tabs>
          <w:tab w:val="left" w:pos="993"/>
        </w:tabs>
        <w:rPr>
          <w:rFonts w:ascii="Times New Roman" w:hAnsi="Times New Roman"/>
        </w:rPr>
      </w:pPr>
      <w:bookmarkStart w:id="0" w:name="_Toc264388593"/>
      <w:r w:rsidRPr="00FF388C">
        <w:rPr>
          <w:rFonts w:ascii="Times New Roman" w:hAnsi="Times New Roman"/>
        </w:rPr>
        <w:tab/>
        <w:t>УТВЕРЖДЕН</w:t>
      </w:r>
    </w:p>
    <w:p w:rsidR="00022B67" w:rsidRPr="00FF388C" w:rsidRDefault="00DE534D" w:rsidP="00022B67">
      <w:pPr>
        <w:pStyle w:val="tdtabletext"/>
        <w:rPr>
          <w:rFonts w:ascii="Times New Roman" w:hAnsi="Times New Roman"/>
        </w:rPr>
      </w:pPr>
      <w:r w:rsidRPr="00FF388C">
        <w:rPr>
          <w:rFonts w:ascii="Times New Roman" w:hAnsi="Times New Roman"/>
        </w:rPr>
        <w:fldChar w:fldCharType="begin"/>
      </w:r>
      <w:r w:rsidR="005C463B" w:rsidRPr="00FF388C">
        <w:rPr>
          <w:rFonts w:ascii="Times New Roman" w:hAnsi="Times New Roman"/>
        </w:rPr>
        <w:instrText xml:space="preserve"> SUBJECT   \* MERGEFORMAT </w:instrText>
      </w:r>
      <w:r w:rsidRPr="00FF388C">
        <w:rPr>
          <w:rFonts w:ascii="Times New Roman" w:hAnsi="Times New Roman"/>
        </w:rPr>
        <w:fldChar w:fldCharType="separate"/>
      </w:r>
      <w:r w:rsidR="00022B67" w:rsidRPr="00FF388C">
        <w:rPr>
          <w:rFonts w:ascii="Times New Roman" w:hAnsi="Times New Roman"/>
        </w:rPr>
        <w:t>ХХХХХХХХ</w:t>
      </w:r>
      <w:proofErr w:type="gramStart"/>
      <w:r w:rsidR="00022B67" w:rsidRPr="00FF388C">
        <w:rPr>
          <w:rFonts w:ascii="Times New Roman" w:hAnsi="Times New Roman"/>
        </w:rPr>
        <w:t>.Х</w:t>
      </w:r>
      <w:proofErr w:type="gramEnd"/>
      <w:r w:rsidR="00022B67" w:rsidRPr="00FF388C">
        <w:rPr>
          <w:rFonts w:ascii="Times New Roman" w:hAnsi="Times New Roman"/>
        </w:rPr>
        <w:t>ХХХХХ.ХХХ</w:t>
      </w:r>
      <w:r w:rsidRPr="00FF388C">
        <w:rPr>
          <w:rFonts w:ascii="Times New Roman" w:hAnsi="Times New Roman"/>
        </w:rPr>
        <w:fldChar w:fldCharType="end"/>
      </w:r>
      <w:r w:rsidR="00022B67" w:rsidRPr="00FF388C">
        <w:rPr>
          <w:rFonts w:ascii="Times New Roman" w:hAnsi="Times New Roman"/>
        </w:rPr>
        <w:t>.</w:t>
      </w:r>
      <w:r w:rsidR="00493BCA" w:rsidRPr="00FF388C">
        <w:rPr>
          <w:rFonts w:ascii="Times New Roman" w:hAnsi="Times New Roman"/>
        </w:rPr>
        <w:t>ТЗ</w:t>
      </w:r>
      <w:r w:rsidR="00022B67" w:rsidRPr="00FF388C">
        <w:rPr>
          <w:rFonts w:ascii="Times New Roman" w:hAnsi="Times New Roman"/>
        </w:rPr>
        <w:t>-ЛУ</w:t>
      </w:r>
    </w:p>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78497C" w:rsidRPr="00FF388C" w:rsidRDefault="006570F7" w:rsidP="00AF1BE5">
      <w:pPr>
        <w:pStyle w:val="tdnontocunorderedcaption"/>
        <w:rPr>
          <w:rFonts w:ascii="Times New Roman" w:hAnsi="Times New Roman" w:cs="Times New Roman"/>
        </w:rPr>
      </w:pPr>
      <w:r w:rsidRPr="00FF388C">
        <w:rPr>
          <w:rFonts w:ascii="Times New Roman" w:hAnsi="Times New Roman" w:cs="Times New Roman"/>
        </w:rPr>
        <w:t>Наименование вида АС</w:t>
      </w:r>
    </w:p>
    <w:p w:rsidR="006570F7" w:rsidRPr="00FF388C" w:rsidRDefault="006570F7" w:rsidP="00AF1BE5">
      <w:pPr>
        <w:pStyle w:val="tdnontocunorderedcaption"/>
        <w:rPr>
          <w:rFonts w:ascii="Times New Roman" w:hAnsi="Times New Roman" w:cs="Times New Roman"/>
        </w:rPr>
      </w:pPr>
      <w:r w:rsidRPr="00FF388C">
        <w:rPr>
          <w:rFonts w:ascii="Times New Roman" w:hAnsi="Times New Roman" w:cs="Times New Roman"/>
        </w:rPr>
        <w:t>Наименование объекта автоматизации</w:t>
      </w:r>
    </w:p>
    <w:p w:rsidR="006570F7" w:rsidRPr="00FF388C" w:rsidRDefault="006570F7" w:rsidP="00AF1BE5">
      <w:pPr>
        <w:pStyle w:val="tdnontocunorderedcaption"/>
        <w:rPr>
          <w:rFonts w:ascii="Times New Roman" w:hAnsi="Times New Roman" w:cs="Times New Roman"/>
          <w:highlight w:val="yellow"/>
        </w:rPr>
      </w:pPr>
      <w:r w:rsidRPr="00FF388C">
        <w:rPr>
          <w:rFonts w:ascii="Times New Roman" w:hAnsi="Times New Roman" w:cs="Times New Roman"/>
        </w:rPr>
        <w:t>Сокращенное наименование АС</w:t>
      </w:r>
    </w:p>
    <w:p w:rsidR="0078497C" w:rsidRPr="00FF388C" w:rsidRDefault="006570F7" w:rsidP="00B97520">
      <w:pPr>
        <w:pStyle w:val="tdnontocunorderedcaption"/>
        <w:rPr>
          <w:rFonts w:ascii="Times New Roman" w:hAnsi="Times New Roman" w:cs="Times New Roman"/>
        </w:rPr>
      </w:pPr>
      <w:r w:rsidRPr="00FF388C">
        <w:rPr>
          <w:rFonts w:ascii="Times New Roman" w:hAnsi="Times New Roman" w:cs="Times New Roman"/>
        </w:rPr>
        <w:t>ТЕХНИЧЕСКОЕ ЗАДАНИЕ</w:t>
      </w:r>
    </w:p>
    <w:p w:rsidR="005B0F44" w:rsidRPr="00FF388C" w:rsidRDefault="00DE534D" w:rsidP="00B97520">
      <w:pPr>
        <w:pStyle w:val="tdnontocunorderedcaption"/>
        <w:rPr>
          <w:rFonts w:ascii="Times New Roman" w:hAnsi="Times New Roman" w:cs="Times New Roman"/>
        </w:rPr>
      </w:pPr>
      <w:r w:rsidRPr="00FF388C">
        <w:rPr>
          <w:rFonts w:ascii="Times New Roman" w:hAnsi="Times New Roman" w:cs="Times New Roman"/>
        </w:rPr>
        <w:fldChar w:fldCharType="begin"/>
      </w:r>
      <w:r w:rsidR="005C463B" w:rsidRPr="00FF388C">
        <w:rPr>
          <w:rFonts w:ascii="Times New Roman" w:hAnsi="Times New Roman" w:cs="Times New Roman"/>
        </w:rPr>
        <w:instrText xml:space="preserve"> SUBJECT   \* MERGEFORMAT </w:instrText>
      </w:r>
      <w:r w:rsidRPr="00FF388C">
        <w:rPr>
          <w:rFonts w:ascii="Times New Roman" w:hAnsi="Times New Roman" w:cs="Times New Roman"/>
        </w:rPr>
        <w:fldChar w:fldCharType="separate"/>
      </w:r>
      <w:r w:rsidR="00C773EF" w:rsidRPr="00FF388C">
        <w:rPr>
          <w:rFonts w:ascii="Times New Roman" w:hAnsi="Times New Roman" w:cs="Times New Roman"/>
        </w:rPr>
        <w:t>ХХХХХХХХ</w:t>
      </w:r>
      <w:proofErr w:type="gramStart"/>
      <w:r w:rsidR="00C773EF" w:rsidRPr="00FF388C">
        <w:rPr>
          <w:rFonts w:ascii="Times New Roman" w:hAnsi="Times New Roman" w:cs="Times New Roman"/>
        </w:rPr>
        <w:t>.Х</w:t>
      </w:r>
      <w:proofErr w:type="gramEnd"/>
      <w:r w:rsidR="00C773EF" w:rsidRPr="00FF388C">
        <w:rPr>
          <w:rFonts w:ascii="Times New Roman" w:hAnsi="Times New Roman" w:cs="Times New Roman"/>
        </w:rPr>
        <w:t>ХХХХХ.ХХХ</w:t>
      </w:r>
      <w:r w:rsidRPr="00FF388C">
        <w:rPr>
          <w:rFonts w:ascii="Times New Roman" w:hAnsi="Times New Roman" w:cs="Times New Roman"/>
        </w:rPr>
        <w:fldChar w:fldCharType="end"/>
      </w:r>
      <w:r w:rsidR="005B0F44" w:rsidRPr="00FF388C">
        <w:rPr>
          <w:rFonts w:ascii="Times New Roman" w:hAnsi="Times New Roman" w:cs="Times New Roman"/>
        </w:rPr>
        <w:t>.ТЗ</w:t>
      </w:r>
    </w:p>
    <w:p w:rsidR="0078497C" w:rsidRPr="00FF388C" w:rsidRDefault="0078497C" w:rsidP="00B97520">
      <w:pPr>
        <w:pStyle w:val="tdnontocunorderedcaption"/>
        <w:rPr>
          <w:rFonts w:ascii="Times New Roman" w:hAnsi="Times New Roman" w:cs="Times New Roman"/>
        </w:rPr>
      </w:pPr>
      <w:r w:rsidRPr="00FF388C">
        <w:rPr>
          <w:rFonts w:ascii="Times New Roman" w:hAnsi="Times New Roman" w:cs="Times New Roman"/>
        </w:rPr>
        <w:t xml:space="preserve">На </w:t>
      </w:r>
      <w:fldSimple w:instr=" NUMPAGES   \* MERGEFORMAT ">
        <w:r w:rsidR="00C773EF" w:rsidRPr="00FF388C">
          <w:rPr>
            <w:rFonts w:ascii="Times New Roman" w:hAnsi="Times New Roman" w:cs="Times New Roman"/>
            <w:noProof/>
          </w:rPr>
          <w:t>21</w:t>
        </w:r>
      </w:fldSimple>
      <w:r w:rsidRPr="00FF388C">
        <w:rPr>
          <w:rFonts w:ascii="Times New Roman" w:hAnsi="Times New Roman" w:cs="Times New Roman"/>
        </w:rPr>
        <w:t xml:space="preserve"> листах</w:t>
      </w:r>
    </w:p>
    <w:p w:rsidR="0078497C" w:rsidRPr="00FF388C" w:rsidRDefault="0078497C" w:rsidP="00B97520">
      <w:pPr>
        <w:pStyle w:val="tdnontocunorderedcaption"/>
        <w:rPr>
          <w:rFonts w:ascii="Times New Roman" w:hAnsi="Times New Roman" w:cs="Times New Roman"/>
        </w:rPr>
      </w:pPr>
    </w:p>
    <w:p w:rsidR="0078497C" w:rsidRPr="00FF388C" w:rsidRDefault="0078497C" w:rsidP="00B97520">
      <w:pPr>
        <w:pStyle w:val="tdtext"/>
        <w:ind w:firstLine="0"/>
        <w:jc w:val="center"/>
        <w:rPr>
          <w:rFonts w:ascii="Times New Roman" w:hAnsi="Times New Roman"/>
        </w:rPr>
      </w:pPr>
      <w:r w:rsidRPr="00FF388C">
        <w:rPr>
          <w:rFonts w:ascii="Times New Roman" w:hAnsi="Times New Roman"/>
        </w:rPr>
        <w:t>Действ</w:t>
      </w:r>
      <w:r w:rsidR="007E7609" w:rsidRPr="00FF388C">
        <w:rPr>
          <w:rFonts w:ascii="Times New Roman" w:hAnsi="Times New Roman"/>
        </w:rPr>
        <w:t>ует с «___» _____________ 20</w:t>
      </w:r>
      <w:r w:rsidR="005227C8" w:rsidRPr="00FF388C">
        <w:rPr>
          <w:rFonts w:ascii="Times New Roman" w:hAnsi="Times New Roman"/>
        </w:rPr>
        <w:t>_</w:t>
      </w:r>
      <w:r w:rsidR="009D78D7" w:rsidRPr="00FF388C">
        <w:rPr>
          <w:rFonts w:ascii="Times New Roman" w:hAnsi="Times New Roman"/>
        </w:rPr>
        <w:t>_</w:t>
      </w:r>
      <w:r w:rsidR="007E7609" w:rsidRPr="00FF388C">
        <w:rPr>
          <w:rFonts w:ascii="Times New Roman" w:hAnsi="Times New Roman"/>
        </w:rPr>
        <w:t xml:space="preserve"> года</w:t>
      </w:r>
    </w:p>
    <w:p w:rsidR="0078497C" w:rsidRPr="00FF388C" w:rsidRDefault="0078497C" w:rsidP="00FF310A">
      <w:pPr>
        <w:pStyle w:val="tdtext"/>
        <w:rPr>
          <w:rFonts w:ascii="Times New Roman" w:hAnsi="Times New Roman"/>
        </w:rPr>
      </w:pPr>
    </w:p>
    <w:p w:rsidR="002162B0" w:rsidRPr="00FF388C" w:rsidRDefault="002162B0" w:rsidP="00FF310A">
      <w:pPr>
        <w:pStyle w:val="tdtext"/>
        <w:rPr>
          <w:rFonts w:ascii="Times New Roman" w:hAnsi="Times New Roman"/>
        </w:rPr>
      </w:pPr>
    </w:p>
    <w:p w:rsidR="00A4352E" w:rsidRPr="00FF388C" w:rsidRDefault="00A4352E" w:rsidP="00FF310A">
      <w:pPr>
        <w:pStyle w:val="tdtext"/>
        <w:rPr>
          <w:rFonts w:ascii="Times New Roman" w:hAnsi="Times New Roman"/>
        </w:rPr>
      </w:pPr>
    </w:p>
    <w:p w:rsidR="002162B0" w:rsidRPr="00FF388C" w:rsidRDefault="002162B0" w:rsidP="00FF310A">
      <w:pPr>
        <w:pStyle w:val="tdtext"/>
        <w:rPr>
          <w:rFonts w:ascii="Times New Roman" w:hAnsi="Times New Roman"/>
        </w:rPr>
      </w:pPr>
    </w:p>
    <w:p w:rsidR="002162B0" w:rsidRPr="00FF388C" w:rsidRDefault="002162B0" w:rsidP="00FF310A">
      <w:pPr>
        <w:pStyle w:val="tdtext"/>
        <w:rPr>
          <w:rFonts w:ascii="Times New Roman" w:hAnsi="Times New Roman"/>
        </w:rPr>
      </w:pPr>
    </w:p>
    <w:p w:rsidR="0078497C" w:rsidRPr="00FF388C" w:rsidRDefault="0078497C" w:rsidP="00FF310A">
      <w:pPr>
        <w:pStyle w:val="tdtext"/>
        <w:rPr>
          <w:rFonts w:ascii="Times New Roman" w:hAnsi="Times New Roman"/>
        </w:rPr>
      </w:pPr>
    </w:p>
    <w:p w:rsidR="00E70CD3" w:rsidRPr="00FF388C" w:rsidRDefault="00E70CD3" w:rsidP="00E70CD3">
      <w:pPr>
        <w:pStyle w:val="tdtext"/>
        <w:rPr>
          <w:rFonts w:ascii="Times New Roman" w:hAnsi="Times New Roman"/>
        </w:rPr>
        <w:sectPr w:rsidR="00E70CD3" w:rsidRPr="00FF388C" w:rsidSect="00E70CD3">
          <w:footerReference w:type="first" r:id="rId9"/>
          <w:pgSz w:w="11906" w:h="16838"/>
          <w:pgMar w:top="851" w:right="851" w:bottom="851" w:left="1701" w:header="709" w:footer="709" w:gutter="0"/>
          <w:cols w:space="708"/>
          <w:titlePg/>
          <w:docGrid w:linePitch="360"/>
        </w:sectPr>
      </w:pPr>
    </w:p>
    <w:p w:rsidR="0012720B" w:rsidRPr="00FF388C" w:rsidRDefault="0012720B" w:rsidP="005227C8">
      <w:pPr>
        <w:pStyle w:val="tdnontocunorderedcaption"/>
        <w:rPr>
          <w:rFonts w:ascii="Times New Roman" w:hAnsi="Times New Roman" w:cs="Times New Roman"/>
        </w:rPr>
      </w:pPr>
      <w:r w:rsidRPr="00FF388C">
        <w:rPr>
          <w:rFonts w:ascii="Times New Roman" w:hAnsi="Times New Roman" w:cs="Times New Roman"/>
        </w:rPr>
        <w:lastRenderedPageBreak/>
        <w:t>Содержание</w:t>
      </w:r>
    </w:p>
    <w:p w:rsidR="00C773EF" w:rsidRPr="00FF388C" w:rsidRDefault="00DE534D">
      <w:pPr>
        <w:pStyle w:val="11"/>
        <w:rPr>
          <w:rFonts w:ascii="Times New Roman" w:hAnsi="Times New Roman"/>
          <w:b w:val="0"/>
          <w:sz w:val="22"/>
          <w:szCs w:val="22"/>
        </w:rPr>
      </w:pPr>
      <w:r w:rsidRPr="00DE534D">
        <w:rPr>
          <w:rFonts w:ascii="Times New Roman" w:hAnsi="Times New Roman"/>
          <w:b w:val="0"/>
        </w:rPr>
        <w:fldChar w:fldCharType="begin"/>
      </w:r>
      <w:r w:rsidR="00767052" w:rsidRPr="00FF388C">
        <w:rPr>
          <w:rFonts w:ascii="Times New Roman" w:hAnsi="Times New Roman"/>
          <w:b w:val="0"/>
        </w:rPr>
        <w:instrText xml:space="preserve"> TOC \o "1-3" \h \z \u </w:instrText>
      </w:r>
      <w:r w:rsidRPr="00DE534D">
        <w:rPr>
          <w:rFonts w:ascii="Times New Roman" w:hAnsi="Times New Roman"/>
          <w:b w:val="0"/>
        </w:rPr>
        <w:fldChar w:fldCharType="separate"/>
      </w:r>
      <w:hyperlink w:anchor="_Toc449717286" w:history="1">
        <w:r w:rsidR="00C773EF" w:rsidRPr="00FF388C">
          <w:rPr>
            <w:rStyle w:val="ac"/>
            <w:rFonts w:ascii="Times New Roman" w:hAnsi="Times New Roman"/>
          </w:rPr>
          <w:t>1 Общие сведения</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_Toc449717286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6</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287" w:history="1">
        <w:r w:rsidR="00C773EF" w:rsidRPr="00FF388C">
          <w:rPr>
            <w:rStyle w:val="ac"/>
            <w:rFonts w:ascii="Times New Roman" w:hAnsi="Times New Roman"/>
            <w:noProof/>
          </w:rPr>
          <w:t>1.1 Полное наименование системы и ее условное обозначение</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_Toc449717287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88" w:history="1">
        <w:r w:rsidR="00C773EF" w:rsidRPr="00FF388C">
          <w:rPr>
            <w:rStyle w:val="ac"/>
            <w:rFonts w:ascii="Times New Roman" w:hAnsi="Times New Roman"/>
            <w:noProof/>
          </w:rPr>
          <w:t>1.2 Шифр темы или шифр (номер) договора</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_Toc449717288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89" w:history="1">
        <w:r w:rsidR="00C773EF" w:rsidRPr="00FF388C">
          <w:rPr>
            <w:rStyle w:val="ac"/>
            <w:rFonts w:ascii="Times New Roman" w:hAnsi="Times New Roman"/>
            <w:noProof/>
          </w:rPr>
          <w:t>1.3 Наименование предприятий (объединений) разработчика и заказчика (пользователя) системы и их реквизиты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_Toc449717289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90" w:history="1">
        <w:r w:rsidR="00C773EF" w:rsidRPr="00FF388C">
          <w:rPr>
            <w:rStyle w:val="ac"/>
            <w:rFonts w:ascii="Times New Roman" w:hAnsi="Times New Roman"/>
            <w:noProof/>
          </w:rPr>
          <w:t>1.4 Перечень документов, на основании которых создается система, кем и когда утверждены эти документы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91" w:history="1">
        <w:r w:rsidR="00C773EF" w:rsidRPr="00FF388C">
          <w:rPr>
            <w:rStyle w:val="ac"/>
            <w:rFonts w:ascii="Times New Roman" w:hAnsi="Times New Roman"/>
            <w:noProof/>
          </w:rPr>
          <w:t>1.5 Плановые сроки начала и окончания работы по созданию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92" w:history="1">
        <w:r w:rsidR="00C773EF" w:rsidRPr="00FF388C">
          <w:rPr>
            <w:rStyle w:val="ac"/>
            <w:rFonts w:ascii="Times New Roman" w:hAnsi="Times New Roman"/>
            <w:noProof/>
          </w:rPr>
          <w:t>1.6 Сведения об источниках и порядке финансирования работ</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93" w:history="1">
        <w:r w:rsidR="00C773EF" w:rsidRPr="00FF388C">
          <w:rPr>
            <w:rStyle w:val="ac"/>
            <w:rFonts w:ascii="Times New Roman" w:hAnsi="Times New Roman"/>
            <w:noProof/>
          </w:rPr>
          <w:t>1.7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294" w:history="1">
        <w:r w:rsidR="00C773EF" w:rsidRPr="00FF388C">
          <w:rPr>
            <w:rStyle w:val="ac"/>
            <w:rFonts w:ascii="Times New Roman" w:hAnsi="Times New Roman"/>
          </w:rPr>
          <w:t>2 Назначение и цели создания системы</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_Toc449717294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7</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295" w:history="1">
        <w:r w:rsidR="00C773EF" w:rsidRPr="00FF388C">
          <w:rPr>
            <w:rStyle w:val="ac"/>
            <w:rFonts w:ascii="Times New Roman" w:hAnsi="Times New Roman"/>
            <w:noProof/>
          </w:rPr>
          <w:t>2.1 Назначение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7</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96" w:history="1">
        <w:r w:rsidR="00C773EF" w:rsidRPr="00FF388C">
          <w:rPr>
            <w:rStyle w:val="ac"/>
            <w:rFonts w:ascii="Times New Roman" w:hAnsi="Times New Roman"/>
            <w:noProof/>
          </w:rPr>
          <w:t>2.2 Цели создания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7</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297" w:history="1">
        <w:r w:rsidR="00C773EF" w:rsidRPr="00FF388C">
          <w:rPr>
            <w:rStyle w:val="ac"/>
            <w:rFonts w:ascii="Times New Roman" w:hAnsi="Times New Roman"/>
          </w:rPr>
          <w:t>3 Характеристика объектов автоматизации</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_Toc449717297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8</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298" w:history="1">
        <w:r w:rsidR="00C773EF" w:rsidRPr="00FF388C">
          <w:rPr>
            <w:rStyle w:val="ac"/>
            <w:rFonts w:ascii="Times New Roman" w:hAnsi="Times New Roman"/>
            <w:noProof/>
          </w:rPr>
          <w:t>3.1 Краткие сведения об объекте автоматизации или ссылки на документы, содержащие такую информацию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8</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299" w:history="1">
        <w:r w:rsidR="00C773EF" w:rsidRPr="00FF388C">
          <w:rPr>
            <w:rStyle w:val="ac"/>
            <w:rFonts w:ascii="Times New Roman" w:hAnsi="Times New Roman"/>
            <w:noProof/>
          </w:rPr>
          <w:t>3.2 Сведения об условиях эксплуатации объекта автоматизации и характеристиках окружающей среды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8</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300" w:history="1">
        <w:r w:rsidR="00C773EF" w:rsidRPr="00FF388C">
          <w:rPr>
            <w:rStyle w:val="ac"/>
            <w:rFonts w:ascii="Times New Roman" w:hAnsi="Times New Roman"/>
          </w:rPr>
          <w:t>4 Требования к системе</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_Toc449717300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9</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301" w:history="1">
        <w:r w:rsidR="00C773EF" w:rsidRPr="00FF388C">
          <w:rPr>
            <w:rStyle w:val="ac"/>
            <w:rFonts w:ascii="Times New Roman" w:hAnsi="Times New Roman"/>
            <w:noProof/>
          </w:rPr>
          <w:t>4.1 Требования к системе в целом</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2" w:history="1">
        <w:r w:rsidR="00C773EF" w:rsidRPr="00FF388C">
          <w:rPr>
            <w:rStyle w:val="ac"/>
            <w:rFonts w:ascii="Times New Roman" w:hAnsi="Times New Roman"/>
            <w:noProof/>
          </w:rPr>
          <w:t>4.1.1 Требования к структуре и функционированию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3" w:history="1">
        <w:r w:rsidR="00C773EF" w:rsidRPr="00FF388C">
          <w:rPr>
            <w:rStyle w:val="ac"/>
            <w:rFonts w:ascii="Times New Roman" w:hAnsi="Times New Roman"/>
            <w:noProof/>
          </w:rPr>
          <w:t>4.1.2 Требования к численности и квалификации персонала системы и режиму его работы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4" w:history="1">
        <w:r w:rsidR="00C773EF" w:rsidRPr="00FF388C">
          <w:rPr>
            <w:rStyle w:val="ac"/>
            <w:rFonts w:ascii="Times New Roman" w:hAnsi="Times New Roman"/>
            <w:noProof/>
          </w:rPr>
          <w:t>4.1.3 Показатели назначения</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5" w:history="1">
        <w:r w:rsidR="00C773EF" w:rsidRPr="00FF388C">
          <w:rPr>
            <w:rStyle w:val="ac"/>
            <w:rFonts w:ascii="Times New Roman" w:hAnsi="Times New Roman"/>
            <w:noProof/>
          </w:rPr>
          <w:t>4.1.4 Требования к надежности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6" w:history="1">
        <w:r w:rsidR="00C773EF" w:rsidRPr="00FF388C">
          <w:rPr>
            <w:rStyle w:val="ac"/>
            <w:rFonts w:ascii="Times New Roman" w:hAnsi="Times New Roman"/>
            <w:noProof/>
          </w:rPr>
          <w:t>4.1.5 Требования к безопасности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7" w:history="1">
        <w:r w:rsidR="00C773EF" w:rsidRPr="00FF388C">
          <w:rPr>
            <w:rStyle w:val="ac"/>
            <w:rFonts w:ascii="Times New Roman" w:hAnsi="Times New Roman"/>
            <w:noProof/>
          </w:rPr>
          <w:t>4.1.6 Требования к эргономике и технической эстетике</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8" w:history="1">
        <w:r w:rsidR="00C773EF" w:rsidRPr="00FF388C">
          <w:rPr>
            <w:rStyle w:val="ac"/>
            <w:rFonts w:ascii="Times New Roman" w:hAnsi="Times New Roman"/>
            <w:noProof/>
          </w:rPr>
          <w:t>4.1.7 Требования к транспортабельности для подвижных АС</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09" w:history="1">
        <w:r w:rsidR="00C773EF" w:rsidRPr="00FF388C">
          <w:rPr>
            <w:rStyle w:val="ac"/>
            <w:rFonts w:ascii="Times New Roman" w:hAnsi="Times New Roman"/>
            <w:noProof/>
          </w:rPr>
          <w:t>4.1.8 Требования к эксплуатации, техническому обслуживанию, ремонту и хранению компонентов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0" w:history="1">
        <w:r w:rsidR="00C773EF" w:rsidRPr="00FF388C">
          <w:rPr>
            <w:rStyle w:val="ac"/>
            <w:rFonts w:ascii="Times New Roman" w:hAnsi="Times New Roman"/>
            <w:noProof/>
          </w:rPr>
          <w:t>4.1.9 Требования к защите информации от несанкционированного доступа</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1" w:history="1">
        <w:r w:rsidR="00C773EF" w:rsidRPr="00FF388C">
          <w:rPr>
            <w:rStyle w:val="ac"/>
            <w:rFonts w:ascii="Times New Roman" w:hAnsi="Times New Roman"/>
            <w:noProof/>
          </w:rPr>
          <w:t>4.1.10 Требования по сохранности информации при авариях</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2" w:history="1">
        <w:r w:rsidR="00C773EF" w:rsidRPr="00FF388C">
          <w:rPr>
            <w:rStyle w:val="ac"/>
            <w:rFonts w:ascii="Times New Roman" w:hAnsi="Times New Roman"/>
            <w:noProof/>
          </w:rPr>
          <w:t>4.1.11 Требования к средствам защиты от влияния внешних воздействий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3" w:history="1">
        <w:r w:rsidR="00C773EF" w:rsidRPr="00FF388C">
          <w:rPr>
            <w:rStyle w:val="ac"/>
            <w:rFonts w:ascii="Times New Roman" w:hAnsi="Times New Roman"/>
            <w:noProof/>
          </w:rPr>
          <w:t>4.1.12 Требования к патентной чистоте</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4" w:history="1">
        <w:r w:rsidR="00C773EF" w:rsidRPr="00FF388C">
          <w:rPr>
            <w:rStyle w:val="ac"/>
            <w:rFonts w:ascii="Times New Roman" w:hAnsi="Times New Roman"/>
            <w:noProof/>
          </w:rPr>
          <w:t>4.1.13 Требования по стандартизации и унификации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5" w:history="1">
        <w:r w:rsidR="00C773EF" w:rsidRPr="00FF388C">
          <w:rPr>
            <w:rStyle w:val="ac"/>
            <w:rFonts w:ascii="Times New Roman" w:hAnsi="Times New Roman"/>
            <w:noProof/>
          </w:rPr>
          <w:t>4.1.14 Дополнительные требования</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16" w:history="1">
        <w:r w:rsidR="00C773EF" w:rsidRPr="00FF388C">
          <w:rPr>
            <w:rStyle w:val="ac"/>
            <w:rFonts w:ascii="Times New Roman" w:hAnsi="Times New Roman"/>
            <w:noProof/>
          </w:rPr>
          <w:t>4.2 Требования к функциям (задачам), выполняемым системой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7" w:history="1">
        <w:r w:rsidR="00C773EF" w:rsidRPr="00FF388C">
          <w:rPr>
            <w:rStyle w:val="ac"/>
            <w:rFonts w:ascii="Times New Roman" w:hAnsi="Times New Roman"/>
            <w:noProof/>
          </w:rPr>
          <w:t>4.2.1 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8" w:history="1">
        <w:r w:rsidR="00C773EF" w:rsidRPr="00FF388C">
          <w:rPr>
            <w:rStyle w:val="ac"/>
            <w:rFonts w:ascii="Times New Roman" w:hAnsi="Times New Roman"/>
            <w:noProof/>
          </w:rPr>
          <w:t>4.2.2 Временной регламент реализации каждой функции, задачи (или комплекса задач)</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19" w:history="1">
        <w:r w:rsidR="00C773EF" w:rsidRPr="00FF388C">
          <w:rPr>
            <w:rStyle w:val="ac"/>
            <w:rFonts w:ascii="Times New Roman" w:hAnsi="Times New Roman"/>
            <w:noProof/>
          </w:rPr>
          <w:t>4.2.3 Требования к качеству реализации каждой функции (задачи или комплекса задач), к форме представления 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0" w:history="1">
        <w:r w:rsidR="00C773EF" w:rsidRPr="00FF388C">
          <w:rPr>
            <w:rStyle w:val="ac"/>
            <w:rFonts w:ascii="Times New Roman" w:hAnsi="Times New Roman"/>
            <w:noProof/>
          </w:rPr>
          <w:t>4.2.4 Перечень и критерии отказов для каждой функции, по которой задаются требования по надежности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21" w:history="1">
        <w:r w:rsidR="00C773EF" w:rsidRPr="00FF388C">
          <w:rPr>
            <w:rStyle w:val="ac"/>
            <w:rFonts w:ascii="Times New Roman" w:hAnsi="Times New Roman"/>
            <w:noProof/>
          </w:rPr>
          <w:t>4.3 Требования к видам обеспечения</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2" w:history="1">
        <w:r w:rsidR="00C773EF" w:rsidRPr="00FF388C">
          <w:rPr>
            <w:rStyle w:val="ac"/>
            <w:rFonts w:ascii="Times New Roman" w:hAnsi="Times New Roman"/>
            <w:noProof/>
          </w:rPr>
          <w:t>4.3.1 Требования к математическому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3" w:history="1">
        <w:r w:rsidR="00C773EF" w:rsidRPr="00FF388C">
          <w:rPr>
            <w:rStyle w:val="ac"/>
            <w:rFonts w:ascii="Times New Roman" w:hAnsi="Times New Roman"/>
            <w:noProof/>
          </w:rPr>
          <w:t>4.3.2 Требования к информационному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4" w:history="1">
        <w:r w:rsidR="00C773EF" w:rsidRPr="00FF388C">
          <w:rPr>
            <w:rStyle w:val="ac"/>
            <w:rFonts w:ascii="Times New Roman" w:hAnsi="Times New Roman"/>
            <w:noProof/>
          </w:rPr>
          <w:t>4.3.3 Требования к лингвистическому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12</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5" w:history="1">
        <w:r w:rsidR="00C773EF" w:rsidRPr="00FF388C">
          <w:rPr>
            <w:rStyle w:val="ac"/>
            <w:rFonts w:ascii="Times New Roman" w:hAnsi="Times New Roman"/>
            <w:noProof/>
          </w:rPr>
          <w:t>4.3.4 Требования к программному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12</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6" w:history="1">
        <w:r w:rsidR="00C773EF" w:rsidRPr="00FF388C">
          <w:rPr>
            <w:rStyle w:val="ac"/>
            <w:rFonts w:ascii="Times New Roman" w:hAnsi="Times New Roman"/>
            <w:noProof/>
          </w:rPr>
          <w:t>4.3.5 Требования к техническому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12</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7" w:history="1">
        <w:r w:rsidR="00C773EF" w:rsidRPr="00FF388C">
          <w:rPr>
            <w:rStyle w:val="ac"/>
            <w:rFonts w:ascii="Times New Roman" w:hAnsi="Times New Roman"/>
            <w:noProof/>
          </w:rPr>
          <w:t>4.3.6 Требования к метрологическому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13</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8" w:history="1">
        <w:r w:rsidR="00C773EF" w:rsidRPr="00FF388C">
          <w:rPr>
            <w:rStyle w:val="ac"/>
            <w:rFonts w:ascii="Times New Roman" w:hAnsi="Times New Roman"/>
            <w:noProof/>
          </w:rPr>
          <w:t>4.3.7 Требования к организационному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13</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29" w:history="1">
        <w:r w:rsidR="00C773EF" w:rsidRPr="00FF388C">
          <w:rPr>
            <w:rStyle w:val="ac"/>
            <w:rFonts w:ascii="Times New Roman" w:hAnsi="Times New Roman"/>
            <w:noProof/>
          </w:rPr>
          <w:t>4.3.8 Требования к методическому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13</w:t>
        </w:r>
        <w:r w:rsidRPr="00FF388C">
          <w:rPr>
            <w:rFonts w:ascii="Times New Roman" w:hAnsi="Times New Roman"/>
            <w:noProof/>
            <w:webHidden/>
          </w:rPr>
          <w:fldChar w:fldCharType="end"/>
        </w:r>
      </w:hyperlink>
    </w:p>
    <w:p w:rsidR="00C773EF" w:rsidRPr="00FF388C" w:rsidRDefault="00DE534D">
      <w:pPr>
        <w:pStyle w:val="36"/>
        <w:rPr>
          <w:rFonts w:ascii="Times New Roman" w:hAnsi="Times New Roman"/>
          <w:noProof/>
          <w:sz w:val="22"/>
          <w:szCs w:val="22"/>
        </w:rPr>
      </w:pPr>
      <w:hyperlink w:anchor="_Toc449717330" w:history="1">
        <w:r w:rsidR="00C773EF" w:rsidRPr="00FF388C">
          <w:rPr>
            <w:rStyle w:val="ac"/>
            <w:rFonts w:ascii="Times New Roman" w:hAnsi="Times New Roman"/>
            <w:noProof/>
          </w:rPr>
          <w:t>4.3.9 Требования к другим видам обеспечения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14</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331" w:history="1">
        <w:r w:rsidR="00C773EF" w:rsidRPr="00FF388C">
          <w:rPr>
            <w:rStyle w:val="ac"/>
            <w:rFonts w:ascii="Times New Roman" w:hAnsi="Times New Roman"/>
          </w:rPr>
          <w:t>5 Состав и содержание работ по созданию системы</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_Toc449717331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15</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332" w:history="1">
        <w:r w:rsidR="00C773EF" w:rsidRPr="00FF388C">
          <w:rPr>
            <w:rStyle w:val="ac"/>
            <w:rFonts w:ascii="Times New Roman" w:hAnsi="Times New Roman"/>
            <w:noProof/>
          </w:rPr>
          <w:t>5.1 Перечень документов по ГОСТ 34.201, предъявляемых по окончании соответствующих стадий и этапов работ</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33" w:history="1">
        <w:r w:rsidR="00C773EF" w:rsidRPr="00FF388C">
          <w:rPr>
            <w:rStyle w:val="ac"/>
            <w:rFonts w:ascii="Times New Roman" w:hAnsi="Times New Roman"/>
            <w:noProof/>
          </w:rPr>
          <w:t>5.2 Вид и порядок проведения экспертизы технической документации (стадия, этап, объем проверяемой документации, организация-эксперт)</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34" w:history="1">
        <w:r w:rsidR="00C773EF" w:rsidRPr="00FF388C">
          <w:rPr>
            <w:rStyle w:val="ac"/>
            <w:rFonts w:ascii="Times New Roman" w:hAnsi="Times New Roman"/>
            <w:noProof/>
          </w:rPr>
          <w:t>5.3 Программа работ, направленных на обеспечение требуемого уровня надежности разрабатываемое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35" w:history="1">
        <w:r w:rsidR="00C773EF" w:rsidRPr="00FF388C">
          <w:rPr>
            <w:rStyle w:val="ac"/>
            <w:rFonts w:ascii="Times New Roman" w:hAnsi="Times New Roman"/>
            <w:noProof/>
          </w:rPr>
          <w:t>5.4 Перечень работ по метрологическому обеспечению на всех стадиях создания системы с указанием их сроков выполнения и организации-исполнителей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336" w:history="1">
        <w:r w:rsidR="00C773EF" w:rsidRPr="00FF388C">
          <w:rPr>
            <w:rStyle w:val="ac"/>
            <w:rFonts w:ascii="Times New Roman" w:hAnsi="Times New Roman"/>
          </w:rPr>
          <w:t>6 Порядок контроля и приемки системы</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_Toc449717336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16</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337" w:history="1">
        <w:r w:rsidR="00C773EF" w:rsidRPr="00FF388C">
          <w:rPr>
            <w:rStyle w:val="ac"/>
            <w:rFonts w:ascii="Times New Roman" w:hAnsi="Times New Roman"/>
            <w:noProof/>
          </w:rPr>
          <w:t>6.1 Виды, состав, объем и методы испытаний системы и ее составных частей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38" w:history="1">
        <w:r w:rsidR="00C773EF" w:rsidRPr="00FF388C">
          <w:rPr>
            <w:rStyle w:val="ac"/>
            <w:rFonts w:ascii="Times New Roman" w:hAnsi="Times New Roman"/>
            <w:noProof/>
          </w:rPr>
          <w:t>6.2 Общие требования к приемке работ по стадиям</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16</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39" w:history="1">
        <w:r w:rsidR="00C773EF" w:rsidRPr="00FF388C">
          <w:rPr>
            <w:rStyle w:val="ac"/>
            <w:rFonts w:ascii="Times New Roman" w:hAnsi="Times New Roman"/>
            <w:noProof/>
          </w:rPr>
          <w:t>6.3 Статус приемочной комиссии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16</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340" w:history="1">
        <w:r w:rsidR="00C773EF" w:rsidRPr="00FF388C">
          <w:rPr>
            <w:rStyle w:val="ac"/>
            <w:rFonts w:ascii="Times New Roman" w:hAnsi="Times New Roman"/>
          </w:rPr>
          <w:t>7 Требования к составу и содержанию работ по подготовке объекта автоматизации к вводу системы в действие</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_Toc449717340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17</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341" w:history="1">
        <w:r w:rsidR="00C773EF" w:rsidRPr="00FF388C">
          <w:rPr>
            <w:rStyle w:val="ac"/>
            <w:rFonts w:ascii="Times New Roman" w:hAnsi="Times New Roman"/>
            <w:noProof/>
          </w:rPr>
          <w:t>7.1 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42" w:history="1">
        <w:r w:rsidR="00C773EF" w:rsidRPr="00FF388C">
          <w:rPr>
            <w:rStyle w:val="ac"/>
            <w:rFonts w:ascii="Times New Roman" w:hAnsi="Times New Roman"/>
            <w:noProof/>
          </w:rPr>
          <w:t>7.2 Изменения, которые необходимо осуществить в объекте автоматизации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43" w:history="1">
        <w:r w:rsidR="00C773EF" w:rsidRPr="00FF388C">
          <w:rPr>
            <w:rStyle w:val="ac"/>
            <w:rFonts w:ascii="Times New Roman" w:hAnsi="Times New Roman"/>
            <w:noProof/>
          </w:rPr>
          <w:t>7.3 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44" w:history="1">
        <w:r w:rsidR="00C773EF" w:rsidRPr="00FF388C">
          <w:rPr>
            <w:rStyle w:val="ac"/>
            <w:rFonts w:ascii="Times New Roman" w:hAnsi="Times New Roman"/>
            <w:noProof/>
          </w:rPr>
          <w:t>7.4 Создание необходимых для функционирования системы подразделений и служб</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45" w:history="1">
        <w:r w:rsidR="00C773EF" w:rsidRPr="00FF388C">
          <w:rPr>
            <w:rStyle w:val="ac"/>
            <w:rFonts w:ascii="Times New Roman" w:hAnsi="Times New Roman"/>
            <w:noProof/>
          </w:rPr>
          <w:t>7.5 Сроки и порядок комплектования штатов и обучения персонала</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346" w:history="1">
        <w:r w:rsidR="00C773EF" w:rsidRPr="00FF388C">
          <w:rPr>
            <w:rStyle w:val="ac"/>
            <w:rFonts w:ascii="Times New Roman" w:hAnsi="Times New Roman"/>
          </w:rPr>
          <w:t>8 Требования к документированию</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_Toc449717346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18</w:t>
        </w:r>
        <w:r w:rsidRPr="00FF388C">
          <w:rPr>
            <w:rFonts w:ascii="Times New Roman" w:hAnsi="Times New Roman"/>
            <w:webHidden/>
          </w:rPr>
          <w:fldChar w:fldCharType="end"/>
        </w:r>
      </w:hyperlink>
    </w:p>
    <w:p w:rsidR="00C773EF" w:rsidRPr="00FF388C" w:rsidRDefault="00DE534D">
      <w:pPr>
        <w:pStyle w:val="28"/>
        <w:rPr>
          <w:rFonts w:ascii="Times New Roman" w:hAnsi="Times New Roman"/>
          <w:noProof/>
          <w:sz w:val="22"/>
          <w:szCs w:val="22"/>
        </w:rPr>
      </w:pPr>
      <w:hyperlink w:anchor="_Toc449717347" w:history="1">
        <w:r w:rsidR="00C773EF" w:rsidRPr="00FF388C">
          <w:rPr>
            <w:rStyle w:val="ac"/>
            <w:rFonts w:ascii="Times New Roman" w:hAnsi="Times New Roman"/>
            <w:noProof/>
          </w:rPr>
          <w:t>8.1 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18</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48" w:history="1">
        <w:r w:rsidR="00C773EF" w:rsidRPr="00FF388C">
          <w:rPr>
            <w:rStyle w:val="ac"/>
            <w:rFonts w:ascii="Times New Roman" w:hAnsi="Times New Roman"/>
            <w:noProof/>
          </w:rPr>
          <w:t>8.2 Требования по документированию комплектующих элементов межотраслевого применения в соответствии с требованиями ЕСКД и ЕСПД</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18</w:t>
        </w:r>
        <w:r w:rsidRPr="00FF388C">
          <w:rPr>
            <w:rFonts w:ascii="Times New Roman" w:hAnsi="Times New Roman"/>
            <w:noProof/>
            <w:webHidden/>
          </w:rPr>
          <w:fldChar w:fldCharType="end"/>
        </w:r>
      </w:hyperlink>
    </w:p>
    <w:p w:rsidR="00C773EF" w:rsidRPr="00FF388C" w:rsidRDefault="00DE534D">
      <w:pPr>
        <w:pStyle w:val="28"/>
        <w:rPr>
          <w:rFonts w:ascii="Times New Roman" w:hAnsi="Times New Roman"/>
          <w:noProof/>
          <w:sz w:val="22"/>
          <w:szCs w:val="22"/>
        </w:rPr>
      </w:pPr>
      <w:hyperlink w:anchor="_Toc449717349" w:history="1">
        <w:r w:rsidR="00C773EF" w:rsidRPr="00FF388C">
          <w:rPr>
            <w:rStyle w:val="ac"/>
            <w:rFonts w:ascii="Times New Roman" w:hAnsi="Times New Roman"/>
            <w:noProof/>
          </w:rPr>
          <w:t>8.3 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18</w:t>
        </w:r>
        <w:r w:rsidRPr="00FF388C">
          <w:rPr>
            <w:rFonts w:ascii="Times New Roman" w:hAnsi="Times New Roman"/>
            <w:noProof/>
            <w:webHidden/>
          </w:rPr>
          <w:fldChar w:fldCharType="end"/>
        </w:r>
      </w:hyperlink>
    </w:p>
    <w:p w:rsidR="00C773EF" w:rsidRPr="00FF388C" w:rsidRDefault="00DE534D">
      <w:pPr>
        <w:pStyle w:val="11"/>
        <w:rPr>
          <w:rFonts w:ascii="Times New Roman" w:hAnsi="Times New Roman"/>
          <w:b w:val="0"/>
          <w:sz w:val="22"/>
          <w:szCs w:val="22"/>
        </w:rPr>
      </w:pPr>
      <w:hyperlink w:anchor="_Toc449717350" w:history="1">
        <w:r w:rsidR="00C773EF" w:rsidRPr="00FF388C">
          <w:rPr>
            <w:rStyle w:val="ac"/>
            <w:rFonts w:ascii="Times New Roman" w:hAnsi="Times New Roman"/>
          </w:rPr>
          <w:t>9 Источники разработки</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_Toc449717350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19</w:t>
        </w:r>
        <w:r w:rsidRPr="00FF388C">
          <w:rPr>
            <w:rFonts w:ascii="Times New Roman" w:hAnsi="Times New Roman"/>
            <w:webHidden/>
          </w:rPr>
          <w:fldChar w:fldCharType="end"/>
        </w:r>
      </w:hyperlink>
    </w:p>
    <w:p w:rsidR="00C773EF" w:rsidRPr="00FF388C" w:rsidRDefault="00DE534D">
      <w:pPr>
        <w:pStyle w:val="11"/>
        <w:rPr>
          <w:rFonts w:ascii="Times New Roman" w:hAnsi="Times New Roman"/>
          <w:b w:val="0"/>
          <w:sz w:val="22"/>
          <w:szCs w:val="22"/>
        </w:rPr>
      </w:pPr>
      <w:hyperlink w:anchor="_Toc449717351" w:history="1">
        <w:r w:rsidR="00C773EF" w:rsidRPr="00FF388C">
          <w:rPr>
            <w:rStyle w:val="ac"/>
            <w:rFonts w:ascii="Times New Roman" w:hAnsi="Times New Roman"/>
          </w:rPr>
          <w:t>Перечень принятых сокращений</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_Toc449717351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20</w:t>
        </w:r>
        <w:r w:rsidRPr="00FF388C">
          <w:rPr>
            <w:rFonts w:ascii="Times New Roman" w:hAnsi="Times New Roman"/>
            <w:webHidden/>
          </w:rPr>
          <w:fldChar w:fldCharType="end"/>
        </w:r>
      </w:hyperlink>
    </w:p>
    <w:p w:rsidR="0078497C" w:rsidRPr="00FF388C" w:rsidRDefault="00DE534D" w:rsidP="00C773EF">
      <w:pPr>
        <w:pStyle w:val="tdtoccaptionlevel1"/>
        <w:rPr>
          <w:rFonts w:ascii="Times New Roman" w:hAnsi="Times New Roman" w:cs="Times New Roman"/>
        </w:rPr>
      </w:pPr>
      <w:r w:rsidRPr="00FF388C">
        <w:rPr>
          <w:rFonts w:ascii="Times New Roman" w:hAnsi="Times New Roman" w:cs="Times New Roman"/>
          <w:noProof/>
        </w:rPr>
        <w:lastRenderedPageBreak/>
        <w:fldChar w:fldCharType="end"/>
      </w:r>
      <w:bookmarkStart w:id="1" w:name="_Toc303604249"/>
      <w:bookmarkStart w:id="2" w:name="_Toc449717286"/>
      <w:r w:rsidR="0078497C" w:rsidRPr="00FF388C">
        <w:rPr>
          <w:rFonts w:ascii="Times New Roman" w:hAnsi="Times New Roman" w:cs="Times New Roman"/>
        </w:rPr>
        <w:t>Общие сведения</w:t>
      </w:r>
      <w:bookmarkEnd w:id="1"/>
      <w:bookmarkEnd w:id="2"/>
    </w:p>
    <w:p w:rsidR="0078497C" w:rsidRDefault="0078497C" w:rsidP="00C04405">
      <w:pPr>
        <w:pStyle w:val="tdtoccaptionlevel2"/>
        <w:rPr>
          <w:rFonts w:ascii="Times New Roman" w:hAnsi="Times New Roman" w:cs="Times New Roman"/>
        </w:rPr>
      </w:pPr>
      <w:bookmarkStart w:id="3" w:name="_Toc182886416"/>
      <w:bookmarkStart w:id="4" w:name="_Toc303604250"/>
      <w:bookmarkStart w:id="5" w:name="_Toc449717287"/>
      <w:r w:rsidRPr="00FF388C">
        <w:rPr>
          <w:rFonts w:ascii="Times New Roman" w:hAnsi="Times New Roman" w:cs="Times New Roman"/>
        </w:rPr>
        <w:t>Полное наименование системы</w:t>
      </w:r>
      <w:bookmarkEnd w:id="3"/>
      <w:r w:rsidRPr="00FF388C">
        <w:rPr>
          <w:rFonts w:ascii="Times New Roman" w:hAnsi="Times New Roman" w:cs="Times New Roman"/>
        </w:rPr>
        <w:t xml:space="preserve"> и ее условное обозначение</w:t>
      </w:r>
      <w:bookmarkEnd w:id="4"/>
      <w:bookmarkEnd w:id="5"/>
    </w:p>
    <w:p w:rsidR="00FF388C" w:rsidRDefault="00FF388C" w:rsidP="00FF388C">
      <w:pPr>
        <w:pStyle w:val="tdtext"/>
        <w:rPr>
          <w:rFonts w:ascii="Times New Roman" w:hAnsi="Times New Roman"/>
        </w:rPr>
      </w:pPr>
      <w:r w:rsidRPr="005C463B">
        <w:rPr>
          <w:rFonts w:ascii="Times New Roman" w:hAnsi="Times New Roman"/>
        </w:rPr>
        <w:t>Автоматизированная информационная система бюро по трудоустройству «рекрутер58».</w:t>
      </w:r>
    </w:p>
    <w:p w:rsidR="005C463B" w:rsidRPr="005C463B" w:rsidRDefault="005C463B" w:rsidP="005C463B">
      <w:pPr>
        <w:pStyle w:val="tdtoccaptionlevel2"/>
        <w:numPr>
          <w:ilvl w:val="0"/>
          <w:numId w:val="0"/>
        </w:numPr>
        <w:ind w:left="851"/>
        <w:outlineLvl w:val="9"/>
        <w:rPr>
          <w:rFonts w:ascii="Times New Roman" w:hAnsi="Times New Roman" w:cs="Times New Roman"/>
          <w:b w:val="0"/>
          <w:lang w:val="en-US"/>
        </w:rPr>
      </w:pPr>
      <w:r w:rsidRPr="005C463B">
        <w:rPr>
          <w:rFonts w:ascii="Times New Roman" w:hAnsi="Times New Roman" w:cs="Times New Roman"/>
          <w:b w:val="0"/>
        </w:rPr>
        <w:t xml:space="preserve">Условное обозначение </w:t>
      </w:r>
      <w:r>
        <w:rPr>
          <w:rFonts w:ascii="Times New Roman" w:hAnsi="Times New Roman" w:cs="Times New Roman"/>
          <w:b w:val="0"/>
          <w:lang w:val="en-US"/>
        </w:rPr>
        <w:t>recruter58</w:t>
      </w:r>
      <w:r w:rsidRPr="005C463B">
        <w:rPr>
          <w:rFonts w:ascii="Times New Roman" w:hAnsi="Times New Roman" w:cs="Times New Roman"/>
          <w:b w:val="0"/>
          <w:lang w:val="en-US"/>
        </w:rPr>
        <w:t>.</w:t>
      </w:r>
    </w:p>
    <w:p w:rsidR="0078497C" w:rsidRDefault="0078497C" w:rsidP="004629C5">
      <w:pPr>
        <w:pStyle w:val="tdtoccaptionlevel2"/>
        <w:rPr>
          <w:rFonts w:ascii="Times New Roman" w:hAnsi="Times New Roman" w:cs="Times New Roman"/>
        </w:rPr>
      </w:pPr>
      <w:bookmarkStart w:id="6" w:name="_Toc303604251"/>
      <w:bookmarkStart w:id="7" w:name="_Toc449717288"/>
      <w:bookmarkStart w:id="8" w:name="_Toc177129033"/>
      <w:bookmarkStart w:id="9" w:name="_Toc182886418"/>
      <w:r w:rsidRPr="00FF388C">
        <w:rPr>
          <w:rFonts w:ascii="Times New Roman" w:hAnsi="Times New Roman" w:cs="Times New Roman"/>
        </w:rPr>
        <w:t>Шифр темы или шифр (номер) договора</w:t>
      </w:r>
      <w:bookmarkEnd w:id="6"/>
      <w:bookmarkEnd w:id="7"/>
    </w:p>
    <w:p w:rsidR="00FF388C" w:rsidRPr="005C463B" w:rsidRDefault="00FF388C" w:rsidP="005C463B">
      <w:pPr>
        <w:pStyle w:val="tdtext"/>
        <w:rPr>
          <w:rFonts w:ascii="Times New Roman" w:hAnsi="Times New Roman"/>
        </w:rPr>
      </w:pPr>
      <w:r w:rsidRPr="005C463B">
        <w:rPr>
          <w:rFonts w:ascii="Times New Roman" w:hAnsi="Times New Roman"/>
          <w:color w:val="000000"/>
        </w:rPr>
        <w:t>Не предусмотрен</w:t>
      </w:r>
    </w:p>
    <w:p w:rsidR="0078497C" w:rsidRDefault="0078497C" w:rsidP="004629C5">
      <w:pPr>
        <w:pStyle w:val="tdtoccaptionlevel2"/>
        <w:rPr>
          <w:rFonts w:ascii="Times New Roman" w:hAnsi="Times New Roman" w:cs="Times New Roman"/>
        </w:rPr>
      </w:pPr>
      <w:bookmarkStart w:id="10" w:name="_Toc303604252"/>
      <w:bookmarkStart w:id="11" w:name="_Toc449717289"/>
      <w:bookmarkStart w:id="12" w:name="_Toc177129032"/>
      <w:bookmarkStart w:id="13" w:name="_Toc182886417"/>
      <w:bookmarkEnd w:id="8"/>
      <w:bookmarkEnd w:id="9"/>
      <w:r w:rsidRPr="00FF388C">
        <w:rPr>
          <w:rFonts w:ascii="Times New Roman" w:hAnsi="Times New Roman" w:cs="Times New Roman"/>
        </w:rPr>
        <w:t>Наименование предприятий (объединений) разработчика и заказчика (пользователя) системы и их реквизиты</w:t>
      </w:r>
      <w:bookmarkEnd w:id="10"/>
      <w:bookmarkEnd w:id="11"/>
    </w:p>
    <w:p w:rsidR="00FF388C" w:rsidRPr="00FF388C" w:rsidRDefault="00FF388C" w:rsidP="00FF388C">
      <w:pPr>
        <w:spacing w:line="360" w:lineRule="auto"/>
        <w:rPr>
          <w:color w:val="000000"/>
        </w:rPr>
      </w:pPr>
      <w:r w:rsidRPr="00FF388C">
        <w:rPr>
          <w:color w:val="000000"/>
        </w:rPr>
        <w:t>Организация заказчик (далее заказчик): ИП Михайлов Александр Юрьевич.</w:t>
      </w:r>
    </w:p>
    <w:p w:rsidR="00FF388C" w:rsidRPr="00FF388C" w:rsidRDefault="00FF388C" w:rsidP="00FF388C">
      <w:pPr>
        <w:spacing w:line="360" w:lineRule="auto"/>
        <w:rPr>
          <w:color w:val="000000"/>
        </w:rPr>
      </w:pPr>
      <w:r w:rsidRPr="00FF388C">
        <w:rPr>
          <w:color w:val="000000"/>
        </w:rPr>
        <w:t>Адрес организации: 119454, г. Пенза, Пензенская области, р-н Ленинский, улица 8 Марта, 31</w:t>
      </w:r>
      <w:r w:rsidRPr="00FF388C">
        <w:t>,</w:t>
      </w:r>
      <w:r w:rsidRPr="00FF388C">
        <w:rPr>
          <w:color w:val="000000"/>
        </w:rPr>
        <w:t xml:space="preserve"> тел. 835-93-70.</w:t>
      </w:r>
    </w:p>
    <w:p w:rsidR="00FF388C" w:rsidRPr="00FF388C" w:rsidRDefault="00FF388C" w:rsidP="00FF388C">
      <w:pPr>
        <w:spacing w:line="360" w:lineRule="auto"/>
        <w:rPr>
          <w:color w:val="000000"/>
        </w:rPr>
      </w:pPr>
      <w:r w:rsidRPr="00FF388C">
        <w:rPr>
          <w:color w:val="000000"/>
        </w:rPr>
        <w:t>Разработчики:</w:t>
      </w:r>
    </w:p>
    <w:p w:rsidR="00FF388C" w:rsidRPr="00FF388C" w:rsidRDefault="00FF388C" w:rsidP="00A74558">
      <w:pPr>
        <w:numPr>
          <w:ilvl w:val="0"/>
          <w:numId w:val="19"/>
        </w:numPr>
        <w:spacing w:after="100" w:afterAutospacing="1" w:line="360" w:lineRule="auto"/>
        <w:rPr>
          <w:color w:val="000000"/>
        </w:rPr>
      </w:pPr>
      <w:r w:rsidRPr="00FF388C">
        <w:rPr>
          <w:color w:val="000000"/>
        </w:rPr>
        <w:t xml:space="preserve">Хаваева Юлия Александровна, адрес электронной почты </w:t>
      </w:r>
      <w:r>
        <w:rPr>
          <w:color w:val="000000"/>
          <w:lang w:val="en-US"/>
        </w:rPr>
        <w:t>yuliakhavaeva</w:t>
      </w:r>
      <w:r w:rsidRPr="00FF388C">
        <w:rPr>
          <w:color w:val="000000"/>
        </w:rPr>
        <w:t>@</w:t>
      </w:r>
      <w:r>
        <w:rPr>
          <w:color w:val="000000"/>
          <w:lang w:val="en-US"/>
        </w:rPr>
        <w:t>inbox</w:t>
      </w:r>
      <w:r w:rsidRPr="00FF388C">
        <w:rPr>
          <w:color w:val="000000"/>
        </w:rPr>
        <w:t>.</w:t>
      </w:r>
      <w:r>
        <w:rPr>
          <w:color w:val="000000"/>
          <w:lang w:val="en-US"/>
        </w:rPr>
        <w:t>com</w:t>
      </w:r>
      <w:r w:rsidRPr="00FF388C">
        <w:rPr>
          <w:color w:val="000000"/>
        </w:rPr>
        <w:t>, тел. 8-926-736-09-77.</w:t>
      </w:r>
    </w:p>
    <w:p w:rsidR="00FF388C" w:rsidRPr="005C463B" w:rsidRDefault="00FF388C" w:rsidP="00A74558">
      <w:pPr>
        <w:numPr>
          <w:ilvl w:val="0"/>
          <w:numId w:val="19"/>
        </w:numPr>
        <w:spacing w:after="100" w:afterAutospacing="1" w:line="360" w:lineRule="auto"/>
        <w:rPr>
          <w:color w:val="000000"/>
        </w:rPr>
      </w:pPr>
      <w:r w:rsidRPr="00FF388C">
        <w:rPr>
          <w:color w:val="000000"/>
        </w:rPr>
        <w:t>Новикова Полина Владимировна</w:t>
      </w:r>
      <w:r w:rsidR="005C463B" w:rsidRPr="00FF388C">
        <w:rPr>
          <w:color w:val="000000"/>
        </w:rPr>
        <w:t xml:space="preserve">, адрес электронной почты </w:t>
      </w:r>
      <w:r w:rsidR="005C463B">
        <w:rPr>
          <w:color w:val="000000"/>
          <w:lang w:val="en-US"/>
        </w:rPr>
        <w:t>polinanovikova</w:t>
      </w:r>
      <w:r w:rsidR="005C463B" w:rsidRPr="00FF388C">
        <w:rPr>
          <w:color w:val="000000"/>
        </w:rPr>
        <w:t>@</w:t>
      </w:r>
      <w:r w:rsidR="005C463B">
        <w:rPr>
          <w:color w:val="000000"/>
          <w:lang w:val="en-US"/>
        </w:rPr>
        <w:t>inbox</w:t>
      </w:r>
      <w:r w:rsidR="005C463B" w:rsidRPr="00FF388C">
        <w:rPr>
          <w:color w:val="000000"/>
        </w:rPr>
        <w:t>.</w:t>
      </w:r>
      <w:r w:rsidR="005C463B">
        <w:rPr>
          <w:color w:val="000000"/>
          <w:lang w:val="en-US"/>
        </w:rPr>
        <w:t>com</w:t>
      </w:r>
      <w:r w:rsidR="005C463B" w:rsidRPr="00FF388C">
        <w:rPr>
          <w:color w:val="000000"/>
        </w:rPr>
        <w:t>, тел. 8-926-736-09-77.</w:t>
      </w:r>
    </w:p>
    <w:p w:rsidR="0078497C" w:rsidRDefault="0078497C" w:rsidP="004629C5">
      <w:pPr>
        <w:pStyle w:val="tdtoccaptionlevel2"/>
        <w:rPr>
          <w:rFonts w:ascii="Times New Roman" w:hAnsi="Times New Roman" w:cs="Times New Roman"/>
        </w:rPr>
      </w:pPr>
      <w:bookmarkStart w:id="14" w:name="_Toc303604253"/>
      <w:bookmarkStart w:id="15" w:name="_Toc449717290"/>
      <w:bookmarkEnd w:id="12"/>
      <w:bookmarkEnd w:id="13"/>
      <w:r w:rsidRPr="00FF388C">
        <w:rPr>
          <w:rFonts w:ascii="Times New Roman" w:hAnsi="Times New Roman" w:cs="Times New Roman"/>
        </w:rPr>
        <w:t>Перечень документов, на основании которых создается система, кем и когда утверждены эти документы</w:t>
      </w:r>
      <w:bookmarkEnd w:id="14"/>
      <w:bookmarkEnd w:id="15"/>
    </w:p>
    <w:p w:rsidR="00F66197" w:rsidRPr="006C48BA" w:rsidRDefault="00F66197" w:rsidP="00F66197">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Перечень документов, на основании которых создается АСУ-ВЗ:</w:t>
      </w:r>
    </w:p>
    <w:p w:rsidR="00F66197" w:rsidRPr="006C48BA" w:rsidRDefault="00F66197" w:rsidP="00A74558">
      <w:pPr>
        <w:numPr>
          <w:ilvl w:val="0"/>
          <w:numId w:val="32"/>
        </w:numPr>
        <w:spacing w:line="360" w:lineRule="auto"/>
        <w:ind w:left="0" w:firstLine="709"/>
        <w:contextualSpacing/>
        <w:jc w:val="both"/>
        <w:rPr>
          <w:color w:val="000000" w:themeColor="text1"/>
        </w:rPr>
      </w:pPr>
      <w:r w:rsidRPr="006C48BA">
        <w:rPr>
          <w:color w:val="000000" w:themeColor="text1"/>
        </w:rPr>
        <w:t>ГОСТ 34.601-90 «Автоматизированные системы. Стадии создания».</w:t>
      </w:r>
    </w:p>
    <w:p w:rsidR="00F66197" w:rsidRPr="006C48BA" w:rsidRDefault="00F66197" w:rsidP="00A74558">
      <w:pPr>
        <w:numPr>
          <w:ilvl w:val="0"/>
          <w:numId w:val="32"/>
        </w:numPr>
        <w:spacing w:line="360" w:lineRule="auto"/>
        <w:ind w:left="0" w:firstLine="709"/>
        <w:contextualSpacing/>
        <w:jc w:val="both"/>
        <w:rPr>
          <w:color w:val="000000" w:themeColor="text1"/>
        </w:rPr>
      </w:pPr>
      <w:r w:rsidRPr="006C48BA">
        <w:rPr>
          <w:color w:val="000000" w:themeColor="text1"/>
        </w:rPr>
        <w:t>РД 50-34.698-90 «Автоматизированные системы. Требования к содержанию документов».</w:t>
      </w:r>
    </w:p>
    <w:p w:rsidR="000B3E17" w:rsidRPr="006C48BA" w:rsidRDefault="00F66197" w:rsidP="00A74558">
      <w:pPr>
        <w:numPr>
          <w:ilvl w:val="0"/>
          <w:numId w:val="32"/>
        </w:numPr>
        <w:spacing w:line="360" w:lineRule="auto"/>
        <w:ind w:left="0" w:firstLine="709"/>
        <w:contextualSpacing/>
        <w:jc w:val="both"/>
        <w:rPr>
          <w:color w:val="000000" w:themeColor="text1"/>
        </w:rPr>
      </w:pPr>
      <w:r w:rsidRPr="006C48BA">
        <w:rPr>
          <w:color w:val="000000" w:themeColor="text1"/>
        </w:rPr>
        <w:t>ГОСТ 34.603-92 «Виды испытаний автоматизированных систем».</w:t>
      </w:r>
    </w:p>
    <w:p w:rsidR="0078497C" w:rsidRDefault="0078497C" w:rsidP="004629C5">
      <w:pPr>
        <w:pStyle w:val="tdtoccaptionlevel2"/>
        <w:rPr>
          <w:rFonts w:ascii="Times New Roman" w:hAnsi="Times New Roman" w:cs="Times New Roman"/>
        </w:rPr>
      </w:pPr>
      <w:bookmarkStart w:id="16" w:name="_Toc303604254"/>
      <w:bookmarkStart w:id="17" w:name="_Toc449717291"/>
      <w:r w:rsidRPr="00FF388C">
        <w:rPr>
          <w:rFonts w:ascii="Times New Roman" w:hAnsi="Times New Roman" w:cs="Times New Roman"/>
        </w:rPr>
        <w:t>Плановые сроки начала и окончания работы по созданию системы</w:t>
      </w:r>
      <w:bookmarkEnd w:id="16"/>
      <w:bookmarkEnd w:id="17"/>
    </w:p>
    <w:p w:rsidR="000B3E17" w:rsidRPr="000B3E17" w:rsidRDefault="000B3E17" w:rsidP="000B3E17">
      <w:pPr>
        <w:pStyle w:val="tdtext"/>
        <w:rPr>
          <w:rFonts w:ascii="Times New Roman" w:hAnsi="Times New Roman"/>
        </w:rPr>
      </w:pPr>
      <w:r w:rsidRPr="000B3E17">
        <w:rPr>
          <w:rFonts w:ascii="Times New Roman" w:hAnsi="Times New Roman"/>
        </w:rPr>
        <w:t>Начало работ по созданию ИС: 10.06.2023 г.</w:t>
      </w:r>
    </w:p>
    <w:p w:rsidR="000B3E17" w:rsidRPr="000B3E17" w:rsidRDefault="000B3E17" w:rsidP="000B3E17">
      <w:pPr>
        <w:pStyle w:val="tdtext"/>
        <w:rPr>
          <w:rFonts w:ascii="Times New Roman" w:hAnsi="Times New Roman"/>
        </w:rPr>
      </w:pPr>
      <w:r w:rsidRPr="000B3E17">
        <w:rPr>
          <w:rFonts w:ascii="Times New Roman" w:hAnsi="Times New Roman"/>
        </w:rPr>
        <w:t>Окончание работ: 30.06.2023 г.</w:t>
      </w:r>
    </w:p>
    <w:p w:rsidR="0078497C" w:rsidRDefault="0078497C" w:rsidP="004629C5">
      <w:pPr>
        <w:pStyle w:val="tdtoccaptionlevel2"/>
        <w:rPr>
          <w:rFonts w:ascii="Times New Roman" w:hAnsi="Times New Roman" w:cs="Times New Roman"/>
        </w:rPr>
      </w:pPr>
      <w:bookmarkStart w:id="18" w:name="_Toc303604255"/>
      <w:bookmarkStart w:id="19" w:name="_Toc449717292"/>
      <w:r w:rsidRPr="00FF388C">
        <w:rPr>
          <w:rFonts w:ascii="Times New Roman" w:hAnsi="Times New Roman" w:cs="Times New Roman"/>
        </w:rPr>
        <w:t>Сведения об источниках и порядке финансирования работ</w:t>
      </w:r>
      <w:bookmarkEnd w:id="18"/>
      <w:bookmarkEnd w:id="19"/>
    </w:p>
    <w:p w:rsidR="000B3E17" w:rsidRPr="000B3E17" w:rsidRDefault="000B3E17" w:rsidP="000B3E17">
      <w:pPr>
        <w:pStyle w:val="tdtext"/>
        <w:rPr>
          <w:rFonts w:ascii="Times New Roman" w:hAnsi="Times New Roman"/>
        </w:rPr>
      </w:pPr>
      <w:r w:rsidRPr="000B3E17">
        <w:rPr>
          <w:rFonts w:ascii="Times New Roman" w:hAnsi="Times New Roman"/>
        </w:rPr>
        <w:t xml:space="preserve">Источников финансирования работ является компания рекрутер58. </w:t>
      </w:r>
      <w:r w:rsidR="00F66197">
        <w:rPr>
          <w:rFonts w:ascii="Times New Roman" w:hAnsi="Times New Roman"/>
        </w:rPr>
        <w:t>Порядок финансирования определяется условиями договора.</w:t>
      </w:r>
    </w:p>
    <w:p w:rsidR="0078497C" w:rsidRDefault="0078497C" w:rsidP="004629C5">
      <w:pPr>
        <w:pStyle w:val="tdtoccaptionlevel2"/>
        <w:rPr>
          <w:rFonts w:ascii="Times New Roman" w:hAnsi="Times New Roman" w:cs="Times New Roman"/>
        </w:rPr>
      </w:pPr>
      <w:bookmarkStart w:id="20" w:name="_Toc303604256"/>
      <w:bookmarkStart w:id="21" w:name="_Toc449717293"/>
      <w:r w:rsidRPr="00FF388C">
        <w:rPr>
          <w:rFonts w:ascii="Times New Roman" w:hAnsi="Times New Roman" w:cs="Times New Roman"/>
        </w:rPr>
        <w:lastRenderedPageBreak/>
        <w:t>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bookmarkEnd w:id="20"/>
      <w:bookmarkEnd w:id="21"/>
    </w:p>
    <w:p w:rsidR="00F66197" w:rsidRPr="000013FA" w:rsidRDefault="00F66197" w:rsidP="00F66197">
      <w:pPr>
        <w:pStyle w:val="tdtext"/>
        <w:ind w:firstLine="709"/>
        <w:contextualSpacing/>
        <w:rPr>
          <w:rFonts w:ascii="Times New Roman" w:hAnsi="Times New Roman"/>
          <w:sz w:val="28"/>
          <w:szCs w:val="28"/>
        </w:rPr>
      </w:pPr>
      <w:r w:rsidRPr="000013FA">
        <w:rPr>
          <w:rFonts w:ascii="Times New Roman" w:hAnsi="Times New Roman"/>
          <w:color w:val="000000"/>
          <w:sz w:val="28"/>
          <w:szCs w:val="28"/>
        </w:rPr>
        <w:t>По завершении очередного этапа разработки ИС заказчику предъявляется отчет о проделанной работе.</w:t>
      </w:r>
    </w:p>
    <w:p w:rsidR="00F66197" w:rsidRPr="00F66197" w:rsidRDefault="00F66197" w:rsidP="00F66197">
      <w:pPr>
        <w:pStyle w:val="tdtext"/>
      </w:pPr>
    </w:p>
    <w:p w:rsidR="0078497C" w:rsidRPr="00FF388C" w:rsidRDefault="0078497C" w:rsidP="004629C5">
      <w:pPr>
        <w:pStyle w:val="tdtoccaptionlevel1"/>
        <w:rPr>
          <w:rFonts w:ascii="Times New Roman" w:hAnsi="Times New Roman" w:cs="Times New Roman"/>
        </w:rPr>
      </w:pPr>
      <w:bookmarkStart w:id="22" w:name="_Toc303604257"/>
      <w:bookmarkStart w:id="23" w:name="_Toc449717294"/>
      <w:r w:rsidRPr="00FF388C">
        <w:rPr>
          <w:rFonts w:ascii="Times New Roman" w:hAnsi="Times New Roman" w:cs="Times New Roman"/>
        </w:rPr>
        <w:lastRenderedPageBreak/>
        <w:t>Назначение и цели создания системы</w:t>
      </w:r>
      <w:bookmarkEnd w:id="22"/>
      <w:bookmarkEnd w:id="23"/>
    </w:p>
    <w:p w:rsidR="0078497C" w:rsidRDefault="0078497C" w:rsidP="004629C5">
      <w:pPr>
        <w:pStyle w:val="tdtoccaptionlevel2"/>
        <w:rPr>
          <w:rFonts w:ascii="Times New Roman" w:hAnsi="Times New Roman" w:cs="Times New Roman"/>
        </w:rPr>
      </w:pPr>
      <w:bookmarkStart w:id="24" w:name="_Toc303604258"/>
      <w:bookmarkStart w:id="25" w:name="_Toc449717295"/>
      <w:r w:rsidRPr="00FF388C">
        <w:rPr>
          <w:rFonts w:ascii="Times New Roman" w:hAnsi="Times New Roman" w:cs="Times New Roman"/>
        </w:rPr>
        <w:t>Назначение системы</w:t>
      </w:r>
      <w:bookmarkEnd w:id="24"/>
      <w:bookmarkEnd w:id="25"/>
    </w:p>
    <w:p w:rsidR="005C463B" w:rsidRPr="00B816C0" w:rsidRDefault="005C463B" w:rsidP="005C463B">
      <w:pPr>
        <w:pStyle w:val="tdtext"/>
        <w:rPr>
          <w:rFonts w:ascii="Times New Roman" w:hAnsi="Times New Roman"/>
          <w:color w:val="000000"/>
        </w:rPr>
      </w:pPr>
      <w:r w:rsidRPr="00B816C0">
        <w:rPr>
          <w:rFonts w:ascii="Times New Roman" w:hAnsi="Times New Roman"/>
          <w:color w:val="000000"/>
          <w:lang w:val="en-US"/>
        </w:rPr>
        <w:t>Recruter</w:t>
      </w:r>
      <w:r w:rsidRPr="00B816C0">
        <w:rPr>
          <w:rFonts w:ascii="Times New Roman" w:hAnsi="Times New Roman"/>
          <w:color w:val="000000"/>
        </w:rPr>
        <w:t>58 предназначена для обеспечения наиболее эффективной работы персонала компании, непосредственным направлением деятельности которой, является поиск работы для соискателей и обеспечение возможности распространять свободные вакансии работодателям, как бюро по трудоустройству.</w:t>
      </w:r>
    </w:p>
    <w:p w:rsidR="005C463B" w:rsidRPr="00B816C0" w:rsidRDefault="005C463B" w:rsidP="005C463B">
      <w:pPr>
        <w:pStyle w:val="tdtext"/>
        <w:rPr>
          <w:rFonts w:ascii="Times New Roman" w:hAnsi="Times New Roman"/>
          <w:color w:val="000000"/>
        </w:rPr>
      </w:pPr>
      <w:r w:rsidRPr="00B816C0">
        <w:rPr>
          <w:rFonts w:ascii="Times New Roman" w:hAnsi="Times New Roman"/>
          <w:color w:val="000000"/>
        </w:rPr>
        <w:t xml:space="preserve">Объекты автоматизации: база данных </w:t>
      </w:r>
      <w:r w:rsidRPr="00B816C0">
        <w:rPr>
          <w:rFonts w:ascii="Times New Roman" w:hAnsi="Times New Roman"/>
          <w:color w:val="000000"/>
          <w:lang w:val="en-US"/>
        </w:rPr>
        <w:t>Microsoft</w:t>
      </w:r>
      <w:r w:rsidRPr="00B816C0">
        <w:rPr>
          <w:rFonts w:ascii="Times New Roman" w:hAnsi="Times New Roman"/>
          <w:color w:val="000000"/>
        </w:rPr>
        <w:t xml:space="preserve"> </w:t>
      </w:r>
      <w:r w:rsidRPr="00B816C0">
        <w:rPr>
          <w:rFonts w:ascii="Times New Roman" w:hAnsi="Times New Roman"/>
          <w:color w:val="000000"/>
          <w:lang w:val="en-US"/>
        </w:rPr>
        <w:t>Access</w:t>
      </w:r>
      <w:r w:rsidRPr="00B816C0">
        <w:rPr>
          <w:rFonts w:ascii="Times New Roman" w:hAnsi="Times New Roman"/>
          <w:color w:val="000000"/>
        </w:rPr>
        <w:t xml:space="preserve"> с пользовательским интерфейсом, персональные компьютеры (5 штук) на базе процессора Intel </w:t>
      </w:r>
      <w:r w:rsidRPr="00B816C0">
        <w:rPr>
          <w:rFonts w:ascii="Times New Roman" w:hAnsi="Times New Roman"/>
          <w:color w:val="000000"/>
          <w:lang w:val="en-US"/>
        </w:rPr>
        <w:t>Core</w:t>
      </w:r>
      <w:r w:rsidRPr="00B816C0">
        <w:rPr>
          <w:rFonts w:ascii="Times New Roman" w:hAnsi="Times New Roman"/>
          <w:color w:val="000000"/>
        </w:rPr>
        <w:t xml:space="preserve"> </w:t>
      </w:r>
      <w:r w:rsidRPr="00B816C0">
        <w:rPr>
          <w:rFonts w:ascii="Times New Roman" w:hAnsi="Times New Roman"/>
          <w:color w:val="000000"/>
          <w:lang w:val="en-US"/>
        </w:rPr>
        <w:t>i</w:t>
      </w:r>
      <w:r w:rsidRPr="00B816C0">
        <w:rPr>
          <w:rFonts w:ascii="Times New Roman" w:hAnsi="Times New Roman"/>
          <w:color w:val="000000"/>
        </w:rPr>
        <w:t xml:space="preserve">5; 8 </w:t>
      </w:r>
      <w:r w:rsidR="002D4746">
        <w:rPr>
          <w:rFonts w:ascii="Times New Roman" w:hAnsi="Times New Roman"/>
          <w:color w:val="000000"/>
          <w:lang w:val="en-US"/>
        </w:rPr>
        <w:t>GB</w:t>
      </w:r>
      <w:r w:rsidRPr="00B816C0">
        <w:rPr>
          <w:rFonts w:ascii="Times New Roman" w:hAnsi="Times New Roman"/>
          <w:color w:val="000000"/>
        </w:rPr>
        <w:t xml:space="preserve"> оперативной памяти; от 120 </w:t>
      </w:r>
      <w:r w:rsidR="002D4746">
        <w:rPr>
          <w:rFonts w:ascii="Times New Roman" w:hAnsi="Times New Roman"/>
          <w:color w:val="000000"/>
          <w:lang w:val="en-US"/>
        </w:rPr>
        <w:t>GB</w:t>
      </w:r>
      <w:r w:rsidRPr="00B816C0">
        <w:rPr>
          <w:rFonts w:ascii="Times New Roman" w:hAnsi="Times New Roman"/>
          <w:color w:val="000000"/>
        </w:rPr>
        <w:t xml:space="preserve"> свободного дискового пространства; Операционная система MS Windows </w:t>
      </w:r>
      <w:r w:rsidR="00B816C0" w:rsidRPr="00B816C0">
        <w:rPr>
          <w:rFonts w:ascii="Times New Roman" w:hAnsi="Times New Roman"/>
          <w:color w:val="000000"/>
        </w:rPr>
        <w:t xml:space="preserve">10 </w:t>
      </w:r>
      <w:r w:rsidR="00B816C0" w:rsidRPr="00B816C0">
        <w:rPr>
          <w:rFonts w:ascii="Times New Roman" w:hAnsi="Times New Roman"/>
          <w:color w:val="000000"/>
          <w:lang w:val="en-US"/>
        </w:rPr>
        <w:t>Home</w:t>
      </w:r>
      <w:r w:rsidRPr="00B816C0">
        <w:rPr>
          <w:rFonts w:ascii="Times New Roman" w:hAnsi="Times New Roman"/>
          <w:color w:val="000000"/>
        </w:rPr>
        <w:t xml:space="preserve"> с поддержкой русского языка; Web-браузер </w:t>
      </w:r>
      <w:r w:rsidR="00B816C0" w:rsidRPr="00B816C0">
        <w:rPr>
          <w:rFonts w:ascii="Times New Roman" w:hAnsi="Times New Roman"/>
          <w:color w:val="000000"/>
          <w:lang w:val="en-US"/>
        </w:rPr>
        <w:t>Google</w:t>
      </w:r>
      <w:r w:rsidR="00B816C0" w:rsidRPr="00B816C0">
        <w:rPr>
          <w:rFonts w:ascii="Times New Roman" w:hAnsi="Times New Roman"/>
          <w:color w:val="000000"/>
        </w:rPr>
        <w:t xml:space="preserve"> </w:t>
      </w:r>
      <w:r w:rsidR="00B816C0" w:rsidRPr="00B816C0">
        <w:rPr>
          <w:rFonts w:ascii="Times New Roman" w:hAnsi="Times New Roman"/>
          <w:color w:val="000000"/>
          <w:lang w:val="en-US"/>
        </w:rPr>
        <w:t>Chrome</w:t>
      </w:r>
      <w:r w:rsidR="00B816C0" w:rsidRPr="00B816C0">
        <w:rPr>
          <w:rFonts w:ascii="Times New Roman" w:hAnsi="Times New Roman"/>
          <w:color w:val="000000"/>
        </w:rPr>
        <w:t xml:space="preserve"> v. </w:t>
      </w:r>
      <w:r w:rsidR="00B816C0" w:rsidRPr="00B816C0">
        <w:rPr>
          <w:rFonts w:ascii="Times New Roman" w:hAnsi="Times New Roman"/>
        </w:rPr>
        <w:t>114.0.5735.133/134</w:t>
      </w:r>
      <w:r w:rsidRPr="00B816C0">
        <w:rPr>
          <w:rFonts w:ascii="Times New Roman" w:hAnsi="Times New Roman"/>
          <w:color w:val="000000"/>
        </w:rPr>
        <w:t>; Для работы в локальной сети на всех компьютерах, участвующих в работе, должен быть установлен сетевой адаптер FastEthernet. Минимальная полоса пропускания при работе в сети должна составлять 100 Мбит/с.</w:t>
      </w:r>
    </w:p>
    <w:p w:rsidR="0078497C" w:rsidRDefault="0078497C" w:rsidP="004629C5">
      <w:pPr>
        <w:pStyle w:val="tdtoccaptionlevel2"/>
        <w:rPr>
          <w:rFonts w:ascii="Times New Roman" w:hAnsi="Times New Roman" w:cs="Times New Roman"/>
        </w:rPr>
      </w:pPr>
      <w:bookmarkStart w:id="26" w:name="_Toc303604259"/>
      <w:bookmarkStart w:id="27" w:name="_Toc449717296"/>
      <w:r w:rsidRPr="00FF388C">
        <w:rPr>
          <w:rFonts w:ascii="Times New Roman" w:hAnsi="Times New Roman" w:cs="Times New Roman"/>
        </w:rPr>
        <w:t>Цели создания системы</w:t>
      </w:r>
      <w:bookmarkEnd w:id="26"/>
      <w:bookmarkEnd w:id="27"/>
    </w:p>
    <w:p w:rsidR="00B816C0" w:rsidRPr="00B816C0" w:rsidRDefault="00B816C0" w:rsidP="00B816C0">
      <w:pPr>
        <w:spacing w:before="100" w:beforeAutospacing="1" w:after="100" w:afterAutospacing="1"/>
        <w:rPr>
          <w:color w:val="000000"/>
        </w:rPr>
      </w:pPr>
      <w:r w:rsidRPr="00B816C0">
        <w:rPr>
          <w:color w:val="000000"/>
        </w:rPr>
        <w:t>Целью создания системы является:</w:t>
      </w:r>
    </w:p>
    <w:p w:rsidR="00B816C0" w:rsidRPr="00B816C0" w:rsidRDefault="00B816C0" w:rsidP="00A74558">
      <w:pPr>
        <w:numPr>
          <w:ilvl w:val="0"/>
          <w:numId w:val="20"/>
        </w:numPr>
        <w:spacing w:before="100" w:beforeAutospacing="1" w:after="100" w:afterAutospacing="1"/>
        <w:rPr>
          <w:color w:val="000000"/>
        </w:rPr>
      </w:pPr>
      <w:r w:rsidRPr="00B816C0">
        <w:rPr>
          <w:color w:val="000000"/>
        </w:rPr>
        <w:t>Создание системы, которая позволит сократить время формирования и повысить эффективность работы рекрутера при организации бюро по трудоустройству, быстрому подбору вакансий и сбору документов соискателя.</w:t>
      </w:r>
    </w:p>
    <w:p w:rsidR="00B816C0" w:rsidRPr="00B816C0" w:rsidRDefault="00B816C0" w:rsidP="00B816C0">
      <w:pPr>
        <w:pStyle w:val="tdtext"/>
      </w:pPr>
    </w:p>
    <w:p w:rsidR="0078497C" w:rsidRPr="00FF388C" w:rsidRDefault="0078497C" w:rsidP="004629C5">
      <w:pPr>
        <w:pStyle w:val="tdtoccaptionlevel1"/>
        <w:rPr>
          <w:rFonts w:ascii="Times New Roman" w:hAnsi="Times New Roman" w:cs="Times New Roman"/>
        </w:rPr>
      </w:pPr>
      <w:bookmarkStart w:id="28" w:name="_Toc303604260"/>
      <w:bookmarkStart w:id="29" w:name="_Toc449717297"/>
      <w:r w:rsidRPr="00FF388C">
        <w:rPr>
          <w:rFonts w:ascii="Times New Roman" w:hAnsi="Times New Roman" w:cs="Times New Roman"/>
        </w:rPr>
        <w:lastRenderedPageBreak/>
        <w:t>Характеристика объектов автоматизации</w:t>
      </w:r>
      <w:bookmarkEnd w:id="28"/>
      <w:bookmarkEnd w:id="29"/>
    </w:p>
    <w:p w:rsidR="00CC04FB" w:rsidRDefault="00CC04FB" w:rsidP="00CC04FB">
      <w:pPr>
        <w:pStyle w:val="tdtoccaptionlevel2"/>
        <w:rPr>
          <w:rFonts w:ascii="Times New Roman" w:hAnsi="Times New Roman" w:cs="Times New Roman"/>
        </w:rPr>
      </w:pPr>
      <w:bookmarkStart w:id="30" w:name="_Toc449717298"/>
      <w:r w:rsidRPr="00FF388C">
        <w:rPr>
          <w:rFonts w:ascii="Times New Roman" w:hAnsi="Times New Roman" w:cs="Times New Roman"/>
        </w:rPr>
        <w:t>Краткие сведения об объекте автоматизации или ссылки на документы, содержащие такую информацию</w:t>
      </w:r>
      <w:bookmarkEnd w:id="30"/>
    </w:p>
    <w:p w:rsidR="00B816C0" w:rsidRPr="00B816C0" w:rsidRDefault="00B816C0" w:rsidP="00B816C0">
      <w:pPr>
        <w:pStyle w:val="tdtext"/>
        <w:rPr>
          <w:rFonts w:ascii="Times New Roman" w:hAnsi="Times New Roman"/>
        </w:rPr>
      </w:pPr>
      <w:r w:rsidRPr="00735C54">
        <w:rPr>
          <w:rFonts w:ascii="Times New Roman" w:hAnsi="Times New Roman"/>
          <w:color w:val="000000"/>
        </w:rPr>
        <w:t>Не предусмотрены</w:t>
      </w:r>
      <w:r w:rsidR="000B3E17" w:rsidRPr="00735C54">
        <w:rPr>
          <w:rFonts w:ascii="Times New Roman" w:hAnsi="Times New Roman"/>
          <w:color w:val="000000"/>
        </w:rPr>
        <w:t>.</w:t>
      </w:r>
    </w:p>
    <w:p w:rsidR="00CC04FB" w:rsidRDefault="00CC04FB" w:rsidP="00CC04FB">
      <w:pPr>
        <w:pStyle w:val="tdtoccaptionlevel2"/>
        <w:rPr>
          <w:rFonts w:ascii="Times New Roman" w:hAnsi="Times New Roman" w:cs="Times New Roman"/>
        </w:rPr>
      </w:pPr>
      <w:bookmarkStart w:id="31" w:name="_Toc449717299"/>
      <w:r w:rsidRPr="00FF388C">
        <w:rPr>
          <w:rFonts w:ascii="Times New Roman" w:hAnsi="Times New Roman" w:cs="Times New Roman"/>
        </w:rPr>
        <w:t>Сведения об условиях эксплуатации объекта автоматизации и характеристиках окружающей среды</w:t>
      </w:r>
      <w:bookmarkEnd w:id="31"/>
    </w:p>
    <w:p w:rsidR="00F66197" w:rsidRPr="006C48BA" w:rsidRDefault="00F66197" w:rsidP="00F66197">
      <w:pPr>
        <w:pStyle w:val="tdtext"/>
        <w:ind w:firstLine="709"/>
        <w:contextualSpacing/>
        <w:rPr>
          <w:rFonts w:ascii="Times New Roman" w:hAnsi="Times New Roman"/>
        </w:rPr>
      </w:pPr>
      <w:proofErr w:type="gramStart"/>
      <w:r w:rsidRPr="006C48BA">
        <w:rPr>
          <w:rFonts w:ascii="Times New Roman" w:hAnsi="Times New Roman"/>
          <w:color w:val="000000"/>
        </w:rPr>
        <w:t>ИС  предназначена для эксплуатации в климатических условиях 4 категории по ГОСТ 15150-69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w:t>
      </w:r>
      <w:proofErr w:type="gramEnd"/>
    </w:p>
    <w:p w:rsidR="000B3E17" w:rsidRPr="006C48BA" w:rsidRDefault="000B3E17" w:rsidP="000B3E17">
      <w:pPr>
        <w:pStyle w:val="tdtext"/>
        <w:rPr>
          <w:rFonts w:ascii="Times New Roman" w:hAnsi="Times New Roman"/>
        </w:rPr>
      </w:pPr>
    </w:p>
    <w:p w:rsidR="0078497C" w:rsidRPr="00FF388C" w:rsidRDefault="0078497C" w:rsidP="008A2848">
      <w:pPr>
        <w:pStyle w:val="tdtoccaptionlevel1"/>
        <w:rPr>
          <w:rFonts w:ascii="Times New Roman" w:hAnsi="Times New Roman" w:cs="Times New Roman"/>
        </w:rPr>
      </w:pPr>
      <w:bookmarkStart w:id="32" w:name="_Ref255995291"/>
      <w:bookmarkStart w:id="33" w:name="_Toc303604263"/>
      <w:bookmarkStart w:id="34" w:name="_Toc449717300"/>
      <w:r w:rsidRPr="00FF388C">
        <w:rPr>
          <w:rFonts w:ascii="Times New Roman" w:hAnsi="Times New Roman" w:cs="Times New Roman"/>
        </w:rPr>
        <w:lastRenderedPageBreak/>
        <w:t>Требования к системе</w:t>
      </w:r>
      <w:bookmarkEnd w:id="32"/>
      <w:bookmarkEnd w:id="33"/>
      <w:bookmarkEnd w:id="34"/>
    </w:p>
    <w:p w:rsidR="0078497C" w:rsidRDefault="0078497C" w:rsidP="008A2848">
      <w:pPr>
        <w:pStyle w:val="tdtoccaptionlevel2"/>
        <w:rPr>
          <w:rFonts w:ascii="Times New Roman" w:hAnsi="Times New Roman" w:cs="Times New Roman"/>
        </w:rPr>
      </w:pPr>
      <w:bookmarkStart w:id="35" w:name="_Ref255995296"/>
      <w:bookmarkStart w:id="36" w:name="_Toc303604264"/>
      <w:bookmarkStart w:id="37" w:name="_Toc449717301"/>
      <w:r w:rsidRPr="00FF388C">
        <w:rPr>
          <w:rFonts w:ascii="Times New Roman" w:hAnsi="Times New Roman" w:cs="Times New Roman"/>
        </w:rPr>
        <w:t>Требования к системе в целом</w:t>
      </w:r>
      <w:bookmarkEnd w:id="35"/>
      <w:bookmarkEnd w:id="36"/>
      <w:bookmarkEnd w:id="37"/>
    </w:p>
    <w:p w:rsidR="006C48BA" w:rsidRPr="006C48BA" w:rsidRDefault="006C48BA" w:rsidP="00A74558">
      <w:pPr>
        <w:numPr>
          <w:ilvl w:val="0"/>
          <w:numId w:val="33"/>
        </w:numPr>
        <w:spacing w:line="360" w:lineRule="auto"/>
        <w:ind w:left="0" w:firstLine="709"/>
        <w:contextualSpacing/>
        <w:jc w:val="both"/>
      </w:pPr>
      <w:r w:rsidRPr="006C48BA">
        <w:t>Минимальная избыточность. Непротиворечивость.</w:t>
      </w:r>
    </w:p>
    <w:p w:rsidR="006C48BA" w:rsidRPr="006C48BA" w:rsidRDefault="006C48BA" w:rsidP="00A74558">
      <w:pPr>
        <w:numPr>
          <w:ilvl w:val="0"/>
          <w:numId w:val="33"/>
        </w:numPr>
        <w:spacing w:line="360" w:lineRule="auto"/>
        <w:ind w:left="0" w:firstLine="709"/>
        <w:contextualSpacing/>
        <w:jc w:val="both"/>
      </w:pPr>
      <w:r w:rsidRPr="006C48BA">
        <w:t>Целостность данных.</w:t>
      </w:r>
    </w:p>
    <w:p w:rsidR="006C48BA" w:rsidRPr="006C48BA" w:rsidRDefault="006C48BA" w:rsidP="00A74558">
      <w:pPr>
        <w:numPr>
          <w:ilvl w:val="0"/>
          <w:numId w:val="33"/>
        </w:numPr>
        <w:spacing w:line="360" w:lineRule="auto"/>
        <w:ind w:left="0" w:firstLine="709"/>
        <w:contextualSpacing/>
        <w:jc w:val="both"/>
      </w:pPr>
      <w:r w:rsidRPr="006C48BA">
        <w:t>Независимость данных.</w:t>
      </w:r>
    </w:p>
    <w:p w:rsidR="006C48BA" w:rsidRPr="006C48BA" w:rsidRDefault="006C48BA" w:rsidP="00A74558">
      <w:pPr>
        <w:numPr>
          <w:ilvl w:val="0"/>
          <w:numId w:val="33"/>
        </w:numPr>
        <w:spacing w:line="360" w:lineRule="auto"/>
        <w:ind w:left="0" w:firstLine="709"/>
        <w:contextualSpacing/>
        <w:jc w:val="both"/>
      </w:pPr>
      <w:r w:rsidRPr="006C48BA">
        <w:t>Возможность ведения (добавления и удаления) и актуализации (корректировки, модификации) данных.</w:t>
      </w:r>
    </w:p>
    <w:p w:rsidR="006C48BA" w:rsidRPr="006C48BA" w:rsidRDefault="006C48BA" w:rsidP="00A74558">
      <w:pPr>
        <w:numPr>
          <w:ilvl w:val="0"/>
          <w:numId w:val="33"/>
        </w:numPr>
        <w:spacing w:line="360" w:lineRule="auto"/>
        <w:ind w:left="0" w:firstLine="709"/>
        <w:contextualSpacing/>
        <w:jc w:val="both"/>
      </w:pPr>
      <w:r w:rsidRPr="006C48BA">
        <w:t>Безопасность и секретность.</w:t>
      </w:r>
    </w:p>
    <w:p w:rsidR="006C48BA" w:rsidRPr="006C48BA" w:rsidRDefault="006C48BA" w:rsidP="00A74558">
      <w:pPr>
        <w:numPr>
          <w:ilvl w:val="0"/>
          <w:numId w:val="33"/>
        </w:numPr>
        <w:spacing w:line="360" w:lineRule="auto"/>
        <w:ind w:left="0" w:firstLine="709"/>
        <w:contextualSpacing/>
        <w:jc w:val="both"/>
      </w:pPr>
      <w:r w:rsidRPr="006C48BA">
        <w:t>Высокая производительность. Минимальные затраты.</w:t>
      </w:r>
    </w:p>
    <w:p w:rsidR="006C48BA" w:rsidRPr="006C48BA" w:rsidRDefault="006C48BA" w:rsidP="00A74558">
      <w:pPr>
        <w:numPr>
          <w:ilvl w:val="0"/>
          <w:numId w:val="33"/>
        </w:numPr>
        <w:spacing w:line="360" w:lineRule="auto"/>
        <w:ind w:left="0" w:firstLine="709"/>
        <w:contextualSpacing/>
        <w:jc w:val="both"/>
      </w:pPr>
      <w:r w:rsidRPr="006C48BA">
        <w:t>Соблюдение стандартов.</w:t>
      </w:r>
    </w:p>
    <w:p w:rsidR="0078497C" w:rsidRPr="00FF388C" w:rsidRDefault="0078497C" w:rsidP="008A2848">
      <w:pPr>
        <w:pStyle w:val="tdtoccaptionlevel3"/>
        <w:rPr>
          <w:rFonts w:ascii="Times New Roman" w:hAnsi="Times New Roman" w:cs="Times New Roman"/>
        </w:rPr>
      </w:pPr>
      <w:bookmarkStart w:id="38" w:name="_Toc255920767"/>
      <w:bookmarkStart w:id="39" w:name="_Toc303604265"/>
      <w:bookmarkStart w:id="40" w:name="_Toc449717302"/>
      <w:bookmarkStart w:id="41" w:name="_Toc167102193"/>
      <w:r w:rsidRPr="00FF388C">
        <w:rPr>
          <w:rFonts w:ascii="Times New Roman" w:hAnsi="Times New Roman" w:cs="Times New Roman"/>
        </w:rPr>
        <w:t>Требования к структуре и функционированию системы</w:t>
      </w:r>
      <w:bookmarkEnd w:id="38"/>
      <w:bookmarkEnd w:id="39"/>
      <w:bookmarkEnd w:id="40"/>
    </w:p>
    <w:p w:rsidR="0078497C" w:rsidRDefault="0078497C" w:rsidP="005A4BF2">
      <w:pPr>
        <w:pStyle w:val="tdtoccaptionlevel4"/>
        <w:rPr>
          <w:rFonts w:ascii="Times New Roman" w:hAnsi="Times New Roman"/>
        </w:rPr>
      </w:pPr>
      <w:r w:rsidRPr="00FF388C">
        <w:rPr>
          <w:rFonts w:ascii="Times New Roman" w:hAnsi="Times New Roman"/>
        </w:rPr>
        <w:t>Требования к способам и средствам связи для информационного обмена между компонентами системы</w:t>
      </w:r>
    </w:p>
    <w:p w:rsidR="00B816C0" w:rsidRPr="00B816C0" w:rsidRDefault="00B816C0" w:rsidP="00B816C0">
      <w:pPr>
        <w:pStyle w:val="tdtext"/>
        <w:rPr>
          <w:rFonts w:ascii="Times New Roman" w:hAnsi="Times New Roman"/>
        </w:rPr>
      </w:pPr>
      <w:r w:rsidRPr="00B816C0">
        <w:rPr>
          <w:rFonts w:ascii="Times New Roman" w:hAnsi="Times New Roman"/>
          <w:color w:val="000000"/>
        </w:rPr>
        <w:t>Основным требованием к средствам связи при информационном обмене данными между компонентами системы является наличие распределенной локальной сети со скоростью обмена данными не менее 100 Мбит/с. Компоненты системы должны находиться на едином аппаратно-программном комплексе.</w:t>
      </w:r>
    </w:p>
    <w:p w:rsidR="0078497C" w:rsidRDefault="0078497C" w:rsidP="005A4BF2">
      <w:pPr>
        <w:pStyle w:val="tdtoccaptionlevel4"/>
        <w:rPr>
          <w:rFonts w:ascii="Times New Roman" w:hAnsi="Times New Roman"/>
        </w:rPr>
      </w:pPr>
      <w:r w:rsidRPr="00FF388C">
        <w:rPr>
          <w:rFonts w:ascii="Times New Roman" w:hAnsi="Times New Roman"/>
        </w:rPr>
        <w:t>Требования к характеристикам взаимосвязей создаваемой системы со смежными системами, требования к ее совместимости</w:t>
      </w:r>
    </w:p>
    <w:p w:rsidR="00B816C0" w:rsidRPr="00B816C0" w:rsidRDefault="00B816C0" w:rsidP="00B816C0">
      <w:pPr>
        <w:pStyle w:val="af4"/>
        <w:spacing w:line="360" w:lineRule="auto"/>
        <w:rPr>
          <w:color w:val="000000"/>
        </w:rPr>
      </w:pPr>
      <w:r w:rsidRPr="00B816C0">
        <w:t xml:space="preserve">При работе системы </w:t>
      </w:r>
      <w:r w:rsidRPr="00B816C0">
        <w:rPr>
          <w:color w:val="000000"/>
        </w:rPr>
        <w:t xml:space="preserve">не должно возникать конфликтов, приводящих к критическим сбоям и ошибкам с антивирусным программным обеспечением, программными </w:t>
      </w:r>
      <w:proofErr w:type="spellStart"/>
      <w:r w:rsidRPr="00B816C0">
        <w:rPr>
          <w:color w:val="000000"/>
        </w:rPr>
        <w:t>файрволами</w:t>
      </w:r>
      <w:proofErr w:type="spellEnd"/>
      <w:r w:rsidRPr="00B816C0">
        <w:rPr>
          <w:color w:val="000000"/>
        </w:rPr>
        <w:t xml:space="preserve"> и брандмауэрами и драйверами операционной системы.</w:t>
      </w:r>
    </w:p>
    <w:p w:rsidR="00B816C0" w:rsidRPr="00B816C0" w:rsidRDefault="00B816C0" w:rsidP="00B816C0">
      <w:pPr>
        <w:spacing w:before="100" w:beforeAutospacing="1" w:after="100" w:afterAutospacing="1" w:line="360" w:lineRule="auto"/>
        <w:rPr>
          <w:color w:val="000000"/>
        </w:rPr>
      </w:pPr>
      <w:r w:rsidRPr="00B816C0">
        <w:rPr>
          <w:color w:val="000000"/>
        </w:rPr>
        <w:t>Операционная система, офисные программы на серверной и клиентской части должны быть одинаковых совместимых версий.</w:t>
      </w:r>
    </w:p>
    <w:p w:rsidR="0078497C" w:rsidRDefault="0078497C" w:rsidP="00FB550A">
      <w:pPr>
        <w:pStyle w:val="tdtoccaptionlevel4"/>
        <w:rPr>
          <w:rFonts w:ascii="Times New Roman" w:hAnsi="Times New Roman"/>
        </w:rPr>
      </w:pPr>
      <w:r w:rsidRPr="00FF388C">
        <w:rPr>
          <w:rFonts w:ascii="Times New Roman" w:hAnsi="Times New Roman"/>
        </w:rPr>
        <w:t>Требования к режимам функционирования системы</w:t>
      </w:r>
    </w:p>
    <w:p w:rsidR="00B816C0" w:rsidRPr="00B816C0" w:rsidRDefault="00B816C0" w:rsidP="00D41FAB">
      <w:pPr>
        <w:spacing w:line="360" w:lineRule="auto"/>
        <w:rPr>
          <w:color w:val="000000"/>
        </w:rPr>
      </w:pPr>
      <w:r w:rsidRPr="00B816C0">
        <w:rPr>
          <w:color w:val="000000"/>
        </w:rPr>
        <w:t>Для информационной системы определены следующие режимы функционирования:</w:t>
      </w:r>
    </w:p>
    <w:p w:rsidR="00B816C0" w:rsidRPr="00B816C0" w:rsidRDefault="00B816C0" w:rsidP="00A74558">
      <w:pPr>
        <w:numPr>
          <w:ilvl w:val="0"/>
          <w:numId w:val="21"/>
        </w:numPr>
        <w:spacing w:line="360" w:lineRule="auto"/>
        <w:rPr>
          <w:color w:val="000000"/>
        </w:rPr>
      </w:pPr>
      <w:r w:rsidRPr="00B816C0">
        <w:rPr>
          <w:color w:val="000000"/>
        </w:rPr>
        <w:t>активный режим работы;</w:t>
      </w:r>
    </w:p>
    <w:p w:rsidR="00B816C0" w:rsidRPr="00B816C0" w:rsidRDefault="00B816C0" w:rsidP="00A74558">
      <w:pPr>
        <w:numPr>
          <w:ilvl w:val="0"/>
          <w:numId w:val="21"/>
        </w:numPr>
        <w:spacing w:line="360" w:lineRule="auto"/>
        <w:rPr>
          <w:color w:val="000000"/>
        </w:rPr>
      </w:pPr>
      <w:r w:rsidRPr="00B816C0">
        <w:rPr>
          <w:color w:val="000000"/>
        </w:rPr>
        <w:t>режим ожидания.</w:t>
      </w:r>
    </w:p>
    <w:p w:rsidR="00B816C0" w:rsidRPr="00B816C0" w:rsidRDefault="00B816C0" w:rsidP="00D41FAB">
      <w:pPr>
        <w:spacing w:line="360" w:lineRule="auto"/>
        <w:rPr>
          <w:color w:val="000000"/>
        </w:rPr>
      </w:pPr>
      <w:r w:rsidRPr="00B816C0">
        <w:rPr>
          <w:color w:val="000000"/>
        </w:rPr>
        <w:t xml:space="preserve">В активном режиме функционирования системы происходит активный обмен данными между клиентскими и серверной рабочими станциями, увеличивается сетевой трафик. В </w:t>
      </w:r>
      <w:r w:rsidRPr="00B816C0">
        <w:rPr>
          <w:color w:val="000000"/>
        </w:rPr>
        <w:lastRenderedPageBreak/>
        <w:t>режиме ожидания сервер ждёт подключения хотя бы одного из пользователей группы, который инициирует запуск необходимых для работы компонент системы. В обоих режимах происходит нормальное функционирование аппаратной части сервера, при активном более интенсивное, в режиме ожидания почти без нагрузки.</w:t>
      </w:r>
    </w:p>
    <w:p w:rsidR="0078497C" w:rsidRDefault="0078497C" w:rsidP="00FB550A">
      <w:pPr>
        <w:pStyle w:val="tdtoccaptionlevel4"/>
        <w:rPr>
          <w:rFonts w:ascii="Times New Roman" w:hAnsi="Times New Roman"/>
        </w:rPr>
      </w:pPr>
      <w:r w:rsidRPr="00FF388C">
        <w:rPr>
          <w:rFonts w:ascii="Times New Roman" w:hAnsi="Times New Roman"/>
        </w:rPr>
        <w:t>Требования по диагностированию системы</w:t>
      </w:r>
    </w:p>
    <w:p w:rsidR="00B816C0" w:rsidRPr="00B816C0" w:rsidRDefault="00B816C0" w:rsidP="00B816C0">
      <w:pPr>
        <w:pStyle w:val="tdtext"/>
        <w:rPr>
          <w:rFonts w:ascii="Times New Roman" w:hAnsi="Times New Roman"/>
        </w:rPr>
      </w:pPr>
      <w:r w:rsidRPr="00B816C0">
        <w:rPr>
          <w:rFonts w:ascii="Times New Roman" w:hAnsi="Times New Roman"/>
          <w:color w:val="000000"/>
        </w:rPr>
        <w:t>Диагностика и профилактика технических средств, проводится раз в месяц. Проверка целостности данных и нарушений проводится по мере необходимости. Проверка программного и аппаратного обеспечения проводится по мере необходимости.</w:t>
      </w:r>
    </w:p>
    <w:p w:rsidR="0078497C" w:rsidRDefault="0078497C" w:rsidP="00FB550A">
      <w:pPr>
        <w:pStyle w:val="tdtoccaptionlevel4"/>
        <w:rPr>
          <w:rFonts w:ascii="Times New Roman" w:hAnsi="Times New Roman"/>
        </w:rPr>
      </w:pPr>
      <w:r w:rsidRPr="00FF388C">
        <w:rPr>
          <w:rFonts w:ascii="Times New Roman" w:hAnsi="Times New Roman"/>
        </w:rPr>
        <w:t>Перспективы развития, модернизации системы</w:t>
      </w:r>
    </w:p>
    <w:p w:rsidR="00B816C0" w:rsidRPr="00B816C0" w:rsidRDefault="00B816C0" w:rsidP="00D41FAB">
      <w:pPr>
        <w:spacing w:line="360" w:lineRule="auto"/>
        <w:jc w:val="both"/>
        <w:rPr>
          <w:color w:val="000000"/>
        </w:rPr>
      </w:pPr>
      <w:r w:rsidRPr="00B816C0">
        <w:rPr>
          <w:color w:val="000000"/>
        </w:rPr>
        <w:t>Модернизация системы может происходить в двух направлениях: модернизация программного обеспечения и модернизация аппаратного обеспечения комплекса.</w:t>
      </w:r>
    </w:p>
    <w:p w:rsidR="00B816C0" w:rsidRPr="00B816C0" w:rsidRDefault="00B816C0" w:rsidP="00A74558">
      <w:pPr>
        <w:numPr>
          <w:ilvl w:val="0"/>
          <w:numId w:val="22"/>
        </w:numPr>
        <w:spacing w:line="360" w:lineRule="auto"/>
        <w:jc w:val="both"/>
        <w:rPr>
          <w:color w:val="000000"/>
        </w:rPr>
      </w:pPr>
      <w:r w:rsidRPr="00B816C0">
        <w:rPr>
          <w:color w:val="000000"/>
        </w:rPr>
        <w:t>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(например, при введении новой задачи), а также могут обновляться до актуальных версий программные средства.</w:t>
      </w:r>
    </w:p>
    <w:p w:rsidR="00B816C0" w:rsidRPr="00B816C0" w:rsidRDefault="00B816C0" w:rsidP="00D41FAB">
      <w:pPr>
        <w:spacing w:line="360" w:lineRule="auto"/>
        <w:jc w:val="both"/>
        <w:rPr>
          <w:color w:val="000000"/>
        </w:rPr>
      </w:pPr>
      <w:r w:rsidRPr="00B816C0">
        <w:rPr>
          <w:color w:val="000000"/>
        </w:rPr>
        <w:t>Модернизация аппаратного обеспечения комплекса должна происходить путем приобретения новых или модернизации старых аппаратных средств.</w:t>
      </w:r>
    </w:p>
    <w:p w:rsidR="0078497C" w:rsidRDefault="0078497C" w:rsidP="00FB550A">
      <w:pPr>
        <w:pStyle w:val="tdtoccaptionlevel3"/>
        <w:rPr>
          <w:rFonts w:ascii="Times New Roman" w:hAnsi="Times New Roman" w:cs="Times New Roman"/>
        </w:rPr>
      </w:pPr>
      <w:bookmarkStart w:id="42" w:name="_Toc255920768"/>
      <w:bookmarkStart w:id="43" w:name="_Toc303604266"/>
      <w:bookmarkStart w:id="44" w:name="_Toc449717303"/>
      <w:r w:rsidRPr="00FF388C">
        <w:rPr>
          <w:rFonts w:ascii="Times New Roman" w:hAnsi="Times New Roman" w:cs="Times New Roman"/>
        </w:rPr>
        <w:t>Требования к численности и квалификации персонала системы и режиму его работы</w:t>
      </w:r>
      <w:bookmarkEnd w:id="42"/>
      <w:bookmarkEnd w:id="43"/>
      <w:bookmarkEnd w:id="44"/>
    </w:p>
    <w:p w:rsidR="00B816C0" w:rsidRPr="00B816C0" w:rsidRDefault="00B816C0" w:rsidP="00D41FAB">
      <w:pPr>
        <w:spacing w:line="360" w:lineRule="auto"/>
        <w:jc w:val="both"/>
        <w:rPr>
          <w:color w:val="000000"/>
        </w:rPr>
      </w:pPr>
      <w:r w:rsidRPr="00B816C0">
        <w:rPr>
          <w:color w:val="000000"/>
        </w:rPr>
        <w:t>Для работы с ИС необходимо разделение пользователей на:</w:t>
      </w:r>
    </w:p>
    <w:p w:rsidR="00B816C0" w:rsidRPr="00B816C0" w:rsidRDefault="00B816C0" w:rsidP="00A74558">
      <w:pPr>
        <w:numPr>
          <w:ilvl w:val="0"/>
          <w:numId w:val="23"/>
        </w:numPr>
        <w:spacing w:line="360" w:lineRule="auto"/>
        <w:jc w:val="both"/>
        <w:rPr>
          <w:color w:val="000000"/>
        </w:rPr>
      </w:pPr>
      <w:r w:rsidRPr="00B816C0">
        <w:rPr>
          <w:color w:val="000000"/>
        </w:rPr>
        <w:t>Администратор</w:t>
      </w:r>
    </w:p>
    <w:p w:rsidR="00B816C0" w:rsidRPr="00B816C0" w:rsidRDefault="00B816C0" w:rsidP="00A74558">
      <w:pPr>
        <w:numPr>
          <w:ilvl w:val="0"/>
          <w:numId w:val="23"/>
        </w:numPr>
        <w:spacing w:line="360" w:lineRule="auto"/>
        <w:jc w:val="both"/>
        <w:rPr>
          <w:color w:val="000000"/>
        </w:rPr>
      </w:pPr>
      <w:r w:rsidRPr="00B816C0">
        <w:rPr>
          <w:color w:val="000000"/>
        </w:rPr>
        <w:t>Сотрудник</w:t>
      </w:r>
    </w:p>
    <w:p w:rsidR="00B816C0" w:rsidRPr="00B816C0" w:rsidRDefault="00B816C0" w:rsidP="00A74558">
      <w:pPr>
        <w:numPr>
          <w:ilvl w:val="0"/>
          <w:numId w:val="23"/>
        </w:numPr>
        <w:spacing w:line="360" w:lineRule="auto"/>
        <w:jc w:val="both"/>
        <w:rPr>
          <w:color w:val="000000"/>
        </w:rPr>
      </w:pPr>
      <w:r w:rsidRPr="00B816C0">
        <w:rPr>
          <w:color w:val="000000"/>
        </w:rPr>
        <w:t>Программист</w:t>
      </w:r>
      <w:r>
        <w:rPr>
          <w:color w:val="000000"/>
        </w:rPr>
        <w:t xml:space="preserve"> (администратор БД/разработчик)</w:t>
      </w:r>
    </w:p>
    <w:p w:rsidR="00B816C0" w:rsidRPr="00B816C0" w:rsidRDefault="00B816C0" w:rsidP="00A74558">
      <w:pPr>
        <w:numPr>
          <w:ilvl w:val="0"/>
          <w:numId w:val="23"/>
        </w:numPr>
        <w:spacing w:line="360" w:lineRule="auto"/>
        <w:jc w:val="both"/>
        <w:rPr>
          <w:color w:val="000000"/>
        </w:rPr>
      </w:pPr>
      <w:r w:rsidRPr="00B816C0">
        <w:rPr>
          <w:color w:val="000000"/>
        </w:rPr>
        <w:t>Пользователь</w:t>
      </w:r>
    </w:p>
    <w:p w:rsidR="00B816C0" w:rsidRPr="00B816C0" w:rsidRDefault="00B816C0" w:rsidP="00D41FAB">
      <w:pPr>
        <w:spacing w:line="360" w:lineRule="auto"/>
        <w:jc w:val="both"/>
        <w:rPr>
          <w:color w:val="000000"/>
        </w:rPr>
      </w:pPr>
      <w:r w:rsidRPr="00B816C0">
        <w:rPr>
          <w:color w:val="000000"/>
        </w:rPr>
        <w:t>Квалификация пользователя программы:</w:t>
      </w:r>
    </w:p>
    <w:p w:rsidR="00B816C0" w:rsidRPr="00B816C0" w:rsidRDefault="00B816C0" w:rsidP="00D41FAB">
      <w:pPr>
        <w:spacing w:line="360" w:lineRule="auto"/>
        <w:jc w:val="both"/>
        <w:rPr>
          <w:color w:val="000000"/>
        </w:rPr>
      </w:pPr>
      <w:r w:rsidRPr="00B816C0">
        <w:rPr>
          <w:color w:val="000000"/>
        </w:rPr>
        <w:t>К администратору не должны предъявляться требования по знанию всех особенностей функционирования элементов, входящих в состав администрируемых компонентов системы.</w:t>
      </w:r>
    </w:p>
    <w:p w:rsidR="00B816C0" w:rsidRPr="00B816C0" w:rsidRDefault="00B816C0" w:rsidP="00D41FAB">
      <w:pPr>
        <w:spacing w:line="360" w:lineRule="auto"/>
        <w:jc w:val="both"/>
        <w:rPr>
          <w:color w:val="000000"/>
        </w:rPr>
      </w:pPr>
      <w:r w:rsidRPr="00B816C0">
        <w:rPr>
          <w:color w:val="000000"/>
        </w:rPr>
        <w:t>Требуемый режим работы персонала – полный рабочий день с 9:00 до 18:00.</w:t>
      </w:r>
    </w:p>
    <w:p w:rsidR="00B816C0" w:rsidRPr="00B816C0" w:rsidRDefault="00B816C0" w:rsidP="00D41FAB">
      <w:pPr>
        <w:spacing w:line="360" w:lineRule="auto"/>
        <w:jc w:val="both"/>
        <w:rPr>
          <w:color w:val="000000"/>
        </w:rPr>
      </w:pPr>
      <w:r w:rsidRPr="00B816C0">
        <w:rPr>
          <w:color w:val="000000"/>
        </w:rPr>
        <w:t>Основной перерыв должен составлять 1 час.</w:t>
      </w:r>
    </w:p>
    <w:p w:rsidR="00B816C0" w:rsidRPr="00B816C0" w:rsidRDefault="00B816C0" w:rsidP="00B816C0">
      <w:pPr>
        <w:pStyle w:val="tdtext"/>
      </w:pPr>
    </w:p>
    <w:p w:rsidR="0078497C" w:rsidRDefault="0078497C" w:rsidP="00FB550A">
      <w:pPr>
        <w:pStyle w:val="tdtoccaptionlevel4"/>
        <w:rPr>
          <w:rFonts w:ascii="Times New Roman" w:hAnsi="Times New Roman"/>
        </w:rPr>
      </w:pPr>
      <w:r w:rsidRPr="00FF388C">
        <w:rPr>
          <w:rFonts w:ascii="Times New Roman" w:hAnsi="Times New Roman"/>
        </w:rPr>
        <w:lastRenderedPageBreak/>
        <w:t>Требования к квалификации персонала, порядку его подготовки и контроля знаний и навыков</w:t>
      </w:r>
    </w:p>
    <w:p w:rsidR="006C48BA" w:rsidRPr="006C48BA" w:rsidRDefault="006C48BA" w:rsidP="006C48BA">
      <w:pPr>
        <w:pStyle w:val="p104"/>
        <w:spacing w:before="0" w:beforeAutospacing="0" w:after="0" w:afterAutospacing="0" w:line="360" w:lineRule="auto"/>
        <w:ind w:firstLine="760"/>
        <w:contextualSpacing/>
        <w:jc w:val="both"/>
        <w:rPr>
          <w:color w:val="000000"/>
        </w:rPr>
      </w:pPr>
      <w:r w:rsidRPr="006C48BA">
        <w:rPr>
          <w:color w:val="000000"/>
        </w:rPr>
        <w:t>Пользователь с ролью администратор должен обладать знаниями и навыками необходимыми для настройки программной и аппаратной части системы, для классификации и устранения возникающих ошибок, и быть ознакомлен с рабочей документацией на систему.</w:t>
      </w:r>
    </w:p>
    <w:p w:rsidR="006C48BA" w:rsidRPr="006C48BA" w:rsidRDefault="006C48BA" w:rsidP="006C48BA">
      <w:pPr>
        <w:pStyle w:val="p105"/>
        <w:spacing w:before="0" w:beforeAutospacing="0" w:after="0" w:afterAutospacing="0" w:line="360" w:lineRule="auto"/>
        <w:ind w:firstLine="760"/>
        <w:contextualSpacing/>
        <w:jc w:val="both"/>
        <w:rPr>
          <w:color w:val="000000"/>
        </w:rPr>
      </w:pPr>
      <w:r w:rsidRPr="006C48BA">
        <w:rPr>
          <w:color w:val="000000"/>
        </w:rPr>
        <w:t>Пользователи, заносящие данные в систему, должны изучить регламент публикации и руководство оператора и обладать базовыми навыками работы на персональном компьютере.</w:t>
      </w:r>
    </w:p>
    <w:p w:rsidR="006C48BA" w:rsidRPr="006C48BA" w:rsidRDefault="006C48BA" w:rsidP="006C48BA">
      <w:pPr>
        <w:pStyle w:val="p106"/>
        <w:spacing w:before="0" w:beforeAutospacing="0" w:after="0" w:afterAutospacing="0" w:line="360" w:lineRule="auto"/>
        <w:ind w:firstLine="760"/>
        <w:contextualSpacing/>
        <w:jc w:val="both"/>
        <w:rPr>
          <w:color w:val="000000"/>
        </w:rPr>
      </w:pPr>
      <w:r w:rsidRPr="006C48BA">
        <w:rPr>
          <w:color w:val="000000"/>
        </w:rPr>
        <w:t>Пользователи, обладающие только возможностью просмотра данных, руководство оператора и обладать базовыми навыками работы на персональном компьютере.</w:t>
      </w:r>
    </w:p>
    <w:p w:rsidR="0078497C" w:rsidRDefault="0078497C" w:rsidP="00FB550A">
      <w:pPr>
        <w:pStyle w:val="tdtoccaptionlevel4"/>
        <w:rPr>
          <w:rFonts w:ascii="Times New Roman" w:hAnsi="Times New Roman"/>
        </w:rPr>
      </w:pPr>
      <w:r w:rsidRPr="00FF388C">
        <w:rPr>
          <w:rFonts w:ascii="Times New Roman" w:hAnsi="Times New Roman"/>
        </w:rPr>
        <w:t>Требуемый режим работы персонала АС</w:t>
      </w:r>
    </w:p>
    <w:p w:rsidR="00D41FAB" w:rsidRPr="00B816C0" w:rsidRDefault="00D41FAB" w:rsidP="00D41FAB">
      <w:pPr>
        <w:spacing w:line="360" w:lineRule="auto"/>
        <w:jc w:val="both"/>
        <w:rPr>
          <w:color w:val="000000"/>
        </w:rPr>
      </w:pPr>
      <w:r>
        <w:t xml:space="preserve">Требуемый </w:t>
      </w:r>
      <w:r w:rsidRPr="00B816C0">
        <w:rPr>
          <w:color w:val="000000"/>
        </w:rPr>
        <w:t>режим работы персонала – полный рабочий день с 9:00 до 18:00.</w:t>
      </w:r>
    </w:p>
    <w:p w:rsidR="006C48BA" w:rsidRPr="006C48BA" w:rsidRDefault="00D41FAB" w:rsidP="006C48BA">
      <w:pPr>
        <w:spacing w:line="360" w:lineRule="auto"/>
        <w:jc w:val="both"/>
        <w:rPr>
          <w:color w:val="000000"/>
        </w:rPr>
      </w:pPr>
      <w:r w:rsidRPr="00B816C0">
        <w:rPr>
          <w:color w:val="000000"/>
        </w:rPr>
        <w:t>Основной перерыв должен составлять 1 час.</w:t>
      </w:r>
    </w:p>
    <w:p w:rsidR="0078497C" w:rsidRDefault="0078497C" w:rsidP="00FB550A">
      <w:pPr>
        <w:pStyle w:val="tdtoccaptionlevel3"/>
        <w:rPr>
          <w:rFonts w:ascii="Times New Roman" w:hAnsi="Times New Roman" w:cs="Times New Roman"/>
        </w:rPr>
      </w:pPr>
      <w:bookmarkStart w:id="45" w:name="_Toc255920769"/>
      <w:bookmarkStart w:id="46" w:name="_Toc303604267"/>
      <w:bookmarkStart w:id="47" w:name="_Toc449717304"/>
      <w:r w:rsidRPr="00FF388C">
        <w:rPr>
          <w:rFonts w:ascii="Times New Roman" w:hAnsi="Times New Roman" w:cs="Times New Roman"/>
        </w:rPr>
        <w:t>Показатели назначения</w:t>
      </w:r>
      <w:bookmarkEnd w:id="45"/>
      <w:bookmarkEnd w:id="46"/>
      <w:bookmarkEnd w:id="47"/>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В требованиях к показателям назначения АС приводят значения параметров, характеризующие степень соответствия системы ее назначению.</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Для АСУ указывают:</w:t>
      </w:r>
    </w:p>
    <w:p w:rsidR="006C48BA" w:rsidRPr="006C48BA" w:rsidRDefault="006C48BA" w:rsidP="00A74558">
      <w:pPr>
        <w:pStyle w:val="tdtext"/>
        <w:numPr>
          <w:ilvl w:val="0"/>
          <w:numId w:val="35"/>
        </w:numPr>
        <w:ind w:left="0" w:firstLine="709"/>
        <w:contextualSpacing/>
        <w:rPr>
          <w:rFonts w:ascii="Times New Roman" w:hAnsi="Times New Roman"/>
        </w:rPr>
      </w:pPr>
      <w:r w:rsidRPr="006C48BA">
        <w:rPr>
          <w:rFonts w:ascii="Times New Roman" w:hAnsi="Times New Roman"/>
        </w:rPr>
        <w:t>Степень приспособляемости системы к изменению процессов и методов управления, к отклонениям параметров объекта управления;</w:t>
      </w:r>
    </w:p>
    <w:p w:rsidR="006C48BA" w:rsidRPr="006C48BA" w:rsidRDefault="006C48BA" w:rsidP="00A74558">
      <w:pPr>
        <w:pStyle w:val="tdtext"/>
        <w:numPr>
          <w:ilvl w:val="0"/>
          <w:numId w:val="35"/>
        </w:numPr>
        <w:ind w:left="0" w:firstLine="709"/>
        <w:contextualSpacing/>
        <w:rPr>
          <w:rFonts w:ascii="Times New Roman" w:hAnsi="Times New Roman"/>
        </w:rPr>
      </w:pPr>
      <w:r w:rsidRPr="006C48BA">
        <w:rPr>
          <w:rFonts w:ascii="Times New Roman" w:hAnsi="Times New Roman"/>
        </w:rPr>
        <w:t>Допустимые пределы модернизации и развития системы;</w:t>
      </w:r>
    </w:p>
    <w:p w:rsidR="006C48BA" w:rsidRPr="006C48BA" w:rsidRDefault="006C48BA" w:rsidP="00A74558">
      <w:pPr>
        <w:pStyle w:val="tdtext"/>
        <w:numPr>
          <w:ilvl w:val="0"/>
          <w:numId w:val="35"/>
        </w:numPr>
        <w:ind w:left="0" w:firstLine="709"/>
        <w:contextualSpacing/>
        <w:rPr>
          <w:rFonts w:ascii="Times New Roman" w:hAnsi="Times New Roman"/>
        </w:rPr>
      </w:pPr>
      <w:r w:rsidRPr="006C48BA">
        <w:rPr>
          <w:rFonts w:ascii="Times New Roman" w:hAnsi="Times New Roman"/>
        </w:rPr>
        <w:t>Вероятностно-временные характеристики, при которых сохраняется целевое назначение системы.</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Система должна обеспечивать возможность одновременной работы 50 пользователей для подсистемы операционной деятельности, и не менее 10-ти пользователей для других подсистем при следующих характеристиках времени отклика системы:</w:t>
      </w:r>
    </w:p>
    <w:p w:rsidR="006C48BA" w:rsidRPr="006C48BA" w:rsidRDefault="006C48BA" w:rsidP="00A74558">
      <w:pPr>
        <w:pStyle w:val="tdtext"/>
        <w:numPr>
          <w:ilvl w:val="0"/>
          <w:numId w:val="34"/>
        </w:numPr>
        <w:ind w:left="0" w:firstLine="709"/>
        <w:contextualSpacing/>
        <w:rPr>
          <w:rFonts w:ascii="Times New Roman" w:hAnsi="Times New Roman"/>
        </w:rPr>
      </w:pPr>
      <w:r w:rsidRPr="006C48BA">
        <w:rPr>
          <w:rFonts w:ascii="Times New Roman" w:hAnsi="Times New Roman"/>
        </w:rPr>
        <w:t>Для операций навигации по экранным формам системы – не более 5 сек;</w:t>
      </w:r>
    </w:p>
    <w:p w:rsidR="006C48BA" w:rsidRPr="006C48BA" w:rsidRDefault="006C48BA" w:rsidP="00A74558">
      <w:pPr>
        <w:pStyle w:val="tdtext"/>
        <w:numPr>
          <w:ilvl w:val="0"/>
          <w:numId w:val="34"/>
        </w:numPr>
        <w:ind w:left="0" w:firstLine="709"/>
        <w:contextualSpacing/>
        <w:rPr>
          <w:rFonts w:ascii="Times New Roman" w:hAnsi="Times New Roman"/>
        </w:rPr>
      </w:pPr>
      <w:r w:rsidRPr="006C48BA">
        <w:rPr>
          <w:rFonts w:ascii="Times New Roman" w:hAnsi="Times New Roman"/>
        </w:rPr>
        <w:t>Для операций формирования справок и выписок – не более 10 сек.</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Время формирования аналитических отчетов определяется их сложностью и может занимать продолжительное время.</w:t>
      </w:r>
    </w:p>
    <w:p w:rsidR="0078497C" w:rsidRDefault="0078497C" w:rsidP="00FB550A">
      <w:pPr>
        <w:pStyle w:val="tdtoccaptionlevel4"/>
        <w:rPr>
          <w:rFonts w:ascii="Times New Roman" w:hAnsi="Times New Roman"/>
        </w:rPr>
      </w:pPr>
      <w:r w:rsidRPr="00FF388C">
        <w:rPr>
          <w:rFonts w:ascii="Times New Roman" w:hAnsi="Times New Roman"/>
        </w:rPr>
        <w:lastRenderedPageBreak/>
        <w:t>Степень приспособляемости системы к изменению процессов и методов управления к отклонению параметров объекта управления</w:t>
      </w:r>
    </w:p>
    <w:p w:rsidR="00D41FAB" w:rsidRPr="00D41FAB" w:rsidRDefault="00D41FAB" w:rsidP="00D41FAB">
      <w:pPr>
        <w:pStyle w:val="tdtext"/>
        <w:rPr>
          <w:rFonts w:ascii="Times New Roman" w:hAnsi="Times New Roman"/>
        </w:rPr>
      </w:pPr>
      <w:r w:rsidRPr="00D41FAB">
        <w:rPr>
          <w:rFonts w:ascii="Times New Roman" w:hAnsi="Times New Roman"/>
          <w:color w:val="000000"/>
        </w:rPr>
        <w:t>Система должна производить качественный поиск документов по заданным параметрам.</w:t>
      </w:r>
    </w:p>
    <w:p w:rsidR="0078497C" w:rsidRDefault="0078497C" w:rsidP="00FB550A">
      <w:pPr>
        <w:pStyle w:val="tdtoccaptionlevel4"/>
        <w:rPr>
          <w:rFonts w:ascii="Times New Roman" w:hAnsi="Times New Roman"/>
        </w:rPr>
      </w:pPr>
      <w:r w:rsidRPr="00FF388C">
        <w:rPr>
          <w:rFonts w:ascii="Times New Roman" w:hAnsi="Times New Roman"/>
        </w:rPr>
        <w:t>Допустимые пределы модернизации и развития системы</w:t>
      </w:r>
    </w:p>
    <w:p w:rsidR="00D41FAB"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Во всех случаях информационное взаимодействие со смежными системами должно осуществляться путем обмена документами или сообщениями на магнитных и бумажных носителях или по каналам связи в соответствии с регламентами, разработанными на основании договоров и соглашений с организациями - владельцами смежных систем.</w:t>
      </w:r>
    </w:p>
    <w:p w:rsidR="0078497C" w:rsidRDefault="0078497C" w:rsidP="00FB550A">
      <w:pPr>
        <w:pStyle w:val="tdtoccaptionlevel4"/>
        <w:rPr>
          <w:rFonts w:ascii="Times New Roman" w:hAnsi="Times New Roman"/>
        </w:rPr>
      </w:pPr>
      <w:r w:rsidRPr="00FF388C">
        <w:rPr>
          <w:rFonts w:ascii="Times New Roman" w:hAnsi="Times New Roman"/>
        </w:rPr>
        <w:t>Вероятностно-временные характеристики, при которых сохраняется целевое назначение системы</w:t>
      </w:r>
    </w:p>
    <w:p w:rsidR="00D41FAB"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Целевое назначение системы должно сохраняться на протяжении всего срока эксплуатации системы. Срок эксплуатации системы определяется сроком устойчивой работы аппаратных средств вычислительных комплексов, своевременным проведением работ по замене (обновлении) аппаратных средств, по сопровождению программного обеспечения системы и его модернизации. При условии постоянного выполнения этих работ целевое назначение системы должно сохраняться неограниченно долго.</w:t>
      </w:r>
    </w:p>
    <w:p w:rsidR="0078497C" w:rsidRDefault="0078497C" w:rsidP="00FB550A">
      <w:pPr>
        <w:pStyle w:val="tdtoccaptionlevel3"/>
        <w:rPr>
          <w:rFonts w:ascii="Times New Roman" w:hAnsi="Times New Roman" w:cs="Times New Roman"/>
        </w:rPr>
      </w:pPr>
      <w:bookmarkStart w:id="48" w:name="_Toc255920770"/>
      <w:bookmarkStart w:id="49" w:name="_Toc303604268"/>
      <w:bookmarkStart w:id="50" w:name="_Toc449717305"/>
      <w:r w:rsidRPr="00FF388C">
        <w:rPr>
          <w:rFonts w:ascii="Times New Roman" w:hAnsi="Times New Roman" w:cs="Times New Roman"/>
        </w:rPr>
        <w:t>Требования к надежности</w:t>
      </w:r>
      <w:bookmarkEnd w:id="48"/>
      <w:bookmarkEnd w:id="49"/>
      <w:bookmarkEnd w:id="50"/>
    </w:p>
    <w:p w:rsidR="006C48BA" w:rsidRPr="006C48BA" w:rsidRDefault="006C48BA" w:rsidP="006C48BA">
      <w:pPr>
        <w:pStyle w:val="p109"/>
        <w:spacing w:before="0" w:beforeAutospacing="0" w:after="0" w:afterAutospacing="0" w:line="360" w:lineRule="auto"/>
        <w:ind w:firstLine="709"/>
        <w:contextualSpacing/>
        <w:jc w:val="both"/>
        <w:rPr>
          <w:color w:val="000000"/>
        </w:rPr>
      </w:pPr>
      <w:r w:rsidRPr="006C48BA">
        <w:rPr>
          <w:color w:val="000000"/>
        </w:rPr>
        <w:t xml:space="preserve">Надежность создаваемой системы должна обеспечиваться: </w:t>
      </w:r>
    </w:p>
    <w:p w:rsidR="006C48BA" w:rsidRPr="006C48BA" w:rsidRDefault="006C48BA" w:rsidP="00A74558">
      <w:pPr>
        <w:pStyle w:val="p109"/>
        <w:numPr>
          <w:ilvl w:val="0"/>
          <w:numId w:val="37"/>
        </w:numPr>
        <w:spacing w:before="0" w:beforeAutospacing="0" w:after="0" w:afterAutospacing="0" w:line="360" w:lineRule="auto"/>
        <w:ind w:left="0" w:firstLine="709"/>
        <w:contextualSpacing/>
        <w:jc w:val="both"/>
        <w:rPr>
          <w:color w:val="000000"/>
        </w:rPr>
      </w:pPr>
      <w:r w:rsidRPr="006C48BA">
        <w:rPr>
          <w:color w:val="000000"/>
        </w:rPr>
        <w:t>Использованием программных методов обеспечения целостности данных;</w:t>
      </w:r>
    </w:p>
    <w:p w:rsidR="006C48BA" w:rsidRPr="006C48BA" w:rsidRDefault="006C48BA" w:rsidP="00A74558">
      <w:pPr>
        <w:pStyle w:val="p110"/>
        <w:numPr>
          <w:ilvl w:val="0"/>
          <w:numId w:val="36"/>
        </w:numPr>
        <w:spacing w:before="0" w:beforeAutospacing="0" w:after="0" w:afterAutospacing="0" w:line="360" w:lineRule="auto"/>
        <w:ind w:left="0" w:firstLine="709"/>
        <w:contextualSpacing/>
        <w:jc w:val="both"/>
        <w:rPr>
          <w:color w:val="000000"/>
        </w:rPr>
      </w:pPr>
      <w:r w:rsidRPr="006C48BA">
        <w:rPr>
          <w:rStyle w:val="ft33"/>
          <w:color w:val="000000"/>
        </w:rPr>
        <w:t>Выбором отказоустойчивого оборудования и его структурным резервированием;</w:t>
      </w:r>
    </w:p>
    <w:p w:rsidR="006C48BA" w:rsidRPr="006C48BA" w:rsidRDefault="006C48BA" w:rsidP="00A74558">
      <w:pPr>
        <w:pStyle w:val="p82"/>
        <w:numPr>
          <w:ilvl w:val="0"/>
          <w:numId w:val="36"/>
        </w:numPr>
        <w:spacing w:before="0" w:beforeAutospacing="0" w:after="0" w:afterAutospacing="0" w:line="360" w:lineRule="auto"/>
        <w:ind w:left="0" w:firstLine="709"/>
        <w:contextualSpacing/>
        <w:jc w:val="both"/>
        <w:rPr>
          <w:color w:val="000000"/>
        </w:rPr>
      </w:pPr>
      <w:r w:rsidRPr="006C48BA">
        <w:rPr>
          <w:rStyle w:val="ft33"/>
          <w:color w:val="000000"/>
        </w:rPr>
        <w:t>Использованием источников бесперебойного питания;</w:t>
      </w:r>
    </w:p>
    <w:p w:rsidR="006C48BA" w:rsidRPr="006C48BA" w:rsidRDefault="006C48BA" w:rsidP="00A74558">
      <w:pPr>
        <w:pStyle w:val="p111"/>
        <w:numPr>
          <w:ilvl w:val="0"/>
          <w:numId w:val="36"/>
        </w:numPr>
        <w:spacing w:before="0" w:beforeAutospacing="0" w:after="0" w:afterAutospacing="0" w:line="360" w:lineRule="auto"/>
        <w:ind w:left="0" w:firstLine="709"/>
        <w:contextualSpacing/>
        <w:jc w:val="both"/>
        <w:rPr>
          <w:rStyle w:val="ft32"/>
          <w:color w:val="000000"/>
        </w:rPr>
      </w:pPr>
      <w:r w:rsidRPr="006C48BA">
        <w:rPr>
          <w:rStyle w:val="ft32"/>
          <w:color w:val="000000"/>
        </w:rPr>
        <w:t>Выбором топологии телекоммуникационной и локальных вычислительных сетей, обеспечивающих вариантность маршрутизации потоков информации;</w:t>
      </w:r>
    </w:p>
    <w:p w:rsidR="006C48BA" w:rsidRPr="006C48BA" w:rsidRDefault="006C48BA" w:rsidP="00A74558">
      <w:pPr>
        <w:pStyle w:val="p111"/>
        <w:numPr>
          <w:ilvl w:val="0"/>
          <w:numId w:val="36"/>
        </w:numPr>
        <w:spacing w:before="0" w:beforeAutospacing="0" w:after="0" w:afterAutospacing="0" w:line="360" w:lineRule="auto"/>
        <w:ind w:left="0" w:firstLine="709"/>
        <w:contextualSpacing/>
        <w:jc w:val="both"/>
        <w:rPr>
          <w:color w:val="000000"/>
        </w:rPr>
      </w:pPr>
      <w:r w:rsidRPr="006C48BA">
        <w:rPr>
          <w:rStyle w:val="ft33"/>
          <w:color w:val="000000"/>
        </w:rPr>
        <w:t>Дублированием носителей информации.</w:t>
      </w:r>
    </w:p>
    <w:p w:rsidR="0078497C" w:rsidRDefault="0078497C" w:rsidP="00FB550A">
      <w:pPr>
        <w:pStyle w:val="tdtoccaptionlevel4"/>
        <w:rPr>
          <w:rFonts w:ascii="Times New Roman" w:hAnsi="Times New Roman"/>
        </w:rPr>
      </w:pPr>
      <w:r w:rsidRPr="00FF388C">
        <w:rPr>
          <w:rFonts w:ascii="Times New Roman" w:hAnsi="Times New Roman"/>
        </w:rPr>
        <w:t>Состав и количественные значения показателей надежности для системы в целом или ее подсистем</w:t>
      </w:r>
    </w:p>
    <w:p w:rsidR="006C48BA" w:rsidRPr="006C48BA" w:rsidRDefault="006C48BA" w:rsidP="006C48BA">
      <w:pPr>
        <w:spacing w:line="360" w:lineRule="auto"/>
        <w:ind w:firstLine="709"/>
        <w:contextualSpacing/>
        <w:jc w:val="both"/>
        <w:rPr>
          <w:color w:val="000000"/>
        </w:rPr>
      </w:pPr>
      <w:r w:rsidRPr="006C48BA">
        <w:rPr>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6C48BA" w:rsidRPr="006C48BA" w:rsidRDefault="006C48BA" w:rsidP="006C48BA">
      <w:pPr>
        <w:spacing w:line="360" w:lineRule="auto"/>
        <w:ind w:firstLine="709"/>
        <w:contextualSpacing/>
        <w:jc w:val="both"/>
        <w:rPr>
          <w:color w:val="000000" w:themeColor="text1"/>
        </w:rPr>
      </w:pPr>
      <w:r w:rsidRPr="006C48BA">
        <w:rPr>
          <w:color w:val="000000" w:themeColor="text1"/>
        </w:rPr>
        <w:t>Надежность должна обеспечиваться за счет:</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lastRenderedPageBreak/>
        <w:t>Применения технических средств, системного и базового программного обеспечения, соответствующих классу решаемых задач;</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t>Своевременного выполнения процессов администрирования АСПК;</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t>Соблюдения правил эксплуатации и технического обслуживания программно-аппаратных средств;</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t>Предварительного обучения пользователей и обслуживающего персонала.</w:t>
      </w:r>
    </w:p>
    <w:p w:rsidR="0078497C" w:rsidRDefault="0078497C" w:rsidP="009222C5">
      <w:pPr>
        <w:pStyle w:val="tdtoccaptionlevel4"/>
        <w:rPr>
          <w:rFonts w:ascii="Times New Roman" w:hAnsi="Times New Roman"/>
        </w:rPr>
      </w:pPr>
      <w:r w:rsidRPr="00FF388C">
        <w:rPr>
          <w:rFonts w:ascii="Times New Roman" w:hAnsi="Times New Roman"/>
        </w:rPr>
        <w:t>Перечень аварийных ситуаций, по которым должно быть регламентированы требования к надежности, и значения соответствующих показателей</w:t>
      </w:r>
    </w:p>
    <w:p w:rsidR="00D41FAB" w:rsidRPr="00D41FAB" w:rsidRDefault="00D41FAB" w:rsidP="00A74558">
      <w:pPr>
        <w:pStyle w:val="tdtext"/>
        <w:numPr>
          <w:ilvl w:val="0"/>
          <w:numId w:val="24"/>
        </w:numPr>
        <w:ind w:left="1134"/>
        <w:rPr>
          <w:rFonts w:ascii="Times New Roman" w:hAnsi="Times New Roman"/>
        </w:rPr>
      </w:pPr>
      <w:r w:rsidRPr="00D41FAB">
        <w:rPr>
          <w:rFonts w:ascii="Times New Roman" w:hAnsi="Times New Roman"/>
        </w:rPr>
        <w:t>Выход из строя аппаратных средств системы;</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отсутствие электроэнергии;</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выход из строя программных средств системы;</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неверные действия персонала компании;</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пожар, взрыв и т.п.</w:t>
      </w:r>
    </w:p>
    <w:p w:rsidR="0078497C" w:rsidRDefault="0078497C" w:rsidP="00FB550A">
      <w:pPr>
        <w:pStyle w:val="tdtoccaptionlevel4"/>
        <w:rPr>
          <w:rFonts w:ascii="Times New Roman" w:hAnsi="Times New Roman"/>
        </w:rPr>
      </w:pPr>
      <w:r w:rsidRPr="00FF388C">
        <w:rPr>
          <w:rFonts w:ascii="Times New Roman" w:hAnsi="Times New Roman"/>
        </w:rPr>
        <w:t>Требования к надежности технических средств и программного обеспечения</w:t>
      </w:r>
    </w:p>
    <w:p w:rsidR="00D41FAB" w:rsidRPr="00D41FAB" w:rsidRDefault="00D41FAB" w:rsidP="00D41FAB">
      <w:pPr>
        <w:spacing w:before="100" w:beforeAutospacing="1" w:after="100" w:afterAutospacing="1" w:line="360" w:lineRule="auto"/>
        <w:rPr>
          <w:color w:val="000000"/>
        </w:rPr>
      </w:pPr>
      <w:r w:rsidRPr="00D41FAB">
        <w:rPr>
          <w:color w:val="000000"/>
        </w:rPr>
        <w:t>При работе с системой поддержки деятельности ИС, необходимо, чтобы она была защищена от попыток изменения и разрушения. Система нуждается в защите информации от несанкционированного доступа. ИС защищается паролем. Существует три вида доступа:</w:t>
      </w:r>
    </w:p>
    <w:p w:rsidR="00D41FAB" w:rsidRPr="00D41FAB" w:rsidRDefault="00D41FAB" w:rsidP="00A74558">
      <w:pPr>
        <w:numPr>
          <w:ilvl w:val="0"/>
          <w:numId w:val="25"/>
        </w:numPr>
        <w:spacing w:before="100" w:beforeAutospacing="1" w:after="100" w:afterAutospacing="1" w:line="360" w:lineRule="auto"/>
        <w:rPr>
          <w:color w:val="000000"/>
        </w:rPr>
      </w:pPr>
      <w:r w:rsidRPr="00D41FAB">
        <w:rPr>
          <w:color w:val="000000"/>
        </w:rPr>
        <w:t>доступ администратору (вести профилактические мероприятия, следить за правильностью ведения БД);</w:t>
      </w:r>
    </w:p>
    <w:p w:rsidR="00D41FAB" w:rsidRPr="00D41FAB" w:rsidRDefault="00D41FAB" w:rsidP="00A74558">
      <w:pPr>
        <w:numPr>
          <w:ilvl w:val="0"/>
          <w:numId w:val="25"/>
        </w:numPr>
        <w:spacing w:before="100" w:beforeAutospacing="1" w:after="100" w:afterAutospacing="1" w:line="360" w:lineRule="auto"/>
        <w:rPr>
          <w:color w:val="000000"/>
        </w:rPr>
      </w:pPr>
      <w:r w:rsidRPr="00D41FAB">
        <w:rPr>
          <w:color w:val="000000"/>
        </w:rPr>
        <w:t xml:space="preserve">доступ редактору (заполнять, добавлять данные, связанные с </w:t>
      </w:r>
      <w:r w:rsidRPr="00D41FAB">
        <w:rPr>
          <w:color w:val="000000"/>
          <w:lang w:val="en-US"/>
        </w:rPr>
        <w:t>recruter</w:t>
      </w:r>
      <w:r w:rsidRPr="00D41FAB">
        <w:rPr>
          <w:color w:val="000000"/>
        </w:rPr>
        <w:t>58);</w:t>
      </w:r>
    </w:p>
    <w:p w:rsidR="00D41FAB" w:rsidRPr="00D008DE" w:rsidRDefault="00D41FAB" w:rsidP="00A74558">
      <w:pPr>
        <w:numPr>
          <w:ilvl w:val="0"/>
          <w:numId w:val="25"/>
        </w:numPr>
        <w:spacing w:before="100" w:beforeAutospacing="1" w:after="100" w:afterAutospacing="1" w:line="360" w:lineRule="auto"/>
        <w:rPr>
          <w:color w:val="000000"/>
        </w:rPr>
      </w:pPr>
      <w:r w:rsidRPr="00D41FAB">
        <w:rPr>
          <w:color w:val="000000"/>
        </w:rPr>
        <w:t>общий доступ (просмотр данных).</w:t>
      </w:r>
    </w:p>
    <w:p w:rsidR="0078497C" w:rsidRDefault="0078497C" w:rsidP="00FB550A">
      <w:pPr>
        <w:pStyle w:val="tdtoccaptionlevel4"/>
        <w:rPr>
          <w:rFonts w:ascii="Times New Roman" w:hAnsi="Times New Roman"/>
        </w:rPr>
      </w:pPr>
      <w:r w:rsidRPr="00FF388C">
        <w:rPr>
          <w:rFonts w:ascii="Times New Roman" w:hAnsi="Times New Roman"/>
        </w:rPr>
        <w:t>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w:t>
      </w:r>
    </w:p>
    <w:p w:rsidR="00D41FAB" w:rsidRPr="00D41FAB" w:rsidRDefault="00D41FAB" w:rsidP="00A74558">
      <w:pPr>
        <w:pStyle w:val="tdtext"/>
        <w:numPr>
          <w:ilvl w:val="0"/>
          <w:numId w:val="26"/>
        </w:numPr>
        <w:rPr>
          <w:rFonts w:ascii="Times New Roman" w:hAnsi="Times New Roman"/>
        </w:rPr>
      </w:pPr>
      <w:r w:rsidRPr="00D41FAB">
        <w:rPr>
          <w:rFonts w:ascii="Times New Roman" w:hAnsi="Times New Roman"/>
        </w:rPr>
        <w:t>многофункциональность;</w:t>
      </w:r>
    </w:p>
    <w:p w:rsidR="00D41FAB" w:rsidRPr="00D41FAB" w:rsidRDefault="00D41FAB" w:rsidP="00A74558">
      <w:pPr>
        <w:numPr>
          <w:ilvl w:val="0"/>
          <w:numId w:val="26"/>
        </w:numPr>
        <w:spacing w:before="100" w:beforeAutospacing="1" w:after="100" w:afterAutospacing="1" w:line="360" w:lineRule="auto"/>
        <w:jc w:val="both"/>
        <w:rPr>
          <w:color w:val="000000"/>
        </w:rPr>
      </w:pPr>
      <w:r w:rsidRPr="00D41FAB">
        <w:rPr>
          <w:color w:val="000000"/>
        </w:rPr>
        <w:t>сложные формы взаимосвязи систем комплекса;</w:t>
      </w:r>
    </w:p>
    <w:p w:rsidR="00D41FAB" w:rsidRPr="00D41FAB" w:rsidRDefault="00D41FAB" w:rsidP="00A74558">
      <w:pPr>
        <w:numPr>
          <w:ilvl w:val="0"/>
          <w:numId w:val="26"/>
        </w:numPr>
        <w:spacing w:before="100" w:beforeAutospacing="1" w:after="100" w:afterAutospacing="1" w:line="360" w:lineRule="auto"/>
        <w:jc w:val="both"/>
        <w:rPr>
          <w:color w:val="000000"/>
        </w:rPr>
      </w:pPr>
      <w:r w:rsidRPr="00D41FAB">
        <w:rPr>
          <w:color w:val="000000"/>
        </w:rPr>
        <w:lastRenderedPageBreak/>
        <w:t>существенная роль временных соотношений отказо</w:t>
      </w:r>
      <w:r>
        <w:rPr>
          <w:color w:val="000000"/>
        </w:rPr>
        <w:t xml:space="preserve">в отдельных систем </w:t>
      </w:r>
      <w:r w:rsidRPr="00D41FAB">
        <w:rPr>
          <w:color w:val="000000"/>
        </w:rPr>
        <w:t>комплекса;</w:t>
      </w:r>
    </w:p>
    <w:p w:rsidR="00D41FAB" w:rsidRPr="00D008DE" w:rsidRDefault="00D41FAB" w:rsidP="00A74558">
      <w:pPr>
        <w:numPr>
          <w:ilvl w:val="0"/>
          <w:numId w:val="26"/>
        </w:numPr>
        <w:spacing w:before="100" w:beforeAutospacing="1" w:after="100" w:afterAutospacing="1" w:line="360" w:lineRule="auto"/>
        <w:jc w:val="both"/>
        <w:rPr>
          <w:color w:val="000000"/>
        </w:rPr>
      </w:pPr>
      <w:r w:rsidRPr="00D41FAB">
        <w:rPr>
          <w:color w:val="000000"/>
        </w:rPr>
        <w:t>разнообразные законы распределения среднего времени безотказной работы и восстановления.</w:t>
      </w:r>
    </w:p>
    <w:p w:rsidR="0078497C" w:rsidRDefault="0078497C" w:rsidP="00FB550A">
      <w:pPr>
        <w:pStyle w:val="tdtoccaptionlevel3"/>
        <w:rPr>
          <w:rFonts w:ascii="Times New Roman" w:hAnsi="Times New Roman" w:cs="Times New Roman"/>
        </w:rPr>
      </w:pPr>
      <w:bookmarkStart w:id="51" w:name="_Toc303604269"/>
      <w:bookmarkStart w:id="52" w:name="_Toc449717306"/>
      <w:r w:rsidRPr="00FF388C">
        <w:rPr>
          <w:rFonts w:ascii="Times New Roman" w:hAnsi="Times New Roman" w:cs="Times New Roman"/>
        </w:rPr>
        <w:t>Требования к безопасности</w:t>
      </w:r>
      <w:bookmarkEnd w:id="51"/>
      <w:bookmarkEnd w:id="52"/>
    </w:p>
    <w:p w:rsidR="00D41FAB" w:rsidRPr="00D41FAB" w:rsidRDefault="00D41FAB" w:rsidP="00D41FAB">
      <w:pPr>
        <w:pStyle w:val="af4"/>
        <w:spacing w:line="360" w:lineRule="auto"/>
        <w:jc w:val="both"/>
        <w:rPr>
          <w:color w:val="000000"/>
        </w:rPr>
      </w:pPr>
      <w:r w:rsidRPr="00D41FAB">
        <w:t xml:space="preserve">Все внешние </w:t>
      </w:r>
      <w:r w:rsidRPr="00D41FAB">
        <w:rPr>
          <w:color w:val="000000"/>
        </w:rPr>
        <w:t>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w:t>
      </w:r>
    </w:p>
    <w:p w:rsidR="00D41FAB" w:rsidRPr="00D41FAB" w:rsidRDefault="00D41FAB" w:rsidP="00D41FAB">
      <w:pPr>
        <w:spacing w:before="100" w:beforeAutospacing="1" w:after="100" w:afterAutospacing="1" w:line="360" w:lineRule="auto"/>
        <w:jc w:val="both"/>
        <w:rPr>
          <w:color w:val="000000"/>
        </w:rPr>
      </w:pPr>
      <w:r>
        <w:rPr>
          <w:color w:val="000000"/>
        </w:rPr>
        <w:t>Должны</w:t>
      </w:r>
      <w:r w:rsidRPr="00D41FAB">
        <w:rPr>
          <w:color w:val="000000"/>
        </w:rPr>
        <w:t xml:space="preserve"> быть выполнены требования СанПиН 2.2.2.542-96 «Гигиенические требования к видео дисплейным терминалам, персональным электронно-вычислительным машинам и организации работы за ними».</w:t>
      </w:r>
    </w:p>
    <w:p w:rsidR="00D41FAB" w:rsidRPr="00D41FAB" w:rsidRDefault="00D41FAB" w:rsidP="00D41FAB">
      <w:pPr>
        <w:spacing w:before="100" w:beforeAutospacing="1" w:after="100" w:afterAutospacing="1" w:line="360" w:lineRule="auto"/>
        <w:jc w:val="both"/>
        <w:rPr>
          <w:color w:val="000000"/>
        </w:rPr>
      </w:pPr>
      <w:r w:rsidRPr="00D41FAB">
        <w:rPr>
          <w:color w:val="000000"/>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p>
    <w:p w:rsidR="00D41FAB" w:rsidRPr="006C48BA" w:rsidRDefault="00D41FAB" w:rsidP="006C48BA">
      <w:pPr>
        <w:spacing w:before="100" w:beforeAutospacing="1" w:after="100" w:afterAutospacing="1" w:line="360" w:lineRule="auto"/>
        <w:jc w:val="both"/>
        <w:rPr>
          <w:color w:val="000000"/>
        </w:rPr>
      </w:pPr>
      <w:r w:rsidRPr="00D41FAB">
        <w:rPr>
          <w:color w:val="000000"/>
        </w:rP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rsidR="0078497C" w:rsidRDefault="0078497C" w:rsidP="00FB550A">
      <w:pPr>
        <w:pStyle w:val="tdtoccaptionlevel3"/>
        <w:rPr>
          <w:rFonts w:ascii="Times New Roman" w:hAnsi="Times New Roman" w:cs="Times New Roman"/>
        </w:rPr>
      </w:pPr>
      <w:bookmarkStart w:id="53" w:name="_Toc255920772"/>
      <w:bookmarkStart w:id="54" w:name="_Toc303604270"/>
      <w:bookmarkStart w:id="55" w:name="_Toc449717307"/>
      <w:r w:rsidRPr="00FF388C">
        <w:rPr>
          <w:rFonts w:ascii="Times New Roman" w:hAnsi="Times New Roman" w:cs="Times New Roman"/>
        </w:rPr>
        <w:t>Требования к эргономике и технической эстетике</w:t>
      </w:r>
      <w:bookmarkEnd w:id="53"/>
      <w:bookmarkEnd w:id="54"/>
      <w:bookmarkEnd w:id="55"/>
    </w:p>
    <w:p w:rsidR="00D41FAB" w:rsidRPr="00D41FAB" w:rsidRDefault="00D41FAB" w:rsidP="00D41FAB">
      <w:pPr>
        <w:pStyle w:val="af4"/>
        <w:spacing w:line="360" w:lineRule="auto"/>
        <w:jc w:val="both"/>
        <w:rPr>
          <w:color w:val="000000"/>
        </w:rPr>
      </w:pPr>
      <w:r w:rsidRPr="00D41FAB">
        <w:t>Взаимодействие</w:t>
      </w:r>
      <w:r w:rsidRPr="00D41FAB">
        <w:rPr>
          <w:color w:val="000000"/>
        </w:rPr>
        <w:t xml:space="preserve">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rsidR="00D41FAB" w:rsidRPr="00D41FAB" w:rsidRDefault="00D41FAB" w:rsidP="00D41FAB">
      <w:pPr>
        <w:spacing w:before="100" w:beforeAutospacing="1" w:after="100" w:afterAutospacing="1" w:line="360" w:lineRule="auto"/>
        <w:jc w:val="both"/>
        <w:rPr>
          <w:color w:val="000000"/>
        </w:rPr>
      </w:pPr>
      <w:r w:rsidRPr="00D41FAB">
        <w:rPr>
          <w:color w:val="000000"/>
        </w:rPr>
        <w:lastRenderedPageBreak/>
        <w:t>Все надписи экранных форм, а также сообщения, выдаваемые пользователю (кроме системных сообщений) должны быть на русском языке.</w:t>
      </w:r>
    </w:p>
    <w:p w:rsidR="00D41FAB" w:rsidRPr="00D008DE" w:rsidRDefault="00D41FAB" w:rsidP="00D008DE">
      <w:pPr>
        <w:spacing w:before="100" w:beforeAutospacing="1" w:after="100" w:afterAutospacing="1" w:line="360" w:lineRule="auto"/>
        <w:jc w:val="both"/>
        <w:rPr>
          <w:color w:val="000000"/>
        </w:rPr>
      </w:pPr>
      <w:r w:rsidRPr="00D41FAB">
        <w:rPr>
          <w:color w:val="000000"/>
        </w:rP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78497C" w:rsidRDefault="0078497C" w:rsidP="00FB550A">
      <w:pPr>
        <w:pStyle w:val="tdtoccaptionlevel3"/>
        <w:rPr>
          <w:rFonts w:ascii="Times New Roman" w:hAnsi="Times New Roman" w:cs="Times New Roman"/>
        </w:rPr>
      </w:pPr>
      <w:bookmarkStart w:id="56" w:name="_Toc303604271"/>
      <w:bookmarkStart w:id="57" w:name="_Toc449717308"/>
      <w:r w:rsidRPr="00FF388C">
        <w:rPr>
          <w:rFonts w:ascii="Times New Roman" w:hAnsi="Times New Roman" w:cs="Times New Roman"/>
        </w:rPr>
        <w:t>Требования к транспортабельности для подвижных АС</w:t>
      </w:r>
      <w:bookmarkEnd w:id="56"/>
      <w:bookmarkEnd w:id="57"/>
    </w:p>
    <w:p w:rsidR="00D008DE" w:rsidRPr="002D4746" w:rsidRDefault="00D008DE" w:rsidP="00D008DE">
      <w:pPr>
        <w:pStyle w:val="tdtext"/>
        <w:rPr>
          <w:rFonts w:ascii="Times New Roman" w:hAnsi="Times New Roman"/>
        </w:rPr>
      </w:pPr>
      <w:r w:rsidRPr="002D4746">
        <w:rPr>
          <w:rFonts w:ascii="Times New Roman" w:hAnsi="Times New Roman"/>
          <w:color w:val="000000"/>
        </w:rPr>
        <w:t xml:space="preserve">Информационная система привязана к серийным номерам аппаратного комплекса, поэтому нетранспортабельна, однако </w:t>
      </w:r>
      <w:r w:rsidRPr="002D4746">
        <w:rPr>
          <w:rFonts w:ascii="Times New Roman" w:hAnsi="Times New Roman"/>
          <w:color w:val="000000"/>
          <w:lang w:val="en-US"/>
        </w:rPr>
        <w:t>recruter</w:t>
      </w:r>
      <w:r w:rsidRPr="002D4746">
        <w:rPr>
          <w:rFonts w:ascii="Times New Roman" w:hAnsi="Times New Roman"/>
          <w:color w:val="000000"/>
        </w:rPr>
        <w:t>58 запускается с любого персонального компьютера, при условии наличия доступа в Интернет и наличии браузера на клиентской машине.</w:t>
      </w:r>
    </w:p>
    <w:p w:rsidR="0078497C" w:rsidRDefault="0078497C" w:rsidP="00FB550A">
      <w:pPr>
        <w:pStyle w:val="tdtoccaptionlevel3"/>
        <w:rPr>
          <w:rFonts w:ascii="Times New Roman" w:hAnsi="Times New Roman" w:cs="Times New Roman"/>
        </w:rPr>
      </w:pPr>
      <w:bookmarkStart w:id="58" w:name="_Toc255920774"/>
      <w:bookmarkStart w:id="59" w:name="_Toc303604272"/>
      <w:bookmarkStart w:id="60" w:name="_Toc449717309"/>
      <w:r w:rsidRPr="00FF388C">
        <w:rPr>
          <w:rFonts w:ascii="Times New Roman" w:hAnsi="Times New Roman" w:cs="Times New Roman"/>
        </w:rPr>
        <w:t>Требования к эксплуатации, техническому обслуживанию, ремонту и хранению компонентов системы</w:t>
      </w:r>
      <w:bookmarkEnd w:id="58"/>
      <w:bookmarkEnd w:id="59"/>
      <w:bookmarkEnd w:id="60"/>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 xml:space="preserve">В требования к эксплуатации, техническому обслуживанию, ремонту и хранению включают: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Условия и регламент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периодичность обслуживания ТС системы или допустимость работы без обслуживания;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Предварительные требования к допустимым площадям для размещения персонала и ТС системы, к параметрам сетей энергоснабжения и т. п.;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Требования по количеству, квалификации обслуживающего персонала и режимам его работы;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Требования к составу, размещению и условиям хранения комплекта запасных изделий и приборов;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Требо</w:t>
      </w:r>
      <w:r>
        <w:rPr>
          <w:rFonts w:ascii="Times New Roman" w:hAnsi="Times New Roman"/>
        </w:rPr>
        <w:t>вания к регламенту обслуживания.</w:t>
      </w:r>
    </w:p>
    <w:p w:rsidR="00214DA2" w:rsidRDefault="00214DA2" w:rsidP="00214DA2">
      <w:pPr>
        <w:pStyle w:val="tdtoccaptionlevel4"/>
        <w:rPr>
          <w:rFonts w:ascii="Times New Roman" w:hAnsi="Times New Roman"/>
        </w:rPr>
      </w:pPr>
      <w:r w:rsidRPr="00FF388C">
        <w:rPr>
          <w:rFonts w:ascii="Times New Roman" w:hAnsi="Times New Roman"/>
        </w:rPr>
        <w:lastRenderedPageBreak/>
        <w:t>Условия и регламент (режим)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периодичности обслуживания ТС системы или допустимость работы без обслуживания</w:t>
      </w:r>
    </w:p>
    <w:p w:rsidR="00D008DE" w:rsidRPr="00D008DE" w:rsidRDefault="00D008DE" w:rsidP="00D008DE">
      <w:pPr>
        <w:pStyle w:val="af4"/>
        <w:spacing w:line="360" w:lineRule="auto"/>
        <w:rPr>
          <w:color w:val="000000"/>
        </w:rPr>
      </w:pPr>
      <w:r w:rsidRPr="00D008DE">
        <w:t>Для нормальной</w:t>
      </w:r>
      <w:r w:rsidRPr="00D008DE">
        <w:rPr>
          <w:color w:val="000000"/>
        </w:rPr>
        <w:t xml:space="preserve">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w:t>
      </w:r>
    </w:p>
    <w:p w:rsidR="00D008DE" w:rsidRPr="00D008DE" w:rsidRDefault="00D008DE" w:rsidP="00D008DE">
      <w:pPr>
        <w:spacing w:before="100" w:beforeAutospacing="1" w:after="100" w:afterAutospacing="1" w:line="360" w:lineRule="auto"/>
        <w:rPr>
          <w:color w:val="000000"/>
        </w:rPr>
      </w:pPr>
      <w:r w:rsidRPr="00D008DE">
        <w:rPr>
          <w:color w:val="000000"/>
        </w:rPr>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 но не реже одного раза в год.</w:t>
      </w:r>
    </w:p>
    <w:p w:rsidR="00D008DE" w:rsidRPr="00D008DE" w:rsidRDefault="00D008DE" w:rsidP="00D008DE">
      <w:pPr>
        <w:spacing w:before="100" w:beforeAutospacing="1" w:after="100" w:afterAutospacing="1" w:line="360" w:lineRule="auto"/>
        <w:rPr>
          <w:color w:val="000000"/>
        </w:rPr>
      </w:pPr>
      <w:r w:rsidRPr="00D008DE">
        <w:rPr>
          <w:color w:val="000000"/>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rsidR="00214DA2" w:rsidRDefault="00214DA2" w:rsidP="00214DA2">
      <w:pPr>
        <w:pStyle w:val="tdtoccaptionlevel4"/>
        <w:rPr>
          <w:rFonts w:ascii="Times New Roman" w:hAnsi="Times New Roman"/>
        </w:rPr>
      </w:pPr>
      <w:r w:rsidRPr="00FF388C">
        <w:rPr>
          <w:rFonts w:ascii="Times New Roman" w:hAnsi="Times New Roman"/>
        </w:rPr>
        <w:t>Предварительные требования к допустимым площадям для размещения персонала и ТС системы, к параметрам сетей энергоснабжения</w:t>
      </w:r>
    </w:p>
    <w:p w:rsidR="00D008DE" w:rsidRPr="00D008DE" w:rsidRDefault="00D008DE" w:rsidP="00D008DE">
      <w:pPr>
        <w:pStyle w:val="af4"/>
        <w:spacing w:line="360" w:lineRule="auto"/>
        <w:rPr>
          <w:color w:val="000000"/>
        </w:rPr>
      </w:pPr>
      <w:r w:rsidRPr="00D008DE">
        <w:t>Для сервера</w:t>
      </w:r>
      <w:r w:rsidRPr="00D008DE">
        <w:rPr>
          <w:color w:val="000000"/>
        </w:rPr>
        <w:t>: система пожаротушения и система вентиляции.</w:t>
      </w:r>
    </w:p>
    <w:p w:rsidR="00D008DE" w:rsidRPr="00D008DE" w:rsidRDefault="00D008DE" w:rsidP="00D008DE">
      <w:pPr>
        <w:spacing w:before="100" w:beforeAutospacing="1" w:after="100" w:afterAutospacing="1" w:line="360" w:lineRule="auto"/>
        <w:rPr>
          <w:color w:val="000000"/>
        </w:rPr>
      </w:pPr>
      <w:r w:rsidRPr="00D008DE">
        <w:rPr>
          <w:color w:val="000000"/>
        </w:rPr>
        <w:t>Для персонала должно выделяться не менее 5 кв. м. Рабочего пространства.</w:t>
      </w:r>
    </w:p>
    <w:p w:rsidR="00D008DE" w:rsidRPr="00D008DE" w:rsidRDefault="00D008DE" w:rsidP="00D008DE">
      <w:pPr>
        <w:spacing w:before="100" w:beforeAutospacing="1" w:after="100" w:afterAutospacing="1" w:line="360" w:lineRule="auto"/>
        <w:rPr>
          <w:color w:val="000000"/>
        </w:rPr>
      </w:pPr>
      <w:r w:rsidRPr="00D008DE">
        <w:rPr>
          <w:color w:val="000000"/>
        </w:rPr>
        <w:t>Сеть энергоснабжения должна иметь следующие параметры: напряжение – 220В; частота – 50Гц.</w:t>
      </w:r>
    </w:p>
    <w:p w:rsidR="00214DA2" w:rsidRDefault="00214DA2" w:rsidP="00214DA2">
      <w:pPr>
        <w:pStyle w:val="tdtoccaptionlevel4"/>
        <w:rPr>
          <w:rFonts w:ascii="Times New Roman" w:hAnsi="Times New Roman"/>
        </w:rPr>
      </w:pPr>
      <w:r w:rsidRPr="00FF388C">
        <w:rPr>
          <w:rFonts w:ascii="Times New Roman" w:hAnsi="Times New Roman"/>
        </w:rPr>
        <w:t>Требования по количеству, квалификации обслуживающего персонала и режимам его работы</w:t>
      </w:r>
    </w:p>
    <w:p w:rsidR="00D008DE" w:rsidRPr="00D008DE" w:rsidRDefault="00D008DE" w:rsidP="00D008DE">
      <w:pPr>
        <w:pStyle w:val="af4"/>
        <w:spacing w:line="360" w:lineRule="auto"/>
        <w:rPr>
          <w:color w:val="000000"/>
        </w:rPr>
      </w:pPr>
      <w:r w:rsidRPr="00D008DE">
        <w:t>Численность</w:t>
      </w:r>
      <w:r w:rsidRPr="00D008DE">
        <w:rPr>
          <w:color w:val="000000"/>
        </w:rPr>
        <w:t xml:space="preserve"> и квалификация персонала системы должны определяться с учетом следующих требований:</w:t>
      </w:r>
    </w:p>
    <w:p w:rsidR="00D008DE" w:rsidRPr="00D008DE" w:rsidRDefault="00D008DE" w:rsidP="00D008DE">
      <w:pPr>
        <w:spacing w:before="100" w:beforeAutospacing="1" w:after="100" w:afterAutospacing="1" w:line="360" w:lineRule="auto"/>
        <w:rPr>
          <w:color w:val="000000"/>
        </w:rPr>
      </w:pPr>
      <w:r w:rsidRPr="00D008DE">
        <w:rPr>
          <w:color w:val="000000"/>
        </w:rPr>
        <w:t>Конфигурация системы должна быть реализована с целью минимизации количества компонентов системы в зависимости от варианта развертывания системы;</w:t>
      </w:r>
    </w:p>
    <w:p w:rsidR="00D008DE" w:rsidRPr="00D008DE" w:rsidRDefault="00D008DE" w:rsidP="00D008DE">
      <w:pPr>
        <w:spacing w:before="100" w:beforeAutospacing="1" w:after="100" w:afterAutospacing="1" w:line="360" w:lineRule="auto"/>
        <w:rPr>
          <w:color w:val="000000"/>
        </w:rPr>
      </w:pPr>
      <w:r w:rsidRPr="00D008DE">
        <w:rPr>
          <w:color w:val="000000"/>
        </w:rPr>
        <w:lastRenderedPageBreak/>
        <w:t>Для администрирования системы к администратору не должны предъявляться требования по знанию всех особенностей функционирования элементов, входящих в состав администрируемых компонентов системы;</w:t>
      </w:r>
    </w:p>
    <w:p w:rsidR="00D008DE" w:rsidRPr="00D008DE" w:rsidRDefault="00D008DE" w:rsidP="00D008DE">
      <w:pPr>
        <w:spacing w:before="100" w:beforeAutospacing="1" w:after="100" w:afterAutospacing="1" w:line="360" w:lineRule="auto"/>
        <w:rPr>
          <w:color w:val="000000"/>
        </w:rPr>
      </w:pPr>
      <w:r w:rsidRPr="00D008DE">
        <w:rPr>
          <w:color w:val="000000"/>
        </w:rPr>
        <w:t>Аппаратно-программный комплекс системы не должен требовать круглосуточного обслуживания и присутствия администраторов у консоли управления.</w:t>
      </w:r>
    </w:p>
    <w:p w:rsidR="00D008DE" w:rsidRDefault="00214DA2" w:rsidP="00D008DE">
      <w:pPr>
        <w:pStyle w:val="tdtoccaptionlevel4"/>
        <w:rPr>
          <w:rFonts w:ascii="Times New Roman" w:hAnsi="Times New Roman"/>
        </w:rPr>
      </w:pPr>
      <w:r w:rsidRPr="00FF388C">
        <w:rPr>
          <w:rFonts w:ascii="Times New Roman" w:hAnsi="Times New Roman"/>
        </w:rPr>
        <w:t>Требования к составу, размещению и условиям хранения комплекта запасных изделий и приборов</w:t>
      </w:r>
    </w:p>
    <w:p w:rsidR="006C48BA" w:rsidRPr="006C48BA" w:rsidRDefault="006C48BA" w:rsidP="006C48BA">
      <w:pPr>
        <w:pStyle w:val="tdtext"/>
        <w:rPr>
          <w:b/>
        </w:rPr>
      </w:pPr>
      <w:r w:rsidRPr="006C48BA">
        <w:rPr>
          <w:b/>
          <w:highlight w:val="yellow"/>
        </w:rPr>
        <w:t>Написать</w:t>
      </w:r>
    </w:p>
    <w:p w:rsidR="00214DA2" w:rsidRDefault="00214DA2" w:rsidP="00214DA2">
      <w:pPr>
        <w:pStyle w:val="tdtoccaptionlevel4"/>
        <w:rPr>
          <w:rFonts w:ascii="Times New Roman" w:hAnsi="Times New Roman"/>
        </w:rPr>
      </w:pPr>
      <w:r w:rsidRPr="00FF388C">
        <w:rPr>
          <w:rFonts w:ascii="Times New Roman" w:hAnsi="Times New Roman"/>
        </w:rPr>
        <w:t>Требования к регламенту обслуживания</w:t>
      </w:r>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При эксплуатации Системы входящее в ее состав общесистемное программное и аппаратное обеспечение должно соответствовать рекомендациям производителя.</w:t>
      </w:r>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Должны соблюдаться правила эксплуатации компонентов Системы, а также производиться своевременная установка обновлений программного обеспечения, рекомендованных производителями.</w:t>
      </w:r>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Подрядчиком должны быть предъявлены требования к ежедневному и еженедельному обслуживанию, а также обслуживанию по возникновению особых ситуаций. Сюда включаются работы по обслуживанию технических средств Системы, данных в постоянных и временных хранилищах (базах данных), потоков сообщений в электронных коммуникациях, паролей и прав доступа.</w:t>
      </w:r>
    </w:p>
    <w:p w:rsidR="0078497C" w:rsidRDefault="0078497C" w:rsidP="00FB550A">
      <w:pPr>
        <w:pStyle w:val="tdtoccaptionlevel3"/>
        <w:rPr>
          <w:rFonts w:ascii="Times New Roman" w:hAnsi="Times New Roman" w:cs="Times New Roman"/>
        </w:rPr>
      </w:pPr>
      <w:bookmarkStart w:id="61" w:name="_Toc255920775"/>
      <w:bookmarkStart w:id="62" w:name="_Toc303604273"/>
      <w:bookmarkStart w:id="63" w:name="_Toc449717310"/>
      <w:r w:rsidRPr="00FF388C">
        <w:rPr>
          <w:rFonts w:ascii="Times New Roman" w:hAnsi="Times New Roman" w:cs="Times New Roman"/>
        </w:rPr>
        <w:t xml:space="preserve">Требования к защите информации </w:t>
      </w:r>
      <w:bookmarkEnd w:id="61"/>
      <w:r w:rsidRPr="00FF388C">
        <w:rPr>
          <w:rFonts w:ascii="Times New Roman" w:hAnsi="Times New Roman" w:cs="Times New Roman"/>
        </w:rPr>
        <w:t>от несанкционированного доступа</w:t>
      </w:r>
      <w:bookmarkEnd w:id="62"/>
      <w:bookmarkEnd w:id="63"/>
    </w:p>
    <w:p w:rsidR="00D008DE" w:rsidRPr="00D008DE" w:rsidRDefault="00D008DE" w:rsidP="00D008DE">
      <w:pPr>
        <w:pStyle w:val="af4"/>
        <w:spacing w:line="360" w:lineRule="auto"/>
        <w:rPr>
          <w:color w:val="000000"/>
        </w:rPr>
      </w:pPr>
      <w:r w:rsidRPr="00D008DE">
        <w:t xml:space="preserve">Конфиденциальность </w:t>
      </w:r>
      <w:r w:rsidRPr="00D008DE">
        <w:rPr>
          <w:color w:val="000000"/>
        </w:rPr>
        <w:t>информации при и прямом доступе к файлам на сервере должна обеспечиваться средствами ОС, брандмауэра и антивируса; непосредственный доступ к самому серверу возможен только уполномоченному системному администратору.</w:t>
      </w:r>
    </w:p>
    <w:p w:rsidR="00D008DE" w:rsidRPr="00D008DE" w:rsidRDefault="00D008DE" w:rsidP="00D008DE">
      <w:pPr>
        <w:spacing w:before="100" w:beforeAutospacing="1" w:after="100" w:afterAutospacing="1" w:line="360" w:lineRule="auto"/>
        <w:rPr>
          <w:color w:val="000000"/>
        </w:rPr>
      </w:pPr>
      <w:r w:rsidRPr="00D008DE">
        <w:rPr>
          <w:color w:val="000000"/>
        </w:rPr>
        <w:t>Зашита информации должна соответствовать ГОСТ Р 50922-96.</w:t>
      </w:r>
    </w:p>
    <w:p w:rsidR="00D008DE" w:rsidRPr="006C48BA" w:rsidRDefault="00D008DE" w:rsidP="006C48BA">
      <w:pPr>
        <w:spacing w:before="100" w:beforeAutospacing="1" w:after="100" w:afterAutospacing="1" w:line="360" w:lineRule="auto"/>
        <w:rPr>
          <w:color w:val="000000"/>
        </w:rPr>
      </w:pPr>
      <w:r w:rsidRPr="00D008DE">
        <w:rPr>
          <w:color w:val="000000"/>
        </w:rPr>
        <w:t>Конфиденциальность информации при сетевом и прямом доступе к файлам на сервере должна обеспечиваться средствами ОС, брандмауэра и антивируса; непосредственный доступ к самому серверу возможен только уполномоченными лицами (в виде технического администратора).</w:t>
      </w:r>
    </w:p>
    <w:p w:rsidR="0078497C" w:rsidRDefault="0078497C" w:rsidP="00FB550A">
      <w:pPr>
        <w:pStyle w:val="tdtoccaptionlevel3"/>
        <w:rPr>
          <w:rFonts w:ascii="Times New Roman" w:hAnsi="Times New Roman" w:cs="Times New Roman"/>
        </w:rPr>
      </w:pPr>
      <w:bookmarkStart w:id="64" w:name="_Toc255920776"/>
      <w:bookmarkStart w:id="65" w:name="_Toc303604274"/>
      <w:bookmarkStart w:id="66" w:name="_Toc449717311"/>
      <w:r w:rsidRPr="00FF388C">
        <w:rPr>
          <w:rFonts w:ascii="Times New Roman" w:hAnsi="Times New Roman" w:cs="Times New Roman"/>
        </w:rPr>
        <w:lastRenderedPageBreak/>
        <w:t>Требования по сохранности информации при авариях</w:t>
      </w:r>
      <w:bookmarkEnd w:id="64"/>
      <w:bookmarkEnd w:id="65"/>
      <w:bookmarkEnd w:id="66"/>
    </w:p>
    <w:p w:rsidR="00D008DE" w:rsidRPr="00D008DE" w:rsidRDefault="00D008DE" w:rsidP="00D008DE">
      <w:pPr>
        <w:pStyle w:val="af4"/>
        <w:spacing w:line="360" w:lineRule="auto"/>
        <w:jc w:val="both"/>
        <w:rPr>
          <w:color w:val="000000"/>
        </w:rPr>
      </w:pPr>
      <w:r w:rsidRPr="00D008DE">
        <w:t xml:space="preserve">Сохранность </w:t>
      </w:r>
      <w:r w:rsidRPr="00D008DE">
        <w:rPr>
          <w:color w:val="000000"/>
        </w:rPr>
        <w:t>информации должна быть обеспечена в следующих случаях:</w:t>
      </w:r>
    </w:p>
    <w:p w:rsidR="00D008DE" w:rsidRPr="00D008DE" w:rsidRDefault="00D008DE" w:rsidP="00D008DE">
      <w:pPr>
        <w:spacing w:line="360" w:lineRule="auto"/>
        <w:jc w:val="both"/>
        <w:rPr>
          <w:color w:val="000000"/>
        </w:rPr>
      </w:pPr>
      <w:r w:rsidRPr="00D008DE">
        <w:rPr>
          <w:color w:val="000000"/>
        </w:rPr>
        <w:t>- выход из строя аппаратных систем комплекса;</w:t>
      </w:r>
    </w:p>
    <w:p w:rsidR="00D008DE" w:rsidRPr="00D008DE" w:rsidRDefault="00D008DE" w:rsidP="00D008DE">
      <w:pPr>
        <w:spacing w:line="360" w:lineRule="auto"/>
        <w:jc w:val="both"/>
        <w:rPr>
          <w:color w:val="000000"/>
        </w:rPr>
      </w:pPr>
      <w:r w:rsidRPr="00D008DE">
        <w:rPr>
          <w:color w:val="000000"/>
        </w:rPr>
        <w:t>- стихийные бедствия (пожар, наводнение, взрыв, землетрясение и т.п.);</w:t>
      </w:r>
    </w:p>
    <w:p w:rsidR="00D008DE" w:rsidRPr="00D008DE" w:rsidRDefault="00D008DE" w:rsidP="00D008DE">
      <w:pPr>
        <w:spacing w:line="360" w:lineRule="auto"/>
        <w:jc w:val="both"/>
        <w:rPr>
          <w:color w:val="000000"/>
        </w:rPr>
      </w:pPr>
      <w:r w:rsidRPr="00D008DE">
        <w:rPr>
          <w:color w:val="000000"/>
        </w:rPr>
        <w:t>- хищение носителей информации, других систем комплекса;</w:t>
      </w:r>
    </w:p>
    <w:p w:rsidR="00D008DE" w:rsidRPr="00D008DE" w:rsidRDefault="00D008DE" w:rsidP="00D008DE">
      <w:pPr>
        <w:spacing w:line="360" w:lineRule="auto"/>
        <w:jc w:val="both"/>
        <w:rPr>
          <w:color w:val="000000"/>
        </w:rPr>
      </w:pPr>
      <w:r w:rsidRPr="00D008DE">
        <w:rPr>
          <w:color w:val="000000"/>
        </w:rPr>
        <w:t>- ошибки в программных средствах;</w:t>
      </w:r>
    </w:p>
    <w:p w:rsidR="00D008DE" w:rsidRPr="00D008DE" w:rsidRDefault="00D008DE" w:rsidP="00D008DE">
      <w:pPr>
        <w:spacing w:line="360" w:lineRule="auto"/>
        <w:jc w:val="both"/>
        <w:rPr>
          <w:color w:val="000000"/>
        </w:rPr>
      </w:pPr>
      <w:r w:rsidRPr="00D008DE">
        <w:rPr>
          <w:color w:val="000000"/>
        </w:rPr>
        <w:t>- неверные действия сотрудников.</w:t>
      </w:r>
    </w:p>
    <w:p w:rsidR="00D008DE" w:rsidRPr="00D008DE" w:rsidRDefault="00D008DE" w:rsidP="00D008DE">
      <w:pPr>
        <w:spacing w:line="360" w:lineRule="auto"/>
        <w:jc w:val="both"/>
        <w:rPr>
          <w:color w:val="000000"/>
        </w:rPr>
      </w:pPr>
      <w:r w:rsidRPr="00D008DE">
        <w:rPr>
          <w:color w:val="000000"/>
        </w:rPr>
        <w:t>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 для надёжного хранения данных необходимо производить ежедневное резервное копирование БД на несколько дисков, а также поскольку все манипуляции со структурой базы данных производятся посредством СУБД MS SQL, то для обеспечения сохранности информации при сбоях использовать её механизмы (транзакции).</w:t>
      </w:r>
    </w:p>
    <w:p w:rsidR="00D008DE" w:rsidRPr="00D008DE" w:rsidRDefault="00D008DE" w:rsidP="00D008DE">
      <w:pPr>
        <w:spacing w:line="360" w:lineRule="auto"/>
        <w:jc w:val="both"/>
        <w:rPr>
          <w:color w:val="000000"/>
        </w:rPr>
      </w:pPr>
      <w:r w:rsidRPr="00D008DE">
        <w:rPr>
          <w:color w:val="000000"/>
        </w:rPr>
        <w:t>Для выполнения операции отката и повышения надёжности хранения базы данных предусмотреть раздельное хранение двух дополнительных копий (с возможностью сохранения на различных физических носителях).</w:t>
      </w:r>
    </w:p>
    <w:p w:rsidR="0078497C" w:rsidRDefault="0078497C" w:rsidP="00FB550A">
      <w:pPr>
        <w:pStyle w:val="tdtoccaptionlevel3"/>
        <w:rPr>
          <w:rFonts w:ascii="Times New Roman" w:hAnsi="Times New Roman" w:cs="Times New Roman"/>
        </w:rPr>
      </w:pPr>
      <w:bookmarkStart w:id="67" w:name="_Toc303604275"/>
      <w:bookmarkStart w:id="68" w:name="_Toc449717312"/>
      <w:r w:rsidRPr="00FF388C">
        <w:rPr>
          <w:rFonts w:ascii="Times New Roman" w:hAnsi="Times New Roman" w:cs="Times New Roman"/>
        </w:rPr>
        <w:t>Требования к средствам защиты от влияния внешних воздействий</w:t>
      </w:r>
      <w:bookmarkEnd w:id="67"/>
      <w:bookmarkEnd w:id="68"/>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Защита интегрированной системы от внешних воздействий должна обеспечиваться за счет реализации комплекса мероприятий в соответствии с требованиями, предъявляемыми к проектированию и оснащению центров обработки данных, в которых будут размещаться программно-аппаратные компоненты интегрированной системы.</w:t>
      </w:r>
    </w:p>
    <w:p w:rsidR="00214DA2" w:rsidRDefault="00214DA2" w:rsidP="00214DA2">
      <w:pPr>
        <w:pStyle w:val="tdtoccaptionlevel4"/>
        <w:rPr>
          <w:rFonts w:ascii="Times New Roman" w:hAnsi="Times New Roman"/>
        </w:rPr>
      </w:pPr>
      <w:r w:rsidRPr="00FF388C">
        <w:rPr>
          <w:rFonts w:ascii="Times New Roman" w:hAnsi="Times New Roman"/>
        </w:rPr>
        <w:t>Требования к радиоэлектронной защите средств АС</w:t>
      </w:r>
    </w:p>
    <w:p w:rsidR="00D008DE" w:rsidRPr="00D008DE" w:rsidRDefault="00D008DE" w:rsidP="00D008DE">
      <w:pPr>
        <w:pStyle w:val="tdtext"/>
        <w:rPr>
          <w:rFonts w:ascii="Times New Roman" w:hAnsi="Times New Roman"/>
        </w:rPr>
      </w:pPr>
      <w:r w:rsidRPr="00D008DE">
        <w:rPr>
          <w:rFonts w:ascii="Times New Roman" w:hAnsi="Times New Roman"/>
        </w:rPr>
        <w:t xml:space="preserve">Аппаратные </w:t>
      </w:r>
      <w:r w:rsidRPr="00D008DE">
        <w:rPr>
          <w:rFonts w:ascii="Times New Roman" w:hAnsi="Times New Roman"/>
          <w:color w:val="000000"/>
        </w:rPr>
        <w:t>средства системы должны обладать радиоэлектронной защитой. Уровень радиопомех, создаваемых аппаратными системами во время работы, а также в моменты включения и выключения, не должен превышать значений, утвержденных Государственной комиссией по радиочастотам.</w:t>
      </w:r>
    </w:p>
    <w:p w:rsidR="00214DA2" w:rsidRDefault="00214DA2" w:rsidP="00214DA2">
      <w:pPr>
        <w:pStyle w:val="tdtoccaptionlevel4"/>
        <w:rPr>
          <w:rFonts w:ascii="Times New Roman" w:hAnsi="Times New Roman"/>
        </w:rPr>
      </w:pPr>
      <w:r w:rsidRPr="00FF388C">
        <w:rPr>
          <w:rFonts w:ascii="Times New Roman" w:hAnsi="Times New Roman"/>
        </w:rPr>
        <w:t>Требования по стойкости, устойчивости и прочности к внешним воздействия (среде применения)</w:t>
      </w:r>
    </w:p>
    <w:p w:rsidR="00D008DE" w:rsidRPr="00D008DE" w:rsidRDefault="00D008DE" w:rsidP="00D008DE">
      <w:pPr>
        <w:pStyle w:val="tdtext"/>
        <w:rPr>
          <w:rFonts w:ascii="Times New Roman" w:hAnsi="Times New Roman"/>
        </w:rPr>
      </w:pPr>
      <w:r w:rsidRPr="00D008DE">
        <w:rPr>
          <w:rFonts w:ascii="Times New Roman" w:hAnsi="Times New Roman"/>
        </w:rPr>
        <w:t xml:space="preserve">Необходимо </w:t>
      </w:r>
      <w:r w:rsidRPr="00D008DE">
        <w:rPr>
          <w:rFonts w:ascii="Times New Roman" w:hAnsi="Times New Roman"/>
          <w:color w:val="000000"/>
        </w:rPr>
        <w:t>применение экранирования помещений от индустриальных помех и электромагнитных полей.</w:t>
      </w:r>
    </w:p>
    <w:p w:rsidR="0078497C" w:rsidRDefault="0078497C" w:rsidP="00FB550A">
      <w:pPr>
        <w:pStyle w:val="tdtoccaptionlevel3"/>
        <w:rPr>
          <w:rFonts w:ascii="Times New Roman" w:hAnsi="Times New Roman" w:cs="Times New Roman"/>
        </w:rPr>
      </w:pPr>
      <w:bookmarkStart w:id="69" w:name="_Toc255920778"/>
      <w:bookmarkStart w:id="70" w:name="_Toc303604276"/>
      <w:bookmarkStart w:id="71" w:name="_Toc449717313"/>
      <w:r w:rsidRPr="00FF388C">
        <w:rPr>
          <w:rFonts w:ascii="Times New Roman" w:hAnsi="Times New Roman" w:cs="Times New Roman"/>
        </w:rPr>
        <w:t>Требования к патентной чистоте</w:t>
      </w:r>
      <w:bookmarkEnd w:id="69"/>
      <w:bookmarkEnd w:id="70"/>
      <w:bookmarkEnd w:id="71"/>
    </w:p>
    <w:p w:rsidR="00D008DE" w:rsidRPr="00D008DE" w:rsidRDefault="00D008DE" w:rsidP="00D008DE">
      <w:pPr>
        <w:pStyle w:val="tdtext"/>
        <w:rPr>
          <w:rFonts w:ascii="Times New Roman" w:hAnsi="Times New Roman"/>
        </w:rPr>
      </w:pPr>
      <w:r w:rsidRPr="00D008DE">
        <w:rPr>
          <w:rFonts w:ascii="Times New Roman" w:hAnsi="Times New Roman"/>
        </w:rPr>
        <w:t xml:space="preserve">Не </w:t>
      </w:r>
      <w:r w:rsidRPr="00D008DE">
        <w:rPr>
          <w:rFonts w:ascii="Times New Roman" w:hAnsi="Times New Roman"/>
          <w:color w:val="000000"/>
        </w:rPr>
        <w:t>нуждается в патенте.</w:t>
      </w:r>
    </w:p>
    <w:p w:rsidR="0078497C" w:rsidRDefault="0078497C" w:rsidP="00FB550A">
      <w:pPr>
        <w:pStyle w:val="tdtoccaptionlevel3"/>
        <w:rPr>
          <w:rFonts w:ascii="Times New Roman" w:hAnsi="Times New Roman" w:cs="Times New Roman"/>
        </w:rPr>
      </w:pPr>
      <w:bookmarkStart w:id="72" w:name="_Toc255920779"/>
      <w:bookmarkStart w:id="73" w:name="_Toc303604277"/>
      <w:bookmarkStart w:id="74" w:name="_Toc449717314"/>
      <w:r w:rsidRPr="00FF388C">
        <w:rPr>
          <w:rFonts w:ascii="Times New Roman" w:hAnsi="Times New Roman" w:cs="Times New Roman"/>
        </w:rPr>
        <w:lastRenderedPageBreak/>
        <w:t>Требования по стандартизации и унификации</w:t>
      </w:r>
      <w:bookmarkEnd w:id="72"/>
      <w:bookmarkEnd w:id="73"/>
      <w:bookmarkEnd w:id="74"/>
    </w:p>
    <w:p w:rsidR="00D008DE" w:rsidRPr="00D008DE" w:rsidRDefault="00D008DE" w:rsidP="00D008DE">
      <w:pPr>
        <w:pStyle w:val="af4"/>
        <w:spacing w:line="360" w:lineRule="auto"/>
        <w:rPr>
          <w:color w:val="000000"/>
        </w:rPr>
      </w:pPr>
      <w:r w:rsidRPr="00D008DE">
        <w:t xml:space="preserve">Немаловажным </w:t>
      </w:r>
      <w:r w:rsidRPr="00D008DE">
        <w:rPr>
          <w:color w:val="000000"/>
        </w:rPr>
        <w:t>моментом при обеспечении жизненного цикла информационных систем является соответствие выбранной модели жизненного цикла общепринятым государственным стандартам ГОСТ, ГОСТ Р ИСО/МЭК и международным ISO/IEC. Среди таковых предполагается использование:</w:t>
      </w:r>
    </w:p>
    <w:p w:rsidR="00D008DE" w:rsidRPr="00D008DE" w:rsidRDefault="00D008DE" w:rsidP="00A74558">
      <w:pPr>
        <w:numPr>
          <w:ilvl w:val="0"/>
          <w:numId w:val="27"/>
        </w:numPr>
        <w:spacing w:line="360" w:lineRule="auto"/>
        <w:rPr>
          <w:color w:val="000000"/>
        </w:rPr>
      </w:pPr>
      <w:r w:rsidRPr="00D008DE">
        <w:rPr>
          <w:color w:val="000000"/>
        </w:rPr>
        <w:t>ISO/IEC 27001:2005. Информационная технология. Методы обеспечения безопасности. Системы менеджмента информационной безопасности. Требования;</w:t>
      </w:r>
    </w:p>
    <w:p w:rsidR="00D008DE" w:rsidRPr="00D008DE" w:rsidRDefault="00D008DE" w:rsidP="00A74558">
      <w:pPr>
        <w:numPr>
          <w:ilvl w:val="0"/>
          <w:numId w:val="27"/>
        </w:numPr>
        <w:spacing w:line="360" w:lineRule="auto"/>
        <w:rPr>
          <w:color w:val="000000"/>
        </w:rPr>
      </w:pPr>
      <w:r w:rsidRPr="00D008DE">
        <w:rPr>
          <w:color w:val="000000"/>
        </w:rPr>
        <w:t>ISO/IEC 23026:2006. Разработка программного обеспечения. Рекомендуемая практика для Интернета. Разработка веб-сайтов, администрирование веб-сайтов и жизненный цикл веб-сайтов;</w:t>
      </w:r>
    </w:p>
    <w:p w:rsidR="00D008DE" w:rsidRPr="00D008DE" w:rsidRDefault="00D008DE" w:rsidP="00A74558">
      <w:pPr>
        <w:numPr>
          <w:ilvl w:val="0"/>
          <w:numId w:val="27"/>
        </w:numPr>
        <w:spacing w:line="360" w:lineRule="auto"/>
        <w:rPr>
          <w:color w:val="000000"/>
        </w:rPr>
      </w:pPr>
      <w:r w:rsidRPr="00D008DE">
        <w:rPr>
          <w:color w:val="000000"/>
        </w:rPr>
        <w:t>ГОСТ Р ИСО/МЭК 9126-93 Информационная технология. Оценка программной продукции. Характеристики качества и руководства по их применению;</w:t>
      </w:r>
    </w:p>
    <w:p w:rsidR="00D008DE" w:rsidRPr="006C48BA" w:rsidRDefault="00D008DE" w:rsidP="00A74558">
      <w:pPr>
        <w:numPr>
          <w:ilvl w:val="0"/>
          <w:numId w:val="27"/>
        </w:numPr>
        <w:spacing w:line="360" w:lineRule="auto"/>
        <w:rPr>
          <w:color w:val="000000"/>
        </w:rPr>
      </w:pPr>
      <w:r w:rsidRPr="00D008DE">
        <w:rPr>
          <w:color w:val="000000"/>
        </w:rPr>
        <w:t>ГОСТ Р ИСО/МЭК 12207-99 Информационная технология. Процессы жизненного цикла программных средств.</w:t>
      </w:r>
    </w:p>
    <w:p w:rsidR="0078497C" w:rsidRDefault="0078497C" w:rsidP="00FB550A">
      <w:pPr>
        <w:pStyle w:val="tdtoccaptionlevel3"/>
        <w:rPr>
          <w:rFonts w:ascii="Times New Roman" w:hAnsi="Times New Roman" w:cs="Times New Roman"/>
        </w:rPr>
      </w:pPr>
      <w:bookmarkStart w:id="75" w:name="_Toc303604278"/>
      <w:bookmarkStart w:id="76" w:name="_Toc449717315"/>
      <w:r w:rsidRPr="00FF388C">
        <w:rPr>
          <w:rFonts w:ascii="Times New Roman" w:hAnsi="Times New Roman" w:cs="Times New Roman"/>
        </w:rPr>
        <w:t>Дополнительные требования</w:t>
      </w:r>
      <w:bookmarkEnd w:id="75"/>
      <w:bookmarkEnd w:id="76"/>
    </w:p>
    <w:p w:rsidR="006C48BA" w:rsidRPr="006C48BA" w:rsidRDefault="006C48BA" w:rsidP="006C48BA">
      <w:pPr>
        <w:pStyle w:val="tdtext"/>
        <w:ind w:firstLine="709"/>
        <w:contextualSpacing/>
        <w:rPr>
          <w:rFonts w:ascii="Times New Roman" w:hAnsi="Times New Roman"/>
          <w:sz w:val="28"/>
          <w:szCs w:val="28"/>
        </w:rPr>
      </w:pPr>
      <w:r w:rsidRPr="00D034B7">
        <w:rPr>
          <w:rFonts w:ascii="Times New Roman" w:hAnsi="Times New Roman"/>
          <w:sz w:val="28"/>
          <w:szCs w:val="28"/>
        </w:rPr>
        <w:t>Дополнительные требования не предъявляются.</w:t>
      </w:r>
    </w:p>
    <w:p w:rsidR="00214DA2" w:rsidRDefault="00214DA2" w:rsidP="00214DA2">
      <w:pPr>
        <w:pStyle w:val="tdtoccaptionlevel4"/>
        <w:rPr>
          <w:rFonts w:ascii="Times New Roman" w:hAnsi="Times New Roman"/>
        </w:rPr>
      </w:pPr>
      <w:r w:rsidRPr="00FF388C">
        <w:rPr>
          <w:rFonts w:ascii="Times New Roman" w:hAnsi="Times New Roman"/>
        </w:rPr>
        <w:t>Требования к оснащению системы устройствами для обучения персонала (тренажерами, другими устройствами аналогичного назначения) и документацией на них</w:t>
      </w:r>
    </w:p>
    <w:p w:rsidR="001303A0" w:rsidRPr="001303A0" w:rsidRDefault="001303A0" w:rsidP="001303A0">
      <w:pPr>
        <w:pStyle w:val="tdtext"/>
        <w:rPr>
          <w:rFonts w:ascii="Times New Roman" w:hAnsi="Times New Roman"/>
        </w:rPr>
      </w:pPr>
      <w:r w:rsidRPr="001303A0">
        <w:rPr>
          <w:rFonts w:ascii="Times New Roman" w:hAnsi="Times New Roman"/>
        </w:rPr>
        <w:t xml:space="preserve">Обучение </w:t>
      </w:r>
      <w:r w:rsidRPr="001303A0">
        <w:rPr>
          <w:rFonts w:ascii="Times New Roman" w:hAnsi="Times New Roman"/>
          <w:color w:val="000000"/>
        </w:rPr>
        <w:t>персонала производится на рабочих местах в процессе работы.</w:t>
      </w:r>
    </w:p>
    <w:p w:rsidR="00214DA2" w:rsidRDefault="00214DA2" w:rsidP="00214DA2">
      <w:pPr>
        <w:pStyle w:val="tdtoccaptionlevel4"/>
        <w:rPr>
          <w:rFonts w:ascii="Times New Roman" w:hAnsi="Times New Roman"/>
        </w:rPr>
      </w:pPr>
      <w:r w:rsidRPr="00FF388C">
        <w:rPr>
          <w:rFonts w:ascii="Times New Roman" w:hAnsi="Times New Roman"/>
        </w:rPr>
        <w:t>Требования к сервисной аппаратуре, стендам для проверки элементов системы</w:t>
      </w:r>
    </w:p>
    <w:p w:rsidR="001303A0" w:rsidRPr="001303A0" w:rsidRDefault="001303A0" w:rsidP="001303A0">
      <w:pPr>
        <w:pStyle w:val="tdtext"/>
        <w:rPr>
          <w:rFonts w:ascii="Times New Roman" w:hAnsi="Times New Roman"/>
        </w:rPr>
      </w:pPr>
      <w:r w:rsidRPr="001303A0">
        <w:rPr>
          <w:rFonts w:ascii="Times New Roman" w:hAnsi="Times New Roman"/>
        </w:rPr>
        <w:t xml:space="preserve">Требования </w:t>
      </w:r>
      <w:r w:rsidRPr="001303A0">
        <w:rPr>
          <w:rFonts w:ascii="Times New Roman" w:hAnsi="Times New Roman"/>
          <w:color w:val="000000"/>
        </w:rPr>
        <w:t>программного обеспечения.</w:t>
      </w:r>
    </w:p>
    <w:p w:rsidR="00214DA2" w:rsidRDefault="00214DA2" w:rsidP="00214DA2">
      <w:pPr>
        <w:pStyle w:val="tdtoccaptionlevel4"/>
        <w:rPr>
          <w:rFonts w:ascii="Times New Roman" w:hAnsi="Times New Roman"/>
        </w:rPr>
      </w:pPr>
      <w:r w:rsidRPr="00FF388C">
        <w:rPr>
          <w:rFonts w:ascii="Times New Roman" w:hAnsi="Times New Roman"/>
        </w:rPr>
        <w:t>Требования к системе, связанные с особыми условиями эксплуатации</w:t>
      </w:r>
    </w:p>
    <w:p w:rsidR="001303A0" w:rsidRPr="001303A0" w:rsidRDefault="001303A0" w:rsidP="001303A0">
      <w:pPr>
        <w:pStyle w:val="tdtext"/>
        <w:rPr>
          <w:rFonts w:ascii="Times New Roman" w:hAnsi="Times New Roman"/>
        </w:rPr>
      </w:pPr>
      <w:r w:rsidRPr="001303A0">
        <w:rPr>
          <w:rFonts w:ascii="Times New Roman" w:hAnsi="Times New Roman"/>
        </w:rPr>
        <w:t xml:space="preserve">Наличие </w:t>
      </w:r>
      <w:r w:rsidRPr="001303A0">
        <w:rPr>
          <w:rFonts w:ascii="Times New Roman" w:hAnsi="Times New Roman"/>
          <w:color w:val="000000"/>
        </w:rPr>
        <w:t>ИБП.</w:t>
      </w:r>
    </w:p>
    <w:p w:rsidR="00214DA2" w:rsidRDefault="00214DA2" w:rsidP="00214DA2">
      <w:pPr>
        <w:pStyle w:val="tdtoccaptionlevel4"/>
        <w:rPr>
          <w:rFonts w:ascii="Times New Roman" w:hAnsi="Times New Roman"/>
        </w:rPr>
      </w:pPr>
      <w:r w:rsidRPr="00FF388C">
        <w:rPr>
          <w:rFonts w:ascii="Times New Roman" w:hAnsi="Times New Roman"/>
        </w:rPr>
        <w:t>Специальные требования по усмотрению разработчика или заказчика системы</w:t>
      </w:r>
    </w:p>
    <w:p w:rsidR="001303A0" w:rsidRPr="001303A0" w:rsidRDefault="001303A0" w:rsidP="001303A0">
      <w:pPr>
        <w:pStyle w:val="tdtext"/>
        <w:rPr>
          <w:rFonts w:ascii="Times New Roman" w:hAnsi="Times New Roman"/>
        </w:rPr>
      </w:pPr>
      <w:r w:rsidRPr="001303A0">
        <w:rPr>
          <w:rFonts w:ascii="Times New Roman" w:hAnsi="Times New Roman"/>
        </w:rPr>
        <w:t xml:space="preserve">Специальные </w:t>
      </w:r>
      <w:r w:rsidRPr="001303A0">
        <w:rPr>
          <w:rFonts w:ascii="Times New Roman" w:hAnsi="Times New Roman"/>
          <w:color w:val="000000"/>
        </w:rPr>
        <w:t>требования не предусмотрены.</w:t>
      </w:r>
    </w:p>
    <w:p w:rsidR="0078497C" w:rsidRPr="00FF388C" w:rsidRDefault="0078497C" w:rsidP="00FB550A">
      <w:pPr>
        <w:pStyle w:val="tdtoccaptionlevel2"/>
        <w:rPr>
          <w:rFonts w:ascii="Times New Roman" w:hAnsi="Times New Roman" w:cs="Times New Roman"/>
        </w:rPr>
      </w:pPr>
      <w:bookmarkStart w:id="77" w:name="_Ref255995303"/>
      <w:bookmarkStart w:id="78" w:name="_Toc303604279"/>
      <w:bookmarkStart w:id="79" w:name="_Toc449717316"/>
      <w:r w:rsidRPr="00FF388C">
        <w:rPr>
          <w:rFonts w:ascii="Times New Roman" w:hAnsi="Times New Roman" w:cs="Times New Roman"/>
        </w:rPr>
        <w:lastRenderedPageBreak/>
        <w:t>Требования к функциям (задачам), выполняемым систем</w:t>
      </w:r>
      <w:bookmarkEnd w:id="41"/>
      <w:bookmarkEnd w:id="77"/>
      <w:r w:rsidRPr="00FF388C">
        <w:rPr>
          <w:rFonts w:ascii="Times New Roman" w:hAnsi="Times New Roman" w:cs="Times New Roman"/>
        </w:rPr>
        <w:t>ой</w:t>
      </w:r>
      <w:bookmarkEnd w:id="78"/>
      <w:bookmarkEnd w:id="79"/>
    </w:p>
    <w:p w:rsidR="008D56B8" w:rsidRDefault="008D56B8" w:rsidP="008D56B8">
      <w:pPr>
        <w:pStyle w:val="tdtoccaptionlevel3"/>
        <w:rPr>
          <w:rFonts w:ascii="Times New Roman" w:hAnsi="Times New Roman" w:cs="Times New Roman"/>
        </w:rPr>
      </w:pPr>
      <w:bookmarkStart w:id="80" w:name="_Toc449717317"/>
      <w:r w:rsidRPr="00FF388C">
        <w:rPr>
          <w:rFonts w:ascii="Times New Roman" w:hAnsi="Times New Roman" w:cs="Times New Roman"/>
        </w:rPr>
        <w:t>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bookmarkEnd w:id="80"/>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Функции:</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Управляет процессами сбора, обработки и загрузки данных</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 xml:space="preserve">Выполнение процессов сбора и обработки данных из источников в БД </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 xml:space="preserve">Протоколирование результатов сбора, обработки и загрузки данных </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 xml:space="preserve">Оперативное извещение пользователей </w:t>
      </w:r>
      <w:proofErr w:type="gramStart"/>
      <w:r w:rsidRPr="006C48BA">
        <w:rPr>
          <w:rFonts w:ascii="Times New Roman" w:hAnsi="Times New Roman"/>
          <w:color w:val="000000" w:themeColor="text1"/>
        </w:rPr>
        <w:t>о</w:t>
      </w:r>
      <w:proofErr w:type="gramEnd"/>
      <w:r w:rsidRPr="006C48BA">
        <w:rPr>
          <w:rFonts w:ascii="Times New Roman" w:hAnsi="Times New Roman"/>
          <w:color w:val="000000" w:themeColor="text1"/>
        </w:rPr>
        <w:t xml:space="preserve"> всех нештатных ситуациях в процессе работы подсистемы</w:t>
      </w:r>
    </w:p>
    <w:p w:rsidR="008D56B8" w:rsidRDefault="008D56B8" w:rsidP="008D56B8">
      <w:pPr>
        <w:pStyle w:val="tdtoccaptionlevel3"/>
        <w:rPr>
          <w:rFonts w:ascii="Times New Roman" w:hAnsi="Times New Roman" w:cs="Times New Roman"/>
        </w:rPr>
      </w:pPr>
      <w:bookmarkStart w:id="81" w:name="_Toc449717318"/>
      <w:r w:rsidRPr="00FF388C">
        <w:rPr>
          <w:rFonts w:ascii="Times New Roman" w:hAnsi="Times New Roman" w:cs="Times New Roman"/>
        </w:rPr>
        <w:t>Временной регламент реализации каждой функции, задачи (или комплекса задач)</w:t>
      </w:r>
      <w:bookmarkEnd w:id="81"/>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Создание, редактирование и удаление процессов сбора, обработки и загрузки данных: Весь период функционирования системы, при возникновении необходимости изменения процессов сбора, обработки и загрузки данных</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Формирование последовательности выполнения процессов сбора, обработки и загрузки данных: Весь период функционирования системы, при возникновении необходимости модификации регламента загрузки данных</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 xml:space="preserve">Оперативное извещение пользователей </w:t>
      </w:r>
      <w:proofErr w:type="gramStart"/>
      <w:r w:rsidRPr="006C48BA">
        <w:rPr>
          <w:rFonts w:ascii="Times New Roman" w:hAnsi="Times New Roman"/>
          <w:color w:val="000000"/>
        </w:rPr>
        <w:t>о</w:t>
      </w:r>
      <w:proofErr w:type="gramEnd"/>
      <w:r w:rsidRPr="006C48BA">
        <w:rPr>
          <w:rFonts w:ascii="Times New Roman" w:hAnsi="Times New Roman"/>
          <w:color w:val="000000"/>
        </w:rPr>
        <w:t xml:space="preserve"> всех нештатных ситуациях в процессе работы подсистемы: Регулярно, при возникновении нештатной ситуации в процессе работы подсистемы</w:t>
      </w:r>
      <w:r>
        <w:rPr>
          <w:rFonts w:ascii="Times New Roman" w:hAnsi="Times New Roman"/>
        </w:rPr>
        <w:t>.</w:t>
      </w:r>
    </w:p>
    <w:p w:rsidR="008D56B8" w:rsidRDefault="008D56B8" w:rsidP="008D56B8">
      <w:pPr>
        <w:pStyle w:val="tdtoccaptionlevel3"/>
        <w:rPr>
          <w:rFonts w:ascii="Times New Roman" w:hAnsi="Times New Roman" w:cs="Times New Roman"/>
        </w:rPr>
      </w:pPr>
      <w:bookmarkStart w:id="82" w:name="_Toc449717320"/>
      <w:r w:rsidRPr="00FF388C">
        <w:rPr>
          <w:rFonts w:ascii="Times New Roman" w:hAnsi="Times New Roman" w:cs="Times New Roman"/>
        </w:rPr>
        <w:t>Перечень и критерии отказов для каждой функции, по которой задаются требования по надежности</w:t>
      </w:r>
      <w:bookmarkEnd w:id="82"/>
    </w:p>
    <w:p w:rsidR="006C48BA" w:rsidRPr="006C48BA" w:rsidRDefault="006C48BA" w:rsidP="00A74558">
      <w:pPr>
        <w:pStyle w:val="tdtext"/>
        <w:numPr>
          <w:ilvl w:val="0"/>
          <w:numId w:val="41"/>
        </w:numPr>
        <w:ind w:left="0" w:firstLine="709"/>
        <w:contextualSpacing/>
        <w:rPr>
          <w:rFonts w:ascii="Times New Roman" w:hAnsi="Times New Roman"/>
          <w:color w:val="000000"/>
        </w:rPr>
      </w:pPr>
      <w:r w:rsidRPr="006C48BA">
        <w:rPr>
          <w:rFonts w:ascii="Times New Roman" w:hAnsi="Times New Roman"/>
          <w:color w:val="000000"/>
        </w:rPr>
        <w:t>Управление процессами сбора, обработки и загрузки данных - не выполняется одна из задач;</w:t>
      </w:r>
    </w:p>
    <w:p w:rsidR="006C48BA" w:rsidRPr="006C48BA" w:rsidRDefault="006C48BA" w:rsidP="00A74558">
      <w:pPr>
        <w:pStyle w:val="tdtext"/>
        <w:numPr>
          <w:ilvl w:val="0"/>
          <w:numId w:val="41"/>
        </w:numPr>
        <w:ind w:left="0" w:firstLine="709"/>
        <w:contextualSpacing/>
        <w:rPr>
          <w:rFonts w:ascii="Times New Roman" w:hAnsi="Times New Roman"/>
          <w:color w:val="000000"/>
        </w:rPr>
      </w:pPr>
      <w:r w:rsidRPr="006C48BA">
        <w:rPr>
          <w:rFonts w:ascii="Times New Roman" w:hAnsi="Times New Roman"/>
          <w:color w:val="000000"/>
        </w:rPr>
        <w:t>Выполнение процессов сбора и обработки данных из источников в БД - не выполняется одна из задач;</w:t>
      </w:r>
    </w:p>
    <w:p w:rsidR="001303A0" w:rsidRPr="006C48BA" w:rsidRDefault="006C48BA" w:rsidP="00A74558">
      <w:pPr>
        <w:pStyle w:val="tdtext"/>
        <w:numPr>
          <w:ilvl w:val="0"/>
          <w:numId w:val="41"/>
        </w:numPr>
        <w:ind w:left="0" w:firstLine="709"/>
        <w:contextualSpacing/>
        <w:rPr>
          <w:rFonts w:ascii="Times New Roman" w:hAnsi="Times New Roman"/>
        </w:rPr>
      </w:pPr>
      <w:r w:rsidRPr="006C48BA">
        <w:rPr>
          <w:rFonts w:ascii="Times New Roman" w:hAnsi="Times New Roman"/>
          <w:color w:val="000000"/>
        </w:rPr>
        <w:t>Протоколирование результатов сбора, обработки и загрузки данных - не выполняется одна из задач;</w:t>
      </w:r>
    </w:p>
    <w:p w:rsidR="0078497C" w:rsidRPr="00FF388C" w:rsidRDefault="0078497C" w:rsidP="00FB550A">
      <w:pPr>
        <w:pStyle w:val="tdtoccaptionlevel2"/>
        <w:rPr>
          <w:rFonts w:ascii="Times New Roman" w:hAnsi="Times New Roman" w:cs="Times New Roman"/>
        </w:rPr>
      </w:pPr>
      <w:bookmarkStart w:id="83" w:name="_Toc303604284"/>
      <w:bookmarkStart w:id="84" w:name="_Toc449717321"/>
      <w:r w:rsidRPr="00FF388C">
        <w:rPr>
          <w:rFonts w:ascii="Times New Roman" w:hAnsi="Times New Roman" w:cs="Times New Roman"/>
        </w:rPr>
        <w:t>Требования к видам обеспечения</w:t>
      </w:r>
      <w:bookmarkEnd w:id="83"/>
      <w:bookmarkEnd w:id="84"/>
    </w:p>
    <w:p w:rsidR="0078497C" w:rsidRDefault="0078497C" w:rsidP="00FB550A">
      <w:pPr>
        <w:pStyle w:val="tdtoccaptionlevel3"/>
        <w:rPr>
          <w:rFonts w:ascii="Times New Roman" w:hAnsi="Times New Roman" w:cs="Times New Roman"/>
        </w:rPr>
      </w:pPr>
      <w:bookmarkStart w:id="85" w:name="_Toc303604285"/>
      <w:bookmarkStart w:id="86" w:name="_Toc449717322"/>
      <w:bookmarkStart w:id="87" w:name="_Toc167102209"/>
      <w:r w:rsidRPr="00FF388C">
        <w:rPr>
          <w:rFonts w:ascii="Times New Roman" w:hAnsi="Times New Roman" w:cs="Times New Roman"/>
        </w:rPr>
        <w:t>Требования к математическому обеспечению</w:t>
      </w:r>
      <w:bookmarkEnd w:id="85"/>
      <w:bookmarkEnd w:id="86"/>
    </w:p>
    <w:p w:rsidR="001303A0" w:rsidRPr="006C48BA" w:rsidRDefault="006C48BA" w:rsidP="006C48BA">
      <w:pPr>
        <w:pStyle w:val="tdtext"/>
        <w:ind w:firstLine="709"/>
        <w:contextualSpacing/>
        <w:rPr>
          <w:rFonts w:ascii="Times New Roman" w:hAnsi="Times New Roman"/>
        </w:rPr>
      </w:pPr>
      <w:r w:rsidRPr="006C48BA">
        <w:rPr>
          <w:rFonts w:ascii="Times New Roman" w:hAnsi="Times New Roman"/>
        </w:rPr>
        <w:t>Требования не предъявляются.</w:t>
      </w:r>
    </w:p>
    <w:p w:rsidR="0078497C" w:rsidRDefault="0078497C" w:rsidP="00FB550A">
      <w:pPr>
        <w:pStyle w:val="tdtoccaptionlevel3"/>
        <w:rPr>
          <w:rFonts w:ascii="Times New Roman" w:hAnsi="Times New Roman" w:cs="Times New Roman"/>
        </w:rPr>
      </w:pPr>
      <w:bookmarkStart w:id="88" w:name="_Toc303604286"/>
      <w:bookmarkStart w:id="89" w:name="_Toc449717323"/>
      <w:r w:rsidRPr="00FF388C">
        <w:rPr>
          <w:rFonts w:ascii="Times New Roman" w:hAnsi="Times New Roman" w:cs="Times New Roman"/>
        </w:rPr>
        <w:lastRenderedPageBreak/>
        <w:t>Требования к информационному обеспечению</w:t>
      </w:r>
      <w:bookmarkEnd w:id="88"/>
      <w:bookmarkEnd w:id="89"/>
    </w:p>
    <w:p w:rsidR="002D4746" w:rsidRPr="002D4746" w:rsidRDefault="002D4746" w:rsidP="002D4746">
      <w:pPr>
        <w:pStyle w:val="af4"/>
        <w:ind w:firstLine="708"/>
        <w:rPr>
          <w:color w:val="000000"/>
        </w:rPr>
      </w:pPr>
      <w:r w:rsidRPr="002D4746">
        <w:t>Состав</w:t>
      </w:r>
      <w:r w:rsidRPr="002D4746">
        <w:rPr>
          <w:color w:val="000000"/>
        </w:rPr>
        <w:t>, структура и способы организации данных в системе должны быть определены на этапе проектирования архитектуры БД. Уровень хранения данных в системе должен быть построен на основе современных реляционных СУБД. Для обеспечения целостности данных должны использоваться встроенные механизмы СУБД.</w:t>
      </w:r>
    </w:p>
    <w:p w:rsidR="002D4746" w:rsidRPr="002D4746" w:rsidRDefault="002D4746" w:rsidP="002D4746">
      <w:pPr>
        <w:ind w:firstLine="708"/>
        <w:rPr>
          <w:color w:val="000000"/>
        </w:rPr>
      </w:pPr>
      <w:r w:rsidRPr="002D4746">
        <w:rPr>
          <w:color w:val="000000"/>
        </w:rPr>
        <w:t>Доступ к данным должен быть предоставлен всем желающим пользователям с учетом их служебных полномочий, а также с учетом категории запрашиваемой информации.</w:t>
      </w:r>
    </w:p>
    <w:p w:rsidR="002D4746" w:rsidRPr="002D4746" w:rsidRDefault="002D4746" w:rsidP="002D4746">
      <w:pPr>
        <w:ind w:firstLine="708"/>
        <w:rPr>
          <w:color w:val="000000"/>
        </w:rPr>
      </w:pPr>
      <w:r w:rsidRPr="002D4746">
        <w:rPr>
          <w:color w:val="000000"/>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2D4746" w:rsidRPr="006C48BA" w:rsidRDefault="002D4746" w:rsidP="006C48BA">
      <w:pPr>
        <w:ind w:firstLine="708"/>
        <w:rPr>
          <w:color w:val="000000"/>
        </w:rPr>
      </w:pPr>
      <w:r w:rsidRPr="002D4746">
        <w:rPr>
          <w:color w:val="000000"/>
        </w:rPr>
        <w:t>В состав системы должна входить специализированная подсистема резервного копирования и восстановления данных.</w:t>
      </w:r>
    </w:p>
    <w:p w:rsidR="008D56B8" w:rsidRDefault="008D56B8" w:rsidP="008D56B8">
      <w:pPr>
        <w:pStyle w:val="tdtoccaptionlevel4"/>
        <w:rPr>
          <w:rFonts w:ascii="Times New Roman" w:hAnsi="Times New Roman"/>
        </w:rPr>
      </w:pPr>
      <w:r w:rsidRPr="00FF388C">
        <w:rPr>
          <w:rFonts w:ascii="Times New Roman" w:hAnsi="Times New Roman"/>
        </w:rPr>
        <w:t>Требования к составу, структуре и способам организации данных в системе</w:t>
      </w:r>
    </w:p>
    <w:p w:rsidR="006C48BA" w:rsidRPr="006C48BA" w:rsidRDefault="006C48BA" w:rsidP="006C48BA">
      <w:pPr>
        <w:pStyle w:val="af4"/>
        <w:spacing w:line="360" w:lineRule="auto"/>
        <w:ind w:firstLine="709"/>
        <w:contextualSpacing/>
        <w:jc w:val="both"/>
        <w:rPr>
          <w:color w:val="000000"/>
        </w:rPr>
      </w:pPr>
      <w:r w:rsidRPr="006C48BA">
        <w:rPr>
          <w:color w:val="000000"/>
        </w:rPr>
        <w:t>Структура хранения данных в Системе должна состоять из следующих основных областей:</w:t>
      </w:r>
    </w:p>
    <w:p w:rsidR="006C48BA" w:rsidRPr="006C48BA" w:rsidRDefault="006C48BA" w:rsidP="00A74558">
      <w:pPr>
        <w:pStyle w:val="af4"/>
        <w:numPr>
          <w:ilvl w:val="0"/>
          <w:numId w:val="42"/>
        </w:numPr>
        <w:spacing w:line="360" w:lineRule="auto"/>
        <w:ind w:left="0" w:firstLine="709"/>
        <w:contextualSpacing/>
        <w:jc w:val="both"/>
        <w:rPr>
          <w:color w:val="000000"/>
        </w:rPr>
      </w:pPr>
      <w:r w:rsidRPr="006C48BA">
        <w:rPr>
          <w:color w:val="000000"/>
        </w:rPr>
        <w:t>Область временного хранения данных;</w:t>
      </w:r>
    </w:p>
    <w:p w:rsidR="006C48BA" w:rsidRPr="006C48BA" w:rsidRDefault="006C48BA" w:rsidP="00A74558">
      <w:pPr>
        <w:pStyle w:val="af4"/>
        <w:numPr>
          <w:ilvl w:val="0"/>
          <w:numId w:val="42"/>
        </w:numPr>
        <w:spacing w:line="360" w:lineRule="auto"/>
        <w:ind w:left="0" w:firstLine="709"/>
        <w:contextualSpacing/>
        <w:jc w:val="both"/>
      </w:pPr>
      <w:r w:rsidRPr="006C48BA">
        <w:rPr>
          <w:color w:val="000000"/>
        </w:rPr>
        <w:t>Область постоянного хранения данных (должна строиться на основе реляционной модели данных);</w:t>
      </w:r>
    </w:p>
    <w:p w:rsidR="008D56B8" w:rsidRDefault="008D56B8" w:rsidP="008D56B8">
      <w:pPr>
        <w:pStyle w:val="tdtoccaptionlevel4"/>
        <w:rPr>
          <w:rFonts w:ascii="Times New Roman" w:hAnsi="Times New Roman"/>
        </w:rPr>
      </w:pPr>
      <w:r w:rsidRPr="00FF388C">
        <w:rPr>
          <w:rFonts w:ascii="Times New Roman" w:hAnsi="Times New Roman"/>
        </w:rPr>
        <w:t>Требования к информационной совместимости со смежными системами</w:t>
      </w:r>
    </w:p>
    <w:p w:rsidR="006C48BA" w:rsidRPr="006C48BA" w:rsidRDefault="006C48BA" w:rsidP="006C48BA">
      <w:pPr>
        <w:pStyle w:val="af4"/>
        <w:spacing w:line="360" w:lineRule="auto"/>
        <w:ind w:firstLine="709"/>
        <w:contextualSpacing/>
        <w:jc w:val="both"/>
      </w:pPr>
      <w:r w:rsidRPr="006C48BA">
        <w:rPr>
          <w:color w:val="000000"/>
        </w:rPr>
        <w:t>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w:t>
      </w:r>
    </w:p>
    <w:p w:rsidR="008D56B8" w:rsidRDefault="008D56B8" w:rsidP="008D56B8">
      <w:pPr>
        <w:pStyle w:val="tdtoccaptionlevel4"/>
        <w:rPr>
          <w:rFonts w:ascii="Times New Roman" w:hAnsi="Times New Roman"/>
        </w:rPr>
      </w:pPr>
      <w:r w:rsidRPr="00FF388C">
        <w:rPr>
          <w:rFonts w:ascii="Times New Roman" w:hAnsi="Times New Roman"/>
        </w:rPr>
        <w:t>Требования по применению систем управления базами данных</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Для реализации подсистемы хранения данных должна использоваться промышленная СУБД.</w:t>
      </w:r>
    </w:p>
    <w:p w:rsidR="008D56B8" w:rsidRDefault="008D56B8" w:rsidP="008D56B8">
      <w:pPr>
        <w:pStyle w:val="tdtoccaptionlevel4"/>
        <w:rPr>
          <w:rFonts w:ascii="Times New Roman" w:hAnsi="Times New Roman"/>
        </w:rPr>
      </w:pPr>
      <w:r w:rsidRPr="00FF388C">
        <w:rPr>
          <w:rFonts w:ascii="Times New Roman" w:hAnsi="Times New Roman"/>
        </w:rPr>
        <w:t>Требования к структуре процесса сбора, обработки, передачи данных в системе и представлению данных</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w:t>
      </w:r>
    </w:p>
    <w:p w:rsidR="008D56B8" w:rsidRDefault="008D56B8" w:rsidP="008D56B8">
      <w:pPr>
        <w:pStyle w:val="tdtoccaptionlevel4"/>
        <w:rPr>
          <w:rFonts w:ascii="Times New Roman" w:hAnsi="Times New Roman"/>
        </w:rPr>
      </w:pPr>
      <w:r w:rsidRPr="00FF388C">
        <w:rPr>
          <w:rFonts w:ascii="Times New Roman" w:hAnsi="Times New Roman"/>
        </w:rPr>
        <w:lastRenderedPageBreak/>
        <w:t>Требования к защите данных от разрушений при авариях и сбоях в электропитании системы</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Информация в базе данных системы данных должна сохраняться при возникновении аварийных ситуаций, связанных со сбоями электропитания.</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8D56B8" w:rsidRDefault="008D56B8" w:rsidP="008D56B8">
      <w:pPr>
        <w:pStyle w:val="tdtoccaptionlevel4"/>
        <w:rPr>
          <w:rFonts w:ascii="Times New Roman" w:hAnsi="Times New Roman"/>
        </w:rPr>
      </w:pPr>
      <w:r w:rsidRPr="00FF388C">
        <w:rPr>
          <w:rFonts w:ascii="Times New Roman" w:hAnsi="Times New Roman"/>
        </w:rPr>
        <w:t>Требования к контролю, хранению, обновлению и восстановлению данных</w:t>
      </w:r>
    </w:p>
    <w:p w:rsidR="006C48BA" w:rsidRPr="006C48BA" w:rsidRDefault="006C48BA" w:rsidP="006C48BA">
      <w:pPr>
        <w:spacing w:line="360" w:lineRule="auto"/>
        <w:ind w:firstLine="708"/>
        <w:contextualSpacing/>
        <w:jc w:val="both"/>
        <w:rPr>
          <w:color w:val="000000"/>
        </w:rPr>
      </w:pPr>
      <w:r w:rsidRPr="006C48BA">
        <w:rPr>
          <w:color w:val="000000"/>
        </w:rPr>
        <w:t>К хранению данных предъявляются следующие требования: хранение исторических данных в системе должно производиться не более чем за 5 предыдущих лет. По истечению данного срока, данные должны переходить в архив; исторические данные, превышающие пятилетний порог должны храниться на ленточном массиве с возможностью их восстановления.</w:t>
      </w:r>
    </w:p>
    <w:p w:rsidR="006C48BA" w:rsidRPr="006C48BA" w:rsidRDefault="006C48BA" w:rsidP="006C48BA">
      <w:pPr>
        <w:spacing w:line="360" w:lineRule="auto"/>
        <w:ind w:firstLine="708"/>
        <w:contextualSpacing/>
        <w:jc w:val="both"/>
        <w:rPr>
          <w:color w:val="000000"/>
        </w:rPr>
      </w:pPr>
      <w:r w:rsidRPr="006C48BA">
        <w:rPr>
          <w:color w:val="000000"/>
        </w:rPr>
        <w:t>К обновлению и восстановлению данных предъявляются следующие требования:</w:t>
      </w:r>
    </w:p>
    <w:p w:rsidR="006C48BA" w:rsidRPr="006C48BA" w:rsidRDefault="006C48BA" w:rsidP="00A74558">
      <w:pPr>
        <w:numPr>
          <w:ilvl w:val="0"/>
          <w:numId w:val="43"/>
        </w:numPr>
        <w:spacing w:line="360" w:lineRule="auto"/>
        <w:ind w:left="0" w:firstLine="709"/>
        <w:contextualSpacing/>
        <w:jc w:val="both"/>
        <w:rPr>
          <w:color w:val="000000"/>
        </w:rPr>
      </w:pPr>
      <w:r w:rsidRPr="006C48BA">
        <w:rPr>
          <w:color w:val="000000"/>
        </w:rPr>
        <w:t>Для сервера сбора, обработки и загрузки данных необходимо обеспечить резервное копирование его бинарных файлов раз в 2 недели и хранение копии на протяжении 2-х месяцев;</w:t>
      </w:r>
    </w:p>
    <w:p w:rsidR="006C48BA" w:rsidRPr="006C48BA" w:rsidRDefault="006C48BA" w:rsidP="00A74558">
      <w:pPr>
        <w:numPr>
          <w:ilvl w:val="0"/>
          <w:numId w:val="43"/>
        </w:numPr>
        <w:spacing w:line="360" w:lineRule="auto"/>
        <w:ind w:left="0" w:firstLine="709"/>
        <w:contextualSpacing/>
        <w:jc w:val="both"/>
        <w:rPr>
          <w:color w:val="000000"/>
        </w:rPr>
      </w:pPr>
      <w:r w:rsidRPr="006C48BA">
        <w:rPr>
          <w:color w:val="000000"/>
        </w:rPr>
        <w:t>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6C48BA" w:rsidRPr="006C48BA" w:rsidRDefault="006C48BA" w:rsidP="00A74558">
      <w:pPr>
        <w:numPr>
          <w:ilvl w:val="0"/>
          <w:numId w:val="43"/>
        </w:numPr>
        <w:spacing w:line="360" w:lineRule="auto"/>
        <w:ind w:left="0" w:firstLine="709"/>
        <w:contextualSpacing/>
        <w:jc w:val="both"/>
        <w:rPr>
          <w:color w:val="000000"/>
        </w:rPr>
      </w:pPr>
      <w:r w:rsidRPr="006C48BA">
        <w:rPr>
          <w:color w:val="000000"/>
        </w:rPr>
        <w:t>Для данных хранилища данных необходимо обеспечить резервное копирование и архивацию на ленточный массив.</w:t>
      </w:r>
    </w:p>
    <w:p w:rsidR="008D56B8" w:rsidRDefault="008D56B8" w:rsidP="008D56B8">
      <w:pPr>
        <w:pStyle w:val="tdtoccaptionlevel4"/>
        <w:rPr>
          <w:rFonts w:ascii="Times New Roman" w:hAnsi="Times New Roman"/>
        </w:rPr>
      </w:pPr>
      <w:r w:rsidRPr="00FF388C">
        <w:rPr>
          <w:rFonts w:ascii="Times New Roman" w:hAnsi="Times New Roman"/>
        </w:rPr>
        <w:t>Требования к процедуре придания юридической силы документам, продуцируемым техническими средствами АС (в соответствии с ГОСТ 6.10.4)</w:t>
      </w:r>
    </w:p>
    <w:p w:rsidR="006C48BA" w:rsidRPr="006C48BA" w:rsidRDefault="006C48BA" w:rsidP="006C48BA">
      <w:pPr>
        <w:pStyle w:val="tdtext"/>
        <w:ind w:firstLine="708"/>
        <w:contextualSpacing/>
        <w:rPr>
          <w:rFonts w:ascii="Times New Roman" w:hAnsi="Times New Roman"/>
        </w:rPr>
      </w:pPr>
      <w:r w:rsidRPr="006C48BA">
        <w:rPr>
          <w:rFonts w:ascii="Times New Roman" w:hAnsi="Times New Roman"/>
          <w:color w:val="000000"/>
        </w:rPr>
        <w:t>Требования не предъявляются.</w:t>
      </w:r>
    </w:p>
    <w:p w:rsidR="0078497C" w:rsidRDefault="0078497C" w:rsidP="00FB550A">
      <w:pPr>
        <w:pStyle w:val="tdtoccaptionlevel3"/>
        <w:rPr>
          <w:rFonts w:ascii="Times New Roman" w:hAnsi="Times New Roman" w:cs="Times New Roman"/>
        </w:rPr>
      </w:pPr>
      <w:bookmarkStart w:id="90" w:name="_Toc303604287"/>
      <w:bookmarkStart w:id="91" w:name="_Toc449717324"/>
      <w:r w:rsidRPr="00FF388C">
        <w:rPr>
          <w:rFonts w:ascii="Times New Roman" w:hAnsi="Times New Roman" w:cs="Times New Roman"/>
        </w:rPr>
        <w:t>Требования к лингвистическому обеспечению</w:t>
      </w:r>
      <w:bookmarkEnd w:id="90"/>
      <w:bookmarkEnd w:id="91"/>
    </w:p>
    <w:p w:rsidR="002D4746" w:rsidRPr="002D4746" w:rsidRDefault="002D4746" w:rsidP="002D4746">
      <w:pPr>
        <w:pStyle w:val="tdtext"/>
        <w:rPr>
          <w:rFonts w:ascii="Times New Roman" w:hAnsi="Times New Roman"/>
        </w:rPr>
      </w:pPr>
      <w:r w:rsidRPr="002D4746">
        <w:rPr>
          <w:rFonts w:ascii="Times New Roman" w:hAnsi="Times New Roman"/>
          <w:color w:val="000000"/>
        </w:rPr>
        <w:t>Все прикладное программное обеспечение системы для организации взаимодействия с пользователем должно использовать русский язык.</w:t>
      </w:r>
    </w:p>
    <w:p w:rsidR="0078497C" w:rsidRDefault="0078497C" w:rsidP="00FB550A">
      <w:pPr>
        <w:pStyle w:val="tdtoccaptionlevel3"/>
        <w:rPr>
          <w:rFonts w:ascii="Times New Roman" w:hAnsi="Times New Roman" w:cs="Times New Roman"/>
        </w:rPr>
      </w:pPr>
      <w:bookmarkStart w:id="92" w:name="_Toc303604288"/>
      <w:bookmarkStart w:id="93" w:name="_Toc449717325"/>
      <w:r w:rsidRPr="00FF388C">
        <w:rPr>
          <w:rFonts w:ascii="Times New Roman" w:hAnsi="Times New Roman" w:cs="Times New Roman"/>
        </w:rPr>
        <w:lastRenderedPageBreak/>
        <w:t>Требования к программному обеспечению</w:t>
      </w:r>
      <w:bookmarkEnd w:id="92"/>
      <w:bookmarkEnd w:id="93"/>
    </w:p>
    <w:p w:rsidR="002D4746" w:rsidRPr="002D4746" w:rsidRDefault="002D4746" w:rsidP="002D4746">
      <w:pPr>
        <w:pStyle w:val="af4"/>
        <w:spacing w:line="360" w:lineRule="auto"/>
        <w:jc w:val="both"/>
        <w:rPr>
          <w:color w:val="000000"/>
        </w:rPr>
      </w:pPr>
      <w:r w:rsidRPr="002D4746">
        <w:t xml:space="preserve">ИС </w:t>
      </w:r>
      <w:r w:rsidRPr="002D4746">
        <w:rPr>
          <w:color w:val="000000"/>
        </w:rPr>
        <w:t>для поддержки деятельности требует для своей работы установки следующего ПО:</w:t>
      </w:r>
    </w:p>
    <w:p w:rsidR="002D4746" w:rsidRPr="002D4746" w:rsidRDefault="002D4746" w:rsidP="002D4746">
      <w:pPr>
        <w:spacing w:line="360" w:lineRule="auto"/>
        <w:jc w:val="both"/>
        <w:rPr>
          <w:color w:val="000000"/>
        </w:rPr>
      </w:pPr>
      <w:r w:rsidRPr="002D4746">
        <w:rPr>
          <w:color w:val="000000"/>
        </w:rPr>
        <w:t>На сервере должны быть установлены:</w:t>
      </w:r>
    </w:p>
    <w:p w:rsidR="002D4746" w:rsidRPr="002D4746" w:rsidRDefault="002D4746" w:rsidP="00A74558">
      <w:pPr>
        <w:numPr>
          <w:ilvl w:val="0"/>
          <w:numId w:val="28"/>
        </w:numPr>
        <w:spacing w:line="360" w:lineRule="auto"/>
        <w:jc w:val="both"/>
        <w:rPr>
          <w:color w:val="000000"/>
        </w:rPr>
      </w:pPr>
      <w:r w:rsidRPr="002D4746">
        <w:rPr>
          <w:color w:val="000000"/>
        </w:rPr>
        <w:t>Операционная система: Microsoft Windows 10</w:t>
      </w:r>
    </w:p>
    <w:p w:rsidR="002D4746" w:rsidRPr="002D4746" w:rsidRDefault="002D4746" w:rsidP="002D4746">
      <w:pPr>
        <w:spacing w:line="360" w:lineRule="auto"/>
        <w:jc w:val="both"/>
        <w:rPr>
          <w:color w:val="000000"/>
        </w:rPr>
      </w:pPr>
      <w:r w:rsidRPr="002D4746">
        <w:rPr>
          <w:color w:val="000000"/>
        </w:rPr>
        <w:t>На рабочей станции пользователя необходимо установить:</w:t>
      </w:r>
    </w:p>
    <w:p w:rsidR="002D4746" w:rsidRPr="002D4746" w:rsidRDefault="002D4746" w:rsidP="00A74558">
      <w:pPr>
        <w:numPr>
          <w:ilvl w:val="0"/>
          <w:numId w:val="29"/>
        </w:numPr>
        <w:spacing w:line="360" w:lineRule="auto"/>
        <w:jc w:val="both"/>
        <w:rPr>
          <w:color w:val="000000"/>
        </w:rPr>
      </w:pPr>
      <w:r w:rsidRPr="002D4746">
        <w:rPr>
          <w:color w:val="000000"/>
        </w:rPr>
        <w:t>Пакет Microsoft Office</w:t>
      </w:r>
    </w:p>
    <w:p w:rsidR="002D4746" w:rsidRPr="006C48BA" w:rsidRDefault="002D4746" w:rsidP="00A74558">
      <w:pPr>
        <w:numPr>
          <w:ilvl w:val="0"/>
          <w:numId w:val="29"/>
        </w:numPr>
        <w:spacing w:line="360" w:lineRule="auto"/>
        <w:jc w:val="both"/>
        <w:rPr>
          <w:color w:val="000000"/>
        </w:rPr>
      </w:pPr>
      <w:r w:rsidRPr="002D4746">
        <w:rPr>
          <w:color w:val="000000"/>
        </w:rPr>
        <w:t>Браузер</w:t>
      </w:r>
      <w:r w:rsidR="006C48BA">
        <w:rPr>
          <w:color w:val="000000"/>
        </w:rPr>
        <w:t>.</w:t>
      </w:r>
    </w:p>
    <w:p w:rsidR="008D56B8" w:rsidRDefault="008D56B8" w:rsidP="008D56B8">
      <w:pPr>
        <w:pStyle w:val="tdtoccaptionlevel4"/>
        <w:rPr>
          <w:rFonts w:ascii="Times New Roman" w:hAnsi="Times New Roman"/>
        </w:rPr>
      </w:pPr>
      <w:r w:rsidRPr="00FF388C">
        <w:rPr>
          <w:rFonts w:ascii="Times New Roman" w:hAnsi="Times New Roman"/>
        </w:rPr>
        <w:t>Требования к независимости программных средств от используемых СВТ и операционной среды</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Программные средства должны обеспечивать совместимость со средствами вычислительной техники, построенными по архитектуре х86.</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Совместимость системного программного обеспечения с используемыми СВТ определяется рекомендациями фирм производителей этих программных продуктов.</w:t>
      </w:r>
    </w:p>
    <w:p w:rsidR="008D56B8" w:rsidRDefault="008D56B8" w:rsidP="008D56B8">
      <w:pPr>
        <w:pStyle w:val="tdtoccaptionlevel4"/>
        <w:rPr>
          <w:rFonts w:ascii="Times New Roman" w:hAnsi="Times New Roman"/>
        </w:rPr>
      </w:pPr>
      <w:r w:rsidRPr="00FF388C">
        <w:rPr>
          <w:rFonts w:ascii="Times New Roman" w:hAnsi="Times New Roman"/>
        </w:rPr>
        <w:t>Требования к качеству программных средств, а также к способам его обеспечения и контроля</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К обеспечен</w:t>
      </w:r>
      <w:r>
        <w:rPr>
          <w:rFonts w:ascii="Times New Roman" w:hAnsi="Times New Roman"/>
          <w:color w:val="000000"/>
        </w:rPr>
        <w:t>ию качества программных сре</w:t>
      </w:r>
      <w:proofErr w:type="gramStart"/>
      <w:r>
        <w:rPr>
          <w:rFonts w:ascii="Times New Roman" w:hAnsi="Times New Roman"/>
          <w:color w:val="000000"/>
        </w:rPr>
        <w:t xml:space="preserve">дств </w:t>
      </w:r>
      <w:r w:rsidRPr="006C48BA">
        <w:rPr>
          <w:rFonts w:ascii="Times New Roman" w:hAnsi="Times New Roman"/>
          <w:color w:val="000000"/>
        </w:rPr>
        <w:t>пр</w:t>
      </w:r>
      <w:proofErr w:type="gramEnd"/>
      <w:r w:rsidRPr="006C48BA">
        <w:rPr>
          <w:rFonts w:ascii="Times New Roman" w:hAnsi="Times New Roman"/>
          <w:color w:val="000000"/>
        </w:rPr>
        <w:t xml:space="preserve">едъявляются следующие требования: </w:t>
      </w:r>
    </w:p>
    <w:p w:rsidR="006C48BA" w:rsidRPr="006C48BA" w:rsidRDefault="006C48BA" w:rsidP="00A74558">
      <w:pPr>
        <w:pStyle w:val="tdtext"/>
        <w:numPr>
          <w:ilvl w:val="0"/>
          <w:numId w:val="44"/>
        </w:numPr>
        <w:ind w:left="0" w:firstLine="709"/>
        <w:contextualSpacing/>
        <w:rPr>
          <w:rFonts w:ascii="Times New Roman" w:hAnsi="Times New Roman"/>
          <w:color w:val="000000"/>
        </w:rPr>
      </w:pPr>
      <w:r w:rsidRPr="006C48BA">
        <w:rPr>
          <w:rFonts w:ascii="Times New Roman" w:hAnsi="Times New Roman"/>
          <w:color w:val="000000"/>
        </w:rPr>
        <w:t xml:space="preserve">функциональность должна обеспечиваться выполнением подсистемами всех их функций. </w:t>
      </w:r>
    </w:p>
    <w:p w:rsidR="006C48BA" w:rsidRPr="006C48BA" w:rsidRDefault="006C48BA" w:rsidP="00A74558">
      <w:pPr>
        <w:pStyle w:val="tdtext"/>
        <w:numPr>
          <w:ilvl w:val="0"/>
          <w:numId w:val="44"/>
        </w:numPr>
        <w:ind w:left="0" w:firstLine="709"/>
        <w:contextualSpacing/>
        <w:rPr>
          <w:rFonts w:ascii="Times New Roman" w:hAnsi="Times New Roman"/>
          <w:color w:val="000000"/>
        </w:rPr>
      </w:pPr>
      <w:r w:rsidRPr="006C48BA">
        <w:rPr>
          <w:rFonts w:ascii="Times New Roman" w:hAnsi="Times New Roman"/>
          <w:color w:val="000000"/>
        </w:rPr>
        <w:t xml:space="preserve">надежность должна обеспечиваться за счет предупреждения ошибок; </w:t>
      </w:r>
    </w:p>
    <w:p w:rsidR="006C48BA" w:rsidRPr="006C48BA" w:rsidRDefault="006C48BA" w:rsidP="00A74558">
      <w:pPr>
        <w:pStyle w:val="tdtext"/>
        <w:numPr>
          <w:ilvl w:val="0"/>
          <w:numId w:val="44"/>
        </w:numPr>
        <w:ind w:left="0" w:firstLine="709"/>
        <w:contextualSpacing/>
        <w:rPr>
          <w:rFonts w:ascii="Times New Roman" w:hAnsi="Times New Roman"/>
        </w:rPr>
      </w:pPr>
      <w:r w:rsidRPr="006C48BA">
        <w:rPr>
          <w:rFonts w:ascii="Times New Roman" w:hAnsi="Times New Roman"/>
          <w:color w:val="000000"/>
        </w:rPr>
        <w:t>разрабатываемая документация по сопровождению должна быть высокого качества</w:t>
      </w:r>
    </w:p>
    <w:p w:rsidR="0078497C" w:rsidRDefault="0078497C" w:rsidP="00FB550A">
      <w:pPr>
        <w:pStyle w:val="tdtoccaptionlevel3"/>
        <w:rPr>
          <w:rFonts w:ascii="Times New Roman" w:hAnsi="Times New Roman" w:cs="Times New Roman"/>
        </w:rPr>
      </w:pPr>
      <w:bookmarkStart w:id="94" w:name="_Toc303604289"/>
      <w:bookmarkStart w:id="95" w:name="_Toc449717326"/>
      <w:r w:rsidRPr="00FF388C">
        <w:rPr>
          <w:rFonts w:ascii="Times New Roman" w:hAnsi="Times New Roman" w:cs="Times New Roman"/>
        </w:rPr>
        <w:t>Требования к техническому обеспечению</w:t>
      </w:r>
      <w:bookmarkEnd w:id="94"/>
      <w:bookmarkEnd w:id="95"/>
    </w:p>
    <w:p w:rsidR="002D4746" w:rsidRPr="00B816C0" w:rsidRDefault="002D4746" w:rsidP="002D4746">
      <w:pPr>
        <w:pStyle w:val="tdtext"/>
        <w:rPr>
          <w:rFonts w:ascii="Times New Roman" w:hAnsi="Times New Roman"/>
          <w:color w:val="000000"/>
        </w:rPr>
      </w:pPr>
      <w:r w:rsidRPr="002D4746">
        <w:rPr>
          <w:rFonts w:ascii="Times New Roman" w:hAnsi="Times New Roman"/>
        </w:rPr>
        <w:t>Персональный компьютер</w:t>
      </w:r>
      <w:r>
        <w:t xml:space="preserve"> </w:t>
      </w:r>
      <w:r w:rsidRPr="00B816C0">
        <w:rPr>
          <w:rFonts w:ascii="Times New Roman" w:hAnsi="Times New Roman"/>
          <w:color w:val="000000"/>
        </w:rPr>
        <w:t xml:space="preserve">на базе процессора Intel </w:t>
      </w:r>
      <w:r w:rsidRPr="00B816C0">
        <w:rPr>
          <w:rFonts w:ascii="Times New Roman" w:hAnsi="Times New Roman"/>
          <w:color w:val="000000"/>
          <w:lang w:val="en-US"/>
        </w:rPr>
        <w:t>Core</w:t>
      </w:r>
      <w:r w:rsidRPr="00B816C0">
        <w:rPr>
          <w:rFonts w:ascii="Times New Roman" w:hAnsi="Times New Roman"/>
          <w:color w:val="000000"/>
        </w:rPr>
        <w:t xml:space="preserve"> </w:t>
      </w:r>
      <w:r w:rsidRPr="00B816C0">
        <w:rPr>
          <w:rFonts w:ascii="Times New Roman" w:hAnsi="Times New Roman"/>
          <w:color w:val="000000"/>
          <w:lang w:val="en-US"/>
        </w:rPr>
        <w:t>i</w:t>
      </w:r>
      <w:r w:rsidRPr="00B816C0">
        <w:rPr>
          <w:rFonts w:ascii="Times New Roman" w:hAnsi="Times New Roman"/>
          <w:color w:val="000000"/>
        </w:rPr>
        <w:t xml:space="preserve">5; 8 </w:t>
      </w:r>
      <w:r>
        <w:rPr>
          <w:rFonts w:ascii="Times New Roman" w:hAnsi="Times New Roman"/>
          <w:color w:val="000000"/>
          <w:lang w:val="en-US"/>
        </w:rPr>
        <w:t>GB</w:t>
      </w:r>
      <w:r w:rsidRPr="00B816C0">
        <w:rPr>
          <w:rFonts w:ascii="Times New Roman" w:hAnsi="Times New Roman"/>
          <w:color w:val="000000"/>
        </w:rPr>
        <w:t xml:space="preserve"> оперативной памяти; от 120 G</w:t>
      </w:r>
      <w:r>
        <w:rPr>
          <w:rFonts w:ascii="Times New Roman" w:hAnsi="Times New Roman"/>
          <w:color w:val="000000"/>
          <w:lang w:val="en-US"/>
        </w:rPr>
        <w:t>B</w:t>
      </w:r>
      <w:r w:rsidRPr="00B816C0">
        <w:rPr>
          <w:rFonts w:ascii="Times New Roman" w:hAnsi="Times New Roman"/>
          <w:color w:val="000000"/>
        </w:rPr>
        <w:t xml:space="preserve"> свободного дискового пространства; Операционная система MS Windows 10 </w:t>
      </w:r>
      <w:r w:rsidRPr="00B816C0">
        <w:rPr>
          <w:rFonts w:ascii="Times New Roman" w:hAnsi="Times New Roman"/>
          <w:color w:val="000000"/>
          <w:lang w:val="en-US"/>
        </w:rPr>
        <w:t>Home</w:t>
      </w:r>
      <w:r w:rsidRPr="00B816C0">
        <w:rPr>
          <w:rFonts w:ascii="Times New Roman" w:hAnsi="Times New Roman"/>
          <w:color w:val="000000"/>
        </w:rPr>
        <w:t xml:space="preserve"> с поддержкой русского языка; Web-браузер </w:t>
      </w:r>
      <w:r w:rsidRPr="00B816C0">
        <w:rPr>
          <w:rFonts w:ascii="Times New Roman" w:hAnsi="Times New Roman"/>
          <w:color w:val="000000"/>
          <w:lang w:val="en-US"/>
        </w:rPr>
        <w:t>Google</w:t>
      </w:r>
      <w:r w:rsidRPr="00B816C0">
        <w:rPr>
          <w:rFonts w:ascii="Times New Roman" w:hAnsi="Times New Roman"/>
          <w:color w:val="000000"/>
        </w:rPr>
        <w:t xml:space="preserve"> </w:t>
      </w:r>
      <w:r w:rsidRPr="00B816C0">
        <w:rPr>
          <w:rFonts w:ascii="Times New Roman" w:hAnsi="Times New Roman"/>
          <w:color w:val="000000"/>
          <w:lang w:val="en-US"/>
        </w:rPr>
        <w:t>Chrome</w:t>
      </w:r>
      <w:r w:rsidRPr="00B816C0">
        <w:rPr>
          <w:rFonts w:ascii="Times New Roman" w:hAnsi="Times New Roman"/>
          <w:color w:val="000000"/>
        </w:rPr>
        <w:t xml:space="preserve"> v. </w:t>
      </w:r>
      <w:r w:rsidRPr="00B816C0">
        <w:rPr>
          <w:rFonts w:ascii="Times New Roman" w:hAnsi="Times New Roman"/>
        </w:rPr>
        <w:t>114.0.5735.133/134</w:t>
      </w:r>
      <w:r w:rsidRPr="00B816C0">
        <w:rPr>
          <w:rFonts w:ascii="Times New Roman" w:hAnsi="Times New Roman"/>
          <w:color w:val="000000"/>
        </w:rPr>
        <w:t>; Для работы в локальной сети на всех компьютерах, участвующих в работе, должен быть установлен сетевой адаптер FastEthernet. Минимальная полоса пропускания при работе в сети должна составлять 100 Мбит/с.</w:t>
      </w:r>
    </w:p>
    <w:p w:rsidR="002D4746" w:rsidRPr="002D4746" w:rsidRDefault="002D4746" w:rsidP="002D4746">
      <w:pPr>
        <w:pStyle w:val="tdtext"/>
      </w:pPr>
    </w:p>
    <w:p w:rsidR="008D56B8" w:rsidRDefault="008D56B8" w:rsidP="008D56B8">
      <w:pPr>
        <w:pStyle w:val="tdtoccaptionlevel4"/>
        <w:rPr>
          <w:rFonts w:ascii="Times New Roman" w:hAnsi="Times New Roman"/>
        </w:rPr>
      </w:pPr>
      <w:r w:rsidRPr="00FF388C">
        <w:rPr>
          <w:rFonts w:ascii="Times New Roman" w:hAnsi="Times New Roman"/>
        </w:rPr>
        <w:lastRenderedPageBreak/>
        <w:t>Требования к видам технических средств, в том числе к видам комплексов технических средств, программно-технических комплексов и других комплектующих изделий, допустимых к использованию в системе</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Система должна быть реализована с использованием специально выделенных серверов, а именно:</w:t>
      </w:r>
    </w:p>
    <w:p w:rsidR="006C48BA" w:rsidRPr="006C48BA" w:rsidRDefault="006C48BA" w:rsidP="00A74558">
      <w:pPr>
        <w:pStyle w:val="tdtext"/>
        <w:numPr>
          <w:ilvl w:val="1"/>
          <w:numId w:val="45"/>
        </w:numPr>
        <w:ind w:left="0" w:firstLine="709"/>
        <w:contextualSpacing/>
        <w:rPr>
          <w:rFonts w:ascii="Times New Roman" w:hAnsi="Times New Roman"/>
          <w:color w:val="000000"/>
        </w:rPr>
      </w:pPr>
      <w:r w:rsidRPr="006C48BA">
        <w:rPr>
          <w:rFonts w:ascii="Times New Roman" w:hAnsi="Times New Roman"/>
          <w:color w:val="000000"/>
        </w:rPr>
        <w:t>Сервера базы данных;</w:t>
      </w:r>
    </w:p>
    <w:p w:rsidR="006C48BA" w:rsidRPr="006C48BA" w:rsidRDefault="006C48BA" w:rsidP="00A74558">
      <w:pPr>
        <w:pStyle w:val="tdtext"/>
        <w:numPr>
          <w:ilvl w:val="1"/>
          <w:numId w:val="45"/>
        </w:numPr>
        <w:ind w:left="0" w:firstLine="709"/>
        <w:contextualSpacing/>
        <w:rPr>
          <w:rFonts w:ascii="Times New Roman" w:hAnsi="Times New Roman"/>
          <w:color w:val="000000"/>
        </w:rPr>
      </w:pPr>
      <w:r w:rsidRPr="006C48BA">
        <w:rPr>
          <w:rFonts w:ascii="Times New Roman" w:hAnsi="Times New Roman"/>
          <w:color w:val="000000"/>
        </w:rPr>
        <w:t>Сервера сбора, обработки и загрузки данных.</w:t>
      </w:r>
    </w:p>
    <w:p w:rsidR="006C48BA" w:rsidRPr="006C48BA" w:rsidRDefault="006C48BA" w:rsidP="00A74558">
      <w:pPr>
        <w:pStyle w:val="tdtext"/>
        <w:numPr>
          <w:ilvl w:val="1"/>
          <w:numId w:val="45"/>
        </w:numPr>
        <w:ind w:left="0" w:firstLine="709"/>
        <w:contextualSpacing/>
        <w:rPr>
          <w:rFonts w:ascii="Times New Roman" w:hAnsi="Times New Roman"/>
          <w:color w:val="000000"/>
        </w:rPr>
      </w:pPr>
      <w:r w:rsidRPr="006C48BA">
        <w:rPr>
          <w:rFonts w:ascii="Times New Roman" w:hAnsi="Times New Roman"/>
          <w:color w:val="000000"/>
        </w:rPr>
        <w:t>Сервера приложений.</w:t>
      </w:r>
    </w:p>
    <w:p w:rsidR="0078497C" w:rsidRDefault="0078497C" w:rsidP="00FB550A">
      <w:pPr>
        <w:pStyle w:val="tdtoccaptionlevel3"/>
        <w:rPr>
          <w:rFonts w:ascii="Times New Roman" w:hAnsi="Times New Roman" w:cs="Times New Roman"/>
        </w:rPr>
      </w:pPr>
      <w:bookmarkStart w:id="96" w:name="_Toc303604290"/>
      <w:bookmarkStart w:id="97" w:name="_Toc449717327"/>
      <w:r w:rsidRPr="00FF388C">
        <w:rPr>
          <w:rFonts w:ascii="Times New Roman" w:hAnsi="Times New Roman" w:cs="Times New Roman"/>
        </w:rPr>
        <w:t>Требования к метрологическому обеспечению</w:t>
      </w:r>
      <w:bookmarkEnd w:id="96"/>
      <w:bookmarkEnd w:id="97"/>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Требования не предъявляются.</w:t>
      </w:r>
    </w:p>
    <w:p w:rsidR="0078497C" w:rsidRPr="00FF388C" w:rsidRDefault="0078497C" w:rsidP="00FB550A">
      <w:pPr>
        <w:pStyle w:val="tdtoccaptionlevel3"/>
        <w:rPr>
          <w:rFonts w:ascii="Times New Roman" w:hAnsi="Times New Roman" w:cs="Times New Roman"/>
        </w:rPr>
      </w:pPr>
      <w:bookmarkStart w:id="98" w:name="_Toc303604291"/>
      <w:bookmarkStart w:id="99" w:name="_Toc449717328"/>
      <w:r w:rsidRPr="00FF388C">
        <w:rPr>
          <w:rFonts w:ascii="Times New Roman" w:hAnsi="Times New Roman" w:cs="Times New Roman"/>
        </w:rPr>
        <w:t>Требования к организационному обеспечению</w:t>
      </w:r>
      <w:bookmarkEnd w:id="98"/>
      <w:bookmarkEnd w:id="99"/>
    </w:p>
    <w:p w:rsidR="008D56B8" w:rsidRDefault="008D56B8" w:rsidP="008D56B8">
      <w:pPr>
        <w:pStyle w:val="tdtoccaptionlevel4"/>
        <w:rPr>
          <w:rFonts w:ascii="Times New Roman" w:hAnsi="Times New Roman"/>
        </w:rPr>
      </w:pPr>
      <w:r w:rsidRPr="00FF388C">
        <w:rPr>
          <w:rFonts w:ascii="Times New Roman" w:hAnsi="Times New Roman"/>
        </w:rPr>
        <w:t>Требования к структуре и функциям подразделений, участвующих в функционировании системы или обеспечивающих эксплуатацию</w:t>
      </w:r>
    </w:p>
    <w:p w:rsidR="00A74558" w:rsidRPr="00A74558" w:rsidRDefault="00A74558" w:rsidP="00A74558">
      <w:pPr>
        <w:pStyle w:val="tdtext"/>
        <w:ind w:firstLine="709"/>
        <w:contextualSpacing/>
        <w:rPr>
          <w:rFonts w:ascii="Times New Roman" w:hAnsi="Times New Roman"/>
          <w:color w:val="000000"/>
        </w:rPr>
      </w:pPr>
      <w:r w:rsidRPr="00A74558">
        <w:rPr>
          <w:rFonts w:ascii="Times New Roman" w:hAnsi="Times New Roman"/>
          <w:color w:val="000000"/>
        </w:rPr>
        <w:t>Основными пользователями ИС являются сотрудники планового отдела предприятия-заказчика.</w:t>
      </w:r>
    </w:p>
    <w:p w:rsidR="00A74558" w:rsidRPr="00A74558" w:rsidRDefault="00A74558" w:rsidP="00A74558">
      <w:pPr>
        <w:pStyle w:val="tdtext"/>
        <w:ind w:firstLine="709"/>
        <w:contextualSpacing/>
        <w:rPr>
          <w:rFonts w:ascii="Times New Roman" w:hAnsi="Times New Roman"/>
          <w:b/>
        </w:rPr>
      </w:pPr>
      <w:r w:rsidRPr="00A74558">
        <w:rPr>
          <w:rFonts w:ascii="Times New Roman" w:hAnsi="Times New Roman"/>
          <w:color w:val="000000"/>
        </w:rPr>
        <w:t>Эксплуатацию ИС обеспечивает отдел информационных технологий предприятия-заказчика.</w:t>
      </w:r>
    </w:p>
    <w:p w:rsidR="008D56B8" w:rsidRDefault="008D56B8" w:rsidP="008D56B8">
      <w:pPr>
        <w:pStyle w:val="tdtoccaptionlevel4"/>
        <w:rPr>
          <w:rFonts w:ascii="Times New Roman" w:hAnsi="Times New Roman"/>
        </w:rPr>
      </w:pPr>
      <w:r w:rsidRPr="00FF388C">
        <w:rPr>
          <w:rFonts w:ascii="Times New Roman" w:hAnsi="Times New Roman"/>
        </w:rPr>
        <w:t>Требования к организации функционирования системы и порядку взаимодействия персонала АС и персонала объекта автоматизации</w:t>
      </w:r>
    </w:p>
    <w:p w:rsidR="00A74558" w:rsidRPr="00A74558" w:rsidRDefault="00A74558" w:rsidP="00A74558">
      <w:pPr>
        <w:pStyle w:val="tdtext"/>
        <w:contextualSpacing/>
        <w:rPr>
          <w:rFonts w:ascii="Times New Roman" w:hAnsi="Times New Roman"/>
          <w:color w:val="000000"/>
        </w:rPr>
      </w:pPr>
      <w:r w:rsidRPr="00A74558">
        <w:rPr>
          <w:rFonts w:ascii="Times New Roman" w:hAnsi="Times New Roman"/>
          <w:color w:val="000000"/>
        </w:rPr>
        <w:t>К организации функционирования ИС и порядку взаимодействия персонала, обеспечивающего эксплуатацию, и пользователей предъявляются следующие требования:</w:t>
      </w:r>
    </w:p>
    <w:p w:rsidR="00A74558" w:rsidRPr="00A74558" w:rsidRDefault="00A74558" w:rsidP="00A74558">
      <w:pPr>
        <w:pStyle w:val="tdtext"/>
        <w:numPr>
          <w:ilvl w:val="0"/>
          <w:numId w:val="46"/>
        </w:numPr>
        <w:ind w:left="0" w:firstLine="709"/>
        <w:contextualSpacing/>
        <w:rPr>
          <w:rFonts w:ascii="Times New Roman" w:hAnsi="Times New Roman"/>
          <w:color w:val="000000"/>
        </w:rPr>
      </w:pPr>
      <w:r w:rsidRPr="00A74558">
        <w:rPr>
          <w:rFonts w:ascii="Times New Roman" w:hAnsi="Times New Roman"/>
          <w:color w:val="000000"/>
        </w:rPr>
        <w:t>В случае возникновения со стороны функционального подразделения необходимости изменения функциональности ИС, пользователи должны информировать представителей отдела информационных технологий;</w:t>
      </w:r>
    </w:p>
    <w:p w:rsidR="00A74558" w:rsidRPr="00A74558" w:rsidRDefault="00A74558" w:rsidP="00A74558">
      <w:pPr>
        <w:pStyle w:val="tdtext"/>
        <w:numPr>
          <w:ilvl w:val="0"/>
          <w:numId w:val="46"/>
        </w:numPr>
        <w:ind w:left="0" w:firstLine="709"/>
        <w:contextualSpacing/>
        <w:rPr>
          <w:rFonts w:ascii="Times New Roman" w:hAnsi="Times New Roman"/>
          <w:color w:val="000000"/>
        </w:rPr>
      </w:pPr>
      <w:r w:rsidRPr="00A74558">
        <w:rPr>
          <w:rFonts w:ascii="Times New Roman" w:hAnsi="Times New Roman"/>
          <w:color w:val="000000"/>
        </w:rPr>
        <w:t>Подразделение, обеспечивающее эксплуатацию системы, должно заранее информировать всех пользователей системы о переходе её в режим технического обслуживания.</w:t>
      </w:r>
    </w:p>
    <w:p w:rsidR="008D56B8" w:rsidRDefault="008D56B8" w:rsidP="008D56B8">
      <w:pPr>
        <w:pStyle w:val="tdtoccaptionlevel4"/>
        <w:rPr>
          <w:rFonts w:ascii="Times New Roman" w:hAnsi="Times New Roman"/>
        </w:rPr>
      </w:pPr>
      <w:r w:rsidRPr="00FF388C">
        <w:rPr>
          <w:rFonts w:ascii="Times New Roman" w:hAnsi="Times New Roman"/>
        </w:rPr>
        <w:t>Требования к защите от ошибочных действий персонала системы</w:t>
      </w:r>
    </w:p>
    <w:p w:rsidR="00A74558" w:rsidRPr="00A74558" w:rsidRDefault="00A74558" w:rsidP="00A74558">
      <w:pPr>
        <w:pStyle w:val="tdtext"/>
        <w:ind w:firstLine="709"/>
        <w:contextualSpacing/>
        <w:rPr>
          <w:rFonts w:ascii="Times New Roman" w:hAnsi="Times New Roman"/>
          <w:color w:val="000000"/>
        </w:rPr>
      </w:pPr>
      <w:r w:rsidRPr="00A74558">
        <w:rPr>
          <w:rFonts w:ascii="Times New Roman" w:hAnsi="Times New Roman"/>
          <w:color w:val="000000"/>
        </w:rPr>
        <w:t>К защите от ошибочных действий персонала предъявляются следующие требования:</w:t>
      </w:r>
    </w:p>
    <w:p w:rsidR="00A74558" w:rsidRPr="00A74558" w:rsidRDefault="00A74558" w:rsidP="00A74558">
      <w:pPr>
        <w:pStyle w:val="tdtext"/>
        <w:numPr>
          <w:ilvl w:val="0"/>
          <w:numId w:val="47"/>
        </w:numPr>
        <w:ind w:left="0" w:firstLine="709"/>
        <w:contextualSpacing/>
        <w:rPr>
          <w:rFonts w:ascii="Times New Roman" w:hAnsi="Times New Roman"/>
          <w:color w:val="000000"/>
        </w:rPr>
      </w:pPr>
      <w:r w:rsidRPr="00A74558">
        <w:rPr>
          <w:rFonts w:ascii="Times New Roman" w:hAnsi="Times New Roman"/>
          <w:color w:val="000000"/>
        </w:rPr>
        <w:lastRenderedPageBreak/>
        <w:t>Должна быть предусмотрена система проверки аутентичности пользователя перед началом работы с данными;</w:t>
      </w:r>
    </w:p>
    <w:p w:rsidR="00A74558" w:rsidRPr="00A74558" w:rsidRDefault="00A74558" w:rsidP="00A74558">
      <w:pPr>
        <w:pStyle w:val="tdtext"/>
        <w:numPr>
          <w:ilvl w:val="0"/>
          <w:numId w:val="47"/>
        </w:numPr>
        <w:ind w:left="0" w:firstLine="709"/>
        <w:contextualSpacing/>
        <w:rPr>
          <w:rFonts w:ascii="Times New Roman" w:hAnsi="Times New Roman"/>
          <w:color w:val="000000"/>
        </w:rPr>
      </w:pPr>
      <w:r w:rsidRPr="00A74558">
        <w:rPr>
          <w:rFonts w:ascii="Times New Roman" w:hAnsi="Times New Roman"/>
          <w:color w:val="000000"/>
        </w:rPr>
        <w:t>Должно быть предусмотрено наличие проверки корректности данных;</w:t>
      </w:r>
    </w:p>
    <w:p w:rsidR="00A74558" w:rsidRPr="00A74558" w:rsidRDefault="00A74558" w:rsidP="00A74558">
      <w:pPr>
        <w:pStyle w:val="tdtext"/>
        <w:numPr>
          <w:ilvl w:val="0"/>
          <w:numId w:val="47"/>
        </w:numPr>
        <w:ind w:left="0" w:firstLine="709"/>
        <w:contextualSpacing/>
        <w:rPr>
          <w:rFonts w:ascii="Times New Roman" w:hAnsi="Times New Roman"/>
        </w:rPr>
      </w:pPr>
      <w:r w:rsidRPr="00A74558">
        <w:rPr>
          <w:rFonts w:ascii="Times New Roman" w:hAnsi="Times New Roman"/>
          <w:color w:val="000000"/>
        </w:rPr>
        <w:t>Для снижения ошибочных действий пользователей должно быть разработано полное и доступное руководство пользователя.</w:t>
      </w:r>
    </w:p>
    <w:p w:rsidR="0078497C" w:rsidRDefault="0078497C" w:rsidP="00FB550A">
      <w:pPr>
        <w:pStyle w:val="tdtoccaptionlevel3"/>
        <w:rPr>
          <w:rFonts w:ascii="Times New Roman" w:hAnsi="Times New Roman" w:cs="Times New Roman"/>
        </w:rPr>
      </w:pPr>
      <w:bookmarkStart w:id="100" w:name="_Toc303604292"/>
      <w:bookmarkStart w:id="101" w:name="_Toc449717329"/>
      <w:r w:rsidRPr="00FF388C">
        <w:rPr>
          <w:rFonts w:ascii="Times New Roman" w:hAnsi="Times New Roman" w:cs="Times New Roman"/>
        </w:rPr>
        <w:t>Требования к методическому обеспечению</w:t>
      </w:r>
      <w:bookmarkEnd w:id="100"/>
      <w:bookmarkEnd w:id="101"/>
    </w:p>
    <w:p w:rsidR="00A74558" w:rsidRPr="00A74558" w:rsidRDefault="00A74558" w:rsidP="00A74558">
      <w:pPr>
        <w:pStyle w:val="tdtext"/>
        <w:ind w:firstLine="708"/>
        <w:contextualSpacing/>
        <w:jc w:val="left"/>
        <w:rPr>
          <w:rFonts w:ascii="Times New Roman" w:hAnsi="Times New Roman"/>
        </w:rPr>
      </w:pPr>
      <w:r w:rsidRPr="00A74558">
        <w:rPr>
          <w:rFonts w:ascii="Times New Roman" w:hAnsi="Times New Roman"/>
        </w:rPr>
        <w:t>Методические документы должны включать:</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Определение цели, содержания, методов, используемых средств и организационных форм создания и развития системы;</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Рекомендации по созданию организационной структуры системы управления разработкой, созданием и развитием системы;</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Нормативно-методические документы по информационной безопасности;</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Методики и инструкции выполнения операций на автоматизированных рабочих местах (Технологические инструкции);</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Методические указания по разработке, ведению и использованию баз данных, классификаторов, кодификаторов, справочников, словарей и реестров».</w:t>
      </w:r>
    </w:p>
    <w:p w:rsidR="0078497C" w:rsidRPr="00FF388C" w:rsidRDefault="0078497C" w:rsidP="00183714">
      <w:pPr>
        <w:pStyle w:val="tdtoccaptionlevel1"/>
        <w:rPr>
          <w:rFonts w:ascii="Times New Roman" w:hAnsi="Times New Roman" w:cs="Times New Roman"/>
        </w:rPr>
      </w:pPr>
      <w:bookmarkStart w:id="102" w:name="_Toc303604294"/>
      <w:bookmarkStart w:id="103" w:name="_Ref441581624"/>
      <w:bookmarkStart w:id="104" w:name="_Ref443401341"/>
      <w:bookmarkStart w:id="105" w:name="_Toc449717331"/>
      <w:bookmarkEnd w:id="87"/>
      <w:r w:rsidRPr="00FF388C">
        <w:rPr>
          <w:rFonts w:ascii="Times New Roman" w:hAnsi="Times New Roman" w:cs="Times New Roman"/>
        </w:rPr>
        <w:lastRenderedPageBreak/>
        <w:t>Состав и содержание работ по созданию системы</w:t>
      </w:r>
      <w:bookmarkEnd w:id="102"/>
      <w:bookmarkEnd w:id="103"/>
      <w:bookmarkEnd w:id="104"/>
      <w:bookmarkEnd w:id="105"/>
    </w:p>
    <w:p w:rsidR="008D56B8" w:rsidRDefault="008D56B8" w:rsidP="008D56B8">
      <w:pPr>
        <w:pStyle w:val="tdtoccaptionlevel2"/>
        <w:rPr>
          <w:rFonts w:ascii="Times New Roman" w:hAnsi="Times New Roman" w:cs="Times New Roman"/>
        </w:rPr>
      </w:pPr>
      <w:bookmarkStart w:id="106" w:name="_Toc449717332"/>
      <w:r w:rsidRPr="00FF388C">
        <w:rPr>
          <w:rFonts w:ascii="Times New Roman" w:hAnsi="Times New Roman" w:cs="Times New Roman"/>
        </w:rPr>
        <w:t>Перечень документов по ГОСТ 34.201, предъявляемых по окончании соответствующих стадий и этапов работ</w:t>
      </w:r>
      <w:bookmarkEnd w:id="106"/>
    </w:p>
    <w:p w:rsidR="00A74558" w:rsidRPr="00A74558" w:rsidRDefault="00A74558" w:rsidP="00A74558">
      <w:pPr>
        <w:pStyle w:val="tdtext"/>
        <w:ind w:firstLine="709"/>
        <w:rPr>
          <w:rFonts w:ascii="Times New Roman" w:hAnsi="Times New Roman"/>
        </w:rPr>
      </w:pPr>
      <w:r w:rsidRPr="00A74558">
        <w:rPr>
          <w:rFonts w:ascii="Times New Roman" w:hAnsi="Times New Roman"/>
          <w:color w:val="000000"/>
        </w:rPr>
        <w:t>Перечень документов, предъявляемых по окончании соответствующих стадий и этапов работ, определяется в соответствии с ГОСТ 34.201-89 «Виды, комплектность и обозначение документов при создании автоматизированных систем».</w:t>
      </w:r>
    </w:p>
    <w:p w:rsidR="008D56B8" w:rsidRDefault="008D56B8" w:rsidP="008D56B8">
      <w:pPr>
        <w:pStyle w:val="tdtoccaptionlevel2"/>
        <w:rPr>
          <w:rFonts w:ascii="Times New Roman" w:hAnsi="Times New Roman" w:cs="Times New Roman"/>
        </w:rPr>
      </w:pPr>
      <w:bookmarkStart w:id="107" w:name="_Toc449717333"/>
      <w:r w:rsidRPr="00FF388C">
        <w:rPr>
          <w:rFonts w:ascii="Times New Roman" w:hAnsi="Times New Roman" w:cs="Times New Roman"/>
        </w:rPr>
        <w:t>Вид и порядок проведения экспертизы технической документации (стадия, этап, объем проверяемой документации, организация-эксперт)</w:t>
      </w:r>
      <w:bookmarkEnd w:id="107"/>
    </w:p>
    <w:p w:rsidR="00A74558" w:rsidRPr="00A74558" w:rsidRDefault="00A74558" w:rsidP="00A74558">
      <w:pPr>
        <w:pStyle w:val="tdtext"/>
        <w:ind w:firstLine="709"/>
        <w:rPr>
          <w:rFonts w:ascii="Times New Roman" w:hAnsi="Times New Roman"/>
          <w:color w:val="000000"/>
        </w:rPr>
      </w:pPr>
      <w:r w:rsidRPr="00A74558">
        <w:rPr>
          <w:rFonts w:ascii="Times New Roman" w:hAnsi="Times New Roman"/>
          <w:color w:val="000000"/>
        </w:rPr>
        <w:t xml:space="preserve">Вид и порядок проведения экспертизы технической документации устанавливаются в соответствии с ГОСТ 2.111-68 «Единая система конструкторской документации. </w:t>
      </w:r>
      <w:proofErr w:type="spellStart"/>
      <w:r w:rsidRPr="00A74558">
        <w:rPr>
          <w:rFonts w:ascii="Times New Roman" w:hAnsi="Times New Roman"/>
          <w:color w:val="000000"/>
        </w:rPr>
        <w:t>Нормоконтроль</w:t>
      </w:r>
      <w:proofErr w:type="spellEnd"/>
      <w:r w:rsidRPr="00A74558">
        <w:rPr>
          <w:rFonts w:ascii="Times New Roman" w:hAnsi="Times New Roman"/>
          <w:color w:val="000000"/>
        </w:rPr>
        <w:t>».</w:t>
      </w:r>
    </w:p>
    <w:p w:rsidR="00A74558" w:rsidRPr="00A74558" w:rsidRDefault="00A74558" w:rsidP="00A74558">
      <w:pPr>
        <w:spacing w:line="360" w:lineRule="auto"/>
        <w:ind w:firstLine="709"/>
        <w:jc w:val="both"/>
        <w:rPr>
          <w:color w:val="000000"/>
        </w:rPr>
      </w:pPr>
      <w:r w:rsidRPr="00A74558">
        <w:rPr>
          <w:color w:val="000000"/>
        </w:rPr>
        <w:t>На стадии «Рабочая документация» документация осуществляется экспертиза следующих документов:</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Ведомость эксплуатационных документов;</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Ведомость машинных носителей информации;</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Паспорт;</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Общее описание системы;</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Технологическая инструкция;</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Руководство пользователя;</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Описание технологического процесса обработки данных;</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Программа и методика испытаний;</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Спецификация оборудования.</w:t>
      </w:r>
    </w:p>
    <w:p w:rsidR="00A74558" w:rsidRPr="00A74558" w:rsidRDefault="00A74558" w:rsidP="00A74558">
      <w:pPr>
        <w:spacing w:line="360" w:lineRule="auto"/>
        <w:ind w:firstLine="709"/>
        <w:jc w:val="both"/>
        <w:rPr>
          <w:color w:val="000000"/>
        </w:rPr>
      </w:pPr>
      <w:r w:rsidRPr="00A74558">
        <w:rPr>
          <w:color w:val="000000"/>
        </w:rPr>
        <w:t xml:space="preserve">Экспертиза проводится отделом </w:t>
      </w:r>
      <w:proofErr w:type="spellStart"/>
      <w:r w:rsidRPr="00A74558">
        <w:rPr>
          <w:color w:val="000000"/>
        </w:rPr>
        <w:t>нормоконтроля</w:t>
      </w:r>
      <w:proofErr w:type="spellEnd"/>
      <w:r w:rsidRPr="00A74558">
        <w:rPr>
          <w:color w:val="000000"/>
        </w:rPr>
        <w:t xml:space="preserve"> предприятия-исполнителя.</w:t>
      </w:r>
    </w:p>
    <w:p w:rsidR="008D56B8" w:rsidRDefault="008D56B8" w:rsidP="008D56B8">
      <w:pPr>
        <w:pStyle w:val="tdtoccaptionlevel2"/>
        <w:rPr>
          <w:rFonts w:ascii="Times New Roman" w:hAnsi="Times New Roman" w:cs="Times New Roman"/>
        </w:rPr>
      </w:pPr>
      <w:bookmarkStart w:id="108" w:name="_Toc449717335"/>
      <w:r w:rsidRPr="00FF388C">
        <w:rPr>
          <w:rFonts w:ascii="Times New Roman" w:hAnsi="Times New Roman" w:cs="Times New Roman"/>
        </w:rPr>
        <w:t>Перечень работ по метрологическому обеспечению на всех стадиях создания системы с указанием их сроков выполнения и организации-исполнителей</w:t>
      </w:r>
      <w:bookmarkEnd w:id="108"/>
    </w:p>
    <w:p w:rsidR="00A74558" w:rsidRPr="00A74558" w:rsidRDefault="00A74558" w:rsidP="00A74558">
      <w:pPr>
        <w:pStyle w:val="tdtext"/>
        <w:ind w:firstLine="709"/>
        <w:rPr>
          <w:rFonts w:ascii="Times New Roman" w:hAnsi="Times New Roman"/>
        </w:rPr>
      </w:pPr>
      <w:r w:rsidRPr="00A74558">
        <w:rPr>
          <w:rFonts w:ascii="Times New Roman" w:hAnsi="Times New Roman"/>
          <w:color w:val="000000"/>
        </w:rPr>
        <w:t>Требования к метрологическому обеспечению не предъявляются.</w:t>
      </w:r>
    </w:p>
    <w:p w:rsidR="0078497C" w:rsidRDefault="0078497C" w:rsidP="00183714">
      <w:pPr>
        <w:pStyle w:val="tdtoccaptionlevel1"/>
        <w:rPr>
          <w:rFonts w:ascii="Times New Roman" w:hAnsi="Times New Roman" w:cs="Times New Roman"/>
        </w:rPr>
      </w:pPr>
      <w:bookmarkStart w:id="109" w:name="_Toc303604299"/>
      <w:bookmarkStart w:id="110" w:name="_Ref441581630"/>
      <w:bookmarkStart w:id="111" w:name="_Toc449717336"/>
      <w:r w:rsidRPr="00FF388C">
        <w:rPr>
          <w:rFonts w:ascii="Times New Roman" w:hAnsi="Times New Roman" w:cs="Times New Roman"/>
        </w:rPr>
        <w:lastRenderedPageBreak/>
        <w:t>Порядок контроля и приемки системы</w:t>
      </w:r>
      <w:bookmarkEnd w:id="109"/>
      <w:bookmarkEnd w:id="110"/>
      <w:bookmarkEnd w:id="111"/>
    </w:p>
    <w:p w:rsidR="00BF499C" w:rsidRPr="00BF499C" w:rsidRDefault="00BF499C" w:rsidP="00BF499C">
      <w:pPr>
        <w:pStyle w:val="af4"/>
        <w:spacing w:line="360" w:lineRule="auto"/>
        <w:ind w:firstLine="708"/>
        <w:jc w:val="both"/>
        <w:rPr>
          <w:color w:val="000000"/>
        </w:rPr>
      </w:pPr>
      <w:r w:rsidRPr="00BF499C">
        <w:rPr>
          <w:color w:val="000000"/>
        </w:rPr>
        <w:t>Установить контроль и приемку результатов работ на каждой стадии создания системы в соответствии с разделом 5.</w:t>
      </w:r>
    </w:p>
    <w:p w:rsidR="00BF499C" w:rsidRDefault="00BF499C" w:rsidP="00BF499C">
      <w:pPr>
        <w:spacing w:line="360" w:lineRule="auto"/>
        <w:ind w:firstLine="708"/>
        <w:jc w:val="both"/>
        <w:rPr>
          <w:color w:val="000000"/>
        </w:rPr>
      </w:pPr>
      <w:r w:rsidRPr="00BF499C">
        <w:rPr>
          <w:color w:val="000000"/>
        </w:rPr>
        <w:t>На стадии 3 принимается готовая версия программного продукта (модель). Остальные результаты работ передаются в виде документов.</w:t>
      </w:r>
    </w:p>
    <w:p w:rsidR="00BF499C" w:rsidRPr="00BF499C" w:rsidRDefault="00BF499C" w:rsidP="00BF499C">
      <w:pPr>
        <w:spacing w:line="360" w:lineRule="auto"/>
        <w:ind w:firstLine="708"/>
        <w:jc w:val="both"/>
        <w:rPr>
          <w:color w:val="000000"/>
        </w:rPr>
      </w:pPr>
      <w:r w:rsidRPr="00BF499C">
        <w:rPr>
          <w:color w:val="000000"/>
        </w:rPr>
        <w:t>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w:t>
      </w:r>
    </w:p>
    <w:p w:rsidR="00BF499C" w:rsidRPr="00BF499C" w:rsidRDefault="00BF499C" w:rsidP="00BF499C">
      <w:pPr>
        <w:spacing w:line="360" w:lineRule="auto"/>
        <w:ind w:firstLine="708"/>
        <w:jc w:val="both"/>
        <w:rPr>
          <w:color w:val="000000"/>
        </w:rPr>
      </w:pPr>
      <w:r w:rsidRPr="00BF499C">
        <w:rPr>
          <w:color w:val="000000"/>
        </w:rPr>
        <w:t>Ответственность за организацию и проведение приемки системы должен нести заказчик. Приемка системы должна производиться по завершению приемки всех задач системы. При этом необходимо предоставить обеспечение материальной частью (технические средства), проектной документацией и специально выделенным персоналом.</w:t>
      </w:r>
    </w:p>
    <w:p w:rsidR="00BF499C" w:rsidRPr="00BF499C" w:rsidRDefault="00BF499C" w:rsidP="00BF499C">
      <w:pPr>
        <w:spacing w:line="360" w:lineRule="auto"/>
        <w:ind w:firstLine="708"/>
        <w:jc w:val="both"/>
        <w:rPr>
          <w:color w:val="000000"/>
        </w:rPr>
      </w:pPr>
      <w:r w:rsidRPr="00BF499C">
        <w:rPr>
          <w:color w:val="000000"/>
        </w:rPr>
        <w:t>Заказчик должен предъявлять систему ведомственной приемочной комиссии, при этом он обязан обеспечить нормальные условия работы данной комиссии в соответствии с принятой программой приемки.</w:t>
      </w:r>
    </w:p>
    <w:p w:rsidR="00BF499C" w:rsidRPr="00BF499C" w:rsidRDefault="00BF499C" w:rsidP="00BF499C">
      <w:pPr>
        <w:spacing w:line="360" w:lineRule="auto"/>
        <w:ind w:firstLine="708"/>
        <w:jc w:val="both"/>
        <w:rPr>
          <w:color w:val="000000"/>
        </w:rPr>
      </w:pPr>
      <w:r w:rsidRPr="00BF499C">
        <w:rPr>
          <w:color w:val="000000"/>
        </w:rPr>
        <w:t>Завершающим этапом при приемке системы должно быть составление акта приемки.</w:t>
      </w:r>
    </w:p>
    <w:p w:rsidR="0078497C" w:rsidRDefault="0078497C" w:rsidP="00FB550A">
      <w:pPr>
        <w:pStyle w:val="tdtoccaptionlevel2"/>
        <w:rPr>
          <w:rFonts w:ascii="Times New Roman" w:hAnsi="Times New Roman" w:cs="Times New Roman"/>
        </w:rPr>
      </w:pPr>
      <w:bookmarkStart w:id="112" w:name="_Toc303604300"/>
      <w:bookmarkStart w:id="113" w:name="_Toc449717337"/>
      <w:r w:rsidRPr="00FF388C">
        <w:rPr>
          <w:rFonts w:ascii="Times New Roman" w:hAnsi="Times New Roman" w:cs="Times New Roman"/>
        </w:rPr>
        <w:t>Виды, состав, объем и методы испытаний системы и ее составных частей</w:t>
      </w:r>
      <w:bookmarkEnd w:id="112"/>
      <w:bookmarkEnd w:id="113"/>
    </w:p>
    <w:p w:rsidR="00A74558" w:rsidRPr="00A74558" w:rsidRDefault="00A74558" w:rsidP="00A74558">
      <w:pPr>
        <w:pStyle w:val="tdtext"/>
        <w:ind w:firstLine="709"/>
        <w:contextualSpacing/>
        <w:rPr>
          <w:rFonts w:ascii="Times New Roman" w:hAnsi="Times New Roman"/>
        </w:rPr>
      </w:pPr>
      <w:r w:rsidRPr="00A74558">
        <w:rPr>
          <w:rFonts w:ascii="Times New Roman" w:hAnsi="Times New Roman"/>
          <w:color w:val="000000"/>
        </w:rPr>
        <w:t>Виды, состав, объем, и методы испытаний подсистемы должны быть изложены в программе и методике испытаний, разрабатываемой в составе рабочей документации.</w:t>
      </w:r>
    </w:p>
    <w:p w:rsidR="0078497C" w:rsidRDefault="0078497C" w:rsidP="00FB550A">
      <w:pPr>
        <w:pStyle w:val="tdtoccaptionlevel2"/>
        <w:rPr>
          <w:rFonts w:ascii="Times New Roman" w:hAnsi="Times New Roman" w:cs="Times New Roman"/>
        </w:rPr>
      </w:pPr>
      <w:bookmarkStart w:id="114" w:name="_Toc303604301"/>
      <w:bookmarkStart w:id="115" w:name="_Toc449717338"/>
      <w:r w:rsidRPr="00FF388C">
        <w:rPr>
          <w:rFonts w:ascii="Times New Roman" w:hAnsi="Times New Roman" w:cs="Times New Roman"/>
        </w:rPr>
        <w:t>Общие требования к приемке работ по стадиям</w:t>
      </w:r>
      <w:bookmarkEnd w:id="114"/>
      <w:bookmarkEnd w:id="115"/>
    </w:p>
    <w:p w:rsidR="00A74558" w:rsidRPr="00A74558" w:rsidRDefault="00A74558" w:rsidP="00A74558">
      <w:pPr>
        <w:pStyle w:val="tdtext"/>
        <w:ind w:firstLine="709"/>
        <w:contextualSpacing/>
        <w:rPr>
          <w:rFonts w:ascii="Times New Roman" w:hAnsi="Times New Roman"/>
        </w:rPr>
      </w:pPr>
      <w:r w:rsidRPr="00A74558">
        <w:rPr>
          <w:rFonts w:ascii="Times New Roman" w:hAnsi="Times New Roman"/>
          <w:color w:val="000000"/>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78497C" w:rsidRDefault="0078497C" w:rsidP="00FB550A">
      <w:pPr>
        <w:pStyle w:val="tdtoccaptionlevel2"/>
        <w:rPr>
          <w:rFonts w:ascii="Times New Roman" w:hAnsi="Times New Roman" w:cs="Times New Roman"/>
        </w:rPr>
      </w:pPr>
      <w:bookmarkStart w:id="116" w:name="_Toc303604302"/>
      <w:bookmarkStart w:id="117" w:name="_Toc449717339"/>
      <w:r w:rsidRPr="00FF388C">
        <w:rPr>
          <w:rFonts w:ascii="Times New Roman" w:hAnsi="Times New Roman" w:cs="Times New Roman"/>
        </w:rPr>
        <w:t>Статус приемочной комиссии</w:t>
      </w:r>
      <w:bookmarkEnd w:id="116"/>
      <w:bookmarkEnd w:id="117"/>
    </w:p>
    <w:p w:rsidR="00A74558" w:rsidRPr="00A74558" w:rsidRDefault="00A74558" w:rsidP="00A74558">
      <w:pPr>
        <w:pStyle w:val="tdtext"/>
        <w:ind w:firstLine="709"/>
        <w:contextualSpacing/>
        <w:rPr>
          <w:rFonts w:ascii="Times New Roman" w:hAnsi="Times New Roman"/>
          <w:sz w:val="28"/>
          <w:szCs w:val="28"/>
        </w:rPr>
      </w:pPr>
      <w:r w:rsidRPr="005222A5">
        <w:rPr>
          <w:rFonts w:ascii="Times New Roman" w:hAnsi="Times New Roman"/>
          <w:color w:val="000000"/>
          <w:sz w:val="28"/>
          <w:szCs w:val="28"/>
        </w:rPr>
        <w:t>Статус пр</w:t>
      </w:r>
      <w:r>
        <w:rPr>
          <w:rFonts w:ascii="Times New Roman" w:hAnsi="Times New Roman"/>
          <w:color w:val="000000"/>
          <w:sz w:val="28"/>
          <w:szCs w:val="28"/>
        </w:rPr>
        <w:t>иемочной комиссии определяется з</w:t>
      </w:r>
      <w:r w:rsidRPr="005222A5">
        <w:rPr>
          <w:rFonts w:ascii="Times New Roman" w:hAnsi="Times New Roman"/>
          <w:color w:val="000000"/>
          <w:sz w:val="28"/>
          <w:szCs w:val="28"/>
        </w:rPr>
        <w:t>аказчиком до проведения испытаний.</w:t>
      </w:r>
    </w:p>
    <w:p w:rsidR="0078497C" w:rsidRPr="00FF388C" w:rsidRDefault="0078497C" w:rsidP="00183714">
      <w:pPr>
        <w:pStyle w:val="tdtoccaptionlevel1"/>
        <w:rPr>
          <w:rFonts w:ascii="Times New Roman" w:hAnsi="Times New Roman" w:cs="Times New Roman"/>
        </w:rPr>
      </w:pPr>
      <w:bookmarkStart w:id="118" w:name="_Toc303604303"/>
      <w:bookmarkStart w:id="119" w:name="_Toc449717340"/>
      <w:r w:rsidRPr="00FF388C">
        <w:rPr>
          <w:rFonts w:ascii="Times New Roman" w:hAnsi="Times New Roman" w:cs="Times New Roman"/>
        </w:rPr>
        <w:lastRenderedPageBreak/>
        <w:t>Требования к составу и содержанию работ по подготовке объекта автоматизации к вводу системы в действие</w:t>
      </w:r>
      <w:bookmarkEnd w:id="118"/>
      <w:bookmarkEnd w:id="119"/>
    </w:p>
    <w:p w:rsidR="0078497C" w:rsidRDefault="0078497C" w:rsidP="00FB550A">
      <w:pPr>
        <w:pStyle w:val="tdtoccaptionlevel2"/>
        <w:rPr>
          <w:rFonts w:ascii="Times New Roman" w:hAnsi="Times New Roman" w:cs="Times New Roman"/>
        </w:rPr>
      </w:pPr>
      <w:bookmarkStart w:id="120" w:name="_Toc303604304"/>
      <w:bookmarkStart w:id="121" w:name="_Toc449717341"/>
      <w:r w:rsidRPr="00FF388C">
        <w:rPr>
          <w:rFonts w:ascii="Times New Roman" w:hAnsi="Times New Roman" w:cs="Times New Roman"/>
        </w:rPr>
        <w:t>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bookmarkEnd w:id="120"/>
      <w:bookmarkEnd w:id="121"/>
    </w:p>
    <w:p w:rsidR="00BF499C" w:rsidRPr="00BF499C" w:rsidRDefault="00BF499C" w:rsidP="00BF499C">
      <w:pPr>
        <w:pStyle w:val="af4"/>
        <w:spacing w:line="360" w:lineRule="auto"/>
        <w:ind w:firstLine="708"/>
        <w:jc w:val="both"/>
        <w:rPr>
          <w:color w:val="000000"/>
        </w:rPr>
      </w:pPr>
      <w:r w:rsidRPr="00BF499C">
        <w:rPr>
          <w:color w:val="000000"/>
        </w:rPr>
        <w:t>Приведение вводимой пользователем информации к пригодному для обработки с помощью ЭВМ виду осуществляется информационной системой автоматически.</w:t>
      </w:r>
    </w:p>
    <w:p w:rsidR="00BF499C" w:rsidRPr="00BF499C" w:rsidRDefault="00BF499C" w:rsidP="00BF499C">
      <w:pPr>
        <w:spacing w:line="360" w:lineRule="auto"/>
        <w:ind w:firstLine="708"/>
        <w:jc w:val="both"/>
        <w:rPr>
          <w:color w:val="000000"/>
        </w:rPr>
      </w:pPr>
      <w:r w:rsidRPr="00BF499C">
        <w:rPr>
          <w:color w:val="000000"/>
        </w:rPr>
        <w:t>В качестве выходных данных при формировании номенклатуры продукции можно предложить общедоступные форматы данных: CSV, XLS, XML, HTML и другие; в качестве входных – XLS, XML.</w:t>
      </w:r>
    </w:p>
    <w:p w:rsidR="0078497C" w:rsidRDefault="0078497C" w:rsidP="00FB550A">
      <w:pPr>
        <w:pStyle w:val="tdtoccaptionlevel2"/>
        <w:rPr>
          <w:rFonts w:ascii="Times New Roman" w:hAnsi="Times New Roman" w:cs="Times New Roman"/>
        </w:rPr>
      </w:pPr>
      <w:bookmarkStart w:id="122" w:name="_Toc303604305"/>
      <w:bookmarkStart w:id="123" w:name="_Toc449717342"/>
      <w:r w:rsidRPr="00FF388C">
        <w:rPr>
          <w:rFonts w:ascii="Times New Roman" w:hAnsi="Times New Roman" w:cs="Times New Roman"/>
        </w:rPr>
        <w:t>Изменения, которые необходимо осуществить в объекте автоматизации</w:t>
      </w:r>
      <w:bookmarkEnd w:id="122"/>
      <w:bookmarkEnd w:id="123"/>
    </w:p>
    <w:p w:rsidR="00BF499C" w:rsidRPr="00BF499C" w:rsidRDefault="00BF499C" w:rsidP="00BF499C">
      <w:pPr>
        <w:pStyle w:val="tdtext"/>
        <w:rPr>
          <w:rFonts w:ascii="Times New Roman" w:hAnsi="Times New Roman"/>
        </w:rPr>
      </w:pPr>
      <w:r w:rsidRPr="00BF499C">
        <w:rPr>
          <w:rFonts w:ascii="Times New Roman" w:hAnsi="Times New Roman"/>
        </w:rPr>
        <w:t xml:space="preserve">Не </w:t>
      </w:r>
      <w:r w:rsidRPr="00BF499C">
        <w:rPr>
          <w:rFonts w:ascii="Times New Roman" w:hAnsi="Times New Roman"/>
          <w:color w:val="000000"/>
        </w:rPr>
        <w:t>предусмотрены.</w:t>
      </w:r>
    </w:p>
    <w:p w:rsidR="0078497C" w:rsidRDefault="0078497C" w:rsidP="00FB550A">
      <w:pPr>
        <w:pStyle w:val="tdtoccaptionlevel2"/>
        <w:rPr>
          <w:rFonts w:ascii="Times New Roman" w:hAnsi="Times New Roman" w:cs="Times New Roman"/>
        </w:rPr>
      </w:pPr>
      <w:bookmarkStart w:id="124" w:name="_Toc303604306"/>
      <w:bookmarkStart w:id="125" w:name="_Toc449717343"/>
      <w:r w:rsidRPr="00FF388C">
        <w:rPr>
          <w:rFonts w:ascii="Times New Roman" w:hAnsi="Times New Roman" w:cs="Times New Roman"/>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bookmarkEnd w:id="124"/>
      <w:bookmarkEnd w:id="125"/>
    </w:p>
    <w:p w:rsidR="00BF499C" w:rsidRPr="00BF499C" w:rsidRDefault="00BF499C" w:rsidP="00BF499C">
      <w:pPr>
        <w:pStyle w:val="tdtext"/>
        <w:rPr>
          <w:rFonts w:ascii="Times New Roman" w:hAnsi="Times New Roman"/>
        </w:rPr>
      </w:pPr>
      <w:r w:rsidRPr="00BF499C">
        <w:rPr>
          <w:rFonts w:ascii="Times New Roman" w:hAnsi="Times New Roman"/>
          <w:color w:val="000000"/>
        </w:rPr>
        <w:t xml:space="preserve">Необходимым условием функционирования системы является наличие операционной системы </w:t>
      </w:r>
      <w:r w:rsidRPr="00BF499C">
        <w:rPr>
          <w:rFonts w:ascii="Times New Roman" w:hAnsi="Times New Roman"/>
          <w:lang w:val="en-US"/>
        </w:rPr>
        <w:t>Windows</w:t>
      </w:r>
      <w:r w:rsidRPr="00BF499C">
        <w:rPr>
          <w:rFonts w:ascii="Times New Roman" w:hAnsi="Times New Roman"/>
        </w:rPr>
        <w:t xml:space="preserve"> 10 </w:t>
      </w:r>
      <w:r w:rsidRPr="00BF499C">
        <w:rPr>
          <w:rFonts w:ascii="Times New Roman" w:hAnsi="Times New Roman"/>
          <w:lang w:val="en-US"/>
        </w:rPr>
        <w:t>Home</w:t>
      </w:r>
      <w:r w:rsidRPr="00BF499C">
        <w:rPr>
          <w:rFonts w:ascii="Times New Roman" w:hAnsi="Times New Roman"/>
        </w:rPr>
        <w:t>.</w:t>
      </w:r>
    </w:p>
    <w:p w:rsidR="0078497C" w:rsidRDefault="0078497C" w:rsidP="00FB550A">
      <w:pPr>
        <w:pStyle w:val="tdtoccaptionlevel2"/>
        <w:rPr>
          <w:rFonts w:ascii="Times New Roman" w:hAnsi="Times New Roman" w:cs="Times New Roman"/>
        </w:rPr>
      </w:pPr>
      <w:bookmarkStart w:id="126" w:name="_Toc303604307"/>
      <w:bookmarkStart w:id="127" w:name="_Toc449717344"/>
      <w:r w:rsidRPr="00FF388C">
        <w:rPr>
          <w:rFonts w:ascii="Times New Roman" w:hAnsi="Times New Roman" w:cs="Times New Roman"/>
        </w:rPr>
        <w:t>Создание необходимых для функционирования системы подразделений и служб</w:t>
      </w:r>
      <w:bookmarkEnd w:id="126"/>
      <w:bookmarkEnd w:id="127"/>
    </w:p>
    <w:p w:rsidR="00BF499C" w:rsidRPr="00BF499C" w:rsidRDefault="00BF499C" w:rsidP="00BF499C">
      <w:pPr>
        <w:pStyle w:val="tdtext"/>
        <w:rPr>
          <w:rFonts w:ascii="Times New Roman" w:hAnsi="Times New Roman"/>
        </w:rPr>
      </w:pPr>
      <w:r w:rsidRPr="00BF499C">
        <w:rPr>
          <w:rFonts w:ascii="Times New Roman" w:hAnsi="Times New Roman"/>
          <w:color w:val="000000"/>
        </w:rPr>
        <w:t>Создание необходимых для функционирования системы подразделений и служб, происходит на усмотрение руководителя подразделения, где происходит внедрение</w:t>
      </w:r>
      <w:r w:rsidRPr="00BF499C">
        <w:rPr>
          <w:rFonts w:ascii="Times New Roman" w:hAnsi="Times New Roman"/>
        </w:rPr>
        <w:t>.</w:t>
      </w:r>
    </w:p>
    <w:p w:rsidR="0078497C" w:rsidRDefault="0078497C" w:rsidP="00FB550A">
      <w:pPr>
        <w:pStyle w:val="tdtoccaptionlevel2"/>
        <w:rPr>
          <w:rFonts w:ascii="Times New Roman" w:hAnsi="Times New Roman" w:cs="Times New Roman"/>
        </w:rPr>
      </w:pPr>
      <w:bookmarkStart w:id="128" w:name="_Toc303604308"/>
      <w:bookmarkStart w:id="129" w:name="_Toc449717345"/>
      <w:r w:rsidRPr="00FF388C">
        <w:rPr>
          <w:rFonts w:ascii="Times New Roman" w:hAnsi="Times New Roman" w:cs="Times New Roman"/>
        </w:rPr>
        <w:t>Сроки и порядок комплектования штатов и обучения персонала</w:t>
      </w:r>
      <w:bookmarkEnd w:id="128"/>
      <w:bookmarkEnd w:id="129"/>
    </w:p>
    <w:p w:rsidR="00BF499C" w:rsidRPr="00BF499C" w:rsidRDefault="00BF499C" w:rsidP="00BF499C">
      <w:pPr>
        <w:pStyle w:val="tdtext"/>
        <w:rPr>
          <w:rFonts w:ascii="Times New Roman" w:hAnsi="Times New Roman"/>
        </w:rPr>
      </w:pPr>
      <w:r w:rsidRPr="00BF499C">
        <w:rPr>
          <w:rFonts w:ascii="Times New Roman" w:hAnsi="Times New Roman"/>
          <w:color w:val="000000"/>
        </w:rPr>
        <w:t xml:space="preserve">Порядок и комплектование штатов происходит в период внедрения </w:t>
      </w:r>
      <w:r w:rsidRPr="00BF499C">
        <w:rPr>
          <w:rFonts w:ascii="Times New Roman" w:hAnsi="Times New Roman"/>
          <w:lang w:val="en-US"/>
        </w:rPr>
        <w:t>recruter</w:t>
      </w:r>
      <w:r w:rsidRPr="00BF499C">
        <w:rPr>
          <w:rFonts w:ascii="Times New Roman" w:hAnsi="Times New Roman"/>
        </w:rPr>
        <w:t>58.</w:t>
      </w:r>
    </w:p>
    <w:p w:rsidR="0078497C" w:rsidRPr="00FF388C" w:rsidRDefault="0078497C" w:rsidP="00183714">
      <w:pPr>
        <w:pStyle w:val="tdtoccaptionlevel1"/>
        <w:rPr>
          <w:rFonts w:ascii="Times New Roman" w:hAnsi="Times New Roman" w:cs="Times New Roman"/>
        </w:rPr>
      </w:pPr>
      <w:bookmarkStart w:id="130" w:name="_Toc303604309"/>
      <w:bookmarkStart w:id="131" w:name="_Ref441581642"/>
      <w:bookmarkStart w:id="132" w:name="_Toc449717346"/>
      <w:r w:rsidRPr="00FF388C">
        <w:rPr>
          <w:rFonts w:ascii="Times New Roman" w:hAnsi="Times New Roman" w:cs="Times New Roman"/>
        </w:rPr>
        <w:lastRenderedPageBreak/>
        <w:t>Требования к документированию</w:t>
      </w:r>
      <w:bookmarkEnd w:id="130"/>
      <w:bookmarkEnd w:id="131"/>
      <w:bookmarkEnd w:id="132"/>
    </w:p>
    <w:p w:rsidR="008D56B8" w:rsidRDefault="008D56B8" w:rsidP="008D56B8">
      <w:pPr>
        <w:pStyle w:val="tdtoccaptionlevel2"/>
        <w:rPr>
          <w:rFonts w:ascii="Times New Roman" w:hAnsi="Times New Roman" w:cs="Times New Roman"/>
        </w:rPr>
      </w:pPr>
      <w:bookmarkStart w:id="133" w:name="_Toc449717347"/>
      <w:r w:rsidRPr="00FF388C">
        <w:rPr>
          <w:rFonts w:ascii="Times New Roman" w:hAnsi="Times New Roman" w:cs="Times New Roman"/>
        </w:rPr>
        <w:t>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bookmarkEnd w:id="133"/>
    </w:p>
    <w:p w:rsidR="00254DB4" w:rsidRPr="00254DB4" w:rsidRDefault="00254DB4" w:rsidP="00254DB4">
      <w:pPr>
        <w:spacing w:line="360" w:lineRule="auto"/>
      </w:pPr>
      <w:r w:rsidRPr="00254DB4">
        <w:t>В</w:t>
      </w:r>
      <w:r>
        <w:t xml:space="preserve"> </w:t>
      </w:r>
      <w:r w:rsidRPr="00254DB4">
        <w:t>данном разделе приводят:</w:t>
      </w:r>
    </w:p>
    <w:p w:rsidR="00254DB4" w:rsidRPr="00254DB4" w:rsidRDefault="00254DB4" w:rsidP="00C3270A">
      <w:pPr>
        <w:pStyle w:val="affb"/>
        <w:numPr>
          <w:ilvl w:val="0"/>
          <w:numId w:val="50"/>
        </w:numPr>
        <w:spacing w:line="360" w:lineRule="auto"/>
      </w:pPr>
      <w:r w:rsidRPr="00254DB4">
        <w:t>согласованный Разработчиком и Заказчиком перечень подлежащих разработке комплектов и видов документов, соответствующих требованиям ГОСТ 34.201-89 и НТД отрасли Заказчика; перечень документов, выпускаемых на машинных носителях; требования к микрофильмированию документации;</w:t>
      </w:r>
    </w:p>
    <w:p w:rsidR="00254DB4" w:rsidRPr="00254DB4" w:rsidRDefault="00254DB4" w:rsidP="00C3270A">
      <w:pPr>
        <w:pStyle w:val="affb"/>
        <w:numPr>
          <w:ilvl w:val="0"/>
          <w:numId w:val="50"/>
        </w:numPr>
        <w:spacing w:line="360" w:lineRule="auto"/>
      </w:pPr>
      <w:r w:rsidRPr="00254DB4">
        <w:t>требования по документированию комплектующих элементов межотраслевого применения в соответствии с требованиями ЕСКД и ЕСПД;</w:t>
      </w:r>
    </w:p>
    <w:p w:rsidR="00254DB4" w:rsidRPr="00254DB4" w:rsidRDefault="00254DB4" w:rsidP="00C3270A">
      <w:pPr>
        <w:pStyle w:val="affb"/>
        <w:numPr>
          <w:ilvl w:val="0"/>
          <w:numId w:val="50"/>
        </w:numPr>
        <w:spacing w:line="360" w:lineRule="auto"/>
      </w:pPr>
      <w:r w:rsidRPr="00254DB4">
        <w:t>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p>
    <w:p w:rsidR="0078497C" w:rsidRDefault="0078497C" w:rsidP="00183714">
      <w:pPr>
        <w:pStyle w:val="tdtoccaptionlevel1"/>
        <w:rPr>
          <w:rFonts w:ascii="Times New Roman" w:hAnsi="Times New Roman" w:cs="Times New Roman"/>
        </w:rPr>
      </w:pPr>
      <w:bookmarkStart w:id="134" w:name="_Toc303604313"/>
      <w:bookmarkStart w:id="135" w:name="_Toc449717350"/>
      <w:r w:rsidRPr="00FF388C">
        <w:rPr>
          <w:rFonts w:ascii="Times New Roman" w:hAnsi="Times New Roman" w:cs="Times New Roman"/>
        </w:rPr>
        <w:lastRenderedPageBreak/>
        <w:t>Источники разработки</w:t>
      </w:r>
      <w:bookmarkEnd w:id="134"/>
      <w:bookmarkEnd w:id="135"/>
    </w:p>
    <w:p w:rsidR="00BF499C" w:rsidRPr="00BF499C" w:rsidRDefault="00BF499C" w:rsidP="00A74558">
      <w:pPr>
        <w:numPr>
          <w:ilvl w:val="0"/>
          <w:numId w:val="30"/>
        </w:numPr>
        <w:spacing w:before="100" w:beforeAutospacing="1" w:after="100" w:afterAutospacing="1" w:line="360" w:lineRule="auto"/>
        <w:rPr>
          <w:color w:val="000000"/>
        </w:rPr>
      </w:pPr>
      <w:proofErr w:type="spellStart"/>
      <w:r w:rsidRPr="00BF499C">
        <w:rPr>
          <w:color w:val="000000"/>
        </w:rPr>
        <w:t>Благодатских</w:t>
      </w:r>
      <w:proofErr w:type="spellEnd"/>
      <w:r w:rsidRPr="00BF499C">
        <w:rPr>
          <w:color w:val="000000"/>
        </w:rPr>
        <w:t xml:space="preserve"> В. А. Стандартизация разработки программных средств: Учебное пособие / А. В. </w:t>
      </w:r>
      <w:proofErr w:type="spellStart"/>
      <w:r w:rsidRPr="00BF499C">
        <w:rPr>
          <w:color w:val="000000"/>
        </w:rPr>
        <w:t>Благодатских</w:t>
      </w:r>
      <w:proofErr w:type="spellEnd"/>
      <w:r w:rsidRPr="00BF499C">
        <w:rPr>
          <w:color w:val="000000"/>
        </w:rPr>
        <w:t xml:space="preserve">, В. А. </w:t>
      </w:r>
      <w:proofErr w:type="spellStart"/>
      <w:r w:rsidRPr="00BF499C">
        <w:rPr>
          <w:color w:val="000000"/>
        </w:rPr>
        <w:t>Волнин</w:t>
      </w:r>
      <w:proofErr w:type="spellEnd"/>
      <w:r w:rsidRPr="00BF499C">
        <w:rPr>
          <w:color w:val="000000"/>
        </w:rPr>
        <w:t xml:space="preserve">, К. Ф. </w:t>
      </w:r>
      <w:proofErr w:type="spellStart"/>
      <w:r w:rsidRPr="00BF499C">
        <w:rPr>
          <w:color w:val="000000"/>
        </w:rPr>
        <w:t>Поскакалов</w:t>
      </w:r>
      <w:proofErr w:type="spellEnd"/>
      <w:r w:rsidRPr="00BF499C">
        <w:rPr>
          <w:color w:val="000000"/>
        </w:rPr>
        <w:t xml:space="preserve"> – М.: Финансы и статистика, 2006. - 288 с.</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 xml:space="preserve">Богданов Д. В. Стандартизация жизненного цикла и качества программных средств: Учебное пособие / Д. В. Богданов, В. В. Фильчаков – СПб.: </w:t>
      </w:r>
      <w:proofErr w:type="spellStart"/>
      <w:r w:rsidRPr="00BF499C">
        <w:rPr>
          <w:color w:val="000000"/>
        </w:rPr>
        <w:t>СПбГУАП</w:t>
      </w:r>
      <w:proofErr w:type="spellEnd"/>
      <w:r w:rsidRPr="00BF499C">
        <w:rPr>
          <w:color w:val="000000"/>
        </w:rPr>
        <w:t>, 2000. – 210 с.</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Мордвинов В.А., Фомина А.Б. Защита информации и информационная безопасность. / МГДД(Ю)Т, МИРЭА, ГНИИ ИТТ «</w:t>
      </w:r>
      <w:proofErr w:type="spellStart"/>
      <w:r w:rsidRPr="00BF499C">
        <w:rPr>
          <w:color w:val="000000"/>
        </w:rPr>
        <w:t>Информика</w:t>
      </w:r>
      <w:proofErr w:type="spellEnd"/>
      <w:r w:rsidRPr="00BF499C">
        <w:rPr>
          <w:color w:val="000000"/>
        </w:rPr>
        <w:t>», М., 2003/2004. с. 69</w:t>
      </w:r>
    </w:p>
    <w:p w:rsidR="00BF499C" w:rsidRPr="00BF499C" w:rsidRDefault="00BF499C" w:rsidP="00A74558">
      <w:pPr>
        <w:numPr>
          <w:ilvl w:val="0"/>
          <w:numId w:val="30"/>
        </w:numPr>
        <w:spacing w:before="100" w:beforeAutospacing="1" w:after="100" w:afterAutospacing="1" w:line="360" w:lineRule="auto"/>
        <w:rPr>
          <w:color w:val="000000"/>
        </w:rPr>
      </w:pPr>
      <w:bookmarkStart w:id="136" w:name="_GoBack"/>
      <w:bookmarkEnd w:id="136"/>
      <w:r w:rsidRPr="00BF499C">
        <w:rPr>
          <w:color w:val="000000"/>
        </w:rPr>
        <w:t>Захаров В. П. Информационно-поисковые системы: Учебно-методическое пособие – СПб.: СПбГУ, 2005. – 48 с.</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w:t>
      </w:r>
      <w:proofErr w:type="spellStart"/>
      <w:r w:rsidRPr="00BF499C">
        <w:rPr>
          <w:color w:val="000000"/>
        </w:rPr>
        <w:t>Ахаян</w:t>
      </w:r>
      <w:proofErr w:type="spellEnd"/>
      <w:r w:rsidRPr="00BF499C">
        <w:rPr>
          <w:color w:val="000000"/>
        </w:rPr>
        <w:t xml:space="preserve"> Р., </w:t>
      </w:r>
      <w:proofErr w:type="gramStart"/>
      <w:r w:rsidRPr="00BF499C">
        <w:rPr>
          <w:color w:val="000000"/>
        </w:rPr>
        <w:t>Горев</w:t>
      </w:r>
      <w:proofErr w:type="gramEnd"/>
      <w:r w:rsidRPr="00BF499C">
        <w:rPr>
          <w:color w:val="000000"/>
        </w:rPr>
        <w:t xml:space="preserve"> А., </w:t>
      </w:r>
      <w:proofErr w:type="spellStart"/>
      <w:r w:rsidRPr="00BF499C">
        <w:rPr>
          <w:color w:val="000000"/>
        </w:rPr>
        <w:t>Макашарипов</w:t>
      </w:r>
      <w:proofErr w:type="spellEnd"/>
      <w:r w:rsidRPr="00BF499C">
        <w:rPr>
          <w:color w:val="000000"/>
        </w:rPr>
        <w:t xml:space="preserve"> С. Эффективная работа с СУБД. – СПб</w:t>
      </w:r>
      <w:proofErr w:type="gramStart"/>
      <w:r w:rsidRPr="00BF499C">
        <w:rPr>
          <w:color w:val="000000"/>
        </w:rPr>
        <w:t xml:space="preserve"> .</w:t>
      </w:r>
      <w:proofErr w:type="gramEnd"/>
      <w:r w:rsidRPr="00BF499C">
        <w:rPr>
          <w:color w:val="000000"/>
        </w:rPr>
        <w:t>: Питер, 1997. – 540 c.</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 xml:space="preserve">К. Ги. Введение в локально-вычислительные сети. Пер. с англ./ Под ред. Б. </w:t>
      </w:r>
      <w:proofErr w:type="spellStart"/>
      <w:r w:rsidRPr="00BF499C">
        <w:rPr>
          <w:color w:val="000000"/>
        </w:rPr>
        <w:t>С.Иругова</w:t>
      </w:r>
      <w:proofErr w:type="spellEnd"/>
      <w:r w:rsidRPr="00BF499C">
        <w:rPr>
          <w:color w:val="000000"/>
        </w:rPr>
        <w:t xml:space="preserve">. – </w:t>
      </w:r>
      <w:proofErr w:type="spellStart"/>
      <w:r w:rsidRPr="00BF499C">
        <w:rPr>
          <w:color w:val="000000"/>
        </w:rPr>
        <w:t>М.:Радио</w:t>
      </w:r>
      <w:proofErr w:type="spellEnd"/>
      <w:r w:rsidRPr="00BF499C">
        <w:rPr>
          <w:color w:val="000000"/>
        </w:rPr>
        <w:t xml:space="preserve"> и связь, 2000. – 190 </w:t>
      </w:r>
      <w:proofErr w:type="gramStart"/>
      <w:r w:rsidRPr="00BF499C">
        <w:rPr>
          <w:color w:val="000000"/>
        </w:rPr>
        <w:t>с</w:t>
      </w:r>
      <w:proofErr w:type="gramEnd"/>
      <w:r w:rsidRPr="00BF499C">
        <w:rPr>
          <w:color w:val="000000"/>
        </w:rPr>
        <w:t>.</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Ильин И. В., Мордвинов В. В.А., Петров К. А., Трифонов Н. И., Финагин Л.А. Онтология моделирования и проектирования семантических информационных систем и порталов. (Справочное пособие). – М.: 2007.</w:t>
      </w:r>
    </w:p>
    <w:p w:rsidR="00BF499C" w:rsidRPr="00BF499C" w:rsidRDefault="00BF499C" w:rsidP="00A74558">
      <w:pPr>
        <w:numPr>
          <w:ilvl w:val="0"/>
          <w:numId w:val="30"/>
        </w:numPr>
        <w:spacing w:before="100" w:beforeAutospacing="1" w:line="360" w:lineRule="auto"/>
        <w:rPr>
          <w:color w:val="000000"/>
        </w:rPr>
      </w:pPr>
      <w:proofErr w:type="spellStart"/>
      <w:r w:rsidRPr="00BF499C">
        <w:rPr>
          <w:color w:val="000000"/>
        </w:rPr>
        <w:t>Олифер</w:t>
      </w:r>
      <w:proofErr w:type="spellEnd"/>
      <w:r w:rsidRPr="00BF499C">
        <w:rPr>
          <w:color w:val="000000"/>
        </w:rPr>
        <w:t xml:space="preserve"> В. Г., </w:t>
      </w:r>
      <w:proofErr w:type="spellStart"/>
      <w:r w:rsidRPr="00BF499C">
        <w:rPr>
          <w:color w:val="000000"/>
        </w:rPr>
        <w:t>Олифер</w:t>
      </w:r>
      <w:proofErr w:type="spellEnd"/>
      <w:r w:rsidRPr="00BF499C">
        <w:rPr>
          <w:color w:val="000000"/>
        </w:rPr>
        <w:t xml:space="preserve"> Н. А. Компьютерные сети: Принципы, технологии, протоколы: Учебник для вузов. СПб.: Питер 2004.</w:t>
      </w:r>
    </w:p>
    <w:p w:rsidR="00BF499C" w:rsidRPr="00BF499C" w:rsidRDefault="00BF499C" w:rsidP="00A74558">
      <w:pPr>
        <w:numPr>
          <w:ilvl w:val="0"/>
          <w:numId w:val="31"/>
        </w:numPr>
        <w:spacing w:before="100" w:beforeAutospacing="1" w:after="100" w:afterAutospacing="1" w:line="360" w:lineRule="auto"/>
        <w:rPr>
          <w:color w:val="000000"/>
        </w:rPr>
      </w:pPr>
      <w:proofErr w:type="spellStart"/>
      <w:r w:rsidRPr="00BF499C">
        <w:rPr>
          <w:color w:val="000000"/>
        </w:rPr>
        <w:t>Тоу</w:t>
      </w:r>
      <w:proofErr w:type="spellEnd"/>
      <w:r w:rsidRPr="00BF499C">
        <w:rPr>
          <w:color w:val="000000"/>
        </w:rPr>
        <w:t xml:space="preserve"> Д. Настройка SQL. Для профессионалов. – СПБ.: Питер.2004 – 333 с.</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 xml:space="preserve">Горев А., </w:t>
      </w:r>
      <w:proofErr w:type="spellStart"/>
      <w:r w:rsidRPr="00BF499C">
        <w:rPr>
          <w:color w:val="000000"/>
        </w:rPr>
        <w:t>МакашариповС</w:t>
      </w:r>
      <w:proofErr w:type="spellEnd"/>
      <w:r w:rsidRPr="00BF499C">
        <w:rPr>
          <w:color w:val="000000"/>
        </w:rPr>
        <w:t xml:space="preserve">., Владимиров Ю. </w:t>
      </w:r>
      <w:proofErr w:type="spellStart"/>
      <w:r w:rsidRPr="00BF499C">
        <w:rPr>
          <w:color w:val="000000"/>
        </w:rPr>
        <w:t>Microsoft</w:t>
      </w:r>
      <w:proofErr w:type="spellEnd"/>
      <w:r w:rsidRPr="00BF499C">
        <w:rPr>
          <w:color w:val="000000"/>
        </w:rPr>
        <w:t xml:space="preserve"> SQL </w:t>
      </w:r>
      <w:proofErr w:type="spellStart"/>
      <w:r w:rsidRPr="00BF499C">
        <w:rPr>
          <w:color w:val="000000"/>
        </w:rPr>
        <w:t>Server</w:t>
      </w:r>
      <w:proofErr w:type="spellEnd"/>
      <w:r w:rsidRPr="00BF499C">
        <w:rPr>
          <w:color w:val="000000"/>
        </w:rPr>
        <w:t xml:space="preserve"> для профессионалов. – СПб.: Питер, 1998. – 690 c.</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ISO/IEC 27001:2005. «Информационная технология. Методы обеспечения безопасности. Системы менеджмента информационной безопасности. Требования.»</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ISO/IEC 23026:2006. «Разработка программного обеспечения. Рекомендуемая практика для Интернета. Разработка веб-сайтов, администрирование веб-сайтов и жизненный цикл веб-сайтов.»</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ГОСТ Р ИСО/МЭК 9126-93. «Информационная технология. Оценка программной продукции. Характеристики качества и руководства по их применению.» М.: 1993 г</w:t>
      </w:r>
    </w:p>
    <w:p w:rsidR="00BF499C" w:rsidRPr="002E5A2F" w:rsidRDefault="00BF499C" w:rsidP="00A74558">
      <w:pPr>
        <w:numPr>
          <w:ilvl w:val="0"/>
          <w:numId w:val="31"/>
        </w:numPr>
        <w:spacing w:before="100" w:beforeAutospacing="1" w:after="100" w:afterAutospacing="1" w:line="360" w:lineRule="auto"/>
        <w:rPr>
          <w:color w:val="000000"/>
        </w:rPr>
      </w:pPr>
      <w:r w:rsidRPr="00BF499C">
        <w:rPr>
          <w:color w:val="000000"/>
        </w:rPr>
        <w:lastRenderedPageBreak/>
        <w:t>ГОСТ Р ИСО/МЭК 12207-99. «Информационная технология. Процессы жизненного цикла программных средств;» М.: 2000 г.</w:t>
      </w:r>
    </w:p>
    <w:p w:rsidR="00D72C3D" w:rsidRPr="00FF388C" w:rsidRDefault="00D72C3D" w:rsidP="00970E4E">
      <w:pPr>
        <w:pStyle w:val="tdtocunorderedcaption"/>
        <w:rPr>
          <w:rFonts w:ascii="Times New Roman" w:hAnsi="Times New Roman"/>
        </w:rPr>
      </w:pPr>
      <w:bookmarkStart w:id="137" w:name="_Toc271729715"/>
      <w:bookmarkStart w:id="138" w:name="_Toc311451208"/>
      <w:bookmarkStart w:id="139" w:name="_Toc342300417"/>
      <w:bookmarkStart w:id="140" w:name="_Toc449717351"/>
      <w:r w:rsidRPr="00FF388C">
        <w:rPr>
          <w:rFonts w:ascii="Times New Roman" w:hAnsi="Times New Roman"/>
        </w:rPr>
        <w:lastRenderedPageBreak/>
        <w:t>Перечень принятых сокращений</w:t>
      </w:r>
      <w:bookmarkEnd w:id="137"/>
      <w:bookmarkEnd w:id="138"/>
      <w:bookmarkEnd w:id="139"/>
      <w:bookmarkEnd w:id="140"/>
    </w:p>
    <w:tbl>
      <w:tblPr>
        <w:tblW w:w="5000" w:type="pct"/>
        <w:tblLayout w:type="fixed"/>
        <w:tblLook w:val="0000"/>
      </w:tblPr>
      <w:tblGrid>
        <w:gridCol w:w="1966"/>
        <w:gridCol w:w="7604"/>
      </w:tblGrid>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bl>
    <w:p w:rsidR="00D72C3D" w:rsidRPr="00FF388C" w:rsidRDefault="00D72C3D" w:rsidP="00D72C3D">
      <w:pPr>
        <w:pStyle w:val="tdtext"/>
        <w:rPr>
          <w:rFonts w:ascii="Times New Roman" w:hAnsi="Times New Roman"/>
        </w:rPr>
      </w:pPr>
    </w:p>
    <w:p w:rsidR="00D72C3D" w:rsidRPr="00FF388C" w:rsidRDefault="00D72C3D" w:rsidP="00D72C3D">
      <w:pPr>
        <w:pStyle w:val="tdtext"/>
        <w:rPr>
          <w:rFonts w:ascii="Times New Roman" w:hAnsi="Times New Roman"/>
        </w:rPr>
        <w:sectPr w:rsidR="00D72C3D" w:rsidRPr="00FF388C" w:rsidSect="00B747DD">
          <w:headerReference w:type="default" r:id="rId10"/>
          <w:headerReference w:type="first" r:id="rId11"/>
          <w:pgSz w:w="11906" w:h="16838"/>
          <w:pgMar w:top="1701" w:right="851" w:bottom="851" w:left="1701" w:header="709" w:footer="709" w:gutter="0"/>
          <w:cols w:space="708"/>
          <w:titlePg/>
          <w:docGrid w:linePitch="360"/>
        </w:sectPr>
      </w:pPr>
    </w:p>
    <w:p w:rsidR="0078497C" w:rsidRPr="00FF388C" w:rsidRDefault="004629C5" w:rsidP="002B5E55">
      <w:pPr>
        <w:pStyle w:val="tdnontocunorderedcaption"/>
        <w:rPr>
          <w:rFonts w:ascii="Times New Roman" w:hAnsi="Times New Roman" w:cs="Times New Roman"/>
          <w:b w:val="0"/>
        </w:rPr>
      </w:pPr>
      <w:r w:rsidRPr="00FF388C">
        <w:rPr>
          <w:rFonts w:ascii="Times New Roman" w:hAnsi="Times New Roman" w:cs="Times New Roman"/>
          <w:b w:val="0"/>
        </w:rPr>
        <w:lastRenderedPageBreak/>
        <w:t>СОСТАВИЛИ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4"/>
        <w:gridCol w:w="1983"/>
        <w:gridCol w:w="1843"/>
        <w:gridCol w:w="1843"/>
        <w:gridCol w:w="1807"/>
      </w:tblGrid>
      <w:tr w:rsidR="0078497C" w:rsidRPr="00FF388C" w:rsidTr="00BB67DC">
        <w:trPr>
          <w:trHeight w:val="1034"/>
        </w:trPr>
        <w:tc>
          <w:tcPr>
            <w:tcW w:w="1094"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Наименование организации, предприятия</w:t>
            </w:r>
          </w:p>
        </w:tc>
        <w:tc>
          <w:tcPr>
            <w:tcW w:w="1036"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Должность исполнителя</w:t>
            </w:r>
          </w:p>
        </w:tc>
        <w:tc>
          <w:tcPr>
            <w:tcW w:w="963"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Фамилия, имя, отчество</w:t>
            </w:r>
          </w:p>
        </w:tc>
        <w:tc>
          <w:tcPr>
            <w:tcW w:w="963"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Подпись</w:t>
            </w:r>
          </w:p>
        </w:tc>
        <w:tc>
          <w:tcPr>
            <w:tcW w:w="944"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Дата</w:t>
            </w:r>
          </w:p>
        </w:tc>
      </w:tr>
      <w:tr w:rsidR="0078497C" w:rsidRPr="00FF388C" w:rsidTr="00BB67DC">
        <w:trPr>
          <w:trHeight w:val="1078"/>
        </w:trPr>
        <w:tc>
          <w:tcPr>
            <w:tcW w:w="1094" w:type="pct"/>
          </w:tcPr>
          <w:p w:rsidR="0078497C" w:rsidRPr="00FF388C" w:rsidRDefault="0078497C" w:rsidP="00586A10">
            <w:pPr>
              <w:pStyle w:val="tdtabletext"/>
              <w:rPr>
                <w:rFonts w:ascii="Times New Roman" w:hAnsi="Times New Roman"/>
              </w:rPr>
            </w:pPr>
          </w:p>
        </w:tc>
        <w:tc>
          <w:tcPr>
            <w:tcW w:w="1036" w:type="pct"/>
          </w:tcPr>
          <w:p w:rsidR="0078497C" w:rsidRPr="00FF388C" w:rsidRDefault="0078497C" w:rsidP="00586A10">
            <w:pPr>
              <w:pStyle w:val="tdtabletext"/>
              <w:rPr>
                <w:rFonts w:ascii="Times New Roman" w:hAnsi="Times New Roman"/>
              </w:rPr>
            </w:pPr>
          </w:p>
        </w:tc>
        <w:tc>
          <w:tcPr>
            <w:tcW w:w="963" w:type="pct"/>
          </w:tcPr>
          <w:p w:rsidR="0078497C" w:rsidRPr="00FF388C" w:rsidRDefault="0078497C" w:rsidP="00586A10">
            <w:pPr>
              <w:pStyle w:val="tdtabletext"/>
              <w:rPr>
                <w:rFonts w:ascii="Times New Roman" w:hAnsi="Times New Roman"/>
              </w:rPr>
            </w:pPr>
          </w:p>
        </w:tc>
        <w:tc>
          <w:tcPr>
            <w:tcW w:w="963" w:type="pct"/>
          </w:tcPr>
          <w:p w:rsidR="0078497C" w:rsidRPr="00FF388C" w:rsidRDefault="0078497C" w:rsidP="00586A10">
            <w:pPr>
              <w:pStyle w:val="tdtabletext"/>
              <w:rPr>
                <w:rFonts w:ascii="Times New Roman" w:hAnsi="Times New Roman"/>
              </w:rPr>
            </w:pPr>
          </w:p>
        </w:tc>
        <w:tc>
          <w:tcPr>
            <w:tcW w:w="944" w:type="pct"/>
          </w:tcPr>
          <w:p w:rsidR="0078497C" w:rsidRPr="00FF388C" w:rsidRDefault="0078497C" w:rsidP="00586A10">
            <w:pPr>
              <w:pStyle w:val="tdtabletext"/>
              <w:rPr>
                <w:rFonts w:ascii="Times New Roman" w:hAnsi="Times New Roman"/>
              </w:rPr>
            </w:pPr>
          </w:p>
        </w:tc>
      </w:tr>
    </w:tbl>
    <w:p w:rsidR="0078497C" w:rsidRPr="00FF388C" w:rsidRDefault="0078497C" w:rsidP="002B5E55">
      <w:pPr>
        <w:pStyle w:val="tdnontocunorderedcaption"/>
        <w:rPr>
          <w:rFonts w:ascii="Times New Roman" w:hAnsi="Times New Roman" w:cs="Times New Roman"/>
          <w:b w:val="0"/>
        </w:rPr>
      </w:pPr>
      <w:r w:rsidRPr="00FF388C">
        <w:rPr>
          <w:rFonts w:ascii="Times New Roman" w:hAnsi="Times New Roman" w:cs="Times New Roman"/>
          <w:b w:val="0"/>
        </w:rPr>
        <w:t>СОГЛАСОВАНО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4"/>
        <w:gridCol w:w="1983"/>
        <w:gridCol w:w="1843"/>
        <w:gridCol w:w="1843"/>
        <w:gridCol w:w="1807"/>
      </w:tblGrid>
      <w:tr w:rsidR="00BB67DC" w:rsidRPr="00FF388C" w:rsidTr="00070298">
        <w:trPr>
          <w:trHeight w:val="1034"/>
        </w:trPr>
        <w:tc>
          <w:tcPr>
            <w:tcW w:w="1094" w:type="pct"/>
            <w:vAlign w:val="center"/>
          </w:tcPr>
          <w:bookmarkEnd w:id="0"/>
          <w:p w:rsidR="00BB67DC" w:rsidRPr="00FF388C" w:rsidRDefault="00BB67DC" w:rsidP="00070298">
            <w:pPr>
              <w:pStyle w:val="tdtablecaption"/>
              <w:rPr>
                <w:rFonts w:ascii="Times New Roman" w:hAnsi="Times New Roman"/>
              </w:rPr>
            </w:pPr>
            <w:r w:rsidRPr="00FF388C">
              <w:rPr>
                <w:rFonts w:ascii="Times New Roman" w:hAnsi="Times New Roman"/>
              </w:rPr>
              <w:t>Наименование организации, предприятия</w:t>
            </w:r>
          </w:p>
        </w:tc>
        <w:tc>
          <w:tcPr>
            <w:tcW w:w="1036"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Должность исполнителя</w:t>
            </w:r>
          </w:p>
        </w:tc>
        <w:tc>
          <w:tcPr>
            <w:tcW w:w="963"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Фамилия, имя, отчество</w:t>
            </w:r>
          </w:p>
        </w:tc>
        <w:tc>
          <w:tcPr>
            <w:tcW w:w="963"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Подпись</w:t>
            </w:r>
          </w:p>
        </w:tc>
        <w:tc>
          <w:tcPr>
            <w:tcW w:w="944"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Дата</w:t>
            </w:r>
          </w:p>
        </w:tc>
      </w:tr>
      <w:tr w:rsidR="00BB67DC" w:rsidRPr="00FF388C" w:rsidTr="00070298">
        <w:trPr>
          <w:trHeight w:val="1078"/>
        </w:trPr>
        <w:tc>
          <w:tcPr>
            <w:tcW w:w="1094" w:type="pct"/>
          </w:tcPr>
          <w:p w:rsidR="00BB67DC" w:rsidRPr="00FF388C" w:rsidRDefault="00BB67DC" w:rsidP="00070298">
            <w:pPr>
              <w:pStyle w:val="tdtabletext"/>
              <w:rPr>
                <w:rFonts w:ascii="Times New Roman" w:hAnsi="Times New Roman"/>
              </w:rPr>
            </w:pPr>
          </w:p>
        </w:tc>
        <w:tc>
          <w:tcPr>
            <w:tcW w:w="1036" w:type="pct"/>
          </w:tcPr>
          <w:p w:rsidR="00BB67DC" w:rsidRPr="00FF388C" w:rsidRDefault="00BB67DC" w:rsidP="00070298">
            <w:pPr>
              <w:pStyle w:val="tdtabletext"/>
              <w:rPr>
                <w:rFonts w:ascii="Times New Roman" w:hAnsi="Times New Roman"/>
              </w:rPr>
            </w:pPr>
          </w:p>
        </w:tc>
        <w:tc>
          <w:tcPr>
            <w:tcW w:w="963" w:type="pct"/>
          </w:tcPr>
          <w:p w:rsidR="00BB67DC" w:rsidRPr="00FF388C" w:rsidRDefault="00BB67DC" w:rsidP="00070298">
            <w:pPr>
              <w:pStyle w:val="tdtabletext"/>
              <w:rPr>
                <w:rFonts w:ascii="Times New Roman" w:hAnsi="Times New Roman"/>
              </w:rPr>
            </w:pPr>
          </w:p>
        </w:tc>
        <w:tc>
          <w:tcPr>
            <w:tcW w:w="963" w:type="pct"/>
          </w:tcPr>
          <w:p w:rsidR="00BB67DC" w:rsidRPr="00FF388C" w:rsidRDefault="00BB67DC" w:rsidP="00070298">
            <w:pPr>
              <w:pStyle w:val="tdtabletext"/>
              <w:rPr>
                <w:rFonts w:ascii="Times New Roman" w:hAnsi="Times New Roman"/>
              </w:rPr>
            </w:pPr>
          </w:p>
        </w:tc>
        <w:tc>
          <w:tcPr>
            <w:tcW w:w="944" w:type="pct"/>
          </w:tcPr>
          <w:p w:rsidR="00BB67DC" w:rsidRPr="00FF388C" w:rsidRDefault="00BB67DC" w:rsidP="00070298">
            <w:pPr>
              <w:pStyle w:val="tdtabletext"/>
              <w:rPr>
                <w:rFonts w:ascii="Times New Roman" w:hAnsi="Times New Roman"/>
              </w:rPr>
            </w:pPr>
          </w:p>
        </w:tc>
      </w:tr>
    </w:tbl>
    <w:p w:rsidR="004F2163" w:rsidRPr="00FF388C" w:rsidRDefault="004F2163" w:rsidP="002D6EA1">
      <w:pPr>
        <w:pStyle w:val="tdtext"/>
        <w:ind w:firstLine="0"/>
        <w:rPr>
          <w:rFonts w:ascii="Times New Roman" w:hAnsi="Times New Roman"/>
        </w:rPr>
      </w:pPr>
    </w:p>
    <w:sectPr w:rsidR="004F2163" w:rsidRPr="00FF388C" w:rsidSect="00474CCC">
      <w:footerReference w:type="default" r:id="rId12"/>
      <w:pgSz w:w="11906" w:h="16838" w:code="9"/>
      <w:pgMar w:top="1701"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DB4" w:rsidRDefault="00254DB4">
      <w:r>
        <w:separator/>
      </w:r>
    </w:p>
  </w:endnote>
  <w:endnote w:type="continuationSeparator" w:id="0">
    <w:p w:rsidR="00254DB4" w:rsidRDefault="00254D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Default="00254DB4" w:rsidP="0010618B">
    <w:pPr>
      <w:jc w:val="center"/>
      <w:rPr>
        <w:rFonts w:ascii="Arial" w:hAnsi="Arial" w:cs="Arial"/>
        <w:color w:val="FFFFFF"/>
        <w:sz w:val="16"/>
        <w:szCs w:val="16"/>
      </w:rPr>
    </w:pPr>
    <w:r>
      <w:rPr>
        <w:rFonts w:ascii="Arial" w:hAnsi="Arial" w:cs="Arial"/>
        <w:i/>
        <w:color w:val="FFFFFF"/>
        <w:sz w:val="16"/>
        <w:szCs w:val="16"/>
        <w:lang w:val="en-US"/>
      </w:rPr>
      <w:t>technicaldocs.ru</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Pr="0078497C" w:rsidRDefault="00254DB4" w:rsidP="0078497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DB4" w:rsidRDefault="00254DB4">
      <w:r>
        <w:separator/>
      </w:r>
    </w:p>
  </w:footnote>
  <w:footnote w:type="continuationSeparator" w:id="0">
    <w:p w:rsidR="00254DB4" w:rsidRDefault="00254D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Pr="002162B0" w:rsidRDefault="00DE534D" w:rsidP="00474CCC">
    <w:pPr>
      <w:pStyle w:val="a5"/>
      <w:jc w:val="center"/>
      <w:rPr>
        <w:rFonts w:ascii="Arial" w:hAnsi="Arial" w:cs="Arial"/>
      </w:rPr>
    </w:pPr>
    <w:fldSimple w:instr=" SUBJECT   \* MERGEFORMAT ">
      <w:r w:rsidR="00254DB4">
        <w:rPr>
          <w:rFonts w:ascii="Arial" w:hAnsi="Arial" w:cs="Arial"/>
        </w:rPr>
        <w:t>ХХХХХХХХ.ХХХХХХ.ХХХ</w:t>
      </w:r>
    </w:fldSimple>
    <w:r w:rsidR="00254DB4" w:rsidRPr="002162B0">
      <w:rPr>
        <w:rFonts w:ascii="Arial" w:hAnsi="Arial" w:cs="Arial"/>
      </w:rPr>
      <w:t>.ТЗ</w:t>
    </w:r>
  </w:p>
  <w:p w:rsidR="00254DB4" w:rsidRPr="002162B0" w:rsidRDefault="00DE534D" w:rsidP="008A3492">
    <w:pPr>
      <w:pStyle w:val="a5"/>
      <w:jc w:val="center"/>
      <w:rPr>
        <w:rStyle w:val="a8"/>
        <w:rFonts w:ascii="Arial" w:hAnsi="Arial" w:cs="Arial"/>
      </w:rPr>
    </w:pPr>
    <w:r w:rsidRPr="002162B0">
      <w:rPr>
        <w:rStyle w:val="a8"/>
        <w:rFonts w:ascii="Arial" w:hAnsi="Arial" w:cs="Arial"/>
      </w:rPr>
      <w:fldChar w:fldCharType="begin"/>
    </w:r>
    <w:r w:rsidR="00254DB4" w:rsidRPr="002162B0">
      <w:rPr>
        <w:rStyle w:val="a8"/>
        <w:rFonts w:ascii="Arial" w:hAnsi="Arial" w:cs="Arial"/>
      </w:rPr>
      <w:instrText xml:space="preserve"> PAGE </w:instrText>
    </w:r>
    <w:r w:rsidRPr="002162B0">
      <w:rPr>
        <w:rStyle w:val="a8"/>
        <w:rFonts w:ascii="Arial" w:hAnsi="Arial" w:cs="Arial"/>
      </w:rPr>
      <w:fldChar w:fldCharType="separate"/>
    </w:r>
    <w:r w:rsidR="00735C54">
      <w:rPr>
        <w:rStyle w:val="a8"/>
        <w:rFonts w:ascii="Arial" w:hAnsi="Arial" w:cs="Arial"/>
        <w:noProof/>
      </w:rPr>
      <w:t>8</w:t>
    </w:r>
    <w:r w:rsidRPr="002162B0">
      <w:rPr>
        <w:rStyle w:val="a8"/>
        <w:rFonts w:ascii="Arial" w:hAnsi="Arial" w:cs="Arial"/>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Pr="003B5355" w:rsidRDefault="00DE534D" w:rsidP="00E70CD3">
    <w:pPr>
      <w:pStyle w:val="a5"/>
      <w:jc w:val="center"/>
      <w:rPr>
        <w:rFonts w:ascii="Arial" w:hAnsi="Arial" w:cs="Arial"/>
      </w:rPr>
    </w:pPr>
    <w:fldSimple w:instr=" SUBJECT   \* MERGEFORMAT ">
      <w:r w:rsidR="00254DB4" w:rsidRPr="003B5355">
        <w:rPr>
          <w:rFonts w:ascii="Arial" w:hAnsi="Arial" w:cs="Arial"/>
        </w:rPr>
        <w:t>ХХХХХХХХ.ХХХХХХ.ХХХ</w:t>
      </w:r>
    </w:fldSimple>
    <w:r w:rsidR="00254DB4" w:rsidRPr="003B5355">
      <w:rPr>
        <w:rFonts w:ascii="Arial" w:hAnsi="Arial" w:cs="Arial"/>
      </w:rPr>
      <w:t>.ТЗ</w:t>
    </w:r>
  </w:p>
  <w:p w:rsidR="00254DB4" w:rsidRPr="003B5355" w:rsidRDefault="00DE534D" w:rsidP="00E70CD3">
    <w:pPr>
      <w:pStyle w:val="a5"/>
      <w:jc w:val="center"/>
      <w:rPr>
        <w:rStyle w:val="a8"/>
        <w:rFonts w:ascii="Arial" w:hAnsi="Arial" w:cs="Arial"/>
      </w:rPr>
    </w:pPr>
    <w:r w:rsidRPr="003B5355">
      <w:rPr>
        <w:rStyle w:val="a8"/>
        <w:rFonts w:ascii="Arial" w:hAnsi="Arial" w:cs="Arial"/>
      </w:rPr>
      <w:fldChar w:fldCharType="begin"/>
    </w:r>
    <w:r w:rsidR="00254DB4" w:rsidRPr="003B5355">
      <w:rPr>
        <w:rStyle w:val="a8"/>
        <w:rFonts w:ascii="Arial" w:hAnsi="Arial" w:cs="Arial"/>
      </w:rPr>
      <w:instrText xml:space="preserve"> PAGE </w:instrText>
    </w:r>
    <w:r w:rsidRPr="003B5355">
      <w:rPr>
        <w:rStyle w:val="a8"/>
        <w:rFonts w:ascii="Arial" w:hAnsi="Arial" w:cs="Arial"/>
      </w:rPr>
      <w:fldChar w:fldCharType="separate"/>
    </w:r>
    <w:r w:rsidR="00735C54">
      <w:rPr>
        <w:rStyle w:val="a8"/>
        <w:rFonts w:ascii="Arial" w:hAnsi="Arial" w:cs="Arial"/>
        <w:noProof/>
      </w:rPr>
      <w:t>2</w:t>
    </w:r>
    <w:r w:rsidRPr="003B5355">
      <w:rPr>
        <w:rStyle w:val="a8"/>
        <w:rFonts w:ascii="Arial" w:hAnsi="Arial" w:cs="Arial"/>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nsid w:val="FFFFFF7E"/>
    <w:multiLevelType w:val="singleLevel"/>
    <w:tmpl w:val="B052AAF6"/>
    <w:lvl w:ilvl="0">
      <w:start w:val="1"/>
      <w:numFmt w:val="decimal"/>
      <w:pStyle w:val="3"/>
      <w:lvlText w:val="%1."/>
      <w:lvlJc w:val="left"/>
      <w:pPr>
        <w:tabs>
          <w:tab w:val="num" w:pos="926"/>
        </w:tabs>
        <w:ind w:left="926" w:hanging="360"/>
      </w:pPr>
    </w:lvl>
  </w:abstractNum>
  <w:abstractNum w:abstractNumId="3">
    <w:nsid w:val="FFFFFF7F"/>
    <w:multiLevelType w:val="singleLevel"/>
    <w:tmpl w:val="27646AE2"/>
    <w:lvl w:ilvl="0">
      <w:start w:val="1"/>
      <w:numFmt w:val="decimal"/>
      <w:pStyle w:val="2"/>
      <w:lvlText w:val="%1."/>
      <w:lvlJc w:val="left"/>
      <w:pPr>
        <w:tabs>
          <w:tab w:val="num" w:pos="643"/>
        </w:tabs>
        <w:ind w:left="643" w:hanging="360"/>
      </w:pPr>
    </w:lvl>
  </w:abstractNum>
  <w:abstractNum w:abstractNumId="4">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D4A0956C"/>
    <w:lvl w:ilvl="0">
      <w:start w:val="1"/>
      <w:numFmt w:val="decimal"/>
      <w:pStyle w:val="a"/>
      <w:lvlText w:val="%1."/>
      <w:lvlJc w:val="left"/>
      <w:pPr>
        <w:tabs>
          <w:tab w:val="num" w:pos="360"/>
        </w:tabs>
        <w:ind w:left="360" w:hanging="360"/>
      </w:pPr>
    </w:lvl>
  </w:abstractNum>
  <w:abstractNum w:abstractNumId="9">
    <w:nsid w:val="FFFFFF89"/>
    <w:multiLevelType w:val="singleLevel"/>
    <w:tmpl w:val="F418ECAE"/>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nsid w:val="01BF38AB"/>
    <w:multiLevelType w:val="hybridMultilevel"/>
    <w:tmpl w:val="04E6547E"/>
    <w:lvl w:ilvl="0" w:tplc="CDCC87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4683022"/>
    <w:multiLevelType w:val="multilevel"/>
    <w:tmpl w:val="51E40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A9791A"/>
    <w:multiLevelType w:val="multilevel"/>
    <w:tmpl w:val="78E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C16328"/>
    <w:multiLevelType w:val="multilevel"/>
    <w:tmpl w:val="5124259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0848594A"/>
    <w:multiLevelType w:val="hybridMultilevel"/>
    <w:tmpl w:val="408476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87E7D30"/>
    <w:multiLevelType w:val="multilevel"/>
    <w:tmpl w:val="5600990C"/>
    <w:lvl w:ilvl="0">
      <w:start w:val="1"/>
      <w:numFmt w:val="bullet"/>
      <w:pStyle w:val="tdtableunorderedlistlevel1"/>
      <w:suff w:val="space"/>
      <w:lvlText w:val="-"/>
      <w:lvlJc w:val="left"/>
      <w:pPr>
        <w:ind w:left="0" w:firstLine="284"/>
      </w:pPr>
      <w:rPr>
        <w:rFonts w:ascii="Arial" w:hAnsi="Arial" w:cs="Times New Roman" w:hint="default"/>
        <w:b w:val="0"/>
        <w:i w:val="0"/>
        <w:sz w:val="24"/>
      </w:rPr>
    </w:lvl>
    <w:lvl w:ilvl="1">
      <w:start w:val="1"/>
      <w:numFmt w:val="bullet"/>
      <w:pStyle w:val="tdtableunorderedlistlevel2"/>
      <w:suff w:val="space"/>
      <w:lvlText w:val="-"/>
      <w:lvlJc w:val="left"/>
      <w:pPr>
        <w:ind w:left="0" w:firstLine="567"/>
      </w:pPr>
      <w:rPr>
        <w:rFonts w:ascii="Arial" w:hAnsi="Arial" w:hint="default"/>
        <w:b w:val="0"/>
        <w:i w:val="0"/>
        <w:sz w:val="24"/>
      </w:rPr>
    </w:lvl>
    <w:lvl w:ilvl="2">
      <w:start w:val="1"/>
      <w:numFmt w:val="bullet"/>
      <w:pStyle w:val="tdtableunorderedlistlevel3"/>
      <w:suff w:val="space"/>
      <w:lvlText w:val="-"/>
      <w:lvlJc w:val="left"/>
      <w:pPr>
        <w:ind w:left="0" w:firstLine="851"/>
      </w:pPr>
      <w:rPr>
        <w:rFonts w:ascii="Arial" w:hAnsi="Arial" w:cs="Times New Roman"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B3C36AB"/>
    <w:multiLevelType w:val="hybridMultilevel"/>
    <w:tmpl w:val="E43200BA"/>
    <w:lvl w:ilvl="0" w:tplc="856857E8">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0FBA024A"/>
    <w:multiLevelType w:val="multilevel"/>
    <w:tmpl w:val="12C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5B03F7"/>
    <w:multiLevelType w:val="hybridMultilevel"/>
    <w:tmpl w:val="7ED881B6"/>
    <w:lvl w:ilvl="0" w:tplc="E39A3DBA">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1D1E3764"/>
    <w:multiLevelType w:val="multilevel"/>
    <w:tmpl w:val="8A464058"/>
    <w:lvl w:ilvl="0">
      <w:start w:val="1"/>
      <w:numFmt w:val="decimal"/>
      <w:pStyle w:val="tdorderedlistlevel1"/>
      <w:suff w:val="space"/>
      <w:lvlText w:val="%1)"/>
      <w:lvlJc w:val="left"/>
      <w:pPr>
        <w:ind w:left="0" w:firstLine="851"/>
      </w:pPr>
      <w:rPr>
        <w:rFonts w:hint="default"/>
      </w:rPr>
    </w:lvl>
    <w:lvl w:ilvl="1">
      <w:start w:val="1"/>
      <w:numFmt w:val="decimal"/>
      <w:pStyle w:val="tdorderedlistlevel2"/>
      <w:suff w:val="space"/>
      <w:lvlText w:val="%2)"/>
      <w:lvlJc w:val="left"/>
      <w:pPr>
        <w:ind w:left="0" w:firstLine="1701"/>
      </w:pPr>
      <w:rPr>
        <w:rFonts w:hint="default"/>
      </w:rPr>
    </w:lvl>
    <w:lvl w:ilvl="2">
      <w:start w:val="1"/>
      <w:numFmt w:val="decimal"/>
      <w:pStyle w:val="tdorderedlistlevel3"/>
      <w:suff w:val="space"/>
      <w:lvlText w:val="%3)"/>
      <w:lvlJc w:val="left"/>
      <w:pPr>
        <w:ind w:left="0" w:firstLine="2552"/>
      </w:pPr>
      <w:rPr>
        <w:rFonts w:hint="default"/>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0">
    <w:nsid w:val="29B83E28"/>
    <w:multiLevelType w:val="hybridMultilevel"/>
    <w:tmpl w:val="44B2D126"/>
    <w:lvl w:ilvl="0" w:tplc="1DE67D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2732F4F"/>
    <w:multiLevelType w:val="hybridMultilevel"/>
    <w:tmpl w:val="98C8C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33F9026A"/>
    <w:multiLevelType w:val="multilevel"/>
    <w:tmpl w:val="9A90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7C311E"/>
    <w:multiLevelType w:val="multilevel"/>
    <w:tmpl w:val="F6B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7B2B86"/>
    <w:multiLevelType w:val="multilevel"/>
    <w:tmpl w:val="D6CE3B1E"/>
    <w:lvl w:ilvl="0">
      <w:start w:val="1"/>
      <w:numFmt w:val="none"/>
      <w:pStyle w:val="1"/>
      <w:lvlText w:val=""/>
      <w:lvlJc w:val="left"/>
      <w:pPr>
        <w:tabs>
          <w:tab w:val="num" w:pos="0"/>
        </w:tabs>
        <w:ind w:left="0" w:firstLine="0"/>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7">
    <w:nsid w:val="416625CB"/>
    <w:multiLevelType w:val="multilevel"/>
    <w:tmpl w:val="4A7CF4C4"/>
    <w:lvl w:ilvl="0">
      <w:start w:val="1"/>
      <w:numFmt w:val="decimal"/>
      <w:pStyle w:val="tdtableorderedlistlevel1"/>
      <w:suff w:val="space"/>
      <w:lvlText w:val="%1)"/>
      <w:lvlJc w:val="left"/>
      <w:pPr>
        <w:ind w:left="0" w:firstLine="284"/>
      </w:pPr>
      <w:rPr>
        <w:rFonts w:ascii="Arial" w:hAnsi="Arial" w:hint="default"/>
        <w:b w:val="0"/>
        <w:i w:val="0"/>
        <w:sz w:val="24"/>
      </w:rPr>
    </w:lvl>
    <w:lvl w:ilvl="1">
      <w:start w:val="1"/>
      <w:numFmt w:val="decimal"/>
      <w:pStyle w:val="tdtableorderedlistlevel2"/>
      <w:suff w:val="space"/>
      <w:lvlText w:val="%2)"/>
      <w:lvlJc w:val="left"/>
      <w:pPr>
        <w:ind w:left="0" w:firstLine="567"/>
      </w:pPr>
      <w:rPr>
        <w:rFonts w:ascii="Arial" w:hAnsi="Arial" w:hint="default"/>
        <w:b w:val="0"/>
        <w:i w:val="0"/>
        <w:sz w:val="24"/>
      </w:rPr>
    </w:lvl>
    <w:lvl w:ilvl="2">
      <w:start w:val="1"/>
      <w:numFmt w:val="decimal"/>
      <w:pStyle w:val="tdtableorderedlistlevel3"/>
      <w:suff w:val="space"/>
      <w:lvlText w:val="%3)"/>
      <w:lvlJc w:val="left"/>
      <w:pPr>
        <w:ind w:left="0" w:firstLine="851"/>
      </w:pPr>
      <w:rPr>
        <w:rFonts w:ascii="Arial" w:hAnsi="Arial" w:hint="default"/>
        <w:b w:val="0"/>
        <w:i w:val="0"/>
        <w:sz w:val="24"/>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8">
    <w:nsid w:val="41AE724D"/>
    <w:multiLevelType w:val="hybridMultilevel"/>
    <w:tmpl w:val="8E76D768"/>
    <w:lvl w:ilvl="0" w:tplc="38127186">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48012A6"/>
    <w:multiLevelType w:val="multilevel"/>
    <w:tmpl w:val="29A873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B80338"/>
    <w:multiLevelType w:val="hybridMultilevel"/>
    <w:tmpl w:val="24C0479E"/>
    <w:lvl w:ilvl="0" w:tplc="C6CAE09A">
      <w:start w:val="1"/>
      <w:numFmt w:val="decimal"/>
      <w:suff w:val="space"/>
      <w:lvlText w:val="%1)"/>
      <w:lvlJc w:val="left"/>
      <w:pPr>
        <w:ind w:left="10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4AEE5B2E"/>
    <w:multiLevelType w:val="multilevel"/>
    <w:tmpl w:val="914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F6AB5"/>
    <w:multiLevelType w:val="hybridMultilevel"/>
    <w:tmpl w:val="CB7E53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4B485511"/>
    <w:multiLevelType w:val="hybridMultilevel"/>
    <w:tmpl w:val="2448405E"/>
    <w:lvl w:ilvl="0" w:tplc="5C46545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B5E0AE6"/>
    <w:multiLevelType w:val="hybridMultilevel"/>
    <w:tmpl w:val="890878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4BF670D0"/>
    <w:multiLevelType w:val="multilevel"/>
    <w:tmpl w:val="92FC359A"/>
    <w:lvl w:ilvl="0">
      <w:start w:val="1"/>
      <w:numFmt w:val="bullet"/>
      <w:pStyle w:val="tdunorderedlistlevel1"/>
      <w:suff w:val="space"/>
      <w:lvlText w:val="-"/>
      <w:lvlJc w:val="left"/>
      <w:pPr>
        <w:ind w:left="0" w:firstLine="851"/>
      </w:pPr>
      <w:rPr>
        <w:rFonts w:ascii="Times New Roman" w:hAnsi="Times New Roman" w:cs="Times New Roman" w:hint="default"/>
      </w:rPr>
    </w:lvl>
    <w:lvl w:ilvl="1">
      <w:start w:val="1"/>
      <w:numFmt w:val="bullet"/>
      <w:lvlRestart w:val="0"/>
      <w:pStyle w:val="tdunorderedlistlevel2"/>
      <w:suff w:val="space"/>
      <w:lvlText w:val="-"/>
      <w:lvlJc w:val="left"/>
      <w:pPr>
        <w:ind w:left="0" w:firstLine="1701"/>
      </w:pPr>
      <w:rPr>
        <w:rFonts w:ascii="Arial" w:hAnsi="Arial" w:hint="default"/>
        <w:b w:val="0"/>
        <w:i w:val="0"/>
      </w:rPr>
    </w:lvl>
    <w:lvl w:ilvl="2">
      <w:start w:val="1"/>
      <w:numFmt w:val="bullet"/>
      <w:lvlRestart w:val="0"/>
      <w:pStyle w:val="tdunorderedlistlevel3"/>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36">
    <w:nsid w:val="574D78F5"/>
    <w:multiLevelType w:val="hybridMultilevel"/>
    <w:tmpl w:val="11FC7668"/>
    <w:lvl w:ilvl="0" w:tplc="7102BCEA">
      <w:start w:val="1"/>
      <w:numFmt w:val="decimal"/>
      <w:suff w:val="space"/>
      <w:lvlText w:val="%1)"/>
      <w:lvlJc w:val="left"/>
      <w:pPr>
        <w:ind w:left="10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8AF0892"/>
    <w:multiLevelType w:val="multilevel"/>
    <w:tmpl w:val="E594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CA7792"/>
    <w:multiLevelType w:val="hybridMultilevel"/>
    <w:tmpl w:val="BA6C3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8DF36FC"/>
    <w:multiLevelType w:val="multilevel"/>
    <w:tmpl w:val="4FF017D2"/>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5A8D19E8"/>
    <w:multiLevelType w:val="multilevel"/>
    <w:tmpl w:val="354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7A3E3C"/>
    <w:multiLevelType w:val="hybridMultilevel"/>
    <w:tmpl w:val="5E124EC6"/>
    <w:lvl w:ilvl="0" w:tplc="8E4C8DC6">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633A7033"/>
    <w:multiLevelType w:val="multilevel"/>
    <w:tmpl w:val="F2F8A82C"/>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2557A38"/>
    <w:multiLevelType w:val="multilevel"/>
    <w:tmpl w:val="6A3E4790"/>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noProof w:val="0"/>
        <w:vanish w:val="0"/>
        <w:spacing w:val="0"/>
        <w:position w:val="0"/>
        <w:sz w:val="24"/>
        <w:u w:val="none"/>
        <w:effect w:val="none"/>
        <w:vertAlign w:val="baseline"/>
        <w:em w:val="none"/>
        <w:specVanish w:val="0"/>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sz w:val="24"/>
        <w:szCs w:val="28"/>
        <w:vertAlign w:val="baseline"/>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sz w:val="24"/>
        <w:vertAlign w:val="base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sz w:val="24"/>
        <w:vertAlign w:val="baseline"/>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sz w:val="24"/>
        <w:vertAlign w:val="baseline"/>
      </w:rPr>
    </w:lvl>
    <w:lvl w:ilvl="8">
      <w:start w:val="1"/>
      <w:numFmt w:val="decimal"/>
      <w:lvlRestart w:val="0"/>
      <w:pStyle w:val="tdtablename"/>
      <w:suff w:val="space"/>
      <w:lvlText w:val="Таблица %9 –"/>
      <w:lvlJc w:val="left"/>
      <w:pPr>
        <w:ind w:left="0" w:firstLine="0"/>
      </w:pPr>
      <w:rPr>
        <w:rFonts w:ascii="Arial" w:hAnsi="Arial" w:hint="default"/>
        <w:b w:val="0"/>
        <w:i w:val="0"/>
        <w:caps w:val="0"/>
        <w:strike w:val="0"/>
        <w:dstrike w:val="0"/>
        <w:vanish w:val="0"/>
        <w:sz w:val="24"/>
        <w:vertAlign w:val="baseline"/>
      </w:rPr>
    </w:lvl>
  </w:abstractNum>
  <w:abstractNum w:abstractNumId="44">
    <w:nsid w:val="755336C0"/>
    <w:multiLevelType w:val="hybridMultilevel"/>
    <w:tmpl w:val="00F06BBC"/>
    <w:lvl w:ilvl="0" w:tplc="B404A13C">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nsid w:val="77D46037"/>
    <w:multiLevelType w:val="hybridMultilevel"/>
    <w:tmpl w:val="D8B64E5E"/>
    <w:lvl w:ilvl="0" w:tplc="6D2820FC">
      <w:start w:val="1"/>
      <w:numFmt w:val="decimal"/>
      <w:suff w:val="space"/>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46">
    <w:nsid w:val="785B1C53"/>
    <w:multiLevelType w:val="multilevel"/>
    <w:tmpl w:val="9B92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0471B8"/>
    <w:multiLevelType w:val="hybridMultilevel"/>
    <w:tmpl w:val="4282DC56"/>
    <w:lvl w:ilvl="0" w:tplc="AB14C162">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8">
    <w:nsid w:val="7AE56BCE"/>
    <w:multiLevelType w:val="hybridMultilevel"/>
    <w:tmpl w:val="1F1E4136"/>
    <w:lvl w:ilvl="0" w:tplc="8A88E6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C547583"/>
    <w:multiLevelType w:val="hybridMultilevel"/>
    <w:tmpl w:val="65781C1E"/>
    <w:lvl w:ilvl="0" w:tplc="5A84EAE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21"/>
  </w:num>
  <w:num w:numId="3">
    <w:abstractNumId w:val="2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5"/>
  </w:num>
  <w:num w:numId="15">
    <w:abstractNumId w:val="19"/>
  </w:num>
  <w:num w:numId="16">
    <w:abstractNumId w:val="43"/>
  </w:num>
  <w:num w:numId="17">
    <w:abstractNumId w:val="15"/>
  </w:num>
  <w:num w:numId="18">
    <w:abstractNumId w:val="27"/>
  </w:num>
  <w:num w:numId="19">
    <w:abstractNumId w:val="31"/>
  </w:num>
  <w:num w:numId="20">
    <w:abstractNumId w:val="46"/>
  </w:num>
  <w:num w:numId="21">
    <w:abstractNumId w:val="40"/>
  </w:num>
  <w:num w:numId="22">
    <w:abstractNumId w:val="12"/>
  </w:num>
  <w:num w:numId="23">
    <w:abstractNumId w:val="25"/>
  </w:num>
  <w:num w:numId="24">
    <w:abstractNumId w:val="34"/>
  </w:num>
  <w:num w:numId="25">
    <w:abstractNumId w:val="24"/>
  </w:num>
  <w:num w:numId="26">
    <w:abstractNumId w:val="32"/>
  </w:num>
  <w:num w:numId="27">
    <w:abstractNumId w:val="11"/>
  </w:num>
  <w:num w:numId="28">
    <w:abstractNumId w:val="17"/>
  </w:num>
  <w:num w:numId="29">
    <w:abstractNumId w:val="22"/>
  </w:num>
  <w:num w:numId="30">
    <w:abstractNumId w:val="37"/>
  </w:num>
  <w:num w:numId="31">
    <w:abstractNumId w:val="29"/>
  </w:num>
  <w:num w:numId="32">
    <w:abstractNumId w:val="18"/>
  </w:num>
  <w:num w:numId="33">
    <w:abstractNumId w:val="45"/>
  </w:num>
  <w:num w:numId="34">
    <w:abstractNumId w:val="20"/>
  </w:num>
  <w:num w:numId="35">
    <w:abstractNumId w:val="49"/>
  </w:num>
  <w:num w:numId="36">
    <w:abstractNumId w:val="10"/>
  </w:num>
  <w:num w:numId="37">
    <w:abstractNumId w:val="33"/>
  </w:num>
  <w:num w:numId="38">
    <w:abstractNumId w:val="30"/>
  </w:num>
  <w:num w:numId="39">
    <w:abstractNumId w:val="28"/>
  </w:num>
  <w:num w:numId="40">
    <w:abstractNumId w:val="41"/>
  </w:num>
  <w:num w:numId="41">
    <w:abstractNumId w:val="47"/>
  </w:num>
  <w:num w:numId="42">
    <w:abstractNumId w:val="48"/>
  </w:num>
  <w:num w:numId="43">
    <w:abstractNumId w:val="42"/>
  </w:num>
  <w:num w:numId="44">
    <w:abstractNumId w:val="16"/>
  </w:num>
  <w:num w:numId="45">
    <w:abstractNumId w:val="39"/>
  </w:num>
  <w:num w:numId="46">
    <w:abstractNumId w:val="36"/>
  </w:num>
  <w:num w:numId="47">
    <w:abstractNumId w:val="44"/>
  </w:num>
  <w:num w:numId="48">
    <w:abstractNumId w:val="13"/>
  </w:num>
  <w:num w:numId="49">
    <w:abstractNumId w:val="38"/>
  </w:num>
  <w:num w:numId="50">
    <w:abstractNumId w:val="1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activeWritingStyle w:appName="MSWord" w:lang="ru-RU" w:vendorID="1" w:dllVersion="512" w:checkStyle="1"/>
  <w:proofState w:spelling="clean" w:grammar="clean"/>
  <w:stylePaneFormatFilter w:val="4004"/>
  <w:stylePaneSortMethod w:val="0000"/>
  <w:defaultTabStop w:val="708"/>
  <w:characterSpacingControl w:val="doNotCompress"/>
  <w:hdrShapeDefaults>
    <o:shapedefaults v:ext="edit" spidmax="6145"/>
  </w:hdrShapeDefaults>
  <w:footnotePr>
    <w:footnote w:id="-1"/>
    <w:footnote w:id="0"/>
  </w:footnotePr>
  <w:endnotePr>
    <w:endnote w:id="-1"/>
    <w:endnote w:id="0"/>
  </w:endnotePr>
  <w:compat/>
  <w:rsids>
    <w:rsidRoot w:val="0078497C"/>
    <w:rsid w:val="00000EB1"/>
    <w:rsid w:val="00002E99"/>
    <w:rsid w:val="00004D55"/>
    <w:rsid w:val="000071F0"/>
    <w:rsid w:val="00007C52"/>
    <w:rsid w:val="000209C6"/>
    <w:rsid w:val="000222A2"/>
    <w:rsid w:val="00022B67"/>
    <w:rsid w:val="00022C1E"/>
    <w:rsid w:val="0002357D"/>
    <w:rsid w:val="00023F62"/>
    <w:rsid w:val="00024B02"/>
    <w:rsid w:val="000257C9"/>
    <w:rsid w:val="00027295"/>
    <w:rsid w:val="00042FE5"/>
    <w:rsid w:val="0004462B"/>
    <w:rsid w:val="0004658F"/>
    <w:rsid w:val="00046915"/>
    <w:rsid w:val="00054391"/>
    <w:rsid w:val="000551BF"/>
    <w:rsid w:val="00057BF5"/>
    <w:rsid w:val="000602E7"/>
    <w:rsid w:val="000610B1"/>
    <w:rsid w:val="00064BBE"/>
    <w:rsid w:val="00070298"/>
    <w:rsid w:val="000712D5"/>
    <w:rsid w:val="00074D70"/>
    <w:rsid w:val="00080611"/>
    <w:rsid w:val="00080A41"/>
    <w:rsid w:val="00083A12"/>
    <w:rsid w:val="0008437E"/>
    <w:rsid w:val="00086699"/>
    <w:rsid w:val="00091800"/>
    <w:rsid w:val="00094BF7"/>
    <w:rsid w:val="000A0D62"/>
    <w:rsid w:val="000B3E17"/>
    <w:rsid w:val="000B5ABD"/>
    <w:rsid w:val="000B5BEE"/>
    <w:rsid w:val="000B7424"/>
    <w:rsid w:val="000C30DD"/>
    <w:rsid w:val="000C3506"/>
    <w:rsid w:val="000C7A92"/>
    <w:rsid w:val="000D0F22"/>
    <w:rsid w:val="000D1BB7"/>
    <w:rsid w:val="000E01FB"/>
    <w:rsid w:val="000F12AD"/>
    <w:rsid w:val="000F12EE"/>
    <w:rsid w:val="000F2424"/>
    <w:rsid w:val="000F550F"/>
    <w:rsid w:val="000F6346"/>
    <w:rsid w:val="000F63D1"/>
    <w:rsid w:val="001002A7"/>
    <w:rsid w:val="001024E5"/>
    <w:rsid w:val="0010618B"/>
    <w:rsid w:val="001069D2"/>
    <w:rsid w:val="0011161E"/>
    <w:rsid w:val="00113946"/>
    <w:rsid w:val="0012426B"/>
    <w:rsid w:val="001259D6"/>
    <w:rsid w:val="0012720B"/>
    <w:rsid w:val="001303A0"/>
    <w:rsid w:val="00135767"/>
    <w:rsid w:val="00142172"/>
    <w:rsid w:val="00150584"/>
    <w:rsid w:val="00150599"/>
    <w:rsid w:val="00151E0C"/>
    <w:rsid w:val="001521BF"/>
    <w:rsid w:val="001536C6"/>
    <w:rsid w:val="001565D4"/>
    <w:rsid w:val="00166028"/>
    <w:rsid w:val="0017079A"/>
    <w:rsid w:val="00174249"/>
    <w:rsid w:val="001812A5"/>
    <w:rsid w:val="00181C87"/>
    <w:rsid w:val="00183714"/>
    <w:rsid w:val="001906A9"/>
    <w:rsid w:val="00195382"/>
    <w:rsid w:val="00196076"/>
    <w:rsid w:val="0019637D"/>
    <w:rsid w:val="00197EE4"/>
    <w:rsid w:val="001A17A3"/>
    <w:rsid w:val="001A5604"/>
    <w:rsid w:val="001A7DDE"/>
    <w:rsid w:val="001B0F2D"/>
    <w:rsid w:val="001B621A"/>
    <w:rsid w:val="001B695B"/>
    <w:rsid w:val="001C3DA8"/>
    <w:rsid w:val="001C5337"/>
    <w:rsid w:val="001C5A0C"/>
    <w:rsid w:val="001D18E9"/>
    <w:rsid w:val="001D2C52"/>
    <w:rsid w:val="001D57AB"/>
    <w:rsid w:val="001D5981"/>
    <w:rsid w:val="001D5B67"/>
    <w:rsid w:val="001E31E9"/>
    <w:rsid w:val="001F085B"/>
    <w:rsid w:val="001F28CB"/>
    <w:rsid w:val="001F430F"/>
    <w:rsid w:val="001F73B2"/>
    <w:rsid w:val="00200AE8"/>
    <w:rsid w:val="00200FED"/>
    <w:rsid w:val="0020686B"/>
    <w:rsid w:val="002079E9"/>
    <w:rsid w:val="00207EEA"/>
    <w:rsid w:val="0021301E"/>
    <w:rsid w:val="00213FAF"/>
    <w:rsid w:val="00214DA2"/>
    <w:rsid w:val="002162B0"/>
    <w:rsid w:val="00216F52"/>
    <w:rsid w:val="00221056"/>
    <w:rsid w:val="00224DF2"/>
    <w:rsid w:val="0022611D"/>
    <w:rsid w:val="00226DC4"/>
    <w:rsid w:val="00227471"/>
    <w:rsid w:val="00227681"/>
    <w:rsid w:val="00234A26"/>
    <w:rsid w:val="002373C0"/>
    <w:rsid w:val="00247FDA"/>
    <w:rsid w:val="0025054E"/>
    <w:rsid w:val="00252308"/>
    <w:rsid w:val="00254DB4"/>
    <w:rsid w:val="002555FD"/>
    <w:rsid w:val="00257BC7"/>
    <w:rsid w:val="0026193E"/>
    <w:rsid w:val="002734BE"/>
    <w:rsid w:val="002734DA"/>
    <w:rsid w:val="0027529F"/>
    <w:rsid w:val="00281E88"/>
    <w:rsid w:val="002823BD"/>
    <w:rsid w:val="00283C64"/>
    <w:rsid w:val="00283E39"/>
    <w:rsid w:val="00284177"/>
    <w:rsid w:val="0028447D"/>
    <w:rsid w:val="00293029"/>
    <w:rsid w:val="0029337E"/>
    <w:rsid w:val="002935AE"/>
    <w:rsid w:val="0029434F"/>
    <w:rsid w:val="00294ED5"/>
    <w:rsid w:val="00297C9A"/>
    <w:rsid w:val="002A06B1"/>
    <w:rsid w:val="002A2FC0"/>
    <w:rsid w:val="002A30C3"/>
    <w:rsid w:val="002A689E"/>
    <w:rsid w:val="002B24B2"/>
    <w:rsid w:val="002B302F"/>
    <w:rsid w:val="002B5E55"/>
    <w:rsid w:val="002C07F4"/>
    <w:rsid w:val="002C6924"/>
    <w:rsid w:val="002D0D5B"/>
    <w:rsid w:val="002D0DDB"/>
    <w:rsid w:val="002D0F0D"/>
    <w:rsid w:val="002D1BAE"/>
    <w:rsid w:val="002D4746"/>
    <w:rsid w:val="002D6EA1"/>
    <w:rsid w:val="002E29B8"/>
    <w:rsid w:val="002E5A2F"/>
    <w:rsid w:val="002F2E9C"/>
    <w:rsid w:val="002F3561"/>
    <w:rsid w:val="002F397F"/>
    <w:rsid w:val="002F5FB3"/>
    <w:rsid w:val="002F7991"/>
    <w:rsid w:val="00300B51"/>
    <w:rsid w:val="00310B4A"/>
    <w:rsid w:val="003115EB"/>
    <w:rsid w:val="00316E9C"/>
    <w:rsid w:val="00320D4B"/>
    <w:rsid w:val="00323756"/>
    <w:rsid w:val="003258E9"/>
    <w:rsid w:val="00335523"/>
    <w:rsid w:val="0033607D"/>
    <w:rsid w:val="00342C91"/>
    <w:rsid w:val="00342FAE"/>
    <w:rsid w:val="00343950"/>
    <w:rsid w:val="00345D38"/>
    <w:rsid w:val="00346CD8"/>
    <w:rsid w:val="00347682"/>
    <w:rsid w:val="00347BBC"/>
    <w:rsid w:val="00350EBC"/>
    <w:rsid w:val="00360222"/>
    <w:rsid w:val="003605FA"/>
    <w:rsid w:val="003628D5"/>
    <w:rsid w:val="0036345F"/>
    <w:rsid w:val="00365629"/>
    <w:rsid w:val="003658A3"/>
    <w:rsid w:val="00370931"/>
    <w:rsid w:val="00370F3A"/>
    <w:rsid w:val="0037198E"/>
    <w:rsid w:val="00372B79"/>
    <w:rsid w:val="003801C6"/>
    <w:rsid w:val="00380B0F"/>
    <w:rsid w:val="00381872"/>
    <w:rsid w:val="003833A2"/>
    <w:rsid w:val="00385733"/>
    <w:rsid w:val="003907AC"/>
    <w:rsid w:val="003933EC"/>
    <w:rsid w:val="0039501D"/>
    <w:rsid w:val="003A0CBB"/>
    <w:rsid w:val="003A3C9E"/>
    <w:rsid w:val="003A7DCC"/>
    <w:rsid w:val="003B0191"/>
    <w:rsid w:val="003B28FE"/>
    <w:rsid w:val="003B38D8"/>
    <w:rsid w:val="003B5355"/>
    <w:rsid w:val="003B5AC7"/>
    <w:rsid w:val="003B67D3"/>
    <w:rsid w:val="003C0337"/>
    <w:rsid w:val="003C5B28"/>
    <w:rsid w:val="003C5E81"/>
    <w:rsid w:val="003D09BE"/>
    <w:rsid w:val="003D56F0"/>
    <w:rsid w:val="003D5AC5"/>
    <w:rsid w:val="003D7D28"/>
    <w:rsid w:val="003E1351"/>
    <w:rsid w:val="003E1DCE"/>
    <w:rsid w:val="00400414"/>
    <w:rsid w:val="00401613"/>
    <w:rsid w:val="00401D1E"/>
    <w:rsid w:val="00402515"/>
    <w:rsid w:val="00404439"/>
    <w:rsid w:val="004122F6"/>
    <w:rsid w:val="00416A47"/>
    <w:rsid w:val="004178E3"/>
    <w:rsid w:val="0042392B"/>
    <w:rsid w:val="004300E5"/>
    <w:rsid w:val="0043040A"/>
    <w:rsid w:val="0043472C"/>
    <w:rsid w:val="004410DF"/>
    <w:rsid w:val="00450598"/>
    <w:rsid w:val="004557A9"/>
    <w:rsid w:val="00455C1F"/>
    <w:rsid w:val="00456F21"/>
    <w:rsid w:val="00457370"/>
    <w:rsid w:val="00460A0A"/>
    <w:rsid w:val="004629C5"/>
    <w:rsid w:val="00464271"/>
    <w:rsid w:val="00464C68"/>
    <w:rsid w:val="004662D3"/>
    <w:rsid w:val="004678FF"/>
    <w:rsid w:val="00472A12"/>
    <w:rsid w:val="004735E0"/>
    <w:rsid w:val="00474466"/>
    <w:rsid w:val="00474CCC"/>
    <w:rsid w:val="004862F4"/>
    <w:rsid w:val="00493BCA"/>
    <w:rsid w:val="00495660"/>
    <w:rsid w:val="004A0C94"/>
    <w:rsid w:val="004A3B3A"/>
    <w:rsid w:val="004A478F"/>
    <w:rsid w:val="004B0517"/>
    <w:rsid w:val="004B0961"/>
    <w:rsid w:val="004B13B5"/>
    <w:rsid w:val="004B37D1"/>
    <w:rsid w:val="004B4071"/>
    <w:rsid w:val="004B43FF"/>
    <w:rsid w:val="004C2B07"/>
    <w:rsid w:val="004C4BDC"/>
    <w:rsid w:val="004C5A8A"/>
    <w:rsid w:val="004C6304"/>
    <w:rsid w:val="004D373B"/>
    <w:rsid w:val="004D3E72"/>
    <w:rsid w:val="004D6E0F"/>
    <w:rsid w:val="004E0BBF"/>
    <w:rsid w:val="004E5A63"/>
    <w:rsid w:val="004E5D40"/>
    <w:rsid w:val="004E6CB1"/>
    <w:rsid w:val="004E7797"/>
    <w:rsid w:val="004E77C8"/>
    <w:rsid w:val="004F2163"/>
    <w:rsid w:val="004F3771"/>
    <w:rsid w:val="004F458B"/>
    <w:rsid w:val="004F4DA6"/>
    <w:rsid w:val="004F5D33"/>
    <w:rsid w:val="004F5EC7"/>
    <w:rsid w:val="005039DF"/>
    <w:rsid w:val="00512AC8"/>
    <w:rsid w:val="00513B95"/>
    <w:rsid w:val="005148A6"/>
    <w:rsid w:val="005148FC"/>
    <w:rsid w:val="00517FE1"/>
    <w:rsid w:val="005222D7"/>
    <w:rsid w:val="005227C8"/>
    <w:rsid w:val="005227DB"/>
    <w:rsid w:val="005246CF"/>
    <w:rsid w:val="00525EB7"/>
    <w:rsid w:val="00525FFB"/>
    <w:rsid w:val="00532DEB"/>
    <w:rsid w:val="0054007A"/>
    <w:rsid w:val="0054059C"/>
    <w:rsid w:val="0054292D"/>
    <w:rsid w:val="005441CD"/>
    <w:rsid w:val="00553C9B"/>
    <w:rsid w:val="00554647"/>
    <w:rsid w:val="005551C4"/>
    <w:rsid w:val="00561A50"/>
    <w:rsid w:val="005669BB"/>
    <w:rsid w:val="00567130"/>
    <w:rsid w:val="00577B9C"/>
    <w:rsid w:val="00580879"/>
    <w:rsid w:val="00580A38"/>
    <w:rsid w:val="00580C65"/>
    <w:rsid w:val="00582946"/>
    <w:rsid w:val="00583DF6"/>
    <w:rsid w:val="00584AB7"/>
    <w:rsid w:val="005861C6"/>
    <w:rsid w:val="00586566"/>
    <w:rsid w:val="00586A10"/>
    <w:rsid w:val="0059321D"/>
    <w:rsid w:val="005936CF"/>
    <w:rsid w:val="00595E78"/>
    <w:rsid w:val="00597E8A"/>
    <w:rsid w:val="005A4BF2"/>
    <w:rsid w:val="005A54B0"/>
    <w:rsid w:val="005A6A4B"/>
    <w:rsid w:val="005A74C6"/>
    <w:rsid w:val="005B0F44"/>
    <w:rsid w:val="005B25EA"/>
    <w:rsid w:val="005B5661"/>
    <w:rsid w:val="005C463B"/>
    <w:rsid w:val="005C4884"/>
    <w:rsid w:val="005C6CC4"/>
    <w:rsid w:val="005D00CE"/>
    <w:rsid w:val="005D26CB"/>
    <w:rsid w:val="005D61CA"/>
    <w:rsid w:val="005D635B"/>
    <w:rsid w:val="005E26BB"/>
    <w:rsid w:val="005E66F7"/>
    <w:rsid w:val="005E69A0"/>
    <w:rsid w:val="005E7C96"/>
    <w:rsid w:val="005E7E0F"/>
    <w:rsid w:val="005F0087"/>
    <w:rsid w:val="005F24DD"/>
    <w:rsid w:val="005F7365"/>
    <w:rsid w:val="005F7A93"/>
    <w:rsid w:val="006025B0"/>
    <w:rsid w:val="006026DD"/>
    <w:rsid w:val="006037DB"/>
    <w:rsid w:val="00605ABA"/>
    <w:rsid w:val="00612A03"/>
    <w:rsid w:val="006140AF"/>
    <w:rsid w:val="00621556"/>
    <w:rsid w:val="0063301A"/>
    <w:rsid w:val="00634CFF"/>
    <w:rsid w:val="00640D0B"/>
    <w:rsid w:val="00642EE8"/>
    <w:rsid w:val="00643E26"/>
    <w:rsid w:val="006570F7"/>
    <w:rsid w:val="0066047C"/>
    <w:rsid w:val="00664F05"/>
    <w:rsid w:val="00665CFC"/>
    <w:rsid w:val="00673A1A"/>
    <w:rsid w:val="006810EA"/>
    <w:rsid w:val="00681B92"/>
    <w:rsid w:val="00681EA5"/>
    <w:rsid w:val="00683459"/>
    <w:rsid w:val="00685906"/>
    <w:rsid w:val="00685A84"/>
    <w:rsid w:val="006903C7"/>
    <w:rsid w:val="00690426"/>
    <w:rsid w:val="00693D8B"/>
    <w:rsid w:val="006950E6"/>
    <w:rsid w:val="006A074A"/>
    <w:rsid w:val="006A182B"/>
    <w:rsid w:val="006A253B"/>
    <w:rsid w:val="006A2881"/>
    <w:rsid w:val="006A2C9E"/>
    <w:rsid w:val="006A2FEB"/>
    <w:rsid w:val="006B155C"/>
    <w:rsid w:val="006B2D5D"/>
    <w:rsid w:val="006B38A6"/>
    <w:rsid w:val="006B5089"/>
    <w:rsid w:val="006B6BAB"/>
    <w:rsid w:val="006B7493"/>
    <w:rsid w:val="006C2718"/>
    <w:rsid w:val="006C36A9"/>
    <w:rsid w:val="006C48BA"/>
    <w:rsid w:val="006D052E"/>
    <w:rsid w:val="006D3478"/>
    <w:rsid w:val="006D4E4D"/>
    <w:rsid w:val="006D6F4E"/>
    <w:rsid w:val="006E0011"/>
    <w:rsid w:val="006E0197"/>
    <w:rsid w:val="006E10B6"/>
    <w:rsid w:val="006E668E"/>
    <w:rsid w:val="006F02DB"/>
    <w:rsid w:val="006F1748"/>
    <w:rsid w:val="006F342E"/>
    <w:rsid w:val="006F6F9E"/>
    <w:rsid w:val="00701DF1"/>
    <w:rsid w:val="00712B4F"/>
    <w:rsid w:val="00714547"/>
    <w:rsid w:val="0071526D"/>
    <w:rsid w:val="00716133"/>
    <w:rsid w:val="00720396"/>
    <w:rsid w:val="007216B0"/>
    <w:rsid w:val="0072228E"/>
    <w:rsid w:val="00723FAF"/>
    <w:rsid w:val="00725483"/>
    <w:rsid w:val="00725AC3"/>
    <w:rsid w:val="007277F4"/>
    <w:rsid w:val="00730A6C"/>
    <w:rsid w:val="00731C81"/>
    <w:rsid w:val="0073258C"/>
    <w:rsid w:val="007355A9"/>
    <w:rsid w:val="00735C54"/>
    <w:rsid w:val="007373BE"/>
    <w:rsid w:val="0074026B"/>
    <w:rsid w:val="007403E3"/>
    <w:rsid w:val="00741A6A"/>
    <w:rsid w:val="00744E85"/>
    <w:rsid w:val="00747E28"/>
    <w:rsid w:val="00750C95"/>
    <w:rsid w:val="00752883"/>
    <w:rsid w:val="00760A37"/>
    <w:rsid w:val="00761489"/>
    <w:rsid w:val="00766415"/>
    <w:rsid w:val="00766B2A"/>
    <w:rsid w:val="00767052"/>
    <w:rsid w:val="00770FD4"/>
    <w:rsid w:val="00775196"/>
    <w:rsid w:val="00775DF8"/>
    <w:rsid w:val="00776E56"/>
    <w:rsid w:val="0078104F"/>
    <w:rsid w:val="007811ED"/>
    <w:rsid w:val="0078497C"/>
    <w:rsid w:val="00786C64"/>
    <w:rsid w:val="007926D5"/>
    <w:rsid w:val="007927FE"/>
    <w:rsid w:val="007A07A0"/>
    <w:rsid w:val="007A3A06"/>
    <w:rsid w:val="007A4A78"/>
    <w:rsid w:val="007A676B"/>
    <w:rsid w:val="007A7171"/>
    <w:rsid w:val="007B0C36"/>
    <w:rsid w:val="007B5C44"/>
    <w:rsid w:val="007C0CAF"/>
    <w:rsid w:val="007C1A82"/>
    <w:rsid w:val="007C5627"/>
    <w:rsid w:val="007C66B4"/>
    <w:rsid w:val="007D1D74"/>
    <w:rsid w:val="007D349B"/>
    <w:rsid w:val="007D4246"/>
    <w:rsid w:val="007D7615"/>
    <w:rsid w:val="007E3CE5"/>
    <w:rsid w:val="007E402A"/>
    <w:rsid w:val="007E5B3A"/>
    <w:rsid w:val="007E7609"/>
    <w:rsid w:val="007E7A1E"/>
    <w:rsid w:val="007F2CF8"/>
    <w:rsid w:val="008014BB"/>
    <w:rsid w:val="00802089"/>
    <w:rsid w:val="00802AED"/>
    <w:rsid w:val="00806B1D"/>
    <w:rsid w:val="00813435"/>
    <w:rsid w:val="00816BB8"/>
    <w:rsid w:val="00820928"/>
    <w:rsid w:val="00820B9D"/>
    <w:rsid w:val="008217D3"/>
    <w:rsid w:val="008226E0"/>
    <w:rsid w:val="00823A82"/>
    <w:rsid w:val="00823CCE"/>
    <w:rsid w:val="00826B78"/>
    <w:rsid w:val="00826E73"/>
    <w:rsid w:val="00830842"/>
    <w:rsid w:val="00831C58"/>
    <w:rsid w:val="00842839"/>
    <w:rsid w:val="008455CE"/>
    <w:rsid w:val="00855987"/>
    <w:rsid w:val="008605DF"/>
    <w:rsid w:val="00862183"/>
    <w:rsid w:val="0086554E"/>
    <w:rsid w:val="00880C63"/>
    <w:rsid w:val="00880F53"/>
    <w:rsid w:val="008817B5"/>
    <w:rsid w:val="00893019"/>
    <w:rsid w:val="00894BA5"/>
    <w:rsid w:val="00895379"/>
    <w:rsid w:val="00896602"/>
    <w:rsid w:val="008A2848"/>
    <w:rsid w:val="008A3412"/>
    <w:rsid w:val="008A3492"/>
    <w:rsid w:val="008A54FC"/>
    <w:rsid w:val="008A6EC7"/>
    <w:rsid w:val="008B04B0"/>
    <w:rsid w:val="008B089C"/>
    <w:rsid w:val="008B0948"/>
    <w:rsid w:val="008B32E4"/>
    <w:rsid w:val="008B4A73"/>
    <w:rsid w:val="008B595E"/>
    <w:rsid w:val="008B7097"/>
    <w:rsid w:val="008B77CD"/>
    <w:rsid w:val="008C2724"/>
    <w:rsid w:val="008C4399"/>
    <w:rsid w:val="008C709E"/>
    <w:rsid w:val="008D0C05"/>
    <w:rsid w:val="008D2B28"/>
    <w:rsid w:val="008D37A9"/>
    <w:rsid w:val="008D3D85"/>
    <w:rsid w:val="008D49C1"/>
    <w:rsid w:val="008D5197"/>
    <w:rsid w:val="008D56B8"/>
    <w:rsid w:val="008E34DF"/>
    <w:rsid w:val="008E43DE"/>
    <w:rsid w:val="008E5F38"/>
    <w:rsid w:val="008E6A5B"/>
    <w:rsid w:val="008F03E1"/>
    <w:rsid w:val="008F0418"/>
    <w:rsid w:val="008F1F88"/>
    <w:rsid w:val="008F5120"/>
    <w:rsid w:val="009004BB"/>
    <w:rsid w:val="009013B4"/>
    <w:rsid w:val="009020DF"/>
    <w:rsid w:val="00906F33"/>
    <w:rsid w:val="0091182D"/>
    <w:rsid w:val="00913408"/>
    <w:rsid w:val="0091558D"/>
    <w:rsid w:val="00915A79"/>
    <w:rsid w:val="00920BA6"/>
    <w:rsid w:val="009222C5"/>
    <w:rsid w:val="00922DB4"/>
    <w:rsid w:val="00922E81"/>
    <w:rsid w:val="009253D1"/>
    <w:rsid w:val="00925885"/>
    <w:rsid w:val="0093116E"/>
    <w:rsid w:val="009366FE"/>
    <w:rsid w:val="00937389"/>
    <w:rsid w:val="00937F38"/>
    <w:rsid w:val="009418E2"/>
    <w:rsid w:val="00944DBC"/>
    <w:rsid w:val="00951024"/>
    <w:rsid w:val="00951C3D"/>
    <w:rsid w:val="009555AB"/>
    <w:rsid w:val="00955B01"/>
    <w:rsid w:val="00963030"/>
    <w:rsid w:val="009642AB"/>
    <w:rsid w:val="00965E52"/>
    <w:rsid w:val="009677E4"/>
    <w:rsid w:val="009678FB"/>
    <w:rsid w:val="00970E4E"/>
    <w:rsid w:val="0097170E"/>
    <w:rsid w:val="009754C8"/>
    <w:rsid w:val="0097693C"/>
    <w:rsid w:val="00977F04"/>
    <w:rsid w:val="00983D79"/>
    <w:rsid w:val="00984E9C"/>
    <w:rsid w:val="00986E7D"/>
    <w:rsid w:val="0098771F"/>
    <w:rsid w:val="00991308"/>
    <w:rsid w:val="009929DD"/>
    <w:rsid w:val="00992DAE"/>
    <w:rsid w:val="00995BE9"/>
    <w:rsid w:val="009A182F"/>
    <w:rsid w:val="009A2F40"/>
    <w:rsid w:val="009A5DED"/>
    <w:rsid w:val="009A712C"/>
    <w:rsid w:val="009B15A8"/>
    <w:rsid w:val="009B2200"/>
    <w:rsid w:val="009B2DD4"/>
    <w:rsid w:val="009B5809"/>
    <w:rsid w:val="009B6B98"/>
    <w:rsid w:val="009B6C93"/>
    <w:rsid w:val="009C1E00"/>
    <w:rsid w:val="009C3A5C"/>
    <w:rsid w:val="009C4B7D"/>
    <w:rsid w:val="009C6BF9"/>
    <w:rsid w:val="009D0F19"/>
    <w:rsid w:val="009D2194"/>
    <w:rsid w:val="009D78D7"/>
    <w:rsid w:val="009E4645"/>
    <w:rsid w:val="009E5766"/>
    <w:rsid w:val="009E583C"/>
    <w:rsid w:val="009E58E3"/>
    <w:rsid w:val="009F2786"/>
    <w:rsid w:val="009F301B"/>
    <w:rsid w:val="009F3853"/>
    <w:rsid w:val="009F4394"/>
    <w:rsid w:val="009F6BA7"/>
    <w:rsid w:val="009F711E"/>
    <w:rsid w:val="00A02DAE"/>
    <w:rsid w:val="00A071D7"/>
    <w:rsid w:val="00A07947"/>
    <w:rsid w:val="00A127E8"/>
    <w:rsid w:val="00A23142"/>
    <w:rsid w:val="00A23268"/>
    <w:rsid w:val="00A23422"/>
    <w:rsid w:val="00A2456C"/>
    <w:rsid w:val="00A254F9"/>
    <w:rsid w:val="00A30566"/>
    <w:rsid w:val="00A42261"/>
    <w:rsid w:val="00A4352E"/>
    <w:rsid w:val="00A45812"/>
    <w:rsid w:val="00A469E1"/>
    <w:rsid w:val="00A502ED"/>
    <w:rsid w:val="00A5420F"/>
    <w:rsid w:val="00A561EE"/>
    <w:rsid w:val="00A60F32"/>
    <w:rsid w:val="00A614B4"/>
    <w:rsid w:val="00A617EE"/>
    <w:rsid w:val="00A74558"/>
    <w:rsid w:val="00A77FBF"/>
    <w:rsid w:val="00A823F5"/>
    <w:rsid w:val="00A82BE1"/>
    <w:rsid w:val="00A83160"/>
    <w:rsid w:val="00A86492"/>
    <w:rsid w:val="00A86692"/>
    <w:rsid w:val="00A915E2"/>
    <w:rsid w:val="00A95251"/>
    <w:rsid w:val="00A95621"/>
    <w:rsid w:val="00AA3634"/>
    <w:rsid w:val="00AA5048"/>
    <w:rsid w:val="00AA50EA"/>
    <w:rsid w:val="00AA70C3"/>
    <w:rsid w:val="00AB2FDC"/>
    <w:rsid w:val="00AB329E"/>
    <w:rsid w:val="00AB61C5"/>
    <w:rsid w:val="00AC1A40"/>
    <w:rsid w:val="00AC33CD"/>
    <w:rsid w:val="00AD4F9F"/>
    <w:rsid w:val="00AE30EA"/>
    <w:rsid w:val="00AE62DA"/>
    <w:rsid w:val="00AF052A"/>
    <w:rsid w:val="00AF1650"/>
    <w:rsid w:val="00AF1BE5"/>
    <w:rsid w:val="00AF46DB"/>
    <w:rsid w:val="00AF5538"/>
    <w:rsid w:val="00AF7E14"/>
    <w:rsid w:val="00B00A25"/>
    <w:rsid w:val="00B019C3"/>
    <w:rsid w:val="00B01FF2"/>
    <w:rsid w:val="00B036E5"/>
    <w:rsid w:val="00B04619"/>
    <w:rsid w:val="00B04794"/>
    <w:rsid w:val="00B108C4"/>
    <w:rsid w:val="00B11AA4"/>
    <w:rsid w:val="00B130B3"/>
    <w:rsid w:val="00B17EA8"/>
    <w:rsid w:val="00B21F32"/>
    <w:rsid w:val="00B26CA7"/>
    <w:rsid w:val="00B26E7A"/>
    <w:rsid w:val="00B27B2F"/>
    <w:rsid w:val="00B3049D"/>
    <w:rsid w:val="00B3056C"/>
    <w:rsid w:val="00B337A2"/>
    <w:rsid w:val="00B37FBA"/>
    <w:rsid w:val="00B4197C"/>
    <w:rsid w:val="00B459F4"/>
    <w:rsid w:val="00B46BD3"/>
    <w:rsid w:val="00B50A35"/>
    <w:rsid w:val="00B5262A"/>
    <w:rsid w:val="00B5457B"/>
    <w:rsid w:val="00B5786F"/>
    <w:rsid w:val="00B57D74"/>
    <w:rsid w:val="00B63BB5"/>
    <w:rsid w:val="00B643D3"/>
    <w:rsid w:val="00B65D0E"/>
    <w:rsid w:val="00B671FB"/>
    <w:rsid w:val="00B67679"/>
    <w:rsid w:val="00B67934"/>
    <w:rsid w:val="00B67D6B"/>
    <w:rsid w:val="00B7109B"/>
    <w:rsid w:val="00B71D0A"/>
    <w:rsid w:val="00B747DD"/>
    <w:rsid w:val="00B75F5C"/>
    <w:rsid w:val="00B763A6"/>
    <w:rsid w:val="00B76E82"/>
    <w:rsid w:val="00B81134"/>
    <w:rsid w:val="00B816C0"/>
    <w:rsid w:val="00B82851"/>
    <w:rsid w:val="00B83389"/>
    <w:rsid w:val="00B837DE"/>
    <w:rsid w:val="00B85122"/>
    <w:rsid w:val="00B856DC"/>
    <w:rsid w:val="00B900CF"/>
    <w:rsid w:val="00B905B9"/>
    <w:rsid w:val="00B94248"/>
    <w:rsid w:val="00B94B25"/>
    <w:rsid w:val="00B97520"/>
    <w:rsid w:val="00B9773F"/>
    <w:rsid w:val="00BA0C91"/>
    <w:rsid w:val="00BA7019"/>
    <w:rsid w:val="00BB26C4"/>
    <w:rsid w:val="00BB67DC"/>
    <w:rsid w:val="00BC00F8"/>
    <w:rsid w:val="00BC12E2"/>
    <w:rsid w:val="00BC3551"/>
    <w:rsid w:val="00BC472C"/>
    <w:rsid w:val="00BC4B57"/>
    <w:rsid w:val="00BC7A39"/>
    <w:rsid w:val="00BD0AF4"/>
    <w:rsid w:val="00BD17B2"/>
    <w:rsid w:val="00BD1F19"/>
    <w:rsid w:val="00BD4477"/>
    <w:rsid w:val="00BD54CF"/>
    <w:rsid w:val="00BD6F87"/>
    <w:rsid w:val="00BE2725"/>
    <w:rsid w:val="00BE2AE9"/>
    <w:rsid w:val="00BE45B8"/>
    <w:rsid w:val="00BF0D1E"/>
    <w:rsid w:val="00BF127D"/>
    <w:rsid w:val="00BF43A8"/>
    <w:rsid w:val="00BF48C9"/>
    <w:rsid w:val="00BF499C"/>
    <w:rsid w:val="00BF7AEB"/>
    <w:rsid w:val="00C001BC"/>
    <w:rsid w:val="00C04405"/>
    <w:rsid w:val="00C05334"/>
    <w:rsid w:val="00C07F92"/>
    <w:rsid w:val="00C10A3C"/>
    <w:rsid w:val="00C12EB6"/>
    <w:rsid w:val="00C16DE3"/>
    <w:rsid w:val="00C241FE"/>
    <w:rsid w:val="00C3270A"/>
    <w:rsid w:val="00C328E1"/>
    <w:rsid w:val="00C35626"/>
    <w:rsid w:val="00C35BB1"/>
    <w:rsid w:val="00C3752D"/>
    <w:rsid w:val="00C417E9"/>
    <w:rsid w:val="00C4513D"/>
    <w:rsid w:val="00C51F97"/>
    <w:rsid w:val="00C533FD"/>
    <w:rsid w:val="00C5370A"/>
    <w:rsid w:val="00C64AD7"/>
    <w:rsid w:val="00C65554"/>
    <w:rsid w:val="00C67599"/>
    <w:rsid w:val="00C71838"/>
    <w:rsid w:val="00C727E6"/>
    <w:rsid w:val="00C74955"/>
    <w:rsid w:val="00C74B7B"/>
    <w:rsid w:val="00C75B02"/>
    <w:rsid w:val="00C7710D"/>
    <w:rsid w:val="00C773EF"/>
    <w:rsid w:val="00C80B9B"/>
    <w:rsid w:val="00C810C0"/>
    <w:rsid w:val="00C8158A"/>
    <w:rsid w:val="00C8425B"/>
    <w:rsid w:val="00C86EB1"/>
    <w:rsid w:val="00C900A6"/>
    <w:rsid w:val="00C9466F"/>
    <w:rsid w:val="00C956EA"/>
    <w:rsid w:val="00CA2C67"/>
    <w:rsid w:val="00CA2D78"/>
    <w:rsid w:val="00CA5F36"/>
    <w:rsid w:val="00CA7607"/>
    <w:rsid w:val="00CA7C43"/>
    <w:rsid w:val="00CB1975"/>
    <w:rsid w:val="00CB4213"/>
    <w:rsid w:val="00CB5DDA"/>
    <w:rsid w:val="00CC04FB"/>
    <w:rsid w:val="00CC26EC"/>
    <w:rsid w:val="00CC3362"/>
    <w:rsid w:val="00CC4060"/>
    <w:rsid w:val="00CD1898"/>
    <w:rsid w:val="00CD5B3F"/>
    <w:rsid w:val="00CF1C95"/>
    <w:rsid w:val="00CF5DE8"/>
    <w:rsid w:val="00D008DE"/>
    <w:rsid w:val="00D00DC7"/>
    <w:rsid w:val="00D026EB"/>
    <w:rsid w:val="00D026EE"/>
    <w:rsid w:val="00D0326F"/>
    <w:rsid w:val="00D04BA2"/>
    <w:rsid w:val="00D0500E"/>
    <w:rsid w:val="00D05176"/>
    <w:rsid w:val="00D07930"/>
    <w:rsid w:val="00D11645"/>
    <w:rsid w:val="00D133E8"/>
    <w:rsid w:val="00D153EF"/>
    <w:rsid w:val="00D15D55"/>
    <w:rsid w:val="00D16390"/>
    <w:rsid w:val="00D17D88"/>
    <w:rsid w:val="00D17EB8"/>
    <w:rsid w:val="00D22E94"/>
    <w:rsid w:val="00D25AEE"/>
    <w:rsid w:val="00D27500"/>
    <w:rsid w:val="00D305EF"/>
    <w:rsid w:val="00D329C7"/>
    <w:rsid w:val="00D367B9"/>
    <w:rsid w:val="00D37AB1"/>
    <w:rsid w:val="00D37FC7"/>
    <w:rsid w:val="00D41FAB"/>
    <w:rsid w:val="00D43A6F"/>
    <w:rsid w:val="00D44D14"/>
    <w:rsid w:val="00D465B4"/>
    <w:rsid w:val="00D554EA"/>
    <w:rsid w:val="00D568E6"/>
    <w:rsid w:val="00D61636"/>
    <w:rsid w:val="00D63226"/>
    <w:rsid w:val="00D63B50"/>
    <w:rsid w:val="00D63EDA"/>
    <w:rsid w:val="00D669B2"/>
    <w:rsid w:val="00D66EB5"/>
    <w:rsid w:val="00D679F0"/>
    <w:rsid w:val="00D72C3D"/>
    <w:rsid w:val="00D74A5B"/>
    <w:rsid w:val="00D75324"/>
    <w:rsid w:val="00D77BA2"/>
    <w:rsid w:val="00D9376B"/>
    <w:rsid w:val="00DA2231"/>
    <w:rsid w:val="00DA617C"/>
    <w:rsid w:val="00DA7B6B"/>
    <w:rsid w:val="00DB37E8"/>
    <w:rsid w:val="00DB4239"/>
    <w:rsid w:val="00DB46F2"/>
    <w:rsid w:val="00DB7784"/>
    <w:rsid w:val="00DB7DD8"/>
    <w:rsid w:val="00DC0DF5"/>
    <w:rsid w:val="00DC1D2E"/>
    <w:rsid w:val="00DC2B89"/>
    <w:rsid w:val="00DC59A4"/>
    <w:rsid w:val="00DC64DA"/>
    <w:rsid w:val="00DD0EC9"/>
    <w:rsid w:val="00DD477D"/>
    <w:rsid w:val="00DD6077"/>
    <w:rsid w:val="00DD6BA9"/>
    <w:rsid w:val="00DD7B50"/>
    <w:rsid w:val="00DD7C0B"/>
    <w:rsid w:val="00DE534D"/>
    <w:rsid w:val="00DE580A"/>
    <w:rsid w:val="00DE6445"/>
    <w:rsid w:val="00DF2EAD"/>
    <w:rsid w:val="00DF3EDE"/>
    <w:rsid w:val="00E0657C"/>
    <w:rsid w:val="00E07A1F"/>
    <w:rsid w:val="00E104B8"/>
    <w:rsid w:val="00E114F5"/>
    <w:rsid w:val="00E133A1"/>
    <w:rsid w:val="00E153C6"/>
    <w:rsid w:val="00E15E2F"/>
    <w:rsid w:val="00E16515"/>
    <w:rsid w:val="00E24504"/>
    <w:rsid w:val="00E305A3"/>
    <w:rsid w:val="00E30DA7"/>
    <w:rsid w:val="00E33B5E"/>
    <w:rsid w:val="00E3516B"/>
    <w:rsid w:val="00E36A7A"/>
    <w:rsid w:val="00E423EC"/>
    <w:rsid w:val="00E50A71"/>
    <w:rsid w:val="00E51654"/>
    <w:rsid w:val="00E534A4"/>
    <w:rsid w:val="00E54243"/>
    <w:rsid w:val="00E54499"/>
    <w:rsid w:val="00E5634C"/>
    <w:rsid w:val="00E6025D"/>
    <w:rsid w:val="00E6191A"/>
    <w:rsid w:val="00E7089C"/>
    <w:rsid w:val="00E70CD3"/>
    <w:rsid w:val="00E71C8A"/>
    <w:rsid w:val="00E73FB6"/>
    <w:rsid w:val="00E75D45"/>
    <w:rsid w:val="00E75E36"/>
    <w:rsid w:val="00E813DC"/>
    <w:rsid w:val="00E826F4"/>
    <w:rsid w:val="00E832C6"/>
    <w:rsid w:val="00E84881"/>
    <w:rsid w:val="00E85814"/>
    <w:rsid w:val="00E85ECE"/>
    <w:rsid w:val="00E902E3"/>
    <w:rsid w:val="00E90BAF"/>
    <w:rsid w:val="00E91555"/>
    <w:rsid w:val="00E91575"/>
    <w:rsid w:val="00E95108"/>
    <w:rsid w:val="00E96DEA"/>
    <w:rsid w:val="00EA2FFA"/>
    <w:rsid w:val="00EA718A"/>
    <w:rsid w:val="00EC1B0B"/>
    <w:rsid w:val="00EC3710"/>
    <w:rsid w:val="00ED13D3"/>
    <w:rsid w:val="00ED1BD0"/>
    <w:rsid w:val="00ED4460"/>
    <w:rsid w:val="00EF248F"/>
    <w:rsid w:val="00EF44A3"/>
    <w:rsid w:val="00EF473B"/>
    <w:rsid w:val="00EF509A"/>
    <w:rsid w:val="00EF66C2"/>
    <w:rsid w:val="00EF6A35"/>
    <w:rsid w:val="00F00F94"/>
    <w:rsid w:val="00F06240"/>
    <w:rsid w:val="00F139DA"/>
    <w:rsid w:val="00F13CF0"/>
    <w:rsid w:val="00F163D5"/>
    <w:rsid w:val="00F16EC6"/>
    <w:rsid w:val="00F172F8"/>
    <w:rsid w:val="00F20B57"/>
    <w:rsid w:val="00F22EBB"/>
    <w:rsid w:val="00F23F9A"/>
    <w:rsid w:val="00F30334"/>
    <w:rsid w:val="00F31B96"/>
    <w:rsid w:val="00F31D65"/>
    <w:rsid w:val="00F33399"/>
    <w:rsid w:val="00F34108"/>
    <w:rsid w:val="00F34757"/>
    <w:rsid w:val="00F46B73"/>
    <w:rsid w:val="00F540D7"/>
    <w:rsid w:val="00F60FD1"/>
    <w:rsid w:val="00F659E5"/>
    <w:rsid w:val="00F66197"/>
    <w:rsid w:val="00F67EE0"/>
    <w:rsid w:val="00F706E0"/>
    <w:rsid w:val="00F71A53"/>
    <w:rsid w:val="00F73129"/>
    <w:rsid w:val="00F75375"/>
    <w:rsid w:val="00F77EF5"/>
    <w:rsid w:val="00F842B7"/>
    <w:rsid w:val="00F85D71"/>
    <w:rsid w:val="00F915C7"/>
    <w:rsid w:val="00F9393D"/>
    <w:rsid w:val="00F93B35"/>
    <w:rsid w:val="00F95C4C"/>
    <w:rsid w:val="00FA41EC"/>
    <w:rsid w:val="00FB371C"/>
    <w:rsid w:val="00FB4229"/>
    <w:rsid w:val="00FB54C5"/>
    <w:rsid w:val="00FB550A"/>
    <w:rsid w:val="00FB6CD0"/>
    <w:rsid w:val="00FC13A3"/>
    <w:rsid w:val="00FC570B"/>
    <w:rsid w:val="00FC5ADB"/>
    <w:rsid w:val="00FC5D1E"/>
    <w:rsid w:val="00FD1406"/>
    <w:rsid w:val="00FD446D"/>
    <w:rsid w:val="00FD5A57"/>
    <w:rsid w:val="00FE37A1"/>
    <w:rsid w:val="00FF310A"/>
    <w:rsid w:val="00FF3380"/>
    <w:rsid w:val="00FF35AC"/>
    <w:rsid w:val="00FF38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footnote reference" w:uiPriority="99"/>
    <w:lsdException w:name="List Number" w:semiHidden="0" w:unhideWhenUsed="0"/>
    <w:lsdException w:name="List 4" w:semiHidden="0" w:unhideWhenUsed="0"/>
    <w:lsdException w:name="List 5" w:semiHidden="0" w:unhideWhenUsed="0"/>
    <w:lsdException w:name="List Bullet 5" w:uiPriority="99"/>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1">
    <w:name w:val="Normal"/>
    <w:rsid w:val="00D41FAB"/>
    <w:rPr>
      <w:sz w:val="24"/>
      <w:szCs w:val="24"/>
    </w:rPr>
  </w:style>
  <w:style w:type="paragraph" w:styleId="1">
    <w:name w:val="heading 1"/>
    <w:basedOn w:val="a1"/>
    <w:next w:val="a1"/>
    <w:link w:val="10"/>
    <w:rsid w:val="004629C5"/>
    <w:pPr>
      <w:keepNext/>
      <w:numPr>
        <w:numId w:val="3"/>
      </w:numPr>
      <w:spacing w:before="120" w:after="120" w:line="360" w:lineRule="auto"/>
      <w:jc w:val="center"/>
      <w:outlineLvl w:val="0"/>
    </w:pPr>
    <w:rPr>
      <w:rFonts w:cs="Arial"/>
      <w:b/>
      <w:bCs/>
      <w:kern w:val="32"/>
      <w:sz w:val="28"/>
      <w:szCs w:val="32"/>
    </w:rPr>
  </w:style>
  <w:style w:type="paragraph" w:styleId="21">
    <w:name w:val="heading 2"/>
    <w:basedOn w:val="a1"/>
    <w:next w:val="a1"/>
    <w:rsid w:val="004629C5"/>
    <w:pPr>
      <w:keepNext/>
      <w:numPr>
        <w:ilvl w:val="1"/>
        <w:numId w:val="3"/>
      </w:numPr>
      <w:spacing w:before="240" w:after="60"/>
      <w:outlineLvl w:val="1"/>
    </w:pPr>
    <w:rPr>
      <w:rFonts w:ascii="Arial" w:hAnsi="Arial" w:cs="Arial"/>
      <w:b/>
      <w:bCs/>
      <w:i/>
      <w:iCs/>
      <w:sz w:val="28"/>
      <w:szCs w:val="28"/>
    </w:rPr>
  </w:style>
  <w:style w:type="paragraph" w:styleId="31">
    <w:name w:val="heading 3"/>
    <w:basedOn w:val="a1"/>
    <w:next w:val="a1"/>
    <w:rsid w:val="004629C5"/>
    <w:pPr>
      <w:keepNext/>
      <w:numPr>
        <w:ilvl w:val="2"/>
        <w:numId w:val="3"/>
      </w:numPr>
      <w:spacing w:before="240" w:after="60"/>
      <w:outlineLvl w:val="2"/>
    </w:pPr>
    <w:rPr>
      <w:rFonts w:ascii="Arial" w:hAnsi="Arial" w:cs="Arial"/>
      <w:b/>
      <w:bCs/>
      <w:sz w:val="26"/>
      <w:szCs w:val="26"/>
    </w:rPr>
  </w:style>
  <w:style w:type="paragraph" w:styleId="41">
    <w:name w:val="heading 4"/>
    <w:basedOn w:val="a1"/>
    <w:next w:val="a1"/>
    <w:rsid w:val="004629C5"/>
    <w:pPr>
      <w:keepNext/>
      <w:numPr>
        <w:ilvl w:val="3"/>
        <w:numId w:val="3"/>
      </w:numPr>
      <w:spacing w:before="240" w:after="60"/>
      <w:outlineLvl w:val="3"/>
    </w:pPr>
    <w:rPr>
      <w:b/>
      <w:bCs/>
      <w:sz w:val="28"/>
      <w:szCs w:val="28"/>
    </w:rPr>
  </w:style>
  <w:style w:type="paragraph" w:styleId="51">
    <w:name w:val="heading 5"/>
    <w:basedOn w:val="a1"/>
    <w:next w:val="a1"/>
    <w:rsid w:val="004629C5"/>
    <w:pPr>
      <w:numPr>
        <w:ilvl w:val="4"/>
        <w:numId w:val="3"/>
      </w:numPr>
      <w:spacing w:before="240" w:after="60"/>
      <w:outlineLvl w:val="4"/>
    </w:pPr>
    <w:rPr>
      <w:b/>
      <w:bCs/>
      <w:i/>
      <w:iCs/>
      <w:sz w:val="26"/>
      <w:szCs w:val="26"/>
    </w:rPr>
  </w:style>
  <w:style w:type="paragraph" w:styleId="6">
    <w:name w:val="heading 6"/>
    <w:basedOn w:val="a1"/>
    <w:next w:val="a1"/>
    <w:rsid w:val="004629C5"/>
    <w:pPr>
      <w:numPr>
        <w:ilvl w:val="5"/>
        <w:numId w:val="3"/>
      </w:numPr>
      <w:spacing w:before="240" w:after="60"/>
      <w:outlineLvl w:val="5"/>
    </w:pPr>
    <w:rPr>
      <w:b/>
      <w:bCs/>
      <w:sz w:val="22"/>
      <w:szCs w:val="22"/>
    </w:rPr>
  </w:style>
  <w:style w:type="paragraph" w:styleId="7">
    <w:name w:val="heading 7"/>
    <w:basedOn w:val="a1"/>
    <w:next w:val="a1"/>
    <w:rsid w:val="004629C5"/>
    <w:pPr>
      <w:numPr>
        <w:ilvl w:val="6"/>
        <w:numId w:val="3"/>
      </w:numPr>
      <w:spacing w:before="240" w:after="60"/>
      <w:outlineLvl w:val="6"/>
    </w:pPr>
  </w:style>
  <w:style w:type="paragraph" w:styleId="8">
    <w:name w:val="heading 8"/>
    <w:basedOn w:val="a1"/>
    <w:next w:val="a1"/>
    <w:rsid w:val="004629C5"/>
    <w:pPr>
      <w:numPr>
        <w:ilvl w:val="7"/>
        <w:numId w:val="3"/>
      </w:numPr>
      <w:spacing w:before="240" w:after="60"/>
      <w:outlineLvl w:val="7"/>
    </w:pPr>
    <w:rPr>
      <w:i/>
      <w:iCs/>
    </w:rPr>
  </w:style>
  <w:style w:type="paragraph" w:styleId="9">
    <w:name w:val="heading 9"/>
    <w:basedOn w:val="a1"/>
    <w:next w:val="a1"/>
    <w:rsid w:val="004629C5"/>
    <w:pPr>
      <w:numPr>
        <w:ilvl w:val="8"/>
        <w:numId w:val="3"/>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4629C5"/>
    <w:pPr>
      <w:tabs>
        <w:tab w:val="center" w:pos="4677"/>
        <w:tab w:val="right" w:pos="9355"/>
      </w:tabs>
    </w:pPr>
  </w:style>
  <w:style w:type="paragraph" w:styleId="a7">
    <w:name w:val="footer"/>
    <w:basedOn w:val="a1"/>
    <w:rsid w:val="004629C5"/>
    <w:pPr>
      <w:tabs>
        <w:tab w:val="center" w:pos="4677"/>
        <w:tab w:val="right" w:pos="9355"/>
      </w:tabs>
    </w:pPr>
  </w:style>
  <w:style w:type="paragraph" w:customStyle="1" w:styleId="tdtoccaptionlevel3">
    <w:name w:val="td_toc_caption_level_3"/>
    <w:next w:val="tdtext"/>
    <w:link w:val="tdtoccaptionlevel30"/>
    <w:qFormat/>
    <w:rsid w:val="00AF7E14"/>
    <w:pPr>
      <w:keepNext/>
      <w:numPr>
        <w:ilvl w:val="2"/>
        <w:numId w:val="16"/>
      </w:numPr>
      <w:spacing w:before="120" w:after="120" w:line="360" w:lineRule="auto"/>
      <w:jc w:val="both"/>
      <w:outlineLvl w:val="2"/>
    </w:pPr>
    <w:rPr>
      <w:rFonts w:ascii="Arial" w:hAnsi="Arial" w:cs="Arial"/>
      <w:b/>
      <w:bCs/>
      <w:kern w:val="32"/>
      <w:sz w:val="24"/>
      <w:szCs w:val="26"/>
    </w:rPr>
  </w:style>
  <w:style w:type="paragraph" w:customStyle="1" w:styleId="tdtext">
    <w:name w:val="td_text"/>
    <w:link w:val="tdtext0"/>
    <w:qFormat/>
    <w:rsid w:val="00D17EB8"/>
    <w:pPr>
      <w:spacing w:line="360" w:lineRule="auto"/>
      <w:ind w:firstLine="851"/>
      <w:jc w:val="both"/>
    </w:pPr>
    <w:rPr>
      <w:rFonts w:ascii="Arial" w:hAnsi="Arial"/>
      <w:sz w:val="24"/>
      <w:szCs w:val="24"/>
    </w:rPr>
  </w:style>
  <w:style w:type="paragraph" w:customStyle="1" w:styleId="tdorderedlistlevel3">
    <w:name w:val="td_ordered_list_level_3"/>
    <w:qFormat/>
    <w:rsid w:val="0091182D"/>
    <w:pPr>
      <w:numPr>
        <w:ilvl w:val="2"/>
        <w:numId w:val="15"/>
      </w:numPr>
      <w:spacing w:line="360" w:lineRule="auto"/>
      <w:jc w:val="both"/>
    </w:pPr>
    <w:rPr>
      <w:rFonts w:ascii="Arial" w:hAnsi="Arial"/>
      <w:sz w:val="24"/>
      <w:szCs w:val="24"/>
    </w:rPr>
  </w:style>
  <w:style w:type="character" w:styleId="a8">
    <w:name w:val="page number"/>
    <w:basedOn w:val="a2"/>
    <w:rsid w:val="004629C5"/>
  </w:style>
  <w:style w:type="paragraph" w:customStyle="1" w:styleId="tdtableunorderedlistlevel2">
    <w:name w:val="td_table_unordered_list_level_2"/>
    <w:qFormat/>
    <w:rsid w:val="00806B1D"/>
    <w:pPr>
      <w:numPr>
        <w:ilvl w:val="1"/>
        <w:numId w:val="17"/>
      </w:numPr>
      <w:spacing w:line="360" w:lineRule="auto"/>
    </w:pPr>
    <w:rPr>
      <w:rFonts w:ascii="Arial" w:hAnsi="Arial"/>
      <w:sz w:val="24"/>
      <w:szCs w:val="24"/>
    </w:rPr>
  </w:style>
  <w:style w:type="paragraph" w:customStyle="1" w:styleId="tdtableunorderedlistlevel3">
    <w:name w:val="td_table_unordered_list_level_3"/>
    <w:qFormat/>
    <w:rsid w:val="00806B1D"/>
    <w:pPr>
      <w:numPr>
        <w:ilvl w:val="2"/>
        <w:numId w:val="17"/>
      </w:numPr>
      <w:spacing w:line="360" w:lineRule="auto"/>
    </w:pPr>
    <w:rPr>
      <w:rFonts w:ascii="Arial" w:hAnsi="Arial"/>
      <w:sz w:val="24"/>
      <w:szCs w:val="24"/>
    </w:rPr>
  </w:style>
  <w:style w:type="character" w:customStyle="1" w:styleId="10">
    <w:name w:val="Заголовок 1 Знак"/>
    <w:link w:val="1"/>
    <w:rsid w:val="004629C5"/>
    <w:rPr>
      <w:rFonts w:cs="Arial"/>
      <w:b/>
      <w:bCs/>
      <w:kern w:val="32"/>
      <w:sz w:val="28"/>
      <w:szCs w:val="32"/>
    </w:rPr>
  </w:style>
  <w:style w:type="paragraph" w:styleId="a9">
    <w:name w:val="Normal Indent"/>
    <w:basedOn w:val="a1"/>
    <w:semiHidden/>
    <w:rsid w:val="004629C5"/>
    <w:pPr>
      <w:ind w:left="708"/>
    </w:pPr>
  </w:style>
  <w:style w:type="paragraph" w:customStyle="1" w:styleId="tdtableorderedlistlevel2">
    <w:name w:val="td_table_ordered_list_level_2"/>
    <w:qFormat/>
    <w:rsid w:val="00B50A35"/>
    <w:pPr>
      <w:numPr>
        <w:ilvl w:val="1"/>
        <w:numId w:val="18"/>
      </w:numPr>
      <w:spacing w:line="360" w:lineRule="auto"/>
    </w:pPr>
    <w:rPr>
      <w:rFonts w:ascii="Arial" w:hAnsi="Arial"/>
      <w:sz w:val="24"/>
      <w:szCs w:val="24"/>
    </w:rPr>
  </w:style>
  <w:style w:type="paragraph" w:customStyle="1" w:styleId="tdtableorderedlistlevel3">
    <w:name w:val="td_table_ordered_list_level_3"/>
    <w:qFormat/>
    <w:rsid w:val="00B50A35"/>
    <w:pPr>
      <w:numPr>
        <w:ilvl w:val="2"/>
        <w:numId w:val="18"/>
      </w:numPr>
      <w:spacing w:line="360" w:lineRule="auto"/>
    </w:pPr>
    <w:rPr>
      <w:rFonts w:ascii="Arial" w:hAnsi="Arial"/>
      <w:sz w:val="24"/>
      <w:szCs w:val="24"/>
    </w:rPr>
  </w:style>
  <w:style w:type="paragraph" w:styleId="aa">
    <w:name w:val="annotation text"/>
    <w:basedOn w:val="a1"/>
    <w:link w:val="ab"/>
    <w:rsid w:val="006A253B"/>
    <w:rPr>
      <w:sz w:val="20"/>
      <w:szCs w:val="20"/>
    </w:rPr>
  </w:style>
  <w:style w:type="paragraph" w:styleId="a0">
    <w:name w:val="List Bullet"/>
    <w:basedOn w:val="a1"/>
    <w:autoRedefine/>
    <w:semiHidden/>
    <w:rsid w:val="004629C5"/>
    <w:pPr>
      <w:numPr>
        <w:numId w:val="4"/>
      </w:numPr>
    </w:pPr>
  </w:style>
  <w:style w:type="character" w:styleId="ac">
    <w:name w:val="Hyperlink"/>
    <w:uiPriority w:val="99"/>
    <w:rsid w:val="004629C5"/>
    <w:rPr>
      <w:color w:val="0000FF"/>
      <w:u w:val="single"/>
    </w:rPr>
  </w:style>
  <w:style w:type="paragraph" w:styleId="ad">
    <w:name w:val="Date"/>
    <w:basedOn w:val="a1"/>
    <w:next w:val="a1"/>
    <w:semiHidden/>
    <w:rsid w:val="004629C5"/>
  </w:style>
  <w:style w:type="paragraph" w:styleId="ae">
    <w:name w:val="Note Heading"/>
    <w:basedOn w:val="a1"/>
    <w:next w:val="a1"/>
    <w:semiHidden/>
    <w:rsid w:val="004629C5"/>
  </w:style>
  <w:style w:type="character" w:styleId="HTML">
    <w:name w:val="HTML Keyboard"/>
    <w:semiHidden/>
    <w:rsid w:val="004629C5"/>
    <w:rPr>
      <w:rFonts w:ascii="Courier New" w:hAnsi="Courier New" w:cs="Courier New"/>
      <w:sz w:val="20"/>
      <w:szCs w:val="20"/>
    </w:rPr>
  </w:style>
  <w:style w:type="character" w:styleId="HTML0">
    <w:name w:val="HTML Code"/>
    <w:semiHidden/>
    <w:rsid w:val="004629C5"/>
    <w:rPr>
      <w:rFonts w:ascii="Courier New" w:hAnsi="Courier New" w:cs="Courier New"/>
      <w:sz w:val="20"/>
      <w:szCs w:val="20"/>
    </w:rPr>
  </w:style>
  <w:style w:type="paragraph" w:styleId="af">
    <w:name w:val="Body Text"/>
    <w:basedOn w:val="a1"/>
    <w:semiHidden/>
    <w:rsid w:val="004629C5"/>
    <w:pPr>
      <w:spacing w:after="120"/>
    </w:pPr>
  </w:style>
  <w:style w:type="paragraph" w:styleId="af0">
    <w:name w:val="Body Text First Indent"/>
    <w:basedOn w:val="af"/>
    <w:semiHidden/>
    <w:rsid w:val="004629C5"/>
    <w:pPr>
      <w:ind w:firstLine="210"/>
    </w:pPr>
  </w:style>
  <w:style w:type="paragraph" w:styleId="af1">
    <w:name w:val="Body Text Indent"/>
    <w:basedOn w:val="a1"/>
    <w:semiHidden/>
    <w:rsid w:val="004629C5"/>
    <w:pPr>
      <w:spacing w:after="120"/>
      <w:ind w:left="283"/>
    </w:pPr>
  </w:style>
  <w:style w:type="paragraph" w:styleId="22">
    <w:name w:val="Body Text First Indent 2"/>
    <w:basedOn w:val="af1"/>
    <w:semiHidden/>
    <w:rsid w:val="004629C5"/>
    <w:pPr>
      <w:ind w:firstLine="210"/>
    </w:pPr>
  </w:style>
  <w:style w:type="paragraph" w:styleId="20">
    <w:name w:val="List Bullet 2"/>
    <w:basedOn w:val="a1"/>
    <w:semiHidden/>
    <w:rsid w:val="004629C5"/>
    <w:pPr>
      <w:numPr>
        <w:numId w:val="5"/>
      </w:numPr>
    </w:pPr>
  </w:style>
  <w:style w:type="paragraph" w:styleId="30">
    <w:name w:val="List Bullet 3"/>
    <w:basedOn w:val="a1"/>
    <w:semiHidden/>
    <w:rsid w:val="004629C5"/>
    <w:pPr>
      <w:numPr>
        <w:numId w:val="6"/>
      </w:numPr>
    </w:pPr>
  </w:style>
  <w:style w:type="paragraph" w:styleId="40">
    <w:name w:val="List Bullet 4"/>
    <w:basedOn w:val="a1"/>
    <w:semiHidden/>
    <w:rsid w:val="004629C5"/>
    <w:pPr>
      <w:numPr>
        <w:numId w:val="7"/>
      </w:numPr>
    </w:pPr>
  </w:style>
  <w:style w:type="paragraph" w:styleId="50">
    <w:name w:val="List Bullet 5"/>
    <w:basedOn w:val="a1"/>
    <w:uiPriority w:val="99"/>
    <w:rsid w:val="004629C5"/>
    <w:pPr>
      <w:numPr>
        <w:numId w:val="8"/>
      </w:numPr>
    </w:pPr>
  </w:style>
  <w:style w:type="paragraph" w:styleId="af2">
    <w:name w:val="Title"/>
    <w:basedOn w:val="a1"/>
    <w:rsid w:val="004629C5"/>
    <w:pPr>
      <w:spacing w:before="240" w:after="60"/>
      <w:jc w:val="center"/>
      <w:outlineLvl w:val="0"/>
    </w:pPr>
    <w:rPr>
      <w:rFonts w:ascii="Arial" w:hAnsi="Arial" w:cs="Arial"/>
      <w:b/>
      <w:bCs/>
      <w:kern w:val="28"/>
      <w:sz w:val="32"/>
      <w:szCs w:val="32"/>
    </w:rPr>
  </w:style>
  <w:style w:type="character" w:styleId="af3">
    <w:name w:val="line number"/>
    <w:basedOn w:val="a2"/>
    <w:semiHidden/>
    <w:rsid w:val="004629C5"/>
  </w:style>
  <w:style w:type="paragraph" w:styleId="a">
    <w:name w:val="List Number"/>
    <w:basedOn w:val="a1"/>
    <w:semiHidden/>
    <w:rsid w:val="004629C5"/>
    <w:pPr>
      <w:numPr>
        <w:numId w:val="9"/>
      </w:numPr>
    </w:pPr>
  </w:style>
  <w:style w:type="paragraph" w:styleId="2">
    <w:name w:val="List Number 2"/>
    <w:basedOn w:val="a1"/>
    <w:semiHidden/>
    <w:rsid w:val="004629C5"/>
    <w:pPr>
      <w:numPr>
        <w:numId w:val="10"/>
      </w:numPr>
    </w:pPr>
  </w:style>
  <w:style w:type="paragraph" w:styleId="3">
    <w:name w:val="List Number 3"/>
    <w:basedOn w:val="a1"/>
    <w:semiHidden/>
    <w:rsid w:val="004629C5"/>
    <w:pPr>
      <w:numPr>
        <w:numId w:val="11"/>
      </w:numPr>
    </w:pPr>
  </w:style>
  <w:style w:type="paragraph" w:styleId="4">
    <w:name w:val="List Number 4"/>
    <w:basedOn w:val="a1"/>
    <w:semiHidden/>
    <w:rsid w:val="004629C5"/>
    <w:pPr>
      <w:numPr>
        <w:numId w:val="12"/>
      </w:numPr>
    </w:pPr>
  </w:style>
  <w:style w:type="paragraph" w:styleId="5">
    <w:name w:val="List Number 5"/>
    <w:basedOn w:val="a1"/>
    <w:semiHidden/>
    <w:rsid w:val="004629C5"/>
    <w:pPr>
      <w:numPr>
        <w:numId w:val="13"/>
      </w:numPr>
    </w:pPr>
  </w:style>
  <w:style w:type="character" w:styleId="HTML1">
    <w:name w:val="HTML Sample"/>
    <w:semiHidden/>
    <w:rsid w:val="004629C5"/>
    <w:rPr>
      <w:rFonts w:ascii="Courier New" w:hAnsi="Courier New" w:cs="Courier New"/>
    </w:rPr>
  </w:style>
  <w:style w:type="paragraph" w:styleId="23">
    <w:name w:val="envelope return"/>
    <w:basedOn w:val="a1"/>
    <w:semiHidden/>
    <w:rsid w:val="004629C5"/>
    <w:rPr>
      <w:rFonts w:ascii="Arial" w:hAnsi="Arial" w:cs="Arial"/>
      <w:sz w:val="20"/>
      <w:szCs w:val="20"/>
    </w:rPr>
  </w:style>
  <w:style w:type="paragraph" w:styleId="af4">
    <w:name w:val="Normal (Web)"/>
    <w:basedOn w:val="a1"/>
    <w:uiPriority w:val="99"/>
    <w:rsid w:val="004629C5"/>
  </w:style>
  <w:style w:type="character" w:styleId="HTML2">
    <w:name w:val="HTML Definition"/>
    <w:semiHidden/>
    <w:rsid w:val="004629C5"/>
    <w:rPr>
      <w:i/>
      <w:iCs/>
    </w:rPr>
  </w:style>
  <w:style w:type="paragraph" w:styleId="24">
    <w:name w:val="Body Text 2"/>
    <w:basedOn w:val="a1"/>
    <w:semiHidden/>
    <w:rsid w:val="004629C5"/>
    <w:pPr>
      <w:spacing w:after="120" w:line="480" w:lineRule="auto"/>
    </w:pPr>
  </w:style>
  <w:style w:type="paragraph" w:styleId="32">
    <w:name w:val="Body Text 3"/>
    <w:basedOn w:val="a1"/>
    <w:semiHidden/>
    <w:rsid w:val="004629C5"/>
    <w:pPr>
      <w:spacing w:after="120"/>
    </w:pPr>
    <w:rPr>
      <w:sz w:val="16"/>
      <w:szCs w:val="16"/>
    </w:rPr>
  </w:style>
  <w:style w:type="paragraph" w:styleId="25">
    <w:name w:val="Body Text Indent 2"/>
    <w:basedOn w:val="a1"/>
    <w:semiHidden/>
    <w:rsid w:val="004629C5"/>
    <w:pPr>
      <w:spacing w:after="120" w:line="480" w:lineRule="auto"/>
      <w:ind w:left="283"/>
    </w:pPr>
  </w:style>
  <w:style w:type="paragraph" w:styleId="33">
    <w:name w:val="Body Text Indent 3"/>
    <w:basedOn w:val="a1"/>
    <w:semiHidden/>
    <w:rsid w:val="004629C5"/>
    <w:pPr>
      <w:spacing w:after="120"/>
      <w:ind w:left="283"/>
    </w:pPr>
    <w:rPr>
      <w:sz w:val="16"/>
      <w:szCs w:val="16"/>
    </w:rPr>
  </w:style>
  <w:style w:type="character" w:styleId="HTML3">
    <w:name w:val="HTML Variable"/>
    <w:semiHidden/>
    <w:rsid w:val="004629C5"/>
    <w:rPr>
      <w:i/>
      <w:iCs/>
    </w:rPr>
  </w:style>
  <w:style w:type="character" w:styleId="HTML4">
    <w:name w:val="HTML Typewriter"/>
    <w:semiHidden/>
    <w:rsid w:val="004629C5"/>
    <w:rPr>
      <w:rFonts w:ascii="Courier New" w:hAnsi="Courier New" w:cs="Courier New"/>
      <w:sz w:val="20"/>
      <w:szCs w:val="20"/>
    </w:rPr>
  </w:style>
  <w:style w:type="paragraph" w:styleId="af5">
    <w:name w:val="Subtitle"/>
    <w:basedOn w:val="a1"/>
    <w:rsid w:val="004629C5"/>
    <w:pPr>
      <w:spacing w:after="60"/>
      <w:jc w:val="center"/>
      <w:outlineLvl w:val="1"/>
    </w:pPr>
    <w:rPr>
      <w:rFonts w:ascii="Arial" w:hAnsi="Arial" w:cs="Arial"/>
    </w:rPr>
  </w:style>
  <w:style w:type="paragraph" w:styleId="af6">
    <w:name w:val="Signature"/>
    <w:basedOn w:val="a1"/>
    <w:semiHidden/>
    <w:rsid w:val="004629C5"/>
    <w:pPr>
      <w:ind w:left="4252"/>
    </w:pPr>
  </w:style>
  <w:style w:type="paragraph" w:styleId="af7">
    <w:name w:val="List Continue"/>
    <w:basedOn w:val="a1"/>
    <w:semiHidden/>
    <w:rsid w:val="004629C5"/>
    <w:pPr>
      <w:spacing w:after="120"/>
      <w:ind w:left="283"/>
    </w:pPr>
  </w:style>
  <w:style w:type="paragraph" w:styleId="26">
    <w:name w:val="List Continue 2"/>
    <w:basedOn w:val="a1"/>
    <w:semiHidden/>
    <w:rsid w:val="004629C5"/>
    <w:pPr>
      <w:spacing w:after="120"/>
      <w:ind w:left="566"/>
    </w:pPr>
  </w:style>
  <w:style w:type="paragraph" w:styleId="34">
    <w:name w:val="List Continue 3"/>
    <w:basedOn w:val="a1"/>
    <w:semiHidden/>
    <w:rsid w:val="004629C5"/>
    <w:pPr>
      <w:spacing w:after="120"/>
      <w:ind w:left="849"/>
    </w:pPr>
  </w:style>
  <w:style w:type="paragraph" w:styleId="42">
    <w:name w:val="List Continue 4"/>
    <w:basedOn w:val="a1"/>
    <w:semiHidden/>
    <w:rsid w:val="004629C5"/>
    <w:pPr>
      <w:spacing w:after="120"/>
      <w:ind w:left="1132"/>
    </w:pPr>
  </w:style>
  <w:style w:type="paragraph" w:styleId="52">
    <w:name w:val="List Continue 5"/>
    <w:basedOn w:val="a1"/>
    <w:semiHidden/>
    <w:rsid w:val="004629C5"/>
    <w:pPr>
      <w:spacing w:after="120"/>
      <w:ind w:left="1415"/>
    </w:pPr>
  </w:style>
  <w:style w:type="character" w:styleId="af8">
    <w:name w:val="FollowedHyperlink"/>
    <w:semiHidden/>
    <w:rsid w:val="004629C5"/>
    <w:rPr>
      <w:color w:val="800080"/>
      <w:u w:val="single"/>
    </w:rPr>
  </w:style>
  <w:style w:type="paragraph" w:styleId="af9">
    <w:name w:val="Closing"/>
    <w:basedOn w:val="a1"/>
    <w:semiHidden/>
    <w:rsid w:val="004629C5"/>
    <w:pPr>
      <w:ind w:left="4252"/>
    </w:pPr>
  </w:style>
  <w:style w:type="paragraph" w:styleId="afa">
    <w:name w:val="List"/>
    <w:basedOn w:val="a1"/>
    <w:semiHidden/>
    <w:rsid w:val="004629C5"/>
    <w:pPr>
      <w:ind w:left="283" w:hanging="283"/>
    </w:pPr>
  </w:style>
  <w:style w:type="paragraph" w:styleId="27">
    <w:name w:val="List 2"/>
    <w:basedOn w:val="a1"/>
    <w:rsid w:val="004629C5"/>
    <w:pPr>
      <w:ind w:left="566" w:hanging="283"/>
    </w:pPr>
  </w:style>
  <w:style w:type="paragraph" w:styleId="35">
    <w:name w:val="List 3"/>
    <w:basedOn w:val="a1"/>
    <w:semiHidden/>
    <w:rsid w:val="004629C5"/>
    <w:pPr>
      <w:ind w:left="849" w:hanging="283"/>
    </w:pPr>
  </w:style>
  <w:style w:type="paragraph" w:styleId="43">
    <w:name w:val="List 4"/>
    <w:basedOn w:val="a1"/>
    <w:semiHidden/>
    <w:rsid w:val="004629C5"/>
    <w:pPr>
      <w:ind w:left="1132" w:hanging="283"/>
    </w:pPr>
  </w:style>
  <w:style w:type="paragraph" w:styleId="53">
    <w:name w:val="List 5"/>
    <w:basedOn w:val="a1"/>
    <w:semiHidden/>
    <w:rsid w:val="004629C5"/>
    <w:pPr>
      <w:ind w:left="1415" w:hanging="283"/>
    </w:pPr>
  </w:style>
  <w:style w:type="paragraph" w:styleId="HTML5">
    <w:name w:val="HTML Preformatted"/>
    <w:basedOn w:val="a1"/>
    <w:semiHidden/>
    <w:rsid w:val="004629C5"/>
    <w:rPr>
      <w:rFonts w:ascii="Courier New" w:hAnsi="Courier New" w:cs="Courier New"/>
      <w:sz w:val="20"/>
      <w:szCs w:val="20"/>
    </w:rPr>
  </w:style>
  <w:style w:type="character" w:styleId="afb">
    <w:name w:val="Strong"/>
    <w:rsid w:val="004629C5"/>
    <w:rPr>
      <w:b/>
      <w:bCs/>
    </w:rPr>
  </w:style>
  <w:style w:type="paragraph" w:styleId="afc">
    <w:name w:val="Plain Text"/>
    <w:basedOn w:val="a1"/>
    <w:semiHidden/>
    <w:rsid w:val="004629C5"/>
    <w:rPr>
      <w:rFonts w:ascii="Courier New" w:hAnsi="Courier New" w:cs="Courier New"/>
      <w:sz w:val="20"/>
      <w:szCs w:val="20"/>
    </w:rPr>
  </w:style>
  <w:style w:type="paragraph" w:styleId="afd">
    <w:name w:val="Block Text"/>
    <w:basedOn w:val="a1"/>
    <w:semiHidden/>
    <w:rsid w:val="004629C5"/>
    <w:pPr>
      <w:spacing w:after="120"/>
      <w:ind w:left="1440" w:right="1440"/>
    </w:pPr>
  </w:style>
  <w:style w:type="character" w:styleId="HTML6">
    <w:name w:val="HTML Cite"/>
    <w:semiHidden/>
    <w:rsid w:val="004629C5"/>
    <w:rPr>
      <w:i/>
      <w:iCs/>
    </w:rPr>
  </w:style>
  <w:style w:type="paragraph" w:styleId="afe">
    <w:name w:val="Message Header"/>
    <w:basedOn w:val="a1"/>
    <w:semiHidden/>
    <w:rsid w:val="004629C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4629C5"/>
  </w:style>
  <w:style w:type="paragraph" w:styleId="aff0">
    <w:name w:val="TOC Heading"/>
    <w:basedOn w:val="1"/>
    <w:next w:val="a1"/>
    <w:uiPriority w:val="39"/>
    <w:unhideWhenUsed/>
    <w:rsid w:val="004629C5"/>
    <w:pPr>
      <w:keepLines/>
      <w:numPr>
        <w:numId w:val="0"/>
      </w:numPr>
      <w:spacing w:before="480" w:after="0" w:line="276" w:lineRule="auto"/>
      <w:jc w:val="left"/>
      <w:outlineLvl w:val="9"/>
    </w:pPr>
    <w:rPr>
      <w:rFonts w:ascii="Cambria" w:hAnsi="Cambria" w:cs="Times New Roman"/>
      <w:color w:val="365F91"/>
      <w:kern w:val="0"/>
      <w:szCs w:val="28"/>
    </w:rPr>
  </w:style>
  <w:style w:type="character" w:customStyle="1" w:styleId="a6">
    <w:name w:val="Верхний колонтитул Знак"/>
    <w:link w:val="a5"/>
    <w:rsid w:val="0078497C"/>
    <w:rPr>
      <w:sz w:val="24"/>
      <w:szCs w:val="24"/>
    </w:rPr>
  </w:style>
  <w:style w:type="character" w:customStyle="1" w:styleId="tdtext0">
    <w:name w:val="td_text Знак"/>
    <w:link w:val="tdtext"/>
    <w:rsid w:val="00D17EB8"/>
    <w:rPr>
      <w:rFonts w:ascii="Arial" w:hAnsi="Arial"/>
      <w:sz w:val="24"/>
      <w:szCs w:val="24"/>
    </w:rPr>
  </w:style>
  <w:style w:type="character" w:styleId="aff1">
    <w:name w:val="annotation reference"/>
    <w:semiHidden/>
    <w:rsid w:val="004629C5"/>
    <w:rPr>
      <w:sz w:val="16"/>
      <w:szCs w:val="16"/>
    </w:rPr>
  </w:style>
  <w:style w:type="paragraph" w:customStyle="1" w:styleId="aff2">
    <w:name w:val="Перечень сокращений"/>
    <w:basedOn w:val="a1"/>
    <w:rsid w:val="0078497C"/>
    <w:pPr>
      <w:pageBreakBefore/>
      <w:spacing w:line="360" w:lineRule="auto"/>
      <w:jc w:val="both"/>
    </w:pPr>
    <w:rPr>
      <w:b/>
      <w:bCs/>
      <w:color w:val="000000"/>
      <w:sz w:val="28"/>
      <w:szCs w:val="28"/>
    </w:rPr>
  </w:style>
  <w:style w:type="paragraph" w:styleId="aff3">
    <w:name w:val="annotation subject"/>
    <w:basedOn w:val="a1"/>
    <w:semiHidden/>
    <w:rsid w:val="004629C5"/>
    <w:rPr>
      <w:b/>
      <w:bCs/>
      <w:sz w:val="20"/>
      <w:szCs w:val="20"/>
    </w:rPr>
  </w:style>
  <w:style w:type="paragraph" w:styleId="aff4">
    <w:name w:val="Balloon Text"/>
    <w:basedOn w:val="a1"/>
    <w:semiHidden/>
    <w:rsid w:val="004629C5"/>
    <w:rPr>
      <w:rFonts w:ascii="Tahoma" w:hAnsi="Tahoma" w:cs="Tahoma"/>
      <w:sz w:val="16"/>
      <w:szCs w:val="16"/>
    </w:rPr>
  </w:style>
  <w:style w:type="character" w:customStyle="1" w:styleId="ab">
    <w:name w:val="Текст примечания Знак"/>
    <w:basedOn w:val="a2"/>
    <w:link w:val="aa"/>
    <w:rsid w:val="006A253B"/>
  </w:style>
  <w:style w:type="paragraph" w:customStyle="1" w:styleId="tdtoccaptionlevel2">
    <w:name w:val="td_toc_caption_level_2"/>
    <w:next w:val="tdtext"/>
    <w:link w:val="tdtoccaptionlevel20"/>
    <w:qFormat/>
    <w:rsid w:val="00350EBC"/>
    <w:pPr>
      <w:keepNext/>
      <w:numPr>
        <w:ilvl w:val="1"/>
        <w:numId w:val="16"/>
      </w:numPr>
      <w:spacing w:before="120" w:after="120" w:line="360" w:lineRule="auto"/>
      <w:jc w:val="both"/>
      <w:outlineLvl w:val="1"/>
    </w:pPr>
    <w:rPr>
      <w:rFonts w:ascii="Arial" w:hAnsi="Arial" w:cs="Arial"/>
      <w:b/>
      <w:bCs/>
      <w:kern w:val="32"/>
      <w:sz w:val="24"/>
      <w:szCs w:val="32"/>
    </w:rPr>
  </w:style>
  <w:style w:type="paragraph" w:customStyle="1" w:styleId="tdtoccaptionlevel1">
    <w:name w:val="td_toc_caption_level_1"/>
    <w:next w:val="tdtext"/>
    <w:link w:val="tdtoccaptionlevel10"/>
    <w:qFormat/>
    <w:rsid w:val="00350EBC"/>
    <w:pPr>
      <w:keepNext/>
      <w:pageBreakBefore/>
      <w:numPr>
        <w:numId w:val="16"/>
      </w:numPr>
      <w:spacing w:before="120" w:after="120" w:line="360" w:lineRule="auto"/>
      <w:jc w:val="both"/>
      <w:outlineLvl w:val="0"/>
    </w:pPr>
    <w:rPr>
      <w:rFonts w:ascii="Arial" w:hAnsi="Arial" w:cs="Arial"/>
      <w:b/>
      <w:bCs/>
      <w:kern w:val="32"/>
      <w:sz w:val="24"/>
      <w:szCs w:val="32"/>
    </w:rPr>
  </w:style>
  <w:style w:type="paragraph" w:customStyle="1" w:styleId="tdillustrationname">
    <w:name w:val="td_illustration_name"/>
    <w:next w:val="tdtext"/>
    <w:qFormat/>
    <w:rsid w:val="00B337A2"/>
    <w:pPr>
      <w:numPr>
        <w:ilvl w:val="7"/>
        <w:numId w:val="16"/>
      </w:numPr>
      <w:spacing w:after="120" w:line="360" w:lineRule="auto"/>
      <w:jc w:val="center"/>
    </w:pPr>
    <w:rPr>
      <w:rFonts w:ascii="Arial" w:hAnsi="Arial"/>
      <w:sz w:val="24"/>
      <w:szCs w:val="24"/>
    </w:rPr>
  </w:style>
  <w:style w:type="paragraph" w:customStyle="1" w:styleId="tdtablename">
    <w:name w:val="td_table_name"/>
    <w:next w:val="tdtext"/>
    <w:qFormat/>
    <w:rsid w:val="00F9393D"/>
    <w:pPr>
      <w:keepNext/>
      <w:numPr>
        <w:ilvl w:val="8"/>
        <w:numId w:val="16"/>
      </w:numPr>
      <w:spacing w:before="240" w:after="120" w:line="360" w:lineRule="auto"/>
    </w:pPr>
    <w:rPr>
      <w:rFonts w:ascii="Arial" w:hAnsi="Arial"/>
      <w:sz w:val="24"/>
    </w:rPr>
  </w:style>
  <w:style w:type="paragraph" w:customStyle="1" w:styleId="tdtoccaptionlevel4">
    <w:name w:val="td_toc_caption_level_4"/>
    <w:next w:val="tdtext"/>
    <w:link w:val="tdtoccaptionlevel40"/>
    <w:qFormat/>
    <w:rsid w:val="00AF7E14"/>
    <w:pPr>
      <w:keepNext/>
      <w:numPr>
        <w:ilvl w:val="3"/>
        <w:numId w:val="16"/>
      </w:numPr>
      <w:spacing w:before="120" w:after="120" w:line="360" w:lineRule="auto"/>
      <w:jc w:val="both"/>
      <w:outlineLvl w:val="3"/>
    </w:pPr>
    <w:rPr>
      <w:rFonts w:ascii="Arial" w:hAnsi="Arial"/>
      <w:b/>
      <w:sz w:val="24"/>
    </w:rPr>
  </w:style>
  <w:style w:type="paragraph" w:customStyle="1" w:styleId="tdunorderedlistlevel1">
    <w:name w:val="td_unordered_list_level_1"/>
    <w:link w:val="tdunorderedlistlevel10"/>
    <w:qFormat/>
    <w:rsid w:val="00A77FBF"/>
    <w:pPr>
      <w:numPr>
        <w:numId w:val="14"/>
      </w:numPr>
      <w:spacing w:line="360" w:lineRule="auto"/>
      <w:jc w:val="both"/>
    </w:pPr>
    <w:rPr>
      <w:rFonts w:ascii="Arial" w:hAnsi="Arial"/>
      <w:sz w:val="24"/>
    </w:rPr>
  </w:style>
  <w:style w:type="paragraph" w:customStyle="1" w:styleId="tdillustration">
    <w:name w:val="td_illustration"/>
    <w:next w:val="tdillustrationname"/>
    <w:qFormat/>
    <w:rsid w:val="00B337A2"/>
    <w:pPr>
      <w:keepNext/>
      <w:spacing w:line="360" w:lineRule="auto"/>
      <w:jc w:val="center"/>
    </w:pPr>
    <w:rPr>
      <w:rFonts w:ascii="Arial" w:hAnsi="Arial"/>
      <w:sz w:val="24"/>
    </w:rPr>
  </w:style>
  <w:style w:type="character" w:customStyle="1" w:styleId="tdtoccaptionlevel10">
    <w:name w:val="td_toc_caption_level_1 Знак"/>
    <w:link w:val="tdtoccaptionlevel1"/>
    <w:rsid w:val="00350EBC"/>
    <w:rPr>
      <w:rFonts w:ascii="Arial" w:hAnsi="Arial" w:cs="Arial"/>
      <w:b/>
      <w:bCs/>
      <w:kern w:val="32"/>
      <w:sz w:val="24"/>
      <w:szCs w:val="32"/>
    </w:rPr>
  </w:style>
  <w:style w:type="paragraph" w:customStyle="1" w:styleId="tdorderedlistlevel2">
    <w:name w:val="td_ordered_list_level_2"/>
    <w:qFormat/>
    <w:rsid w:val="00E91575"/>
    <w:pPr>
      <w:numPr>
        <w:ilvl w:val="1"/>
        <w:numId w:val="15"/>
      </w:numPr>
      <w:spacing w:line="360" w:lineRule="auto"/>
      <w:jc w:val="both"/>
    </w:pPr>
    <w:rPr>
      <w:rFonts w:ascii="Arial" w:hAnsi="Arial"/>
      <w:sz w:val="24"/>
    </w:rPr>
  </w:style>
  <w:style w:type="paragraph" w:customStyle="1" w:styleId="tdorderedlistlevel1">
    <w:name w:val="td_ordered_list_level_1"/>
    <w:qFormat/>
    <w:rsid w:val="00E91575"/>
    <w:pPr>
      <w:numPr>
        <w:numId w:val="15"/>
      </w:numPr>
      <w:spacing w:line="360" w:lineRule="auto"/>
      <w:jc w:val="both"/>
    </w:pPr>
    <w:rPr>
      <w:rFonts w:ascii="Arial" w:hAnsi="Arial"/>
      <w:sz w:val="24"/>
    </w:rPr>
  </w:style>
  <w:style w:type="paragraph" w:styleId="11">
    <w:name w:val="toc 1"/>
    <w:basedOn w:val="a1"/>
    <w:next w:val="a1"/>
    <w:uiPriority w:val="39"/>
    <w:rsid w:val="007E5B3A"/>
    <w:pPr>
      <w:tabs>
        <w:tab w:val="right" w:leader="dot" w:pos="9356"/>
      </w:tabs>
      <w:spacing w:line="360" w:lineRule="auto"/>
      <w:jc w:val="both"/>
    </w:pPr>
    <w:rPr>
      <w:rFonts w:ascii="Arial" w:hAnsi="Arial"/>
      <w:b/>
      <w:noProof/>
    </w:rPr>
  </w:style>
  <w:style w:type="paragraph" w:styleId="28">
    <w:name w:val="toc 2"/>
    <w:basedOn w:val="a1"/>
    <w:next w:val="a1"/>
    <w:uiPriority w:val="39"/>
    <w:rsid w:val="007E5B3A"/>
    <w:pPr>
      <w:tabs>
        <w:tab w:val="right" w:leader="dot" w:pos="9356"/>
      </w:tabs>
      <w:spacing w:line="360" w:lineRule="auto"/>
      <w:ind w:firstLine="851"/>
      <w:jc w:val="both"/>
    </w:pPr>
    <w:rPr>
      <w:rFonts w:ascii="Arial" w:hAnsi="Arial"/>
    </w:rPr>
  </w:style>
  <w:style w:type="paragraph" w:styleId="36">
    <w:name w:val="toc 3"/>
    <w:basedOn w:val="a1"/>
    <w:next w:val="a1"/>
    <w:uiPriority w:val="39"/>
    <w:rsid w:val="007E5B3A"/>
    <w:pPr>
      <w:tabs>
        <w:tab w:val="right" w:leader="dot" w:pos="9356"/>
      </w:tabs>
      <w:spacing w:line="360" w:lineRule="auto"/>
      <w:ind w:firstLine="1701"/>
      <w:jc w:val="both"/>
    </w:pPr>
    <w:rPr>
      <w:rFonts w:ascii="Arial" w:hAnsi="Arial"/>
    </w:rPr>
  </w:style>
  <w:style w:type="numbering" w:styleId="1ai">
    <w:name w:val="Outline List 1"/>
    <w:basedOn w:val="a4"/>
    <w:semiHidden/>
    <w:rsid w:val="004629C5"/>
    <w:pPr>
      <w:numPr>
        <w:numId w:val="2"/>
      </w:numPr>
    </w:pPr>
  </w:style>
  <w:style w:type="numbering" w:styleId="111111">
    <w:name w:val="Outline List 2"/>
    <w:basedOn w:val="a4"/>
    <w:semiHidden/>
    <w:rsid w:val="004629C5"/>
    <w:pPr>
      <w:numPr>
        <w:numId w:val="1"/>
      </w:numPr>
    </w:pPr>
  </w:style>
  <w:style w:type="paragraph" w:customStyle="1" w:styleId="tdunorderedlistlevel2">
    <w:name w:val="td_unordered_list_level_2"/>
    <w:qFormat/>
    <w:rsid w:val="00A77FBF"/>
    <w:pPr>
      <w:numPr>
        <w:ilvl w:val="1"/>
        <w:numId w:val="14"/>
      </w:numPr>
      <w:spacing w:line="360" w:lineRule="auto"/>
      <w:jc w:val="both"/>
    </w:pPr>
    <w:rPr>
      <w:rFonts w:ascii="Arial" w:hAnsi="Arial"/>
      <w:sz w:val="24"/>
      <w:szCs w:val="24"/>
    </w:rPr>
  </w:style>
  <w:style w:type="paragraph" w:customStyle="1" w:styleId="tdunorderedlistlevel3">
    <w:name w:val="td_unordered_list_level_3"/>
    <w:qFormat/>
    <w:rsid w:val="00BF43A8"/>
    <w:pPr>
      <w:numPr>
        <w:ilvl w:val="2"/>
        <w:numId w:val="14"/>
      </w:numPr>
      <w:spacing w:line="360" w:lineRule="auto"/>
      <w:jc w:val="both"/>
    </w:pPr>
    <w:rPr>
      <w:rFonts w:ascii="Arial" w:hAnsi="Arial"/>
      <w:sz w:val="24"/>
      <w:szCs w:val="24"/>
    </w:rPr>
  </w:style>
  <w:style w:type="paragraph" w:customStyle="1" w:styleId="tdtoccaptionlevel5">
    <w:name w:val="td_toc_caption_level_5"/>
    <w:next w:val="tdtext"/>
    <w:link w:val="tdtoccaptionlevel50"/>
    <w:qFormat/>
    <w:rsid w:val="00AF7E14"/>
    <w:pPr>
      <w:keepNext/>
      <w:numPr>
        <w:ilvl w:val="4"/>
        <w:numId w:val="16"/>
      </w:numPr>
      <w:spacing w:before="120" w:after="120" w:line="360" w:lineRule="auto"/>
      <w:jc w:val="both"/>
      <w:outlineLvl w:val="4"/>
    </w:pPr>
    <w:rPr>
      <w:rFonts w:ascii="Arial" w:hAnsi="Arial"/>
      <w:b/>
      <w:sz w:val="24"/>
    </w:rPr>
  </w:style>
  <w:style w:type="paragraph" w:customStyle="1" w:styleId="aff5">
    <w:name w:val="Маркированный список мой"/>
    <w:basedOn w:val="a1"/>
    <w:rsid w:val="004629C5"/>
    <w:pPr>
      <w:widowControl w:val="0"/>
      <w:tabs>
        <w:tab w:val="left" w:pos="1134"/>
      </w:tabs>
      <w:spacing w:after="120" w:line="360" w:lineRule="auto"/>
      <w:ind w:firstLine="720"/>
      <w:jc w:val="both"/>
    </w:pPr>
    <w:rPr>
      <w:snapToGrid w:val="0"/>
      <w:kern w:val="24"/>
      <w:szCs w:val="20"/>
    </w:rPr>
  </w:style>
  <w:style w:type="paragraph" w:customStyle="1" w:styleId="tdtabletext">
    <w:name w:val="td_table_text"/>
    <w:link w:val="tdtabletext0"/>
    <w:qFormat/>
    <w:rsid w:val="006B38A6"/>
    <w:pPr>
      <w:tabs>
        <w:tab w:val="left" w:pos="0"/>
      </w:tabs>
      <w:spacing w:line="360" w:lineRule="auto"/>
    </w:pPr>
    <w:rPr>
      <w:rFonts w:ascii="Arial" w:hAnsi="Arial"/>
      <w:sz w:val="24"/>
      <w:szCs w:val="24"/>
    </w:rPr>
  </w:style>
  <w:style w:type="paragraph" w:customStyle="1" w:styleId="tdtablecaption">
    <w:name w:val="td_table_caption"/>
    <w:next w:val="tdtabletext"/>
    <w:link w:val="tdtablecaption0"/>
    <w:qFormat/>
    <w:rsid w:val="001B0F2D"/>
    <w:pPr>
      <w:keepNext/>
      <w:spacing w:before="120" w:line="360" w:lineRule="auto"/>
      <w:jc w:val="center"/>
    </w:pPr>
    <w:rPr>
      <w:rFonts w:ascii="Arial" w:hAnsi="Arial"/>
      <w:b/>
      <w:sz w:val="24"/>
      <w:szCs w:val="24"/>
    </w:rPr>
  </w:style>
  <w:style w:type="paragraph" w:customStyle="1" w:styleId="tdtableunorderedlistlevel1">
    <w:name w:val="td_table_unordered_list_level_1"/>
    <w:qFormat/>
    <w:rsid w:val="00B50A35"/>
    <w:pPr>
      <w:numPr>
        <w:numId w:val="17"/>
      </w:numPr>
      <w:spacing w:line="360" w:lineRule="auto"/>
    </w:pPr>
    <w:rPr>
      <w:rFonts w:ascii="Arial" w:hAnsi="Arial"/>
      <w:sz w:val="24"/>
    </w:rPr>
  </w:style>
  <w:style w:type="paragraph" w:customStyle="1" w:styleId="tdtableorderedlistlevel1">
    <w:name w:val="td_table_ordered_list_level_1"/>
    <w:qFormat/>
    <w:rsid w:val="00D305EF"/>
    <w:pPr>
      <w:numPr>
        <w:numId w:val="18"/>
      </w:numPr>
      <w:spacing w:line="360" w:lineRule="auto"/>
    </w:pPr>
    <w:rPr>
      <w:rFonts w:ascii="Arial" w:hAnsi="Arial"/>
      <w:sz w:val="24"/>
    </w:rPr>
  </w:style>
  <w:style w:type="paragraph" w:customStyle="1" w:styleId="tdnontocunorderedcaption">
    <w:name w:val="td_nontoc_unordered_caption"/>
    <w:qFormat/>
    <w:rsid w:val="00AF1BE5"/>
    <w:pPr>
      <w:keepNext/>
      <w:spacing w:before="120" w:after="120" w:line="360" w:lineRule="auto"/>
      <w:jc w:val="center"/>
    </w:pPr>
    <w:rPr>
      <w:rFonts w:ascii="Arial" w:hAnsi="Arial" w:cs="Arial"/>
      <w:b/>
      <w:bCs/>
      <w:kern w:val="32"/>
      <w:sz w:val="24"/>
      <w:szCs w:val="32"/>
    </w:rPr>
  </w:style>
  <w:style w:type="paragraph" w:customStyle="1" w:styleId="aff6">
    <w:name w:val="Обычный с отступом"/>
    <w:basedOn w:val="a1"/>
    <w:autoRedefine/>
    <w:rsid w:val="004629C5"/>
    <w:pPr>
      <w:suppressAutoHyphens/>
      <w:ind w:firstLine="709"/>
      <w:jc w:val="both"/>
    </w:pPr>
    <w:rPr>
      <w:sz w:val="26"/>
      <w:szCs w:val="20"/>
    </w:rPr>
  </w:style>
  <w:style w:type="paragraph" w:customStyle="1" w:styleId="aff7">
    <w:name w:val="Стандарт"/>
    <w:basedOn w:val="a1"/>
    <w:autoRedefine/>
    <w:rsid w:val="004629C5"/>
    <w:pPr>
      <w:autoSpaceDE w:val="0"/>
      <w:autoSpaceDN w:val="0"/>
      <w:spacing w:line="360" w:lineRule="auto"/>
      <w:ind w:firstLine="720"/>
      <w:jc w:val="both"/>
    </w:pPr>
    <w:rPr>
      <w:sz w:val="28"/>
    </w:rPr>
  </w:style>
  <w:style w:type="paragraph" w:styleId="aff8">
    <w:name w:val="caption"/>
    <w:basedOn w:val="a1"/>
    <w:next w:val="a1"/>
    <w:rsid w:val="004629C5"/>
    <w:rPr>
      <w:b/>
      <w:bCs/>
      <w:sz w:val="20"/>
      <w:szCs w:val="20"/>
    </w:rPr>
  </w:style>
  <w:style w:type="character" w:styleId="aff9">
    <w:name w:val="footnote reference"/>
    <w:uiPriority w:val="99"/>
    <w:rsid w:val="004629C5"/>
    <w:rPr>
      <w:vertAlign w:val="superscript"/>
    </w:rPr>
  </w:style>
  <w:style w:type="paragraph" w:customStyle="1" w:styleId="-">
    <w:name w:val="Список - точки"/>
    <w:basedOn w:val="a1"/>
    <w:rsid w:val="004629C5"/>
    <w:pPr>
      <w:widowControl w:val="0"/>
      <w:tabs>
        <w:tab w:val="num" w:pos="643"/>
        <w:tab w:val="num" w:pos="1069"/>
      </w:tabs>
      <w:spacing w:line="300" w:lineRule="auto"/>
      <w:ind w:left="1069" w:hanging="360"/>
      <w:jc w:val="both"/>
    </w:pPr>
    <w:rPr>
      <w:lang w:eastAsia="en-US"/>
    </w:rPr>
  </w:style>
  <w:style w:type="table" w:styleId="affa">
    <w:name w:val="Table Grid"/>
    <w:basedOn w:val="a3"/>
    <w:uiPriority w:val="59"/>
    <w:rsid w:val="004629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4">
    <w:name w:val="toc 4"/>
    <w:basedOn w:val="a1"/>
    <w:next w:val="a1"/>
    <w:autoRedefine/>
    <w:semiHidden/>
    <w:rsid w:val="006C36A9"/>
    <w:pPr>
      <w:ind w:left="720"/>
    </w:pPr>
  </w:style>
  <w:style w:type="paragraph" w:customStyle="1" w:styleId="tdtoccaptionlevel6">
    <w:name w:val="td_toc_caption_level_6"/>
    <w:next w:val="tdtext"/>
    <w:link w:val="tdtoccaptionlevel60"/>
    <w:qFormat/>
    <w:rsid w:val="00AF7E14"/>
    <w:pPr>
      <w:keepNext/>
      <w:numPr>
        <w:ilvl w:val="5"/>
        <w:numId w:val="16"/>
      </w:numPr>
      <w:spacing w:before="120" w:after="120" w:line="360" w:lineRule="auto"/>
      <w:jc w:val="both"/>
      <w:outlineLvl w:val="5"/>
    </w:pPr>
    <w:rPr>
      <w:rFonts w:ascii="Arial" w:hAnsi="Arial"/>
      <w:b/>
      <w:noProof/>
      <w:sz w:val="24"/>
    </w:rPr>
  </w:style>
  <w:style w:type="paragraph" w:customStyle="1" w:styleId="tdtocunorderedcaption">
    <w:name w:val="td_toc_unordered_caption"/>
    <w:rsid w:val="00970E4E"/>
    <w:pPr>
      <w:pageBreakBefore/>
      <w:spacing w:before="120" w:line="360" w:lineRule="auto"/>
      <w:jc w:val="center"/>
      <w:outlineLvl w:val="0"/>
    </w:pPr>
    <w:rPr>
      <w:rFonts w:ascii="Arial" w:hAnsi="Arial"/>
      <w:b/>
      <w:sz w:val="24"/>
      <w:szCs w:val="28"/>
    </w:rPr>
  </w:style>
  <w:style w:type="character" w:customStyle="1" w:styleId="tdunorderedlistlevel10">
    <w:name w:val="td_unordered_list_level_1 Знак"/>
    <w:link w:val="tdunorderedlistlevel1"/>
    <w:rsid w:val="00A77FBF"/>
    <w:rPr>
      <w:rFonts w:ascii="Arial" w:hAnsi="Arial"/>
      <w:sz w:val="24"/>
    </w:rPr>
  </w:style>
  <w:style w:type="character" w:customStyle="1" w:styleId="tdtabletext0">
    <w:name w:val="td_table_text Знак"/>
    <w:link w:val="tdtabletext"/>
    <w:rsid w:val="006B38A6"/>
    <w:rPr>
      <w:rFonts w:ascii="Arial" w:hAnsi="Arial"/>
      <w:sz w:val="24"/>
      <w:szCs w:val="24"/>
    </w:rPr>
  </w:style>
  <w:style w:type="character" w:customStyle="1" w:styleId="tdtablecaption0">
    <w:name w:val="td_table_caption Знак"/>
    <w:link w:val="tdtablecaption"/>
    <w:locked/>
    <w:rsid w:val="001B0F2D"/>
    <w:rPr>
      <w:rFonts w:ascii="Arial" w:hAnsi="Arial"/>
      <w:b/>
      <w:sz w:val="24"/>
      <w:szCs w:val="24"/>
    </w:rPr>
  </w:style>
  <w:style w:type="character" w:customStyle="1" w:styleId="tdtoccaptionlevel30">
    <w:name w:val="td_toc_caption_level_3 Знак"/>
    <w:link w:val="tdtoccaptionlevel3"/>
    <w:rsid w:val="00AF7E14"/>
    <w:rPr>
      <w:rFonts w:ascii="Arial" w:hAnsi="Arial" w:cs="Arial"/>
      <w:b/>
      <w:bCs/>
      <w:kern w:val="32"/>
      <w:sz w:val="24"/>
      <w:szCs w:val="26"/>
    </w:rPr>
  </w:style>
  <w:style w:type="character" w:customStyle="1" w:styleId="tdtoccaptionlevel40">
    <w:name w:val="td_toc_caption_level_4 Знак"/>
    <w:link w:val="tdtoccaptionlevel4"/>
    <w:rsid w:val="00AF7E14"/>
    <w:rPr>
      <w:rFonts w:ascii="Arial" w:hAnsi="Arial"/>
      <w:b/>
      <w:sz w:val="24"/>
    </w:rPr>
  </w:style>
  <w:style w:type="character" w:customStyle="1" w:styleId="tdtoccaptionlevel50">
    <w:name w:val="td_toc_caption_level_5 Знак"/>
    <w:link w:val="tdtoccaptionlevel5"/>
    <w:rsid w:val="00AF7E14"/>
    <w:rPr>
      <w:rFonts w:ascii="Arial" w:hAnsi="Arial"/>
      <w:b/>
      <w:sz w:val="24"/>
    </w:rPr>
  </w:style>
  <w:style w:type="character" w:customStyle="1" w:styleId="tdtoccaptionlevel60">
    <w:name w:val="td_toc_caption_level_6 Знак"/>
    <w:link w:val="tdtoccaptionlevel6"/>
    <w:rsid w:val="00AF7E14"/>
    <w:rPr>
      <w:rFonts w:ascii="Arial" w:hAnsi="Arial"/>
      <w:b/>
      <w:noProof/>
      <w:sz w:val="24"/>
    </w:rPr>
  </w:style>
  <w:style w:type="character" w:customStyle="1" w:styleId="tdtoccaptionlevel20">
    <w:name w:val="td_toc_caption_level_2 Знак"/>
    <w:link w:val="tdtoccaptionlevel2"/>
    <w:rsid w:val="00350EBC"/>
    <w:rPr>
      <w:rFonts w:ascii="Arial" w:hAnsi="Arial" w:cs="Arial"/>
      <w:b/>
      <w:bCs/>
      <w:kern w:val="32"/>
      <w:sz w:val="24"/>
      <w:szCs w:val="32"/>
    </w:rPr>
  </w:style>
  <w:style w:type="paragraph" w:customStyle="1" w:styleId="p104">
    <w:name w:val="p104"/>
    <w:basedOn w:val="a1"/>
    <w:rsid w:val="006C48BA"/>
    <w:pPr>
      <w:spacing w:before="100" w:beforeAutospacing="1" w:after="100" w:afterAutospacing="1"/>
    </w:pPr>
  </w:style>
  <w:style w:type="paragraph" w:customStyle="1" w:styleId="p105">
    <w:name w:val="p105"/>
    <w:basedOn w:val="a1"/>
    <w:rsid w:val="006C48BA"/>
    <w:pPr>
      <w:spacing w:before="100" w:beforeAutospacing="1" w:after="100" w:afterAutospacing="1"/>
    </w:pPr>
  </w:style>
  <w:style w:type="paragraph" w:customStyle="1" w:styleId="p106">
    <w:name w:val="p106"/>
    <w:basedOn w:val="a1"/>
    <w:rsid w:val="006C48BA"/>
    <w:pPr>
      <w:spacing w:before="100" w:beforeAutospacing="1" w:after="100" w:afterAutospacing="1"/>
    </w:pPr>
  </w:style>
  <w:style w:type="character" w:customStyle="1" w:styleId="ft33">
    <w:name w:val="ft33"/>
    <w:basedOn w:val="a2"/>
    <w:rsid w:val="006C48BA"/>
  </w:style>
  <w:style w:type="paragraph" w:customStyle="1" w:styleId="p82">
    <w:name w:val="p82"/>
    <w:basedOn w:val="a1"/>
    <w:rsid w:val="006C48BA"/>
    <w:pPr>
      <w:spacing w:before="100" w:beforeAutospacing="1" w:after="100" w:afterAutospacing="1"/>
    </w:pPr>
  </w:style>
  <w:style w:type="paragraph" w:customStyle="1" w:styleId="p109">
    <w:name w:val="p109"/>
    <w:basedOn w:val="a1"/>
    <w:rsid w:val="006C48BA"/>
    <w:pPr>
      <w:spacing w:before="100" w:beforeAutospacing="1" w:after="100" w:afterAutospacing="1"/>
    </w:pPr>
  </w:style>
  <w:style w:type="paragraph" w:customStyle="1" w:styleId="p110">
    <w:name w:val="p110"/>
    <w:basedOn w:val="a1"/>
    <w:rsid w:val="006C48BA"/>
    <w:pPr>
      <w:spacing w:before="100" w:beforeAutospacing="1" w:after="100" w:afterAutospacing="1"/>
    </w:pPr>
  </w:style>
  <w:style w:type="paragraph" w:customStyle="1" w:styleId="p111">
    <w:name w:val="p111"/>
    <w:basedOn w:val="a1"/>
    <w:rsid w:val="006C48BA"/>
    <w:pPr>
      <w:spacing w:before="100" w:beforeAutospacing="1" w:after="100" w:afterAutospacing="1"/>
    </w:pPr>
  </w:style>
  <w:style w:type="character" w:customStyle="1" w:styleId="ft32">
    <w:name w:val="ft32"/>
    <w:basedOn w:val="a2"/>
    <w:rsid w:val="006C48BA"/>
  </w:style>
  <w:style w:type="paragraph" w:customStyle="1" w:styleId="p225">
    <w:name w:val="p225"/>
    <w:basedOn w:val="a1"/>
    <w:rsid w:val="00254DB4"/>
    <w:pPr>
      <w:spacing w:before="100" w:beforeAutospacing="1" w:after="100" w:afterAutospacing="1"/>
    </w:pPr>
  </w:style>
  <w:style w:type="character" w:customStyle="1" w:styleId="ft87">
    <w:name w:val="ft87"/>
    <w:basedOn w:val="a2"/>
    <w:rsid w:val="00254DB4"/>
  </w:style>
  <w:style w:type="character" w:customStyle="1" w:styleId="ft47">
    <w:name w:val="ft47"/>
    <w:basedOn w:val="a2"/>
    <w:rsid w:val="00254DB4"/>
  </w:style>
  <w:style w:type="paragraph" w:customStyle="1" w:styleId="p226">
    <w:name w:val="p226"/>
    <w:basedOn w:val="a1"/>
    <w:rsid w:val="00254DB4"/>
    <w:pPr>
      <w:spacing w:before="100" w:beforeAutospacing="1" w:after="100" w:afterAutospacing="1"/>
    </w:pPr>
  </w:style>
  <w:style w:type="character" w:customStyle="1" w:styleId="ft45">
    <w:name w:val="ft45"/>
    <w:basedOn w:val="a2"/>
    <w:rsid w:val="00254DB4"/>
  </w:style>
  <w:style w:type="character" w:customStyle="1" w:styleId="ft108">
    <w:name w:val="ft108"/>
    <w:basedOn w:val="a2"/>
    <w:rsid w:val="00254DB4"/>
  </w:style>
  <w:style w:type="paragraph" w:customStyle="1" w:styleId="p64">
    <w:name w:val="p64"/>
    <w:basedOn w:val="a1"/>
    <w:rsid w:val="00254DB4"/>
    <w:pPr>
      <w:spacing w:before="100" w:beforeAutospacing="1" w:after="100" w:afterAutospacing="1"/>
    </w:pPr>
  </w:style>
  <w:style w:type="paragraph" w:customStyle="1" w:styleId="p227">
    <w:name w:val="p227"/>
    <w:basedOn w:val="a1"/>
    <w:rsid w:val="00254DB4"/>
    <w:pPr>
      <w:spacing w:before="100" w:beforeAutospacing="1" w:after="100" w:afterAutospacing="1"/>
    </w:pPr>
  </w:style>
  <w:style w:type="character" w:customStyle="1" w:styleId="ft109">
    <w:name w:val="ft109"/>
    <w:basedOn w:val="a2"/>
    <w:rsid w:val="00254DB4"/>
  </w:style>
  <w:style w:type="paragraph" w:styleId="affb">
    <w:name w:val="List Paragraph"/>
    <w:basedOn w:val="a1"/>
    <w:uiPriority w:val="34"/>
    <w:rsid w:val="00C3270A"/>
    <w:pPr>
      <w:ind w:left="720"/>
      <w:contextualSpacing/>
    </w:pPr>
  </w:style>
</w:styles>
</file>

<file path=word/webSettings.xml><?xml version="1.0" encoding="utf-8"?>
<w:webSettings xmlns:r="http://schemas.openxmlformats.org/officeDocument/2006/relationships" xmlns:w="http://schemas.openxmlformats.org/wordprocessingml/2006/main">
  <w:divs>
    <w:div w:id="112139923">
      <w:bodyDiv w:val="1"/>
      <w:marLeft w:val="0"/>
      <w:marRight w:val="0"/>
      <w:marTop w:val="0"/>
      <w:marBottom w:val="0"/>
      <w:divBdr>
        <w:top w:val="none" w:sz="0" w:space="0" w:color="auto"/>
        <w:left w:val="none" w:sz="0" w:space="0" w:color="auto"/>
        <w:bottom w:val="none" w:sz="0" w:space="0" w:color="auto"/>
        <w:right w:val="none" w:sz="0" w:space="0" w:color="auto"/>
      </w:divBdr>
    </w:div>
    <w:div w:id="207839430">
      <w:bodyDiv w:val="1"/>
      <w:marLeft w:val="0"/>
      <w:marRight w:val="0"/>
      <w:marTop w:val="0"/>
      <w:marBottom w:val="0"/>
      <w:divBdr>
        <w:top w:val="none" w:sz="0" w:space="0" w:color="auto"/>
        <w:left w:val="none" w:sz="0" w:space="0" w:color="auto"/>
        <w:bottom w:val="none" w:sz="0" w:space="0" w:color="auto"/>
        <w:right w:val="none" w:sz="0" w:space="0" w:color="auto"/>
      </w:divBdr>
    </w:div>
    <w:div w:id="222060623">
      <w:bodyDiv w:val="1"/>
      <w:marLeft w:val="0"/>
      <w:marRight w:val="0"/>
      <w:marTop w:val="0"/>
      <w:marBottom w:val="0"/>
      <w:divBdr>
        <w:top w:val="none" w:sz="0" w:space="0" w:color="auto"/>
        <w:left w:val="none" w:sz="0" w:space="0" w:color="auto"/>
        <w:bottom w:val="none" w:sz="0" w:space="0" w:color="auto"/>
        <w:right w:val="none" w:sz="0" w:space="0" w:color="auto"/>
      </w:divBdr>
    </w:div>
    <w:div w:id="228342685">
      <w:bodyDiv w:val="1"/>
      <w:marLeft w:val="0"/>
      <w:marRight w:val="0"/>
      <w:marTop w:val="0"/>
      <w:marBottom w:val="0"/>
      <w:divBdr>
        <w:top w:val="none" w:sz="0" w:space="0" w:color="auto"/>
        <w:left w:val="none" w:sz="0" w:space="0" w:color="auto"/>
        <w:bottom w:val="none" w:sz="0" w:space="0" w:color="auto"/>
        <w:right w:val="none" w:sz="0" w:space="0" w:color="auto"/>
      </w:divBdr>
    </w:div>
    <w:div w:id="243805387">
      <w:bodyDiv w:val="1"/>
      <w:marLeft w:val="0"/>
      <w:marRight w:val="0"/>
      <w:marTop w:val="0"/>
      <w:marBottom w:val="0"/>
      <w:divBdr>
        <w:top w:val="none" w:sz="0" w:space="0" w:color="auto"/>
        <w:left w:val="none" w:sz="0" w:space="0" w:color="auto"/>
        <w:bottom w:val="none" w:sz="0" w:space="0" w:color="auto"/>
        <w:right w:val="none" w:sz="0" w:space="0" w:color="auto"/>
      </w:divBdr>
    </w:div>
    <w:div w:id="303436081">
      <w:bodyDiv w:val="1"/>
      <w:marLeft w:val="0"/>
      <w:marRight w:val="0"/>
      <w:marTop w:val="0"/>
      <w:marBottom w:val="0"/>
      <w:divBdr>
        <w:top w:val="none" w:sz="0" w:space="0" w:color="auto"/>
        <w:left w:val="none" w:sz="0" w:space="0" w:color="auto"/>
        <w:bottom w:val="none" w:sz="0" w:space="0" w:color="auto"/>
        <w:right w:val="none" w:sz="0" w:space="0" w:color="auto"/>
      </w:divBdr>
    </w:div>
    <w:div w:id="382600801">
      <w:bodyDiv w:val="1"/>
      <w:marLeft w:val="0"/>
      <w:marRight w:val="0"/>
      <w:marTop w:val="0"/>
      <w:marBottom w:val="0"/>
      <w:divBdr>
        <w:top w:val="none" w:sz="0" w:space="0" w:color="auto"/>
        <w:left w:val="none" w:sz="0" w:space="0" w:color="auto"/>
        <w:bottom w:val="none" w:sz="0" w:space="0" w:color="auto"/>
        <w:right w:val="none" w:sz="0" w:space="0" w:color="auto"/>
      </w:divBdr>
    </w:div>
    <w:div w:id="463816020">
      <w:bodyDiv w:val="1"/>
      <w:marLeft w:val="0"/>
      <w:marRight w:val="0"/>
      <w:marTop w:val="0"/>
      <w:marBottom w:val="0"/>
      <w:divBdr>
        <w:top w:val="none" w:sz="0" w:space="0" w:color="auto"/>
        <w:left w:val="none" w:sz="0" w:space="0" w:color="auto"/>
        <w:bottom w:val="none" w:sz="0" w:space="0" w:color="auto"/>
        <w:right w:val="none" w:sz="0" w:space="0" w:color="auto"/>
      </w:divBdr>
    </w:div>
    <w:div w:id="506945800">
      <w:bodyDiv w:val="1"/>
      <w:marLeft w:val="0"/>
      <w:marRight w:val="0"/>
      <w:marTop w:val="0"/>
      <w:marBottom w:val="0"/>
      <w:divBdr>
        <w:top w:val="none" w:sz="0" w:space="0" w:color="auto"/>
        <w:left w:val="none" w:sz="0" w:space="0" w:color="auto"/>
        <w:bottom w:val="none" w:sz="0" w:space="0" w:color="auto"/>
        <w:right w:val="none" w:sz="0" w:space="0" w:color="auto"/>
      </w:divBdr>
    </w:div>
    <w:div w:id="550264550">
      <w:bodyDiv w:val="1"/>
      <w:marLeft w:val="0"/>
      <w:marRight w:val="0"/>
      <w:marTop w:val="0"/>
      <w:marBottom w:val="0"/>
      <w:divBdr>
        <w:top w:val="none" w:sz="0" w:space="0" w:color="auto"/>
        <w:left w:val="none" w:sz="0" w:space="0" w:color="auto"/>
        <w:bottom w:val="none" w:sz="0" w:space="0" w:color="auto"/>
        <w:right w:val="none" w:sz="0" w:space="0" w:color="auto"/>
      </w:divBdr>
    </w:div>
    <w:div w:id="685013228">
      <w:bodyDiv w:val="1"/>
      <w:marLeft w:val="0"/>
      <w:marRight w:val="0"/>
      <w:marTop w:val="0"/>
      <w:marBottom w:val="0"/>
      <w:divBdr>
        <w:top w:val="none" w:sz="0" w:space="0" w:color="auto"/>
        <w:left w:val="none" w:sz="0" w:space="0" w:color="auto"/>
        <w:bottom w:val="none" w:sz="0" w:space="0" w:color="auto"/>
        <w:right w:val="none" w:sz="0" w:space="0" w:color="auto"/>
      </w:divBdr>
    </w:div>
    <w:div w:id="689915829">
      <w:bodyDiv w:val="1"/>
      <w:marLeft w:val="0"/>
      <w:marRight w:val="0"/>
      <w:marTop w:val="0"/>
      <w:marBottom w:val="0"/>
      <w:divBdr>
        <w:top w:val="none" w:sz="0" w:space="0" w:color="auto"/>
        <w:left w:val="none" w:sz="0" w:space="0" w:color="auto"/>
        <w:bottom w:val="none" w:sz="0" w:space="0" w:color="auto"/>
        <w:right w:val="none" w:sz="0" w:space="0" w:color="auto"/>
      </w:divBdr>
    </w:div>
    <w:div w:id="778187776">
      <w:bodyDiv w:val="1"/>
      <w:marLeft w:val="0"/>
      <w:marRight w:val="0"/>
      <w:marTop w:val="0"/>
      <w:marBottom w:val="0"/>
      <w:divBdr>
        <w:top w:val="none" w:sz="0" w:space="0" w:color="auto"/>
        <w:left w:val="none" w:sz="0" w:space="0" w:color="auto"/>
        <w:bottom w:val="none" w:sz="0" w:space="0" w:color="auto"/>
        <w:right w:val="none" w:sz="0" w:space="0" w:color="auto"/>
      </w:divBdr>
    </w:div>
    <w:div w:id="797332359">
      <w:bodyDiv w:val="1"/>
      <w:marLeft w:val="0"/>
      <w:marRight w:val="0"/>
      <w:marTop w:val="0"/>
      <w:marBottom w:val="0"/>
      <w:divBdr>
        <w:top w:val="none" w:sz="0" w:space="0" w:color="auto"/>
        <w:left w:val="none" w:sz="0" w:space="0" w:color="auto"/>
        <w:bottom w:val="none" w:sz="0" w:space="0" w:color="auto"/>
        <w:right w:val="none" w:sz="0" w:space="0" w:color="auto"/>
      </w:divBdr>
    </w:div>
    <w:div w:id="811943812">
      <w:bodyDiv w:val="1"/>
      <w:marLeft w:val="0"/>
      <w:marRight w:val="0"/>
      <w:marTop w:val="0"/>
      <w:marBottom w:val="0"/>
      <w:divBdr>
        <w:top w:val="none" w:sz="0" w:space="0" w:color="auto"/>
        <w:left w:val="none" w:sz="0" w:space="0" w:color="auto"/>
        <w:bottom w:val="none" w:sz="0" w:space="0" w:color="auto"/>
        <w:right w:val="none" w:sz="0" w:space="0" w:color="auto"/>
      </w:divBdr>
    </w:div>
    <w:div w:id="823356637">
      <w:bodyDiv w:val="1"/>
      <w:marLeft w:val="0"/>
      <w:marRight w:val="0"/>
      <w:marTop w:val="0"/>
      <w:marBottom w:val="0"/>
      <w:divBdr>
        <w:top w:val="none" w:sz="0" w:space="0" w:color="auto"/>
        <w:left w:val="none" w:sz="0" w:space="0" w:color="auto"/>
        <w:bottom w:val="none" w:sz="0" w:space="0" w:color="auto"/>
        <w:right w:val="none" w:sz="0" w:space="0" w:color="auto"/>
      </w:divBdr>
    </w:div>
    <w:div w:id="880098583">
      <w:bodyDiv w:val="1"/>
      <w:marLeft w:val="0"/>
      <w:marRight w:val="0"/>
      <w:marTop w:val="0"/>
      <w:marBottom w:val="0"/>
      <w:divBdr>
        <w:top w:val="none" w:sz="0" w:space="0" w:color="auto"/>
        <w:left w:val="none" w:sz="0" w:space="0" w:color="auto"/>
        <w:bottom w:val="none" w:sz="0" w:space="0" w:color="auto"/>
        <w:right w:val="none" w:sz="0" w:space="0" w:color="auto"/>
      </w:divBdr>
    </w:div>
    <w:div w:id="890532756">
      <w:bodyDiv w:val="1"/>
      <w:marLeft w:val="0"/>
      <w:marRight w:val="0"/>
      <w:marTop w:val="0"/>
      <w:marBottom w:val="0"/>
      <w:divBdr>
        <w:top w:val="none" w:sz="0" w:space="0" w:color="auto"/>
        <w:left w:val="none" w:sz="0" w:space="0" w:color="auto"/>
        <w:bottom w:val="none" w:sz="0" w:space="0" w:color="auto"/>
        <w:right w:val="none" w:sz="0" w:space="0" w:color="auto"/>
      </w:divBdr>
    </w:div>
    <w:div w:id="920680873">
      <w:bodyDiv w:val="1"/>
      <w:marLeft w:val="0"/>
      <w:marRight w:val="0"/>
      <w:marTop w:val="0"/>
      <w:marBottom w:val="0"/>
      <w:divBdr>
        <w:top w:val="none" w:sz="0" w:space="0" w:color="auto"/>
        <w:left w:val="none" w:sz="0" w:space="0" w:color="auto"/>
        <w:bottom w:val="none" w:sz="0" w:space="0" w:color="auto"/>
        <w:right w:val="none" w:sz="0" w:space="0" w:color="auto"/>
      </w:divBdr>
    </w:div>
    <w:div w:id="963123023">
      <w:bodyDiv w:val="1"/>
      <w:marLeft w:val="0"/>
      <w:marRight w:val="0"/>
      <w:marTop w:val="0"/>
      <w:marBottom w:val="0"/>
      <w:divBdr>
        <w:top w:val="none" w:sz="0" w:space="0" w:color="auto"/>
        <w:left w:val="none" w:sz="0" w:space="0" w:color="auto"/>
        <w:bottom w:val="none" w:sz="0" w:space="0" w:color="auto"/>
        <w:right w:val="none" w:sz="0" w:space="0" w:color="auto"/>
      </w:divBdr>
    </w:div>
    <w:div w:id="1002200113">
      <w:bodyDiv w:val="1"/>
      <w:marLeft w:val="0"/>
      <w:marRight w:val="0"/>
      <w:marTop w:val="0"/>
      <w:marBottom w:val="0"/>
      <w:divBdr>
        <w:top w:val="none" w:sz="0" w:space="0" w:color="auto"/>
        <w:left w:val="none" w:sz="0" w:space="0" w:color="auto"/>
        <w:bottom w:val="none" w:sz="0" w:space="0" w:color="auto"/>
        <w:right w:val="none" w:sz="0" w:space="0" w:color="auto"/>
      </w:divBdr>
    </w:div>
    <w:div w:id="1070155363">
      <w:bodyDiv w:val="1"/>
      <w:marLeft w:val="0"/>
      <w:marRight w:val="0"/>
      <w:marTop w:val="0"/>
      <w:marBottom w:val="0"/>
      <w:divBdr>
        <w:top w:val="none" w:sz="0" w:space="0" w:color="auto"/>
        <w:left w:val="none" w:sz="0" w:space="0" w:color="auto"/>
        <w:bottom w:val="none" w:sz="0" w:space="0" w:color="auto"/>
        <w:right w:val="none" w:sz="0" w:space="0" w:color="auto"/>
      </w:divBdr>
    </w:div>
    <w:div w:id="1102913824">
      <w:bodyDiv w:val="1"/>
      <w:marLeft w:val="0"/>
      <w:marRight w:val="0"/>
      <w:marTop w:val="0"/>
      <w:marBottom w:val="0"/>
      <w:divBdr>
        <w:top w:val="none" w:sz="0" w:space="0" w:color="auto"/>
        <w:left w:val="none" w:sz="0" w:space="0" w:color="auto"/>
        <w:bottom w:val="none" w:sz="0" w:space="0" w:color="auto"/>
        <w:right w:val="none" w:sz="0" w:space="0" w:color="auto"/>
      </w:divBdr>
    </w:div>
    <w:div w:id="1111241696">
      <w:bodyDiv w:val="1"/>
      <w:marLeft w:val="0"/>
      <w:marRight w:val="0"/>
      <w:marTop w:val="0"/>
      <w:marBottom w:val="0"/>
      <w:divBdr>
        <w:top w:val="none" w:sz="0" w:space="0" w:color="auto"/>
        <w:left w:val="none" w:sz="0" w:space="0" w:color="auto"/>
        <w:bottom w:val="none" w:sz="0" w:space="0" w:color="auto"/>
        <w:right w:val="none" w:sz="0" w:space="0" w:color="auto"/>
      </w:divBdr>
    </w:div>
    <w:div w:id="1163467489">
      <w:bodyDiv w:val="1"/>
      <w:marLeft w:val="0"/>
      <w:marRight w:val="0"/>
      <w:marTop w:val="0"/>
      <w:marBottom w:val="0"/>
      <w:divBdr>
        <w:top w:val="none" w:sz="0" w:space="0" w:color="auto"/>
        <w:left w:val="none" w:sz="0" w:space="0" w:color="auto"/>
        <w:bottom w:val="none" w:sz="0" w:space="0" w:color="auto"/>
        <w:right w:val="none" w:sz="0" w:space="0" w:color="auto"/>
      </w:divBdr>
    </w:div>
    <w:div w:id="1244922952">
      <w:bodyDiv w:val="1"/>
      <w:marLeft w:val="0"/>
      <w:marRight w:val="0"/>
      <w:marTop w:val="0"/>
      <w:marBottom w:val="0"/>
      <w:divBdr>
        <w:top w:val="none" w:sz="0" w:space="0" w:color="auto"/>
        <w:left w:val="none" w:sz="0" w:space="0" w:color="auto"/>
        <w:bottom w:val="none" w:sz="0" w:space="0" w:color="auto"/>
        <w:right w:val="none" w:sz="0" w:space="0" w:color="auto"/>
      </w:divBdr>
    </w:div>
    <w:div w:id="1299720796">
      <w:bodyDiv w:val="1"/>
      <w:marLeft w:val="0"/>
      <w:marRight w:val="0"/>
      <w:marTop w:val="0"/>
      <w:marBottom w:val="0"/>
      <w:divBdr>
        <w:top w:val="none" w:sz="0" w:space="0" w:color="auto"/>
        <w:left w:val="none" w:sz="0" w:space="0" w:color="auto"/>
        <w:bottom w:val="none" w:sz="0" w:space="0" w:color="auto"/>
        <w:right w:val="none" w:sz="0" w:space="0" w:color="auto"/>
      </w:divBdr>
    </w:div>
    <w:div w:id="1315183177">
      <w:bodyDiv w:val="1"/>
      <w:marLeft w:val="0"/>
      <w:marRight w:val="0"/>
      <w:marTop w:val="0"/>
      <w:marBottom w:val="0"/>
      <w:divBdr>
        <w:top w:val="none" w:sz="0" w:space="0" w:color="auto"/>
        <w:left w:val="none" w:sz="0" w:space="0" w:color="auto"/>
        <w:bottom w:val="none" w:sz="0" w:space="0" w:color="auto"/>
        <w:right w:val="none" w:sz="0" w:space="0" w:color="auto"/>
      </w:divBdr>
      <w:divsChild>
        <w:div w:id="248775346">
          <w:marLeft w:val="0"/>
          <w:marRight w:val="0"/>
          <w:marTop w:val="0"/>
          <w:marBottom w:val="0"/>
          <w:divBdr>
            <w:top w:val="none" w:sz="0" w:space="0" w:color="auto"/>
            <w:left w:val="none" w:sz="0" w:space="0" w:color="auto"/>
            <w:bottom w:val="none" w:sz="0" w:space="0" w:color="auto"/>
            <w:right w:val="none" w:sz="0" w:space="0" w:color="auto"/>
          </w:divBdr>
        </w:div>
        <w:div w:id="1601373550">
          <w:marLeft w:val="0"/>
          <w:marRight w:val="0"/>
          <w:marTop w:val="0"/>
          <w:marBottom w:val="0"/>
          <w:divBdr>
            <w:top w:val="none" w:sz="0" w:space="0" w:color="auto"/>
            <w:left w:val="none" w:sz="0" w:space="0" w:color="auto"/>
            <w:bottom w:val="none" w:sz="0" w:space="0" w:color="auto"/>
            <w:right w:val="none" w:sz="0" w:space="0" w:color="auto"/>
          </w:divBdr>
        </w:div>
      </w:divsChild>
    </w:div>
    <w:div w:id="1400901330">
      <w:bodyDiv w:val="1"/>
      <w:marLeft w:val="0"/>
      <w:marRight w:val="0"/>
      <w:marTop w:val="0"/>
      <w:marBottom w:val="0"/>
      <w:divBdr>
        <w:top w:val="none" w:sz="0" w:space="0" w:color="auto"/>
        <w:left w:val="none" w:sz="0" w:space="0" w:color="auto"/>
        <w:bottom w:val="none" w:sz="0" w:space="0" w:color="auto"/>
        <w:right w:val="none" w:sz="0" w:space="0" w:color="auto"/>
      </w:divBdr>
    </w:div>
    <w:div w:id="1479566168">
      <w:bodyDiv w:val="1"/>
      <w:marLeft w:val="0"/>
      <w:marRight w:val="0"/>
      <w:marTop w:val="0"/>
      <w:marBottom w:val="0"/>
      <w:divBdr>
        <w:top w:val="none" w:sz="0" w:space="0" w:color="auto"/>
        <w:left w:val="none" w:sz="0" w:space="0" w:color="auto"/>
        <w:bottom w:val="none" w:sz="0" w:space="0" w:color="auto"/>
        <w:right w:val="none" w:sz="0" w:space="0" w:color="auto"/>
      </w:divBdr>
    </w:div>
    <w:div w:id="1511260969">
      <w:bodyDiv w:val="1"/>
      <w:marLeft w:val="0"/>
      <w:marRight w:val="0"/>
      <w:marTop w:val="0"/>
      <w:marBottom w:val="0"/>
      <w:divBdr>
        <w:top w:val="none" w:sz="0" w:space="0" w:color="auto"/>
        <w:left w:val="none" w:sz="0" w:space="0" w:color="auto"/>
        <w:bottom w:val="none" w:sz="0" w:space="0" w:color="auto"/>
        <w:right w:val="none" w:sz="0" w:space="0" w:color="auto"/>
      </w:divBdr>
    </w:div>
    <w:div w:id="1678343204">
      <w:bodyDiv w:val="1"/>
      <w:marLeft w:val="0"/>
      <w:marRight w:val="0"/>
      <w:marTop w:val="0"/>
      <w:marBottom w:val="0"/>
      <w:divBdr>
        <w:top w:val="none" w:sz="0" w:space="0" w:color="auto"/>
        <w:left w:val="none" w:sz="0" w:space="0" w:color="auto"/>
        <w:bottom w:val="none" w:sz="0" w:space="0" w:color="auto"/>
        <w:right w:val="none" w:sz="0" w:space="0" w:color="auto"/>
      </w:divBdr>
    </w:div>
    <w:div w:id="1734161515">
      <w:bodyDiv w:val="1"/>
      <w:marLeft w:val="0"/>
      <w:marRight w:val="0"/>
      <w:marTop w:val="0"/>
      <w:marBottom w:val="0"/>
      <w:divBdr>
        <w:top w:val="none" w:sz="0" w:space="0" w:color="auto"/>
        <w:left w:val="none" w:sz="0" w:space="0" w:color="auto"/>
        <w:bottom w:val="none" w:sz="0" w:space="0" w:color="auto"/>
        <w:right w:val="none" w:sz="0" w:space="0" w:color="auto"/>
      </w:divBdr>
    </w:div>
    <w:div w:id="1866020493">
      <w:bodyDiv w:val="1"/>
      <w:marLeft w:val="0"/>
      <w:marRight w:val="0"/>
      <w:marTop w:val="0"/>
      <w:marBottom w:val="0"/>
      <w:divBdr>
        <w:top w:val="none" w:sz="0" w:space="0" w:color="auto"/>
        <w:left w:val="none" w:sz="0" w:space="0" w:color="auto"/>
        <w:bottom w:val="none" w:sz="0" w:space="0" w:color="auto"/>
        <w:right w:val="none" w:sz="0" w:space="0" w:color="auto"/>
      </w:divBdr>
    </w:div>
    <w:div w:id="1937907308">
      <w:bodyDiv w:val="1"/>
      <w:marLeft w:val="0"/>
      <w:marRight w:val="0"/>
      <w:marTop w:val="0"/>
      <w:marBottom w:val="0"/>
      <w:divBdr>
        <w:top w:val="none" w:sz="0" w:space="0" w:color="auto"/>
        <w:left w:val="none" w:sz="0" w:space="0" w:color="auto"/>
        <w:bottom w:val="none" w:sz="0" w:space="0" w:color="auto"/>
        <w:right w:val="none" w:sz="0" w:space="0" w:color="auto"/>
      </w:divBdr>
    </w:div>
    <w:div w:id="2093579577">
      <w:bodyDiv w:val="1"/>
      <w:marLeft w:val="0"/>
      <w:marRight w:val="0"/>
      <w:marTop w:val="0"/>
      <w:marBottom w:val="0"/>
      <w:divBdr>
        <w:top w:val="none" w:sz="0" w:space="0" w:color="auto"/>
        <w:left w:val="none" w:sz="0" w:space="0" w:color="auto"/>
        <w:bottom w:val="none" w:sz="0" w:space="0" w:color="auto"/>
        <w:right w:val="none" w:sz="0" w:space="0" w:color="auto"/>
      </w:divBdr>
    </w:div>
    <w:div w:id="21214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2.xml><?xml version="1.0" encoding="utf-8"?>
<ds:datastoreItem xmlns:ds="http://schemas.openxmlformats.org/officeDocument/2006/customXml" ds:itemID="{71A0AF42-DB4F-4137-993F-B1A106BE0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5405</Words>
  <Characters>42710</Characters>
  <Application>Microsoft Office Word</Application>
  <DocSecurity>0</DocSecurity>
  <Lines>355</Lines>
  <Paragraphs>96</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48019</CharactersWithSpaces>
  <SharedDoc>false</SharedDoc>
  <HLinks>
    <vt:vector size="402" baseType="variant">
      <vt:variant>
        <vt:i4>3801121</vt:i4>
      </vt:variant>
      <vt:variant>
        <vt:i4>402</vt:i4>
      </vt:variant>
      <vt:variant>
        <vt:i4>0</vt:i4>
      </vt:variant>
      <vt:variant>
        <vt:i4>5</vt:i4>
      </vt:variant>
      <vt:variant>
        <vt:lpwstr>http://www.complexdoc.ru/ntd/484255</vt:lpwstr>
      </vt:variant>
      <vt:variant>
        <vt:lpwstr/>
      </vt:variant>
      <vt:variant>
        <vt:i4>1179697</vt:i4>
      </vt:variant>
      <vt:variant>
        <vt:i4>395</vt:i4>
      </vt:variant>
      <vt:variant>
        <vt:i4>0</vt:i4>
      </vt:variant>
      <vt:variant>
        <vt:i4>5</vt:i4>
      </vt:variant>
      <vt:variant>
        <vt:lpwstr/>
      </vt:variant>
      <vt:variant>
        <vt:lpwstr>_Toc440353013</vt:lpwstr>
      </vt:variant>
      <vt:variant>
        <vt:i4>1179697</vt:i4>
      </vt:variant>
      <vt:variant>
        <vt:i4>389</vt:i4>
      </vt:variant>
      <vt:variant>
        <vt:i4>0</vt:i4>
      </vt:variant>
      <vt:variant>
        <vt:i4>5</vt:i4>
      </vt:variant>
      <vt:variant>
        <vt:lpwstr/>
      </vt:variant>
      <vt:variant>
        <vt:lpwstr>_Toc440353012</vt:lpwstr>
      </vt:variant>
      <vt:variant>
        <vt:i4>1179697</vt:i4>
      </vt:variant>
      <vt:variant>
        <vt:i4>383</vt:i4>
      </vt:variant>
      <vt:variant>
        <vt:i4>0</vt:i4>
      </vt:variant>
      <vt:variant>
        <vt:i4>5</vt:i4>
      </vt:variant>
      <vt:variant>
        <vt:lpwstr/>
      </vt:variant>
      <vt:variant>
        <vt:lpwstr>_Toc440353011</vt:lpwstr>
      </vt:variant>
      <vt:variant>
        <vt:i4>1179697</vt:i4>
      </vt:variant>
      <vt:variant>
        <vt:i4>377</vt:i4>
      </vt:variant>
      <vt:variant>
        <vt:i4>0</vt:i4>
      </vt:variant>
      <vt:variant>
        <vt:i4>5</vt:i4>
      </vt:variant>
      <vt:variant>
        <vt:lpwstr/>
      </vt:variant>
      <vt:variant>
        <vt:lpwstr>_Toc440353010</vt:lpwstr>
      </vt:variant>
      <vt:variant>
        <vt:i4>1245233</vt:i4>
      </vt:variant>
      <vt:variant>
        <vt:i4>371</vt:i4>
      </vt:variant>
      <vt:variant>
        <vt:i4>0</vt:i4>
      </vt:variant>
      <vt:variant>
        <vt:i4>5</vt:i4>
      </vt:variant>
      <vt:variant>
        <vt:lpwstr/>
      </vt:variant>
      <vt:variant>
        <vt:lpwstr>_Toc440353009</vt:lpwstr>
      </vt:variant>
      <vt:variant>
        <vt:i4>1245233</vt:i4>
      </vt:variant>
      <vt:variant>
        <vt:i4>365</vt:i4>
      </vt:variant>
      <vt:variant>
        <vt:i4>0</vt:i4>
      </vt:variant>
      <vt:variant>
        <vt:i4>5</vt:i4>
      </vt:variant>
      <vt:variant>
        <vt:lpwstr/>
      </vt:variant>
      <vt:variant>
        <vt:lpwstr>_Toc440353008</vt:lpwstr>
      </vt:variant>
      <vt:variant>
        <vt:i4>1245233</vt:i4>
      </vt:variant>
      <vt:variant>
        <vt:i4>359</vt:i4>
      </vt:variant>
      <vt:variant>
        <vt:i4>0</vt:i4>
      </vt:variant>
      <vt:variant>
        <vt:i4>5</vt:i4>
      </vt:variant>
      <vt:variant>
        <vt:lpwstr/>
      </vt:variant>
      <vt:variant>
        <vt:lpwstr>_Toc440353007</vt:lpwstr>
      </vt:variant>
      <vt:variant>
        <vt:i4>1245233</vt:i4>
      </vt:variant>
      <vt:variant>
        <vt:i4>353</vt:i4>
      </vt:variant>
      <vt:variant>
        <vt:i4>0</vt:i4>
      </vt:variant>
      <vt:variant>
        <vt:i4>5</vt:i4>
      </vt:variant>
      <vt:variant>
        <vt:lpwstr/>
      </vt:variant>
      <vt:variant>
        <vt:lpwstr>_Toc440353006</vt:lpwstr>
      </vt:variant>
      <vt:variant>
        <vt:i4>1245233</vt:i4>
      </vt:variant>
      <vt:variant>
        <vt:i4>347</vt:i4>
      </vt:variant>
      <vt:variant>
        <vt:i4>0</vt:i4>
      </vt:variant>
      <vt:variant>
        <vt:i4>5</vt:i4>
      </vt:variant>
      <vt:variant>
        <vt:lpwstr/>
      </vt:variant>
      <vt:variant>
        <vt:lpwstr>_Toc440353005</vt:lpwstr>
      </vt:variant>
      <vt:variant>
        <vt:i4>1245233</vt:i4>
      </vt:variant>
      <vt:variant>
        <vt:i4>341</vt:i4>
      </vt:variant>
      <vt:variant>
        <vt:i4>0</vt:i4>
      </vt:variant>
      <vt:variant>
        <vt:i4>5</vt:i4>
      </vt:variant>
      <vt:variant>
        <vt:lpwstr/>
      </vt:variant>
      <vt:variant>
        <vt:lpwstr>_Toc440353004</vt:lpwstr>
      </vt:variant>
      <vt:variant>
        <vt:i4>1245233</vt:i4>
      </vt:variant>
      <vt:variant>
        <vt:i4>335</vt:i4>
      </vt:variant>
      <vt:variant>
        <vt:i4>0</vt:i4>
      </vt:variant>
      <vt:variant>
        <vt:i4>5</vt:i4>
      </vt:variant>
      <vt:variant>
        <vt:lpwstr/>
      </vt:variant>
      <vt:variant>
        <vt:lpwstr>_Toc440353003</vt:lpwstr>
      </vt:variant>
      <vt:variant>
        <vt:i4>1245233</vt:i4>
      </vt:variant>
      <vt:variant>
        <vt:i4>329</vt:i4>
      </vt:variant>
      <vt:variant>
        <vt:i4>0</vt:i4>
      </vt:variant>
      <vt:variant>
        <vt:i4>5</vt:i4>
      </vt:variant>
      <vt:variant>
        <vt:lpwstr/>
      </vt:variant>
      <vt:variant>
        <vt:lpwstr>_Toc440353002</vt:lpwstr>
      </vt:variant>
      <vt:variant>
        <vt:i4>1245233</vt:i4>
      </vt:variant>
      <vt:variant>
        <vt:i4>323</vt:i4>
      </vt:variant>
      <vt:variant>
        <vt:i4>0</vt:i4>
      </vt:variant>
      <vt:variant>
        <vt:i4>5</vt:i4>
      </vt:variant>
      <vt:variant>
        <vt:lpwstr/>
      </vt:variant>
      <vt:variant>
        <vt:lpwstr>_Toc440353001</vt:lpwstr>
      </vt:variant>
      <vt:variant>
        <vt:i4>1245233</vt:i4>
      </vt:variant>
      <vt:variant>
        <vt:i4>317</vt:i4>
      </vt:variant>
      <vt:variant>
        <vt:i4>0</vt:i4>
      </vt:variant>
      <vt:variant>
        <vt:i4>5</vt:i4>
      </vt:variant>
      <vt:variant>
        <vt:lpwstr/>
      </vt:variant>
      <vt:variant>
        <vt:lpwstr>_Toc440353000</vt:lpwstr>
      </vt:variant>
      <vt:variant>
        <vt:i4>1769528</vt:i4>
      </vt:variant>
      <vt:variant>
        <vt:i4>311</vt:i4>
      </vt:variant>
      <vt:variant>
        <vt:i4>0</vt:i4>
      </vt:variant>
      <vt:variant>
        <vt:i4>5</vt:i4>
      </vt:variant>
      <vt:variant>
        <vt:lpwstr/>
      </vt:variant>
      <vt:variant>
        <vt:lpwstr>_Toc440352999</vt:lpwstr>
      </vt:variant>
      <vt:variant>
        <vt:i4>1769528</vt:i4>
      </vt:variant>
      <vt:variant>
        <vt:i4>305</vt:i4>
      </vt:variant>
      <vt:variant>
        <vt:i4>0</vt:i4>
      </vt:variant>
      <vt:variant>
        <vt:i4>5</vt:i4>
      </vt:variant>
      <vt:variant>
        <vt:lpwstr/>
      </vt:variant>
      <vt:variant>
        <vt:lpwstr>_Toc440352998</vt:lpwstr>
      </vt:variant>
      <vt:variant>
        <vt:i4>1769528</vt:i4>
      </vt:variant>
      <vt:variant>
        <vt:i4>299</vt:i4>
      </vt:variant>
      <vt:variant>
        <vt:i4>0</vt:i4>
      </vt:variant>
      <vt:variant>
        <vt:i4>5</vt:i4>
      </vt:variant>
      <vt:variant>
        <vt:lpwstr/>
      </vt:variant>
      <vt:variant>
        <vt:lpwstr>_Toc440352997</vt:lpwstr>
      </vt:variant>
      <vt:variant>
        <vt:i4>1769528</vt:i4>
      </vt:variant>
      <vt:variant>
        <vt:i4>293</vt:i4>
      </vt:variant>
      <vt:variant>
        <vt:i4>0</vt:i4>
      </vt:variant>
      <vt:variant>
        <vt:i4>5</vt:i4>
      </vt:variant>
      <vt:variant>
        <vt:lpwstr/>
      </vt:variant>
      <vt:variant>
        <vt:lpwstr>_Toc440352996</vt:lpwstr>
      </vt:variant>
      <vt:variant>
        <vt:i4>1769528</vt:i4>
      </vt:variant>
      <vt:variant>
        <vt:i4>287</vt:i4>
      </vt:variant>
      <vt:variant>
        <vt:i4>0</vt:i4>
      </vt:variant>
      <vt:variant>
        <vt:i4>5</vt:i4>
      </vt:variant>
      <vt:variant>
        <vt:lpwstr/>
      </vt:variant>
      <vt:variant>
        <vt:lpwstr>_Toc440352995</vt:lpwstr>
      </vt:variant>
      <vt:variant>
        <vt:i4>1769528</vt:i4>
      </vt:variant>
      <vt:variant>
        <vt:i4>281</vt:i4>
      </vt:variant>
      <vt:variant>
        <vt:i4>0</vt:i4>
      </vt:variant>
      <vt:variant>
        <vt:i4>5</vt:i4>
      </vt:variant>
      <vt:variant>
        <vt:lpwstr/>
      </vt:variant>
      <vt:variant>
        <vt:lpwstr>_Toc440352994</vt:lpwstr>
      </vt:variant>
      <vt:variant>
        <vt:i4>1769528</vt:i4>
      </vt:variant>
      <vt:variant>
        <vt:i4>275</vt:i4>
      </vt:variant>
      <vt:variant>
        <vt:i4>0</vt:i4>
      </vt:variant>
      <vt:variant>
        <vt:i4>5</vt:i4>
      </vt:variant>
      <vt:variant>
        <vt:lpwstr/>
      </vt:variant>
      <vt:variant>
        <vt:lpwstr>_Toc440352993</vt:lpwstr>
      </vt:variant>
      <vt:variant>
        <vt:i4>1769528</vt:i4>
      </vt:variant>
      <vt:variant>
        <vt:i4>269</vt:i4>
      </vt:variant>
      <vt:variant>
        <vt:i4>0</vt:i4>
      </vt:variant>
      <vt:variant>
        <vt:i4>5</vt:i4>
      </vt:variant>
      <vt:variant>
        <vt:lpwstr/>
      </vt:variant>
      <vt:variant>
        <vt:lpwstr>_Toc440352992</vt:lpwstr>
      </vt:variant>
      <vt:variant>
        <vt:i4>1769528</vt:i4>
      </vt:variant>
      <vt:variant>
        <vt:i4>263</vt:i4>
      </vt:variant>
      <vt:variant>
        <vt:i4>0</vt:i4>
      </vt:variant>
      <vt:variant>
        <vt:i4>5</vt:i4>
      </vt:variant>
      <vt:variant>
        <vt:lpwstr/>
      </vt:variant>
      <vt:variant>
        <vt:lpwstr>_Toc440352991</vt:lpwstr>
      </vt:variant>
      <vt:variant>
        <vt:i4>1769528</vt:i4>
      </vt:variant>
      <vt:variant>
        <vt:i4>257</vt:i4>
      </vt:variant>
      <vt:variant>
        <vt:i4>0</vt:i4>
      </vt:variant>
      <vt:variant>
        <vt:i4>5</vt:i4>
      </vt:variant>
      <vt:variant>
        <vt:lpwstr/>
      </vt:variant>
      <vt:variant>
        <vt:lpwstr>_Toc440352990</vt:lpwstr>
      </vt:variant>
      <vt:variant>
        <vt:i4>1703992</vt:i4>
      </vt:variant>
      <vt:variant>
        <vt:i4>251</vt:i4>
      </vt:variant>
      <vt:variant>
        <vt:i4>0</vt:i4>
      </vt:variant>
      <vt:variant>
        <vt:i4>5</vt:i4>
      </vt:variant>
      <vt:variant>
        <vt:lpwstr/>
      </vt:variant>
      <vt:variant>
        <vt:lpwstr>_Toc440352989</vt:lpwstr>
      </vt:variant>
      <vt:variant>
        <vt:i4>1703992</vt:i4>
      </vt:variant>
      <vt:variant>
        <vt:i4>245</vt:i4>
      </vt:variant>
      <vt:variant>
        <vt:i4>0</vt:i4>
      </vt:variant>
      <vt:variant>
        <vt:i4>5</vt:i4>
      </vt:variant>
      <vt:variant>
        <vt:lpwstr/>
      </vt:variant>
      <vt:variant>
        <vt:lpwstr>_Toc440352988</vt:lpwstr>
      </vt:variant>
      <vt:variant>
        <vt:i4>1703992</vt:i4>
      </vt:variant>
      <vt:variant>
        <vt:i4>239</vt:i4>
      </vt:variant>
      <vt:variant>
        <vt:i4>0</vt:i4>
      </vt:variant>
      <vt:variant>
        <vt:i4>5</vt:i4>
      </vt:variant>
      <vt:variant>
        <vt:lpwstr/>
      </vt:variant>
      <vt:variant>
        <vt:lpwstr>_Toc440352987</vt:lpwstr>
      </vt:variant>
      <vt:variant>
        <vt:i4>1703992</vt:i4>
      </vt:variant>
      <vt:variant>
        <vt:i4>233</vt:i4>
      </vt:variant>
      <vt:variant>
        <vt:i4>0</vt:i4>
      </vt:variant>
      <vt:variant>
        <vt:i4>5</vt:i4>
      </vt:variant>
      <vt:variant>
        <vt:lpwstr/>
      </vt:variant>
      <vt:variant>
        <vt:lpwstr>_Toc440352986</vt:lpwstr>
      </vt:variant>
      <vt:variant>
        <vt:i4>1703992</vt:i4>
      </vt:variant>
      <vt:variant>
        <vt:i4>227</vt:i4>
      </vt:variant>
      <vt:variant>
        <vt:i4>0</vt:i4>
      </vt:variant>
      <vt:variant>
        <vt:i4>5</vt:i4>
      </vt:variant>
      <vt:variant>
        <vt:lpwstr/>
      </vt:variant>
      <vt:variant>
        <vt:lpwstr>_Toc440352985</vt:lpwstr>
      </vt:variant>
      <vt:variant>
        <vt:i4>1703992</vt:i4>
      </vt:variant>
      <vt:variant>
        <vt:i4>221</vt:i4>
      </vt:variant>
      <vt:variant>
        <vt:i4>0</vt:i4>
      </vt:variant>
      <vt:variant>
        <vt:i4>5</vt:i4>
      </vt:variant>
      <vt:variant>
        <vt:lpwstr/>
      </vt:variant>
      <vt:variant>
        <vt:lpwstr>_Toc440352984</vt:lpwstr>
      </vt:variant>
      <vt:variant>
        <vt:i4>1703992</vt:i4>
      </vt:variant>
      <vt:variant>
        <vt:i4>215</vt:i4>
      </vt:variant>
      <vt:variant>
        <vt:i4>0</vt:i4>
      </vt:variant>
      <vt:variant>
        <vt:i4>5</vt:i4>
      </vt:variant>
      <vt:variant>
        <vt:lpwstr/>
      </vt:variant>
      <vt:variant>
        <vt:lpwstr>_Toc440352983</vt:lpwstr>
      </vt:variant>
      <vt:variant>
        <vt:i4>1703992</vt:i4>
      </vt:variant>
      <vt:variant>
        <vt:i4>209</vt:i4>
      </vt:variant>
      <vt:variant>
        <vt:i4>0</vt:i4>
      </vt:variant>
      <vt:variant>
        <vt:i4>5</vt:i4>
      </vt:variant>
      <vt:variant>
        <vt:lpwstr/>
      </vt:variant>
      <vt:variant>
        <vt:lpwstr>_Toc440352982</vt:lpwstr>
      </vt:variant>
      <vt:variant>
        <vt:i4>1703992</vt:i4>
      </vt:variant>
      <vt:variant>
        <vt:i4>203</vt:i4>
      </vt:variant>
      <vt:variant>
        <vt:i4>0</vt:i4>
      </vt:variant>
      <vt:variant>
        <vt:i4>5</vt:i4>
      </vt:variant>
      <vt:variant>
        <vt:lpwstr/>
      </vt:variant>
      <vt:variant>
        <vt:lpwstr>_Toc440352981</vt:lpwstr>
      </vt:variant>
      <vt:variant>
        <vt:i4>1703992</vt:i4>
      </vt:variant>
      <vt:variant>
        <vt:i4>197</vt:i4>
      </vt:variant>
      <vt:variant>
        <vt:i4>0</vt:i4>
      </vt:variant>
      <vt:variant>
        <vt:i4>5</vt:i4>
      </vt:variant>
      <vt:variant>
        <vt:lpwstr/>
      </vt:variant>
      <vt:variant>
        <vt:lpwstr>_Toc440352980</vt:lpwstr>
      </vt:variant>
      <vt:variant>
        <vt:i4>1376312</vt:i4>
      </vt:variant>
      <vt:variant>
        <vt:i4>191</vt:i4>
      </vt:variant>
      <vt:variant>
        <vt:i4>0</vt:i4>
      </vt:variant>
      <vt:variant>
        <vt:i4>5</vt:i4>
      </vt:variant>
      <vt:variant>
        <vt:lpwstr/>
      </vt:variant>
      <vt:variant>
        <vt:lpwstr>_Toc440352979</vt:lpwstr>
      </vt:variant>
      <vt:variant>
        <vt:i4>1376312</vt:i4>
      </vt:variant>
      <vt:variant>
        <vt:i4>185</vt:i4>
      </vt:variant>
      <vt:variant>
        <vt:i4>0</vt:i4>
      </vt:variant>
      <vt:variant>
        <vt:i4>5</vt:i4>
      </vt:variant>
      <vt:variant>
        <vt:lpwstr/>
      </vt:variant>
      <vt:variant>
        <vt:lpwstr>_Toc440352978</vt:lpwstr>
      </vt:variant>
      <vt:variant>
        <vt:i4>1376312</vt:i4>
      </vt:variant>
      <vt:variant>
        <vt:i4>179</vt:i4>
      </vt:variant>
      <vt:variant>
        <vt:i4>0</vt:i4>
      </vt:variant>
      <vt:variant>
        <vt:i4>5</vt:i4>
      </vt:variant>
      <vt:variant>
        <vt:lpwstr/>
      </vt:variant>
      <vt:variant>
        <vt:lpwstr>_Toc440352977</vt:lpwstr>
      </vt:variant>
      <vt:variant>
        <vt:i4>1376312</vt:i4>
      </vt:variant>
      <vt:variant>
        <vt:i4>173</vt:i4>
      </vt:variant>
      <vt:variant>
        <vt:i4>0</vt:i4>
      </vt:variant>
      <vt:variant>
        <vt:i4>5</vt:i4>
      </vt:variant>
      <vt:variant>
        <vt:lpwstr/>
      </vt:variant>
      <vt:variant>
        <vt:lpwstr>_Toc440352976</vt:lpwstr>
      </vt:variant>
      <vt:variant>
        <vt:i4>1376312</vt:i4>
      </vt:variant>
      <vt:variant>
        <vt:i4>167</vt:i4>
      </vt:variant>
      <vt:variant>
        <vt:i4>0</vt:i4>
      </vt:variant>
      <vt:variant>
        <vt:i4>5</vt:i4>
      </vt:variant>
      <vt:variant>
        <vt:lpwstr/>
      </vt:variant>
      <vt:variant>
        <vt:lpwstr>_Toc440352975</vt:lpwstr>
      </vt:variant>
      <vt:variant>
        <vt:i4>1376312</vt:i4>
      </vt:variant>
      <vt:variant>
        <vt:i4>161</vt:i4>
      </vt:variant>
      <vt:variant>
        <vt:i4>0</vt:i4>
      </vt:variant>
      <vt:variant>
        <vt:i4>5</vt:i4>
      </vt:variant>
      <vt:variant>
        <vt:lpwstr/>
      </vt:variant>
      <vt:variant>
        <vt:lpwstr>_Toc440352974</vt:lpwstr>
      </vt:variant>
      <vt:variant>
        <vt:i4>1376312</vt:i4>
      </vt:variant>
      <vt:variant>
        <vt:i4>155</vt:i4>
      </vt:variant>
      <vt:variant>
        <vt:i4>0</vt:i4>
      </vt:variant>
      <vt:variant>
        <vt:i4>5</vt:i4>
      </vt:variant>
      <vt:variant>
        <vt:lpwstr/>
      </vt:variant>
      <vt:variant>
        <vt:lpwstr>_Toc440352973</vt:lpwstr>
      </vt:variant>
      <vt:variant>
        <vt:i4>1376312</vt:i4>
      </vt:variant>
      <vt:variant>
        <vt:i4>149</vt:i4>
      </vt:variant>
      <vt:variant>
        <vt:i4>0</vt:i4>
      </vt:variant>
      <vt:variant>
        <vt:i4>5</vt:i4>
      </vt:variant>
      <vt:variant>
        <vt:lpwstr/>
      </vt:variant>
      <vt:variant>
        <vt:lpwstr>_Toc440352972</vt:lpwstr>
      </vt:variant>
      <vt:variant>
        <vt:i4>1376312</vt:i4>
      </vt:variant>
      <vt:variant>
        <vt:i4>143</vt:i4>
      </vt:variant>
      <vt:variant>
        <vt:i4>0</vt:i4>
      </vt:variant>
      <vt:variant>
        <vt:i4>5</vt:i4>
      </vt:variant>
      <vt:variant>
        <vt:lpwstr/>
      </vt:variant>
      <vt:variant>
        <vt:lpwstr>_Toc440352971</vt:lpwstr>
      </vt:variant>
      <vt:variant>
        <vt:i4>1376312</vt:i4>
      </vt:variant>
      <vt:variant>
        <vt:i4>137</vt:i4>
      </vt:variant>
      <vt:variant>
        <vt:i4>0</vt:i4>
      </vt:variant>
      <vt:variant>
        <vt:i4>5</vt:i4>
      </vt:variant>
      <vt:variant>
        <vt:lpwstr/>
      </vt:variant>
      <vt:variant>
        <vt:lpwstr>_Toc440352970</vt:lpwstr>
      </vt:variant>
      <vt:variant>
        <vt:i4>1310776</vt:i4>
      </vt:variant>
      <vt:variant>
        <vt:i4>131</vt:i4>
      </vt:variant>
      <vt:variant>
        <vt:i4>0</vt:i4>
      </vt:variant>
      <vt:variant>
        <vt:i4>5</vt:i4>
      </vt:variant>
      <vt:variant>
        <vt:lpwstr/>
      </vt:variant>
      <vt:variant>
        <vt:lpwstr>_Toc440352969</vt:lpwstr>
      </vt:variant>
      <vt:variant>
        <vt:i4>1310776</vt:i4>
      </vt:variant>
      <vt:variant>
        <vt:i4>125</vt:i4>
      </vt:variant>
      <vt:variant>
        <vt:i4>0</vt:i4>
      </vt:variant>
      <vt:variant>
        <vt:i4>5</vt:i4>
      </vt:variant>
      <vt:variant>
        <vt:lpwstr/>
      </vt:variant>
      <vt:variant>
        <vt:lpwstr>_Toc440352968</vt:lpwstr>
      </vt:variant>
      <vt:variant>
        <vt:i4>1310776</vt:i4>
      </vt:variant>
      <vt:variant>
        <vt:i4>119</vt:i4>
      </vt:variant>
      <vt:variant>
        <vt:i4>0</vt:i4>
      </vt:variant>
      <vt:variant>
        <vt:i4>5</vt:i4>
      </vt:variant>
      <vt:variant>
        <vt:lpwstr/>
      </vt:variant>
      <vt:variant>
        <vt:lpwstr>_Toc440352967</vt:lpwstr>
      </vt:variant>
      <vt:variant>
        <vt:i4>1310776</vt:i4>
      </vt:variant>
      <vt:variant>
        <vt:i4>113</vt:i4>
      </vt:variant>
      <vt:variant>
        <vt:i4>0</vt:i4>
      </vt:variant>
      <vt:variant>
        <vt:i4>5</vt:i4>
      </vt:variant>
      <vt:variant>
        <vt:lpwstr/>
      </vt:variant>
      <vt:variant>
        <vt:lpwstr>_Toc440352966</vt:lpwstr>
      </vt:variant>
      <vt:variant>
        <vt:i4>1310776</vt:i4>
      </vt:variant>
      <vt:variant>
        <vt:i4>107</vt:i4>
      </vt:variant>
      <vt:variant>
        <vt:i4>0</vt:i4>
      </vt:variant>
      <vt:variant>
        <vt:i4>5</vt:i4>
      </vt:variant>
      <vt:variant>
        <vt:lpwstr/>
      </vt:variant>
      <vt:variant>
        <vt:lpwstr>_Toc440352965</vt:lpwstr>
      </vt:variant>
      <vt:variant>
        <vt:i4>1310776</vt:i4>
      </vt:variant>
      <vt:variant>
        <vt:i4>101</vt:i4>
      </vt:variant>
      <vt:variant>
        <vt:i4>0</vt:i4>
      </vt:variant>
      <vt:variant>
        <vt:i4>5</vt:i4>
      </vt:variant>
      <vt:variant>
        <vt:lpwstr/>
      </vt:variant>
      <vt:variant>
        <vt:lpwstr>_Toc440352964</vt:lpwstr>
      </vt:variant>
      <vt:variant>
        <vt:i4>1310776</vt:i4>
      </vt:variant>
      <vt:variant>
        <vt:i4>95</vt:i4>
      </vt:variant>
      <vt:variant>
        <vt:i4>0</vt:i4>
      </vt:variant>
      <vt:variant>
        <vt:i4>5</vt:i4>
      </vt:variant>
      <vt:variant>
        <vt:lpwstr/>
      </vt:variant>
      <vt:variant>
        <vt:lpwstr>_Toc440352963</vt:lpwstr>
      </vt:variant>
      <vt:variant>
        <vt:i4>1310776</vt:i4>
      </vt:variant>
      <vt:variant>
        <vt:i4>89</vt:i4>
      </vt:variant>
      <vt:variant>
        <vt:i4>0</vt:i4>
      </vt:variant>
      <vt:variant>
        <vt:i4>5</vt:i4>
      </vt:variant>
      <vt:variant>
        <vt:lpwstr/>
      </vt:variant>
      <vt:variant>
        <vt:lpwstr>_Toc440352962</vt:lpwstr>
      </vt:variant>
      <vt:variant>
        <vt:i4>1310776</vt:i4>
      </vt:variant>
      <vt:variant>
        <vt:i4>83</vt:i4>
      </vt:variant>
      <vt:variant>
        <vt:i4>0</vt:i4>
      </vt:variant>
      <vt:variant>
        <vt:i4>5</vt:i4>
      </vt:variant>
      <vt:variant>
        <vt:lpwstr/>
      </vt:variant>
      <vt:variant>
        <vt:lpwstr>_Toc440352961</vt:lpwstr>
      </vt:variant>
      <vt:variant>
        <vt:i4>1310776</vt:i4>
      </vt:variant>
      <vt:variant>
        <vt:i4>77</vt:i4>
      </vt:variant>
      <vt:variant>
        <vt:i4>0</vt:i4>
      </vt:variant>
      <vt:variant>
        <vt:i4>5</vt:i4>
      </vt:variant>
      <vt:variant>
        <vt:lpwstr/>
      </vt:variant>
      <vt:variant>
        <vt:lpwstr>_Toc440352960</vt:lpwstr>
      </vt:variant>
      <vt:variant>
        <vt:i4>1507384</vt:i4>
      </vt:variant>
      <vt:variant>
        <vt:i4>71</vt:i4>
      </vt:variant>
      <vt:variant>
        <vt:i4>0</vt:i4>
      </vt:variant>
      <vt:variant>
        <vt:i4>5</vt:i4>
      </vt:variant>
      <vt:variant>
        <vt:lpwstr/>
      </vt:variant>
      <vt:variant>
        <vt:lpwstr>_Toc440352959</vt:lpwstr>
      </vt:variant>
      <vt:variant>
        <vt:i4>1507384</vt:i4>
      </vt:variant>
      <vt:variant>
        <vt:i4>65</vt:i4>
      </vt:variant>
      <vt:variant>
        <vt:i4>0</vt:i4>
      </vt:variant>
      <vt:variant>
        <vt:i4>5</vt:i4>
      </vt:variant>
      <vt:variant>
        <vt:lpwstr/>
      </vt:variant>
      <vt:variant>
        <vt:lpwstr>_Toc440352958</vt:lpwstr>
      </vt:variant>
      <vt:variant>
        <vt:i4>1507384</vt:i4>
      </vt:variant>
      <vt:variant>
        <vt:i4>59</vt:i4>
      </vt:variant>
      <vt:variant>
        <vt:i4>0</vt:i4>
      </vt:variant>
      <vt:variant>
        <vt:i4>5</vt:i4>
      </vt:variant>
      <vt:variant>
        <vt:lpwstr/>
      </vt:variant>
      <vt:variant>
        <vt:lpwstr>_Toc440352957</vt:lpwstr>
      </vt:variant>
      <vt:variant>
        <vt:i4>1507384</vt:i4>
      </vt:variant>
      <vt:variant>
        <vt:i4>53</vt:i4>
      </vt:variant>
      <vt:variant>
        <vt:i4>0</vt:i4>
      </vt:variant>
      <vt:variant>
        <vt:i4>5</vt:i4>
      </vt:variant>
      <vt:variant>
        <vt:lpwstr/>
      </vt:variant>
      <vt:variant>
        <vt:lpwstr>_Toc440352956</vt:lpwstr>
      </vt:variant>
      <vt:variant>
        <vt:i4>1507384</vt:i4>
      </vt:variant>
      <vt:variant>
        <vt:i4>47</vt:i4>
      </vt:variant>
      <vt:variant>
        <vt:i4>0</vt:i4>
      </vt:variant>
      <vt:variant>
        <vt:i4>5</vt:i4>
      </vt:variant>
      <vt:variant>
        <vt:lpwstr/>
      </vt:variant>
      <vt:variant>
        <vt:lpwstr>_Toc440352955</vt:lpwstr>
      </vt:variant>
      <vt:variant>
        <vt:i4>1507384</vt:i4>
      </vt:variant>
      <vt:variant>
        <vt:i4>41</vt:i4>
      </vt:variant>
      <vt:variant>
        <vt:i4>0</vt:i4>
      </vt:variant>
      <vt:variant>
        <vt:i4>5</vt:i4>
      </vt:variant>
      <vt:variant>
        <vt:lpwstr/>
      </vt:variant>
      <vt:variant>
        <vt:lpwstr>_Toc440352954</vt:lpwstr>
      </vt:variant>
      <vt:variant>
        <vt:i4>1507384</vt:i4>
      </vt:variant>
      <vt:variant>
        <vt:i4>35</vt:i4>
      </vt:variant>
      <vt:variant>
        <vt:i4>0</vt:i4>
      </vt:variant>
      <vt:variant>
        <vt:i4>5</vt:i4>
      </vt:variant>
      <vt:variant>
        <vt:lpwstr/>
      </vt:variant>
      <vt:variant>
        <vt:lpwstr>_Toc440352953</vt:lpwstr>
      </vt:variant>
      <vt:variant>
        <vt:i4>1507384</vt:i4>
      </vt:variant>
      <vt:variant>
        <vt:i4>29</vt:i4>
      </vt:variant>
      <vt:variant>
        <vt:i4>0</vt:i4>
      </vt:variant>
      <vt:variant>
        <vt:i4>5</vt:i4>
      </vt:variant>
      <vt:variant>
        <vt:lpwstr/>
      </vt:variant>
      <vt:variant>
        <vt:lpwstr>_Toc440352952</vt:lpwstr>
      </vt:variant>
      <vt:variant>
        <vt:i4>1507384</vt:i4>
      </vt:variant>
      <vt:variant>
        <vt:i4>23</vt:i4>
      </vt:variant>
      <vt:variant>
        <vt:i4>0</vt:i4>
      </vt:variant>
      <vt:variant>
        <vt:i4>5</vt:i4>
      </vt:variant>
      <vt:variant>
        <vt:lpwstr/>
      </vt:variant>
      <vt:variant>
        <vt:lpwstr>_Toc440352951</vt:lpwstr>
      </vt:variant>
      <vt:variant>
        <vt:i4>1507384</vt:i4>
      </vt:variant>
      <vt:variant>
        <vt:i4>17</vt:i4>
      </vt:variant>
      <vt:variant>
        <vt:i4>0</vt:i4>
      </vt:variant>
      <vt:variant>
        <vt:i4>5</vt:i4>
      </vt:variant>
      <vt:variant>
        <vt:lpwstr/>
      </vt:variant>
      <vt:variant>
        <vt:lpwstr>_Toc440352950</vt:lpwstr>
      </vt:variant>
      <vt:variant>
        <vt:i4>1441848</vt:i4>
      </vt:variant>
      <vt:variant>
        <vt:i4>11</vt:i4>
      </vt:variant>
      <vt:variant>
        <vt:i4>0</vt:i4>
      </vt:variant>
      <vt:variant>
        <vt:i4>5</vt:i4>
      </vt:variant>
      <vt:variant>
        <vt:lpwstr/>
      </vt:variant>
      <vt:variant>
        <vt:lpwstr>_Toc440352949</vt:lpwstr>
      </vt:variant>
      <vt:variant>
        <vt:i4>1441848</vt:i4>
      </vt:variant>
      <vt:variant>
        <vt:i4>5</vt:i4>
      </vt:variant>
      <vt:variant>
        <vt:i4>0</vt:i4>
      </vt:variant>
      <vt:variant>
        <vt:i4>5</vt:i4>
      </vt:variant>
      <vt:variant>
        <vt:lpwstr/>
      </vt:variant>
      <vt:variant>
        <vt:lpwstr>_Toc440352948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ХХХХХХХХ.ХХХХХХ.ХХХ</dc:subject>
  <dc:creator/>
  <cp:lastModifiedBy/>
  <cp:revision>1</cp:revision>
  <dcterms:created xsi:type="dcterms:W3CDTF">2023-06-18T09:00:00Z</dcterms:created>
  <dcterms:modified xsi:type="dcterms:W3CDTF">2023-06-26T05:54:00Z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