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высшего образования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«Рязанский государственный радиотехнический университет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имени 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Уткина»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Кафедра «Электронные вычислительные машины»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Отчет о лабораторной работе №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Решение задач в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LearnGitBranching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 дисциплине</w:t>
      </w: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«Утилиты разработки программного обеспечения»</w:t>
      </w:r>
    </w:p>
    <w:p>
      <w:pPr>
        <w:pStyle w:val="Основной текст"/>
        <w:spacing w:line="360" w:lineRule="auto"/>
        <w:ind w:left="7143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Выполнили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 245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Бекренев 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Луковкин 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Бригада №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Доцент каф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Ефимов 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ind w:left="7143" w:firstLine="0"/>
        <w:jc w:val="right"/>
      </w:pPr>
    </w:p>
    <w:p>
      <w:pPr>
        <w:pStyle w:val="Основной текст"/>
        <w:spacing w:line="360" w:lineRule="auto"/>
        <w:ind w:left="7143" w:firstLine="0"/>
        <w:jc w:val="right"/>
      </w:pPr>
    </w:p>
    <w:p>
      <w:pPr>
        <w:pStyle w:val="Основной текст"/>
        <w:spacing w:line="360" w:lineRule="auto"/>
        <w:ind w:left="7143" w:firstLine="0"/>
        <w:jc w:val="right"/>
      </w:pPr>
    </w:p>
    <w:p>
      <w:pPr>
        <w:pStyle w:val="Основно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40"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Рязань</w:t>
      </w:r>
      <w:r>
        <w:rPr>
          <w:sz w:val="28"/>
          <w:szCs w:val="28"/>
          <w:rtl w:val="0"/>
        </w:rPr>
        <w:t xml:space="preserve">, 2023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spacing w:line="360" w:lineRule="auto"/>
        <w:ind w:firstLine="709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ru-RU"/>
        </w:rPr>
        <w:t xml:space="preserve"> подробное изучение дополнительных возможностей системы контроля версий </w:t>
      </w:r>
      <w:r>
        <w:rPr>
          <w:sz w:val="28"/>
          <w:szCs w:val="28"/>
          <w:rtl w:val="0"/>
        </w:rPr>
        <w:t xml:space="preserve">Git. </w:t>
      </w:r>
    </w:p>
    <w:p>
      <w:pPr>
        <w:pStyle w:val="Основной текст"/>
        <w:spacing w:line="360" w:lineRule="auto"/>
        <w:ind w:firstLine="709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Задача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Выполнить интерактивные задания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расположенные по адресу </w:t>
      </w:r>
      <w:r>
        <w:rPr>
          <w:outline w:val="0"/>
          <w:color w:val="0000ff"/>
          <w:sz w:val="28"/>
          <w:szCs w:val="28"/>
          <w:u w:val="single"/>
          <w:rtl w:val="0"/>
          <w:lang w:val="en-US"/>
          <w14:textFill>
            <w14:solidFill>
              <w14:srgbClr w14:val="0000FF"/>
            </w14:solidFill>
          </w14:textFill>
        </w:rPr>
        <w:t>https://learngitbranching.js.org/?locale=ru_RU</w:t>
      </w:r>
      <w:r>
        <w:rPr>
          <w:outline w:val="0"/>
          <w:color w:val="0000ff"/>
          <w:sz w:val="28"/>
          <w:szCs w:val="28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sz w:val="28"/>
          <w:szCs w:val="28"/>
          <w:rtl w:val="0"/>
          <w:lang w:val="ru-RU"/>
        </w:rPr>
        <w:t>и зафиксировать в виде отчета факт и результаты выполнения заданий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Помимо этого необходимо самостоятельно рассмотреть новые понятия и функциональные возможности </w:t>
      </w:r>
      <w:r>
        <w:rPr>
          <w:sz w:val="28"/>
          <w:szCs w:val="28"/>
          <w:rtl w:val="0"/>
          <w:lang w:val="da-DK"/>
        </w:rPr>
        <w:t xml:space="preserve">Git, </w:t>
      </w:r>
      <w:r>
        <w:rPr>
          <w:sz w:val="28"/>
          <w:szCs w:val="28"/>
          <w:rtl w:val="0"/>
          <w:lang w:val="ru-RU"/>
        </w:rPr>
        <w:t>с которыми придется столкнуться в процессе работы</w:t>
      </w:r>
      <w:r>
        <w:rPr>
          <w:sz w:val="28"/>
          <w:szCs w:val="28"/>
          <w:rtl w:val="0"/>
        </w:rPr>
        <w:t xml:space="preserve">. </w:t>
      </w:r>
    </w:p>
    <w:p>
      <w:pPr>
        <w:pStyle w:val="Основной текст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Отчет о выполнении работы представлен на рисунке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Основной текст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Заключение</w:t>
      </w:r>
    </w:p>
    <w:p>
      <w:pPr>
        <w:pStyle w:val="Основной текст"/>
        <w:spacing w:line="360" w:lineRule="auto"/>
        <w:ind w:firstLine="709"/>
        <w:jc w:val="both"/>
        <w:rPr>
          <w:rFonts w:ascii="Times Roman" w:cs="Times Roman" w:hAnsi="Times Roman" w:eastAsia="Times Roman"/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В ходе выполнения работы нами были изучены новые понятия и функциональные возможности </w:t>
      </w:r>
      <w:r>
        <w:rPr>
          <w:sz w:val="28"/>
          <w:szCs w:val="28"/>
          <w:rtl w:val="0"/>
          <w:lang w:val="en-US"/>
        </w:rPr>
        <w:t>Git.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rtl w:val="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850" w:bottom="1134" w:left="170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widowControl w:val="1"/>
      <w:tabs>
        <w:tab w:val="center" w:pos="5102"/>
        <w:tab w:val="right" w:pos="9329"/>
      </w:tabs>
      <w:jc w:val="center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