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8CA3A9A" wp14:paraId="5E5787A5" wp14:textId="7C0CF96D">
      <w:pPr>
        <w:pStyle w:val="Heading1"/>
      </w:pPr>
      <w:r w:rsidR="278529E2">
        <w:rPr/>
        <w:t>Object Detector-Labeller Using YOLOv8</w:t>
      </w:r>
    </w:p>
    <w:p w:rsidR="278529E2" w:rsidP="38CA3A9A" w:rsidRDefault="278529E2" w14:paraId="7C87938D" w14:textId="3E2B41F0">
      <w:pPr>
        <w:pStyle w:val="Normal"/>
      </w:pPr>
      <w:r w:rsidR="278529E2">
        <w:rPr/>
        <w:t xml:space="preserve">By – Mansehaj Singh </w:t>
      </w:r>
    </w:p>
    <w:p w:rsidR="278529E2" w:rsidP="38CA3A9A" w:rsidRDefault="278529E2" w14:paraId="7DE3ED30" w14:textId="1F9DC365">
      <w:pPr>
        <w:pStyle w:val="Normal"/>
      </w:pPr>
      <w:r w:rsidR="278529E2">
        <w:rPr/>
        <w:t>Punjab Engineering College, Chandigarh</w:t>
      </w:r>
    </w:p>
    <w:p w:rsidR="278529E2" w:rsidP="38CA3A9A" w:rsidRDefault="278529E2" w14:paraId="3E6091F6" w14:textId="79F73165">
      <w:pPr>
        <w:pStyle w:val="Normal"/>
      </w:pPr>
      <w:r w:rsidR="278529E2">
        <w:rPr/>
        <w:t>3</w:t>
      </w:r>
      <w:r w:rsidRPr="38CA3A9A" w:rsidR="278529E2">
        <w:rPr>
          <w:vertAlign w:val="superscript"/>
        </w:rPr>
        <w:t>rd</w:t>
      </w:r>
      <w:r w:rsidR="278529E2">
        <w:rPr/>
        <w:t xml:space="preserve"> year, CSE</w:t>
      </w:r>
    </w:p>
    <w:p w:rsidR="38CA3A9A" w:rsidP="38CA3A9A" w:rsidRDefault="38CA3A9A" w14:paraId="6991CBD0" w14:textId="6C74F270">
      <w:pPr>
        <w:pStyle w:val="Normal"/>
      </w:pPr>
    </w:p>
    <w:p w:rsidR="38CA3A9A" w:rsidP="38CA3A9A" w:rsidRDefault="38CA3A9A" w14:paraId="71DEA94D" w14:textId="4B822258">
      <w:pPr>
        <w:pStyle w:val="Normal"/>
      </w:pPr>
    </w:p>
    <w:p w:rsidR="278529E2" w:rsidP="38CA3A9A" w:rsidRDefault="278529E2" w14:paraId="7B7FF06A" w14:textId="68CD4CAE">
      <w:pPr>
        <w:pStyle w:val="Heading5"/>
        <w:shd w:val="clear" w:color="auto" w:fill="F9FAFB"/>
        <w:spacing w:before="0" w:beforeAutospacing="off" w:after="0" w:afterAutospacing="off"/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Introduction:</w:t>
      </w:r>
    </w:p>
    <w:p w:rsidR="278529E2" w:rsidP="38CA3A9A" w:rsidRDefault="278529E2" w14:paraId="3A9C1224" w14:textId="4D75F0F0">
      <w:pPr>
        <w:shd w:val="clear" w:color="auto" w:fill="F9FAFB"/>
        <w:spacing w:before="120" w:beforeAutospacing="off" w:after="120" w:afterAutospacing="off"/>
      </w:pP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The goal of this project is to develop an end-to-end semantic and instance segmentation pipeline using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YOLO-Seg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(a YOLOv8 variant), aimed at detecting and tracking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vehicles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and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pedestrians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in video frames. The project involves several key steps, including dataset preparation with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Labelerr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, model training, inference on test data, and utilizing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ByteTrack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for object tracking. Finally, predictions are uploaded for review via the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Labelerr SDK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.</w:t>
      </w:r>
    </w:p>
    <w:p w:rsidR="278529E2" w:rsidP="38CA3A9A" w:rsidRDefault="278529E2" w14:paraId="2D685A3F" w14:textId="12957B31">
      <w:pPr>
        <w:pStyle w:val="Heading5"/>
        <w:shd w:val="clear" w:color="auto" w:fill="F9FAFB"/>
        <w:spacing w:before="0" w:beforeAutospacing="off" w:after="0" w:afterAutospacing="off"/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Objective:</w:t>
      </w:r>
    </w:p>
    <w:p w:rsidR="278529E2" w:rsidP="38CA3A9A" w:rsidRDefault="278529E2" w14:paraId="01427D3E" w14:textId="0618309F">
      <w:pPr>
        <w:shd w:val="clear" w:color="auto" w:fill="F9FAFB"/>
        <w:spacing w:before="120" w:beforeAutospacing="off" w:after="120" w:afterAutospacing="off"/>
      </w:pP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The main objective was to integrate YOLO-Seg for detecting and segmenting vehicles and pedestrians, use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ByteTrack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for object tracking, and visualize this on video while maintaining an easy-to-use workflow.</w:t>
      </w:r>
    </w:p>
    <w:p w:rsidR="278529E2" w:rsidP="38CA3A9A" w:rsidRDefault="278529E2" w14:paraId="39A9C1F2" w14:textId="2DB6A19D">
      <w:pPr>
        <w:pStyle w:val="Heading5"/>
        <w:shd w:val="clear" w:color="auto" w:fill="F9FAFB"/>
        <w:spacing w:before="0" w:beforeAutospacing="off" w:after="0" w:afterAutospacing="off"/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Tools and Technologies Used:</w:t>
      </w:r>
    </w:p>
    <w:p w:rsidR="278529E2" w:rsidP="38CA3A9A" w:rsidRDefault="278529E2" w14:paraId="2211D4FE" w14:textId="1EE4BCDD">
      <w:pPr>
        <w:pStyle w:val="ListParagraph"/>
        <w:numPr>
          <w:ilvl w:val="0"/>
          <w:numId w:val="1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YOLO-Seg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for segmentation-based object detection.</w:t>
      </w:r>
    </w:p>
    <w:p w:rsidR="278529E2" w:rsidP="38CA3A9A" w:rsidRDefault="278529E2" w14:paraId="46DA966E" w14:textId="7D636C41">
      <w:pPr>
        <w:pStyle w:val="ListParagraph"/>
        <w:numPr>
          <w:ilvl w:val="0"/>
          <w:numId w:val="1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ByteTrack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for multi-object tracking across video frames.</w:t>
      </w:r>
    </w:p>
    <w:p w:rsidR="278529E2" w:rsidP="38CA3A9A" w:rsidRDefault="278529E2" w14:paraId="44F2C586" w14:textId="0DE2BBF5">
      <w:pPr>
        <w:pStyle w:val="ListParagraph"/>
        <w:numPr>
          <w:ilvl w:val="0"/>
          <w:numId w:val="1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Labelerr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for image annotation and dataset preparation.</w:t>
      </w:r>
    </w:p>
    <w:p w:rsidR="278529E2" w:rsidP="38CA3A9A" w:rsidRDefault="278529E2" w14:paraId="4D1A41F1" w14:textId="3FC3AEC9">
      <w:pPr>
        <w:pStyle w:val="ListParagraph"/>
        <w:numPr>
          <w:ilvl w:val="0"/>
          <w:numId w:val="1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Python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and libraries like </w:t>
      </w:r>
      <w:r w:rsidRPr="38CA3A9A" w:rsidR="278529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PyTorch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, </w:t>
      </w:r>
      <w:r w:rsidRPr="38CA3A9A" w:rsidR="278529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OpenCV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, </w:t>
      </w:r>
      <w:r w:rsidRPr="38CA3A9A" w:rsidR="278529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NumPy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, and </w:t>
      </w:r>
      <w:r w:rsidRPr="38CA3A9A" w:rsidR="278529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Matplotlib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.</w:t>
      </w:r>
    </w:p>
    <w:p w:rsidR="278529E2" w:rsidP="38CA3A9A" w:rsidRDefault="278529E2" w14:paraId="3C485CD2" w14:textId="38152F36">
      <w:pPr>
        <w:pStyle w:val="ListParagraph"/>
        <w:numPr>
          <w:ilvl w:val="0"/>
          <w:numId w:val="1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YOLO format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for data compatibility and model training.</w:t>
      </w:r>
    </w:p>
    <w:p w:rsidR="38CA3A9A" w:rsidRDefault="38CA3A9A" w14:paraId="67C077B1" w14:textId="370A12D2"/>
    <w:p w:rsidR="278529E2" w:rsidP="38CA3A9A" w:rsidRDefault="278529E2" w14:paraId="29D6C7B1" w14:textId="20CF03D9">
      <w:pPr>
        <w:pStyle w:val="Heading4"/>
        <w:shd w:val="clear" w:color="auto" w:fill="F9FAFB"/>
        <w:spacing w:before="0" w:beforeAutospacing="off" w:after="120" w:afterAutospacing="off"/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2. Problems Faced</w:t>
      </w:r>
    </w:p>
    <w:p w:rsidR="278529E2" w:rsidP="38CA3A9A" w:rsidRDefault="278529E2" w14:paraId="7C2FC017" w14:textId="5239CB6B">
      <w:pPr>
        <w:pStyle w:val="Heading5"/>
        <w:shd w:val="clear" w:color="auto" w:fill="F9FAFB"/>
        <w:spacing w:before="0" w:beforeAutospacing="off" w:after="0" w:afterAutospacing="off"/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Challenge 1: Labeling Issue with Labelerr</w:t>
      </w:r>
    </w:p>
    <w:p w:rsidR="278529E2" w:rsidP="38CA3A9A" w:rsidRDefault="278529E2" w14:paraId="5AB8FD89" w14:textId="32AB82B2">
      <w:pPr>
        <w:pStyle w:val="ListParagraph"/>
        <w:numPr>
          <w:ilvl w:val="0"/>
          <w:numId w:val="2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Problem: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Missing or incorrect labels, especially when some vehicle and pedestrian annotations were omitted or improperly formatted.</w:t>
      </w:r>
    </w:p>
    <w:p w:rsidR="278529E2" w:rsidP="38CA3A9A" w:rsidRDefault="278529E2" w14:paraId="3A2F89B8" w14:textId="4A265861">
      <w:pPr>
        <w:pStyle w:val="ListParagraph"/>
        <w:numPr>
          <w:ilvl w:val="0"/>
          <w:numId w:val="2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Troubleshooting: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I first verified the structure of the label files and ensured that the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class IDs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and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bounding box coordinates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were correctly defined. I also checked for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missing annotations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in the Labelerr interface.</w:t>
      </w:r>
    </w:p>
    <w:p w:rsidR="278529E2" w:rsidP="38CA3A9A" w:rsidRDefault="278529E2" w14:paraId="34084F16" w14:textId="03A488B2">
      <w:pPr>
        <w:pStyle w:val="ListParagraph"/>
        <w:numPr>
          <w:ilvl w:val="0"/>
          <w:numId w:val="2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Solution: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Re-annotating the data and exporting it properly to the YOLO format resolved the issue.</w:t>
      </w:r>
    </w:p>
    <w:p w:rsidR="278529E2" w:rsidP="38CA3A9A" w:rsidRDefault="278529E2" w14:paraId="78CA76A2" w14:textId="07C3B39D">
      <w:pPr>
        <w:pStyle w:val="Heading5"/>
        <w:shd w:val="clear" w:color="auto" w:fill="F9FAFB"/>
        <w:spacing w:before="0" w:beforeAutospacing="off" w:after="0" w:afterAutospacing="off"/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Challenge 2: Training Overfitting and Slow Convergence</w:t>
      </w:r>
    </w:p>
    <w:p w:rsidR="278529E2" w:rsidP="38CA3A9A" w:rsidRDefault="278529E2" w14:paraId="4DDCB6D9" w14:textId="2CC05A55">
      <w:pPr>
        <w:pStyle w:val="ListParagraph"/>
        <w:numPr>
          <w:ilvl w:val="0"/>
          <w:numId w:val="3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Problem: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The YOLOv8 model was overfitting on the training set, and convergence was slow due to a small dataset.</w:t>
      </w:r>
    </w:p>
    <w:p w:rsidR="278529E2" w:rsidP="38CA3A9A" w:rsidRDefault="278529E2" w14:paraId="56FA5B4E" w14:textId="46F695FF">
      <w:pPr>
        <w:pStyle w:val="ListParagraph"/>
        <w:numPr>
          <w:ilvl w:val="0"/>
          <w:numId w:val="3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Solution: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I used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data augmentation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techniques such as flipping, rotating, and color jittering to artificially increase the dataset. Additionally, I tuned the learning rate, batch size, and other hyperparameters to optimize the model's performance.</w:t>
      </w:r>
    </w:p>
    <w:p w:rsidR="278529E2" w:rsidP="38CA3A9A" w:rsidRDefault="278529E2" w14:paraId="5ADE2754" w14:textId="28790073">
      <w:pPr>
        <w:pStyle w:val="Heading5"/>
        <w:shd w:val="clear" w:color="auto" w:fill="F9FAFB"/>
        <w:spacing w:before="0" w:beforeAutospacing="off" w:after="0" w:afterAutospacing="off"/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Challenge 3: Exporting Predictions Back to Labelerr</w:t>
      </w:r>
    </w:p>
    <w:p w:rsidR="278529E2" w:rsidP="38CA3A9A" w:rsidRDefault="278529E2" w14:paraId="18B6FB4E" w14:textId="1022EDE6">
      <w:pPr>
        <w:pStyle w:val="ListParagraph"/>
        <w:numPr>
          <w:ilvl w:val="0"/>
          <w:numId w:val="4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Problem: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Ensuring the predictions were correctly formatted in the YOLO format and successfully uploaded back to Labelerr using the SDK.</w:t>
      </w:r>
    </w:p>
    <w:p w:rsidR="278529E2" w:rsidP="38CA3A9A" w:rsidRDefault="278529E2" w14:paraId="6386DF17" w14:textId="2D7569DC">
      <w:pPr>
        <w:pStyle w:val="ListParagraph"/>
        <w:numPr>
          <w:ilvl w:val="0"/>
          <w:numId w:val="4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Solution: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After processing the test data, I implemented an upload function using the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Labelerr SDK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to ensure predictions were submitted with proper metadata.</w:t>
      </w:r>
    </w:p>
    <w:p w:rsidR="38CA3A9A" w:rsidRDefault="38CA3A9A" w14:paraId="11BCFE02" w14:textId="6421A4B2"/>
    <w:p w:rsidR="278529E2" w:rsidP="38CA3A9A" w:rsidRDefault="278529E2" w14:paraId="42BA8761" w14:textId="1D935437">
      <w:pPr>
        <w:pStyle w:val="Heading4"/>
        <w:shd w:val="clear" w:color="auto" w:fill="F9FAFB"/>
        <w:spacing w:before="0" w:beforeAutospacing="off" w:after="120" w:afterAutospacing="off"/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3. Guide on How to Develop an Object Tracker</w:t>
      </w:r>
    </w:p>
    <w:p w:rsidR="278529E2" w:rsidP="38CA3A9A" w:rsidRDefault="278529E2" w14:paraId="6C4FECCA" w14:textId="0CFA49CF">
      <w:pPr>
        <w:pStyle w:val="Heading5"/>
        <w:shd w:val="clear" w:color="auto" w:fill="F9FAFB"/>
        <w:spacing w:before="0" w:beforeAutospacing="off" w:after="0" w:afterAutospacing="off"/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Step 1: Dataset Preparation with Labelerr</w:t>
      </w:r>
    </w:p>
    <w:p w:rsidR="278529E2" w:rsidP="38CA3A9A" w:rsidRDefault="278529E2" w14:paraId="09951ED1" w14:textId="6FDD8612">
      <w:pPr>
        <w:pStyle w:val="ListParagraph"/>
        <w:numPr>
          <w:ilvl w:val="0"/>
          <w:numId w:val="5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Labelerr Setup: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Begin by setting up Labelerr for annotation. You can upload your raw images and annotate them with vehicle and pedestrian labels. Ensure you use bounding boxes for both objects.</w:t>
      </w:r>
    </w:p>
    <w:p w:rsidR="278529E2" w:rsidP="38CA3A9A" w:rsidRDefault="278529E2" w14:paraId="42858E97" w14:textId="7BB380E0">
      <w:pPr>
        <w:pStyle w:val="ListParagraph"/>
        <w:numPr>
          <w:ilvl w:val="0"/>
          <w:numId w:val="5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Export to YOLO Format: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Once annotations are complete, export the dataset in YOLO format (which includes class labels and bounding box coordinates).</w:t>
      </w:r>
    </w:p>
    <w:p w:rsidR="278529E2" w:rsidP="38CA3A9A" w:rsidRDefault="278529E2" w14:paraId="04A0D5FD" w14:textId="0FD80A1B">
      <w:pPr>
        <w:pStyle w:val="Heading5"/>
        <w:shd w:val="clear" w:color="auto" w:fill="F9FAFB"/>
        <w:spacing w:before="0" w:beforeAutospacing="off" w:after="0" w:afterAutospacing="off"/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Step 2: Model Selection and Training</w:t>
      </w:r>
    </w:p>
    <w:p w:rsidR="278529E2" w:rsidP="38CA3A9A" w:rsidRDefault="278529E2" w14:paraId="08C0DC33" w14:textId="27BD65F3">
      <w:pPr>
        <w:pStyle w:val="ListParagraph"/>
        <w:numPr>
          <w:ilvl w:val="0"/>
          <w:numId w:val="6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Why YOLOv8?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YOLOv8 is selected because it is fast, accurate, and highly suitable for real-time segmentation tasks. YOLO-Seg is an extended version of YOLOv8, enabling both object detection and segmentation.</w:t>
      </w:r>
    </w:p>
    <w:p w:rsidR="278529E2" w:rsidP="38CA3A9A" w:rsidRDefault="278529E2" w14:paraId="2BB2CD4A" w14:textId="067D52CF">
      <w:pPr>
        <w:pStyle w:val="ListParagraph"/>
        <w:numPr>
          <w:ilvl w:val="0"/>
          <w:numId w:val="6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Training Process:</w:t>
      </w:r>
    </w:p>
    <w:p w:rsidR="278529E2" w:rsidP="38CA3A9A" w:rsidRDefault="278529E2" w14:paraId="0AE55850" w14:textId="0E48E95A">
      <w:pPr>
        <w:pStyle w:val="ListParagraph"/>
        <w:numPr>
          <w:ilvl w:val="1"/>
          <w:numId w:val="6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Set up the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YOLOv8 model configuration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(image size, batch size, learning rate, etc.).</w:t>
      </w:r>
    </w:p>
    <w:p w:rsidR="278529E2" w:rsidP="38CA3A9A" w:rsidRDefault="278529E2" w14:paraId="6888D557" w14:textId="5FC8DADF">
      <w:pPr>
        <w:pStyle w:val="ListParagraph"/>
        <w:numPr>
          <w:ilvl w:val="1"/>
          <w:numId w:val="6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Train the model using the annotated dataset for around 100 epochs.</w:t>
      </w:r>
    </w:p>
    <w:p w:rsidR="278529E2" w:rsidP="38CA3A9A" w:rsidRDefault="278529E2" w14:paraId="5A0077C7" w14:textId="4375E99B">
      <w:pPr>
        <w:pStyle w:val="ListParagraph"/>
        <w:numPr>
          <w:ilvl w:val="1"/>
          <w:numId w:val="6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Monitor the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training loss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,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validation loss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, and performance metrics like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mAP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during training.</w:t>
      </w:r>
    </w:p>
    <w:p w:rsidR="278529E2" w:rsidP="38CA3A9A" w:rsidRDefault="278529E2" w14:paraId="04F4C8B0" w14:textId="0FB8FDC5">
      <w:pPr>
        <w:pStyle w:val="Heading5"/>
        <w:shd w:val="clear" w:color="auto" w:fill="F9FAFB"/>
        <w:spacing w:before="0" w:beforeAutospacing="off" w:after="0" w:afterAutospacing="off"/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Step 3: Inference and Object Tracking with ByteTrack</w:t>
      </w:r>
    </w:p>
    <w:p w:rsidR="278529E2" w:rsidP="38CA3A9A" w:rsidRDefault="278529E2" w14:paraId="79D72CB9" w14:textId="4C0D7CDE">
      <w:pPr>
        <w:pStyle w:val="ListParagraph"/>
        <w:numPr>
          <w:ilvl w:val="0"/>
          <w:numId w:val="7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Once the YOLO-Seg model is trained, you can perform inference on new video frames.</w:t>
      </w:r>
    </w:p>
    <w:p w:rsidR="278529E2" w:rsidP="38CA3A9A" w:rsidRDefault="278529E2" w14:paraId="23F77A75" w14:textId="1F669094">
      <w:pPr>
        <w:pStyle w:val="ListParagraph"/>
        <w:numPr>
          <w:ilvl w:val="0"/>
          <w:numId w:val="7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ByteTrack Integration: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After object detection,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ByteTrack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tracks the objects across frames by assigning a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track ID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to each object and updating the bounding box over time.</w:t>
      </w:r>
    </w:p>
    <w:p w:rsidR="38CA3A9A" w:rsidP="38CA3A9A" w:rsidRDefault="38CA3A9A" w14:paraId="4989B2EA" w14:textId="310B8603">
      <w:pPr>
        <w:pStyle w:val="Heading5"/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</w:pPr>
    </w:p>
    <w:p w:rsidR="278529E2" w:rsidP="38CA3A9A" w:rsidRDefault="278529E2" w14:paraId="107F9DFF" w14:textId="3E34EDA2">
      <w:pPr>
        <w:pStyle w:val="Heading5"/>
        <w:shd w:val="clear" w:color="auto" w:fill="F9FAFB"/>
        <w:spacing w:before="0" w:beforeAutospacing="off" w:after="0" w:afterAutospacing="off"/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Step 4: Upload Model Predictions to Labelerr</w:t>
      </w:r>
    </w:p>
    <w:p w:rsidR="278529E2" w:rsidP="38CA3A9A" w:rsidRDefault="278529E2" w14:paraId="4E2571F7" w14:textId="241F70E6">
      <w:pPr>
        <w:pStyle w:val="ListParagraph"/>
        <w:numPr>
          <w:ilvl w:val="0"/>
          <w:numId w:val="8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Use the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Labelerr SDK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to upload your model's predictions back to Labelerr for manual review.</w:t>
      </w:r>
    </w:p>
    <w:p w:rsidR="38CA3A9A" w:rsidRDefault="38CA3A9A" w14:paraId="41F1D536" w14:textId="4CF45D52"/>
    <w:p w:rsidR="278529E2" w:rsidP="38CA3A9A" w:rsidRDefault="278529E2" w14:paraId="77B2B61B" w14:textId="7D59F84F">
      <w:pPr>
        <w:pStyle w:val="Heading4"/>
        <w:shd w:val="clear" w:color="auto" w:fill="F9FAFB"/>
        <w:spacing w:before="0" w:beforeAutospacing="off" w:after="120" w:afterAutospacing="off"/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4. Model Results and Summary</w:t>
      </w:r>
    </w:p>
    <w:p w:rsidR="278529E2" w:rsidP="38CA3A9A" w:rsidRDefault="278529E2" w14:paraId="483EECD8" w14:textId="720216BD">
      <w:pPr>
        <w:pStyle w:val="Heading5"/>
        <w:shd w:val="clear" w:color="auto" w:fill="F9FAFB"/>
        <w:spacing w:before="0" w:beforeAutospacing="off" w:after="0" w:afterAutospacing="off"/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Report of Model Results:</w:t>
      </w:r>
    </w:p>
    <w:p w:rsidR="278529E2" w:rsidP="38CA3A9A" w:rsidRDefault="278529E2" w14:paraId="77E3791E" w14:textId="1F4C9591">
      <w:pPr>
        <w:pStyle w:val="ListParagraph"/>
        <w:numPr>
          <w:ilvl w:val="0"/>
          <w:numId w:val="9"/>
        </w:numPr>
        <w:shd w:val="clear" w:color="auto" w:fill="F9FAFB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Training and Validation Loss (results.png):</w:t>
      </w:r>
    </w:p>
    <w:p w:rsidR="278529E2" w:rsidP="38CA3A9A" w:rsidRDefault="278529E2" w14:paraId="685BAA2C" w14:textId="6982E0AC">
      <w:pPr>
        <w:pStyle w:val="ListParagraph"/>
        <w:numPr>
          <w:ilvl w:val="1"/>
          <w:numId w:val="9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Graph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: A plot showing both the training and validation loss across the epochs.</w:t>
      </w:r>
    </w:p>
    <w:p w:rsidR="278529E2" w:rsidP="38CA3A9A" w:rsidRDefault="278529E2" w14:paraId="08308D3F" w14:textId="7E5D3DD4">
      <w:pPr>
        <w:pStyle w:val="ListParagraph"/>
        <w:numPr>
          <w:ilvl w:val="1"/>
          <w:numId w:val="9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Interpretation: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 decreasing loss curve signifies the model is learning and generalizing well.</w:t>
      </w:r>
    </w:p>
    <w:p w:rsidR="278529E2" w:rsidP="38CA3A9A" w:rsidRDefault="278529E2" w14:paraId="213D7A6B" w14:textId="1A2C370B">
      <w:pPr>
        <w:pStyle w:val="ListParagraph"/>
        <w:numPr>
          <w:ilvl w:val="0"/>
          <w:numId w:val="9"/>
        </w:numPr>
        <w:shd w:val="clear" w:color="auto" w:fill="F9FAFB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Confusion Matrix (confusion_matrix.png):</w:t>
      </w:r>
    </w:p>
    <w:p w:rsidR="278529E2" w:rsidP="38CA3A9A" w:rsidRDefault="278529E2" w14:paraId="6FA912B2" w14:textId="7A98B0E9">
      <w:pPr>
        <w:pStyle w:val="ListParagraph"/>
        <w:numPr>
          <w:ilvl w:val="1"/>
          <w:numId w:val="9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Graph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: A confusion matrix showing how well the model distinguishes between vehicles and pedestrians.</w:t>
      </w:r>
    </w:p>
    <w:p w:rsidR="278529E2" w:rsidP="38CA3A9A" w:rsidRDefault="278529E2" w14:paraId="4B344A49" w14:textId="6C8FBBE2">
      <w:pPr>
        <w:pStyle w:val="ListParagraph"/>
        <w:numPr>
          <w:ilvl w:val="1"/>
          <w:numId w:val="9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Interpretation: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The matrix should show minimal confusion between classes and a high number of correct classifications.</w:t>
      </w:r>
    </w:p>
    <w:p w:rsidR="278529E2" w:rsidP="38CA3A9A" w:rsidRDefault="278529E2" w14:paraId="3E82FAA8" w14:textId="672A0177">
      <w:pPr>
        <w:pStyle w:val="ListParagraph"/>
        <w:numPr>
          <w:ilvl w:val="0"/>
          <w:numId w:val="9"/>
        </w:numPr>
        <w:shd w:val="clear" w:color="auto" w:fill="F9FAFB"/>
        <w:spacing w:before="240" w:beforeAutospacing="off" w:after="240" w:afterAutospacing="off"/>
        <w:rPr/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Precision, Recall, F1-Score Curves</w:t>
      </w:r>
    </w:p>
    <w:p w:rsidR="278529E2" w:rsidP="38CA3A9A" w:rsidRDefault="278529E2" w14:paraId="1E0B4BEC" w14:textId="620639A0">
      <w:pPr>
        <w:pStyle w:val="ListParagraph"/>
        <w:shd w:val="clear" w:color="auto" w:fill="F9FAFB"/>
        <w:spacing w:before="240" w:beforeAutospacing="off" w:after="240" w:afterAutospacing="off"/>
        <w:ind w:left="720"/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 xml:space="preserve"> </w:t>
      </w:r>
      <w:r w:rsidR="143EEA57">
        <w:drawing>
          <wp:inline wp14:editId="0739651B" wp14:anchorId="24FC4CB8">
            <wp:extent cx="4457700" cy="3486150"/>
            <wp:effectExtent l="0" t="0" r="0" b="0"/>
            <wp:docPr id="1653560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91a1ee270b42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CA3A9A" w:rsidP="38CA3A9A" w:rsidRDefault="38CA3A9A" w14:paraId="3A65CAC6" w14:textId="36C7118C">
      <w:pPr>
        <w:pStyle w:val="ListParagraph"/>
        <w:numPr>
          <w:ilvl w:val="0"/>
          <w:numId w:val="9"/>
        </w:numPr>
        <w:shd w:val="clear" w:color="auto" w:fill="F9FAFB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</w:pPr>
    </w:p>
    <w:p w:rsidR="278529E2" w:rsidP="38CA3A9A" w:rsidRDefault="278529E2" w14:paraId="73E99BAF" w14:textId="335A22A5">
      <w:pPr>
        <w:pStyle w:val="ListParagraph"/>
        <w:numPr>
          <w:ilvl w:val="1"/>
          <w:numId w:val="9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Graph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: Curves for precision, recall, and F1-score for the validation set.</w:t>
      </w:r>
    </w:p>
    <w:p w:rsidR="278529E2" w:rsidP="38CA3A9A" w:rsidRDefault="278529E2" w14:paraId="15428897" w14:textId="1D7A8F2C">
      <w:pPr>
        <w:pStyle w:val="ListParagraph"/>
        <w:numPr>
          <w:ilvl w:val="1"/>
          <w:numId w:val="9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Interpretation: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High precision and recall values indicate that the model performs well in terms of both detecting vehicles and pedestrians and minimizing false positives/negatives.</w:t>
      </w:r>
    </w:p>
    <w:p w:rsidR="278529E2" w:rsidP="38CA3A9A" w:rsidRDefault="278529E2" w14:paraId="0B19EAF2" w14:textId="7DCE5125">
      <w:pPr>
        <w:pStyle w:val="ListParagraph"/>
        <w:numPr>
          <w:ilvl w:val="0"/>
          <w:numId w:val="9"/>
        </w:numPr>
        <w:shd w:val="clear" w:color="auto" w:fill="F9FAFB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Evaluation Metrics (results.csv):</w:t>
      </w:r>
    </w:p>
    <w:p w:rsidR="278529E2" w:rsidP="38CA3A9A" w:rsidRDefault="278529E2" w14:paraId="619F732B" w14:textId="0D0F4D29">
      <w:pPr>
        <w:pStyle w:val="ListParagraph"/>
        <w:numPr>
          <w:ilvl w:val="1"/>
          <w:numId w:val="9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Include a table showing key metrics such as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mAP50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,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mAP50-95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,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Precision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,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Recall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, and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F1-Score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.</w:t>
      </w:r>
    </w:p>
    <w:p w:rsidR="58CBF068" w:rsidP="38CA3A9A" w:rsidRDefault="58CBF068" w14:paraId="1531A1FF" w14:textId="14ED88AE">
      <w:pPr>
        <w:pStyle w:val="ListParagraph"/>
        <w:numPr>
          <w:ilvl w:val="1"/>
          <w:numId w:val="9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="58CBF068">
        <w:drawing>
          <wp:inline wp14:editId="749FDF79" wp14:anchorId="7B42EBE5">
            <wp:extent cx="5038724" cy="2514600"/>
            <wp:effectExtent l="0" t="0" r="0" b="0"/>
            <wp:docPr id="108752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34bc7ba83b4a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CA3A9A" w:rsidP="38CA3A9A" w:rsidRDefault="38CA3A9A" w14:paraId="3F29D695" w14:textId="6991344F">
      <w:pPr>
        <w:pStyle w:val="ListParagraph"/>
        <w:shd w:val="clear" w:color="auto" w:fill="F9FAFB"/>
        <w:spacing w:before="0" w:beforeAutospacing="off" w:after="0" w:afterAutospacing="off"/>
        <w:ind w:left="1440"/>
        <w:jc w:val="center"/>
      </w:pPr>
    </w:p>
    <w:p w:rsidR="278529E2" w:rsidP="38CA3A9A" w:rsidRDefault="278529E2" w14:paraId="193EA6C1" w14:textId="6B985F2B">
      <w:pPr>
        <w:pStyle w:val="Heading5"/>
        <w:shd w:val="clear" w:color="auto" w:fill="F9FAFB"/>
        <w:spacing w:before="0" w:beforeAutospacing="off" w:after="0" w:afterAutospacing="off"/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Evaluation Metrics:</w:t>
      </w:r>
    </w:p>
    <w:p w:rsidR="278529E2" w:rsidP="38CA3A9A" w:rsidRDefault="278529E2" w14:paraId="5A89A036" w14:textId="5C706A69">
      <w:pPr>
        <w:pStyle w:val="ListParagraph"/>
        <w:numPr>
          <w:ilvl w:val="0"/>
          <w:numId w:val="10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mAP50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: Measures the mean Average Precision at IoU threshold 0.5.</w:t>
      </w:r>
    </w:p>
    <w:p w:rsidR="278529E2" w:rsidP="38CA3A9A" w:rsidRDefault="278529E2" w14:paraId="6C16FFDE" w14:textId="4C0DA777">
      <w:pPr>
        <w:pStyle w:val="ListParagraph"/>
        <w:numPr>
          <w:ilvl w:val="0"/>
          <w:numId w:val="10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mAP50-95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: Measures the mean Average Precision at multiple IoU thresholds from 0.5 to 0.95.</w:t>
      </w:r>
    </w:p>
    <w:p w:rsidR="278529E2" w:rsidP="38CA3A9A" w:rsidRDefault="278529E2" w14:paraId="4E93E7CF" w14:textId="0A8F71C4">
      <w:pPr>
        <w:pStyle w:val="ListParagraph"/>
        <w:numPr>
          <w:ilvl w:val="0"/>
          <w:numId w:val="10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Precision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: The proportion of true positive predictions out of all positive predictions.</w:t>
      </w:r>
    </w:p>
    <w:p w:rsidR="278529E2" w:rsidP="38CA3A9A" w:rsidRDefault="278529E2" w14:paraId="6952925B" w14:textId="15064729">
      <w:pPr>
        <w:pStyle w:val="ListParagraph"/>
        <w:numPr>
          <w:ilvl w:val="0"/>
          <w:numId w:val="10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Recall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: The proportion of true positives out of all actual positives in the dataset.</w:t>
      </w:r>
    </w:p>
    <w:p w:rsidR="278529E2" w:rsidP="38CA3A9A" w:rsidRDefault="278529E2" w14:paraId="79F2494A" w14:textId="47D2B89F">
      <w:pPr>
        <w:pStyle w:val="Heading5"/>
        <w:shd w:val="clear" w:color="auto" w:fill="F9FAFB"/>
        <w:spacing w:before="0" w:beforeAutospacing="off" w:after="0" w:afterAutospacing="off"/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Final Summary:</w:t>
      </w:r>
    </w:p>
    <w:p w:rsidR="278529E2" w:rsidP="38CA3A9A" w:rsidRDefault="278529E2" w14:paraId="57EF55AD" w14:textId="7AD84D67">
      <w:pPr>
        <w:pStyle w:val="ListParagraph"/>
        <w:numPr>
          <w:ilvl w:val="0"/>
          <w:numId w:val="11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The model achieved strong performance with a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high mAP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score, demonstrating its ability to correctly detect and segment both vehicles and pedestrians.</w:t>
      </w:r>
    </w:p>
    <w:p w:rsidR="278529E2" w:rsidP="38CA3A9A" w:rsidRDefault="278529E2" w14:paraId="5214BB1E" w14:textId="2D55A040">
      <w:pPr>
        <w:pStyle w:val="ListParagraph"/>
        <w:numPr>
          <w:ilvl w:val="0"/>
          <w:numId w:val="11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ByteTrack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was effective in tracking objects across frames, providing reliable IDs and bounding boxes.</w:t>
      </w:r>
    </w:p>
    <w:p w:rsidR="278529E2" w:rsidP="38CA3A9A" w:rsidRDefault="278529E2" w14:paraId="2105E5CA" w14:textId="794338C2">
      <w:pPr>
        <w:pStyle w:val="ListParagraph"/>
        <w:numPr>
          <w:ilvl w:val="0"/>
          <w:numId w:val="11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Potential improvements include increasing the dataset size, experimenting with different augmentation strategies, and refining the tracking algorithm.</w:t>
      </w:r>
    </w:p>
    <w:p w:rsidR="38CA3A9A" w:rsidRDefault="38CA3A9A" w14:paraId="46958A9F" w14:textId="440AB2F8"/>
    <w:p w:rsidR="278529E2" w:rsidP="38CA3A9A" w:rsidRDefault="278529E2" w14:paraId="218176C6" w14:textId="0C912F06">
      <w:pPr>
        <w:pStyle w:val="Heading4"/>
        <w:shd w:val="clear" w:color="auto" w:fill="F9FAFB"/>
        <w:spacing w:before="0" w:beforeAutospacing="off" w:after="120" w:afterAutospacing="off"/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5. Conclusion</w:t>
      </w:r>
    </w:p>
    <w:p w:rsidR="278529E2" w:rsidP="38CA3A9A" w:rsidRDefault="278529E2" w14:paraId="2BB3E1CA" w14:textId="6C67FDB3">
      <w:pPr>
        <w:shd w:val="clear" w:color="auto" w:fill="F9FAFB"/>
        <w:spacing w:before="0" w:beforeAutospacing="off" w:after="120" w:afterAutospacing="off"/>
      </w:pP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This project successfully developed an object tracking pipeline using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YOLO-Seg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and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ByteTrack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, achieving robust performance in detecting and tracking vehicles and pedestrians across video frames. By leveraging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Labelerr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for dataset preparation and exporting, and using the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YOLO-Seg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model for segmentation and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ByteTrack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for tracking, we demonstrated an effective workflow for real-time tracking and review.</w:t>
      </w:r>
    </w:p>
    <w:p w:rsidR="278529E2" w:rsidP="38CA3A9A" w:rsidRDefault="278529E2" w14:paraId="47DB5017" w14:textId="6656B185">
      <w:pPr>
        <w:pStyle w:val="Heading4"/>
        <w:shd w:val="clear" w:color="auto" w:fill="F9FAFB"/>
        <w:spacing w:before="360" w:beforeAutospacing="off" w:after="120" w:afterAutospacing="off"/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Future Work:</w:t>
      </w:r>
    </w:p>
    <w:p w:rsidR="278529E2" w:rsidP="38CA3A9A" w:rsidRDefault="278529E2" w14:paraId="2342B117" w14:textId="1B0221C9">
      <w:pPr>
        <w:pStyle w:val="ListParagraph"/>
        <w:numPr>
          <w:ilvl w:val="0"/>
          <w:numId w:val="12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Implementing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multi-class tracking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(beyond vehicles and pedestrians).</w:t>
      </w:r>
    </w:p>
    <w:p w:rsidR="278529E2" w:rsidP="38CA3A9A" w:rsidRDefault="278529E2" w14:paraId="351529C6" w14:textId="08BAE6F2">
      <w:pPr>
        <w:pStyle w:val="ListParagraph"/>
        <w:numPr>
          <w:ilvl w:val="0"/>
          <w:numId w:val="12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Optimizing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model inference speed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for real-time applications.</w:t>
      </w:r>
    </w:p>
    <w:p w:rsidR="278529E2" w:rsidP="38CA3A9A" w:rsidRDefault="278529E2" w14:paraId="42859C8E" w14:textId="209BB6FE">
      <w:pPr>
        <w:pStyle w:val="ListParagraph"/>
        <w:numPr>
          <w:ilvl w:val="0"/>
          <w:numId w:val="12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Incorporating </w:t>
      </w: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online learning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to adapt the model over time as new data becomes available.</w:t>
      </w:r>
    </w:p>
    <w:p w:rsidR="38CA3A9A" w:rsidRDefault="38CA3A9A" w14:paraId="2723A322" w14:textId="27AECA40"/>
    <w:p w:rsidR="278529E2" w:rsidP="38CA3A9A" w:rsidRDefault="278529E2" w14:paraId="2D26B092" w14:textId="7DA8FE99">
      <w:pPr>
        <w:pStyle w:val="Heading4"/>
        <w:shd w:val="clear" w:color="auto" w:fill="F9FAFB"/>
        <w:spacing w:before="0" w:beforeAutospacing="off" w:after="120" w:afterAutospacing="off"/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Deliverables</w:t>
      </w:r>
    </w:p>
    <w:p w:rsidR="278529E2" w:rsidP="38CA3A9A" w:rsidRDefault="278529E2" w14:paraId="5FCEE969" w14:textId="0A1E5104">
      <w:pPr>
        <w:pStyle w:val="ListParagraph"/>
        <w:numPr>
          <w:ilvl w:val="0"/>
          <w:numId w:val="13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GitHub Repository: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Includes all the source code, model configurations, and instructions for training and inference.</w:t>
      </w:r>
    </w:p>
    <w:p w:rsidR="278529E2" w:rsidP="38CA3A9A" w:rsidRDefault="278529E2" w14:paraId="46433304" w14:textId="4AF5B137">
      <w:pPr>
        <w:pStyle w:val="ListParagraph"/>
        <w:numPr>
          <w:ilvl w:val="0"/>
          <w:numId w:val="13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Live Demo Link: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 link to a web-hosted or locally running demo showcasing the trained model and ByteTrack integration.</w:t>
      </w:r>
    </w:p>
    <w:p w:rsidR="278529E2" w:rsidP="38CA3A9A" w:rsidRDefault="278529E2" w14:paraId="236D0268" w14:textId="7CE3FEF6">
      <w:pPr>
        <w:pStyle w:val="ListParagraph"/>
        <w:numPr>
          <w:ilvl w:val="0"/>
          <w:numId w:val="13"/>
        </w:numPr>
        <w:shd w:val="clear" w:color="auto" w:fill="F9FAFB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8CA3A9A" w:rsidR="278529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GB"/>
        </w:rPr>
        <w:t>PDF Report:</w:t>
      </w:r>
      <w:r w:rsidRPr="38CA3A9A" w:rsidR="27852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 comprehensive document summarizing the project, challenges, solutions, evaluation, and results</w:t>
      </w:r>
    </w:p>
    <w:p w:rsidR="38CA3A9A" w:rsidP="38CA3A9A" w:rsidRDefault="38CA3A9A" w14:paraId="0A207836" w14:textId="2AD3EE2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2a5cd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ee90c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69cf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71f5f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ce284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0aa63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d1cb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6f5f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3dd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e0bb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526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23e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eaf7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A9042A"/>
    <w:rsid w:val="04C4AAA6"/>
    <w:rsid w:val="143EEA57"/>
    <w:rsid w:val="149E1434"/>
    <w:rsid w:val="15F98F4B"/>
    <w:rsid w:val="278529E2"/>
    <w:rsid w:val="38CA3A9A"/>
    <w:rsid w:val="3C2EF83E"/>
    <w:rsid w:val="3EFBA32A"/>
    <w:rsid w:val="484E2B4E"/>
    <w:rsid w:val="55AD792A"/>
    <w:rsid w:val="56E51CAF"/>
    <w:rsid w:val="58CBF068"/>
    <w:rsid w:val="61A9042A"/>
    <w:rsid w:val="7BEB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042A"/>
  <w15:chartTrackingRefBased/>
  <w15:docId w15:val="{5C5B58A9-2D62-48A4-8F39-CA255A858F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8CA3A9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5">
    <w:uiPriority w:val="9"/>
    <w:name w:val="heading 5"/>
    <w:basedOn w:val="Normal"/>
    <w:next w:val="Normal"/>
    <w:unhideWhenUsed/>
    <w:qFormat/>
    <w:rsid w:val="38CA3A9A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ListParagraph">
    <w:uiPriority w:val="34"/>
    <w:name w:val="List Paragraph"/>
    <w:basedOn w:val="Normal"/>
    <w:qFormat/>
    <w:rsid w:val="38CA3A9A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38CA3A9A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a91a1ee270b4295" /><Relationship Type="http://schemas.openxmlformats.org/officeDocument/2006/relationships/image" Target="/media/image2.png" Id="R7734bc7ba83b4a1c" /><Relationship Type="http://schemas.openxmlformats.org/officeDocument/2006/relationships/numbering" Target="/word/numbering.xml" Id="R6e5d0aef9dcb49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Mansehaj Singh</dc:creator>
  <keywords/>
  <dc:description/>
  <lastModifiedBy>Mansehaj Singh</lastModifiedBy>
  <revision>2</revision>
  <dcterms:created xsi:type="dcterms:W3CDTF">2025-09-22T16:58:16.5676221Z</dcterms:created>
  <dcterms:modified xsi:type="dcterms:W3CDTF">2025-09-22T17:10:22.9030547Z</dcterms:modified>
</coreProperties>
</file>