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hd w:fill="1A3A5C" w:val="clear"/>
        <w:spacing w:after="0" w:before="0"/>
        <w:jc w:val="center"/>
      </w:pPr>
      <w:r>
        <w:rPr>
          <w:sz w:val="8"/>
          <w:szCs w:val="8"/>
        </w:rPr>
        <w:t xml:space="preserve">  </w:t>
      </w:r>
    </w:p>
    <w:p>
      <w:pPr>
        <w:spacing w:after="0" w:before="40"/>
      </w:pPr>
      <w:r>
        <w:t xml:space="preserve"/>
      </w:r>
    </w:p>
    <w:p>
      <w:pPr>
        <w:jc w:val="center"/>
      </w:pPr>
      <w:r>
        <w:rPr>
          <w:rFonts w:ascii="Arial" w:cs="Arial" w:eastAsia="Arial" w:hAnsi="Arial"/>
          <w:b/>
          <w:bCs/>
          <w:color w:val="1A3A5C"/>
          <w:sz w:val="72"/>
          <w:szCs w:val="72"/>
        </w:rPr>
        <w:t xml:space="preserve">AMMAR</w:t>
      </w:r>
    </w:p>
    <w:p>
      <w:pPr>
        <w:spacing w:after="0" w:before="20"/>
      </w:pPr>
      <w:r>
        <w:t xml:space="preserve"/>
      </w:r>
    </w:p>
    <w:p>
      <w:pPr>
        <w:jc w:val="center"/>
      </w:pPr>
      <w:r>
        <w:rPr>
          <w:rFonts w:ascii="Arial" w:cs="Arial" w:eastAsia="Arial" w:hAnsi="Arial"/>
          <w:b/>
          <w:bCs/>
          <w:color w:val="2E75B6"/>
          <w:sz w:val="36"/>
          <w:szCs w:val="36"/>
        </w:rPr>
        <w:t xml:space="preserve">Machine Learning / AI</w:t>
      </w:r>
    </w:p>
    <w:p>
      <w:pPr>
        <w:spacing w:after="0" w:before="40"/>
      </w:pPr>
      <w:r>
        <w:t xml:space="preserve"/>
      </w:r>
    </w:p>
    <w:p>
      <w:pPr>
        <w:shd w:fill="2E75B6" w:val="clear"/>
        <w:spacing w:after="80" w:before="80"/>
        <w:jc w:val="center"/>
      </w:pPr>
      <w:r>
        <w:rPr>
          <w:rFonts w:ascii="Arial" w:cs="Arial" w:eastAsia="Arial" w:hAnsi="Arial"/>
          <w:b/>
          <w:bCs/>
          <w:color w:val="FFFFFF"/>
          <w:sz w:val="32"/>
          <w:szCs w:val="32"/>
        </w:rPr>
        <w:t xml:space="preserve">  ASSIGNMENT REPORT  </w:t>
      </w:r>
    </w:p>
    <w:p>
      <w:pPr>
        <w:spacing w:after="0" w:before="40"/>
      </w:pPr>
      <w:r>
        <w:t xml:space="preserve"/>
      </w:r>
    </w:p>
    <w:p>
      <w:pPr>
        <w:jc w:val="center"/>
      </w:pPr>
      <w:r>
        <w:rPr>
          <w:rFonts w:ascii="Arial" w:cs="Arial" w:eastAsia="Arial" w:hAnsi="Arial"/>
          <w:b/>
          <w:bCs/>
          <w:color w:val="555555"/>
          <w:sz w:val="24"/>
          <w:szCs w:val="24"/>
        </w:rPr>
        <w:t xml:space="preserve">Topics Covered:</w:t>
      </w:r>
    </w:p>
    <w:p>
      <w:pPr>
        <w:spacing w:after="0" w:before="20"/>
      </w:pPr>
      <w:r>
        <w:t xml:space="preserve"/>
      </w:r>
    </w:p>
    <w:p>
      <w:pPr>
        <w:jc w:val="center"/>
      </w:pPr>
      <w:r>
        <w:rPr>
          <w:rFonts w:ascii="Arial" w:cs="Arial" w:eastAsia="Arial" w:hAnsi="Arial"/>
          <w:color w:val="1A1A1A"/>
          <w:sz w:val="24"/>
          <w:szCs w:val="24"/>
        </w:rPr>
        <w:t xml:space="preserve">Q1  ·  Logistic Regression vs SVM Classification</w:t>
      </w:r>
    </w:p>
    <w:p>
      <w:pPr>
        <w:jc w:val="center"/>
      </w:pPr>
      <w:r>
        <w:rPr>
          <w:rFonts w:ascii="Arial" w:cs="Arial" w:eastAsia="Arial" w:hAnsi="Arial"/>
          <w:color w:val="1A1A1A"/>
          <w:sz w:val="24"/>
          <w:szCs w:val="24"/>
        </w:rPr>
        <w:t xml:space="preserve">Q2  ·  Linear Regression — AI Prediction Web App</w:t>
      </w:r>
    </w:p>
    <w:p>
      <w:pPr>
        <w:jc w:val="center"/>
      </w:pPr>
      <w:r>
        <w:rPr>
          <w:rFonts w:ascii="Arial" w:cs="Arial" w:eastAsia="Arial" w:hAnsi="Arial"/>
          <w:color w:val="1A1A1A"/>
          <w:sz w:val="24"/>
          <w:szCs w:val="24"/>
        </w:rPr>
        <w:t xml:space="preserve">Q3  ·  NLP Word Cloud — Positive &amp; Negative Tweets</w:t>
      </w:r>
    </w:p>
    <w:p>
      <w:pPr>
        <w:spacing w:after="0" w:before="300"/>
      </w:pPr>
      <w:r>
        <w:t xml:space="preserve"/>
      </w:r>
    </w:p>
    <w:p>
      <w:r>
        <w:br w:type="page"/>
      </w:r>
    </w:p>
    <w:p>
      <w:pPr>
        <w:shd w:fill="1A3A5C" w:val="clear"/>
        <w:spacing w:after="160" w:before="200"/>
        <w:ind w:left="200"/>
        <w:jc w:val="left"/>
      </w:pPr>
      <w:r>
        <w:rPr>
          <w:rFonts w:ascii="Arial" w:cs="Arial" w:eastAsia="Arial" w:hAnsi="Arial"/>
          <w:b/>
          <w:bCs/>
          <w:color w:val="FFFFFF"/>
          <w:sz w:val="36"/>
          <w:szCs w:val="36"/>
        </w:rPr>
        <w:t xml:space="preserve">Q1 — Logistic Regression vs SVM on Tips Dataset</w:t>
      </w:r>
    </w:p>
    <w:p>
      <w:pPr>
        <w:spacing w:after="0" w:before="100"/>
      </w:pPr>
      <w:r>
        <w:t xml:space="preserve"/>
      </w:r>
    </w:p>
    <w:p>
      <w:pPr>
        <w:spacing w:after="60" w:before="60"/>
      </w:pPr>
      <w:r>
        <w:rPr>
          <w:rFonts w:ascii="Arial" w:cs="Arial" w:eastAsia="Arial" w:hAnsi="Arial"/>
          <w:b/>
          <w:bCs/>
          <w:color w:val="1A3A5C"/>
          <w:sz w:val="24"/>
          <w:szCs w:val="24"/>
        </w:rPr>
        <w:t xml:space="preserve">Objective</w:t>
      </w:r>
    </w:p>
    <w:p>
      <w:pPr>
        <w:spacing w:after="60" w:before="60"/>
      </w:pPr>
      <w:r>
        <w:rPr>
          <w:rFonts w:ascii="Arial" w:cs="Arial" w:eastAsia="Arial" w:hAnsi="Arial"/>
          <w:b w:val="false"/>
          <w:bCs w:val="false"/>
          <w:color w:val="1A1A1A"/>
          <w:sz w:val="22"/>
          <w:szCs w:val="22"/>
        </w:rPr>
        <w:t xml:space="preserve">To classify whether a restaurant customer is a smoker or not (binary classification) using the tips dataset. The variable 'smoker' is treated as the Response / Dependent / Output variable. Four classification models were trained and their performance evaluated using Confusion Matrices.</w:t>
      </w:r>
    </w:p>
    <w:p>
      <w:pPr>
        <w:spacing w:after="0" w:before="80"/>
      </w:pPr>
      <w:r>
        <w:t xml:space="preserve"/>
      </w:r>
    </w:p>
    <w:p>
      <w:pPr>
        <w:spacing w:after="60" w:before="60"/>
      </w:pPr>
      <w:r>
        <w:rPr>
          <w:rFonts w:ascii="Arial" w:cs="Arial" w:eastAsia="Arial" w:hAnsi="Arial"/>
          <w:b/>
          <w:bCs/>
          <w:color w:val="1A3A5C"/>
          <w:sz w:val="24"/>
          <w:szCs w:val="24"/>
        </w:rPr>
        <w:t xml:space="preserve">Dataset Overview</w:t>
      </w:r>
    </w:p>
    <w:p>
      <w:pPr>
        <w:pStyle w:val="ListParagraph"/>
        <w:numPr>
          <w:ilvl w:val="0"/>
          <w:numId w:val="2"/>
        </w:numPr>
      </w:pPr>
      <w:r>
        <w:rPr>
          <w:rFonts w:ascii="Arial" w:cs="Arial" w:eastAsia="Arial" w:hAnsi="Arial"/>
          <w:color w:val="1A1A1A"/>
          <w:sz w:val="22"/>
          <w:szCs w:val="22"/>
        </w:rPr>
        <w:t xml:space="preserve">Dataset: Restaurant Tips (seaborn / standard ML dataset)</w:t>
      </w:r>
    </w:p>
    <w:p>
      <w:pPr>
        <w:pStyle w:val="ListParagraph"/>
        <w:numPr>
          <w:ilvl w:val="0"/>
          <w:numId w:val="2"/>
        </w:numPr>
      </w:pPr>
      <w:r>
        <w:rPr>
          <w:rFonts w:ascii="Arial" w:cs="Arial" w:eastAsia="Arial" w:hAnsi="Arial"/>
          <w:color w:val="1A1A1A"/>
          <w:sz w:val="22"/>
          <w:szCs w:val="22"/>
        </w:rPr>
        <w:t xml:space="preserve">Response Variable: smoker (Yes = 1, No = 0)</w:t>
      </w:r>
    </w:p>
    <w:p>
      <w:pPr>
        <w:pStyle w:val="ListParagraph"/>
        <w:numPr>
          <w:ilvl w:val="0"/>
          <w:numId w:val="2"/>
        </w:numPr>
      </w:pPr>
      <w:r>
        <w:rPr>
          <w:rFonts w:ascii="Arial" w:cs="Arial" w:eastAsia="Arial" w:hAnsi="Arial"/>
          <w:color w:val="1A1A1A"/>
          <w:sz w:val="22"/>
          <w:szCs w:val="22"/>
        </w:rPr>
        <w:t xml:space="preserve">Total Test Samples: 244</w:t>
      </w:r>
    </w:p>
    <w:p>
      <w:pPr>
        <w:pStyle w:val="ListParagraph"/>
        <w:numPr>
          <w:ilvl w:val="0"/>
          <w:numId w:val="2"/>
        </w:numPr>
      </w:pPr>
      <w:r>
        <w:rPr>
          <w:rFonts w:ascii="Arial" w:cs="Arial" w:eastAsia="Arial" w:hAnsi="Arial"/>
          <w:color w:val="1A1A1A"/>
          <w:sz w:val="22"/>
          <w:szCs w:val="22"/>
        </w:rPr>
        <w:t xml:space="preserve">Features used: total_bill, tip, sex, day, time, size</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Model 1 — Logistic Regression</w:t>
      </w:r>
    </w:p>
    <w:p>
      <w:pPr>
        <w:spacing w:after="0" w:before="80"/>
      </w:pPr>
      <w:r>
        <w:t xml:space="preserve"/>
      </w:r>
    </w:p>
    <w:p>
      <w:pPr>
        <w:spacing w:after="60" w:before="60"/>
      </w:pPr>
      <w:r>
        <w:rPr>
          <w:rFonts w:ascii="Arial" w:cs="Arial" w:eastAsia="Arial" w:hAnsi="Arial"/>
          <w:b w:val="false"/>
          <w:bCs w:val="false"/>
          <w:color w:val="1A1A1A"/>
          <w:sz w:val="22"/>
          <w:szCs w:val="22"/>
        </w:rPr>
        <w:t xml:space="preserve">Logistic Regression is a linear classification algorithm that estimates the probability of a binary outcome using the logistic (sigmoid) function. It is widely used as a baseline model due to its simplicity and interpretability.</w:t>
      </w:r>
    </w:p>
    <w:p>
      <w:pPr>
        <w:spacing w:after="0" w:before="80"/>
      </w:pPr>
      <w:r>
        <w:t xml:space="preserve"/>
      </w:r>
    </w:p>
    <w:p>
      <w:pPr>
        <w:spacing w:after="60" w:before="60"/>
      </w:pPr>
      <w:r>
        <w:rPr>
          <w:rFonts w:ascii="Arial" w:cs="Arial" w:eastAsia="Arial" w:hAnsi="Arial"/>
          <w:b/>
          <w:bCs/>
          <w:color w:val="2E75B6"/>
          <w:sz w:val="22"/>
          <w:szCs w:val="22"/>
        </w:rPr>
        <w:t xml:space="preserve">Confusion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0</w:t>
            </w:r>
          </w:p>
        </w:tc>
        <w:tc>
          <w:tcPr>
            <w:tcW w:type="dxa" w:w="2340"/>
            <w:tcBorders>
              <w:top w:val="single" w:color="2E75B6" w:sz="2"/>
              <w:left w:val="single" w:color="2E75B6" w:sz="2"/>
              <w:bottom w:val="single" w:color="2E75B6" w:sz="2"/>
              <w:right w:val="single" w:color="2E75B6" w:sz="2"/>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1</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Predicted</w:t>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130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53</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val="false"/>
                <w:bCs w:val="false"/>
                <w:color w:val="1A1A1A"/>
                <w:sz w:val="22"/>
                <w:szCs w:val="22"/>
              </w:rPr>
              <w:t xml:space="preserve"/>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21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40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2E75B6" w:sz="2"/>
              <w:bottom w:val="single" w:color="2E75B6" w:sz="2"/>
              <w:right w:val="single" w:color="2E75B6" w:sz="2"/>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69.7%</w:t>
            </w:r>
          </w:p>
        </w:tc>
        <w:tc>
          <w:tcPr>
            <w:tcW w:type="dxa" w:w="2340"/>
            <w:tcBorders>
              <w:top w:val="single" w:color="2E75B6" w:sz="2"/>
              <w:left w:val="single" w:color="2E75B6" w:sz="2"/>
              <w:bottom w:val="single" w:color="2E75B6" w:sz="2"/>
              <w:right w:val="single" w:color="2E75B6" w:sz="2"/>
            </w:tcBorders>
            <w:shd w:fill="2980B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43.0%</w:t>
            </w:r>
          </w:p>
        </w:tc>
        <w:tc>
          <w:tcPr>
            <w:tcW w:type="dxa" w:w="2340"/>
            <w:tcBorders>
              <w:top w:val="single" w:color="2E75B6" w:sz="2"/>
              <w:left w:val="single" w:color="2E75B6" w:sz="2"/>
              <w:bottom w:val="single" w:color="2E75B6" w:sz="2"/>
              <w:right w:val="single" w:color="2E75B6" w:sz="2"/>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65.6%</w:t>
            </w:r>
          </w:p>
        </w:tc>
        <w:tc>
          <w:tcPr>
            <w:tcW w:type="dxa" w:w="2340"/>
            <w:tcBorders>
              <w:top w:val="single" w:color="2E75B6" w:sz="2"/>
              <w:left w:val="single" w:color="2E75B6" w:sz="2"/>
              <w:bottom w:val="single" w:color="2E75B6" w:sz="2"/>
              <w:right w:val="single" w:color="2E75B6" w:sz="2"/>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 0.52</w:t>
            </w:r>
          </w:p>
        </w:tc>
      </w:tr>
    </w:tbl>
    <w:p>
      <w:pPr>
        <w:spacing w:after="0" w:before="80"/>
      </w:pPr>
      <w:r>
        <w:t xml:space="preserve"/>
      </w:r>
    </w:p>
    <w:p>
      <w:pPr>
        <w:spacing w:after="60" w:before="60"/>
      </w:pPr>
      <w:r>
        <w:rPr>
          <w:rFonts w:ascii="Arial" w:cs="Arial" w:eastAsia="Arial" w:hAnsi="Arial"/>
          <w:b/>
          <w:bCs/>
          <w:color w:val="1A1A1A"/>
          <w:sz w:val="22"/>
          <w:szCs w:val="22"/>
        </w:rPr>
        <w:t xml:space="preserve">Interpretation:</w:t>
      </w:r>
    </w:p>
    <w:p>
      <w:pPr>
        <w:pStyle w:val="ListParagraph"/>
        <w:numPr>
          <w:ilvl w:val="0"/>
          <w:numId w:val="2"/>
        </w:numPr>
      </w:pPr>
      <w:r>
        <w:rPr>
          <w:rFonts w:ascii="Arial" w:cs="Arial" w:eastAsia="Arial" w:hAnsi="Arial"/>
          <w:color w:val="1A1A1A"/>
          <w:sz w:val="22"/>
          <w:szCs w:val="22"/>
        </w:rPr>
        <w:t xml:space="preserve">True Negatives (TN = 130): Correctly predicted non-smokers</w:t>
      </w:r>
    </w:p>
    <w:p>
      <w:pPr>
        <w:pStyle w:val="ListParagraph"/>
        <w:numPr>
          <w:ilvl w:val="0"/>
          <w:numId w:val="2"/>
        </w:numPr>
      </w:pPr>
      <w:r>
        <w:rPr>
          <w:rFonts w:ascii="Arial" w:cs="Arial" w:eastAsia="Arial" w:hAnsi="Arial"/>
          <w:color w:val="1A1A1A"/>
          <w:sz w:val="22"/>
          <w:szCs w:val="22"/>
        </w:rPr>
        <w:t xml:space="preserve">False Positives (FP = 53): Non-smokers incorrectly classified as smokers</w:t>
      </w:r>
    </w:p>
    <w:p>
      <w:pPr>
        <w:pStyle w:val="ListParagraph"/>
        <w:numPr>
          <w:ilvl w:val="0"/>
          <w:numId w:val="2"/>
        </w:numPr>
      </w:pPr>
      <w:r>
        <w:rPr>
          <w:rFonts w:ascii="Arial" w:cs="Arial" w:eastAsia="Arial" w:hAnsi="Arial"/>
          <w:color w:val="1A1A1A"/>
          <w:sz w:val="22"/>
          <w:szCs w:val="22"/>
        </w:rPr>
        <w:t xml:space="preserve">False Negatives (FN = 21): Smokers incorrectly classified as non-smokers</w:t>
      </w:r>
    </w:p>
    <w:p>
      <w:pPr>
        <w:pStyle w:val="ListParagraph"/>
        <w:numPr>
          <w:ilvl w:val="0"/>
          <w:numId w:val="2"/>
        </w:numPr>
      </w:pPr>
      <w:r>
        <w:rPr>
          <w:rFonts w:ascii="Arial" w:cs="Arial" w:eastAsia="Arial" w:hAnsi="Arial"/>
          <w:color w:val="1A1A1A"/>
          <w:sz w:val="22"/>
          <w:szCs w:val="22"/>
        </w:rPr>
        <w:t xml:space="preserve">True Positives (TP = 40): Correctly predicted smokers</w:t>
      </w:r>
    </w:p>
    <w:p>
      <w:pPr>
        <w:pStyle w:val="ListParagraph"/>
        <w:numPr>
          <w:ilvl w:val="0"/>
          <w:numId w:val="2"/>
        </w:numPr>
      </w:pPr>
      <w:r>
        <w:rPr>
          <w:rFonts w:ascii="Arial" w:cs="Arial" w:eastAsia="Arial" w:hAnsi="Arial"/>
          <w:color w:val="1A1A1A"/>
          <w:sz w:val="22"/>
          <w:szCs w:val="22"/>
        </w:rPr>
        <w:t xml:space="preserve">The model shows moderate accuracy with a bias toward predicting the majority class (Non-Smoker).</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Model 2 — SVM (Linear Kernel)</w:t>
      </w:r>
    </w:p>
    <w:p>
      <w:pPr>
        <w:spacing w:after="0" w:before="80"/>
      </w:pPr>
      <w:r>
        <w:t xml:space="preserve"/>
      </w:r>
    </w:p>
    <w:p>
      <w:pPr>
        <w:spacing w:after="60" w:before="60"/>
      </w:pPr>
      <w:r>
        <w:rPr>
          <w:rFonts w:ascii="Arial" w:cs="Arial" w:eastAsia="Arial" w:hAnsi="Arial"/>
          <w:b w:val="false"/>
          <w:bCs w:val="false"/>
          <w:color w:val="1A1A1A"/>
          <w:sz w:val="22"/>
          <w:szCs w:val="22"/>
        </w:rPr>
        <w:t xml:space="preserve">Support Vector Machine (SVM) with a Linear Kernel finds the optimal hyperplane that maximally separates the two classes in the feature space. It is effective for linearly separable data and generally outperforms Logistic Regression on smaller datasets.</w:t>
      </w:r>
    </w:p>
    <w:p>
      <w:pPr>
        <w:spacing w:after="0" w:before="80"/>
      </w:pPr>
      <w:r>
        <w:t xml:space="preserve"/>
      </w:r>
    </w:p>
    <w:p>
      <w:pPr>
        <w:spacing w:after="60" w:before="60"/>
      </w:pPr>
      <w:r>
        <w:rPr>
          <w:rFonts w:ascii="Arial" w:cs="Arial" w:eastAsia="Arial" w:hAnsi="Arial"/>
          <w:b/>
          <w:bCs/>
          <w:color w:val="2E75B6"/>
          <w:sz w:val="22"/>
          <w:szCs w:val="22"/>
        </w:rPr>
        <w:t xml:space="preserve">Confusion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7AE60" w:sz="2"/>
              <w:left w:val="single" w:color="27AE60" w:sz="2"/>
              <w:bottom w:val="single" w:color="27AE60" w:sz="2"/>
              <w:right w:val="single" w:color="27AE60" w:sz="2"/>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27AE60" w:sz="2"/>
              <w:left w:val="single" w:color="27AE60" w:sz="2"/>
              <w:bottom w:val="single" w:color="27AE60" w:sz="2"/>
              <w:right w:val="single" w:color="27AE60" w:sz="2"/>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27AE60" w:sz="2"/>
              <w:left w:val="single" w:color="27AE60" w:sz="2"/>
              <w:bottom w:val="single" w:color="27AE60" w:sz="2"/>
              <w:right w:val="single" w:color="27AE60" w:sz="2"/>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0</w:t>
            </w:r>
          </w:p>
        </w:tc>
        <w:tc>
          <w:tcPr>
            <w:tcW w:type="dxa" w:w="2340"/>
            <w:tcBorders>
              <w:top w:val="single" w:color="27AE60" w:sz="2"/>
              <w:left w:val="single" w:color="27AE60" w:sz="2"/>
              <w:bottom w:val="single" w:color="27AE60" w:sz="2"/>
              <w:right w:val="single" w:color="27AE60" w:sz="2"/>
            </w:tcBorders>
            <w:shd w:fill="27AE6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1</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Predicted</w:t>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144</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65</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val="false"/>
                <w:bCs w:val="false"/>
                <w:color w:val="1A1A1A"/>
                <w:sz w:val="22"/>
                <w:szCs w:val="22"/>
              </w:rPr>
              <w:t xml:space="preserve"/>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7</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28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7AE60" w:sz="2"/>
              <w:left w:val="single" w:color="27AE60" w:sz="2"/>
              <w:bottom w:val="single" w:color="27AE60" w:sz="2"/>
              <w:right w:val="single" w:color="27AE60" w:sz="2"/>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70.5%</w:t>
            </w:r>
          </w:p>
        </w:tc>
        <w:tc>
          <w:tcPr>
            <w:tcW w:type="dxa" w:w="2340"/>
            <w:tcBorders>
              <w:top w:val="single" w:color="27AE60" w:sz="2"/>
              <w:left w:val="single" w:color="27AE60" w:sz="2"/>
              <w:bottom w:val="single" w:color="27AE60" w:sz="2"/>
              <w:right w:val="single" w:color="27AE60" w:sz="2"/>
            </w:tcBorders>
            <w:shd w:fill="2980B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30.1%</w:t>
            </w:r>
          </w:p>
        </w:tc>
        <w:tc>
          <w:tcPr>
            <w:tcW w:type="dxa" w:w="2340"/>
            <w:tcBorders>
              <w:top w:val="single" w:color="27AE60" w:sz="2"/>
              <w:left w:val="single" w:color="27AE60" w:sz="2"/>
              <w:bottom w:val="single" w:color="27AE60" w:sz="2"/>
              <w:right w:val="single" w:color="27AE60" w:sz="2"/>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80.0%</w:t>
            </w:r>
          </w:p>
        </w:tc>
        <w:tc>
          <w:tcPr>
            <w:tcW w:type="dxa" w:w="2340"/>
            <w:tcBorders>
              <w:top w:val="single" w:color="27AE60" w:sz="2"/>
              <w:left w:val="single" w:color="27AE60" w:sz="2"/>
              <w:bottom w:val="single" w:color="27AE60" w:sz="2"/>
              <w:right w:val="single" w:color="27AE60" w:sz="2"/>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 0.44</w:t>
            </w:r>
          </w:p>
        </w:tc>
      </w:tr>
    </w:tbl>
    <w:p>
      <w:pPr>
        <w:spacing w:after="0" w:before="80"/>
      </w:pPr>
      <w:r>
        <w:t xml:space="preserve"/>
      </w:r>
    </w:p>
    <w:p>
      <w:pPr>
        <w:spacing w:after="60" w:before="60"/>
      </w:pPr>
      <w:r>
        <w:rPr>
          <w:rFonts w:ascii="Arial" w:cs="Arial" w:eastAsia="Arial" w:hAnsi="Arial"/>
          <w:b/>
          <w:bCs/>
          <w:color w:val="1A1A1A"/>
          <w:sz w:val="22"/>
          <w:szCs w:val="22"/>
        </w:rPr>
        <w:t xml:space="preserve">Interpretation:</w:t>
      </w:r>
    </w:p>
    <w:p>
      <w:pPr>
        <w:pStyle w:val="ListParagraph"/>
        <w:numPr>
          <w:ilvl w:val="0"/>
          <w:numId w:val="2"/>
        </w:numPr>
      </w:pPr>
      <w:r>
        <w:rPr>
          <w:rFonts w:ascii="Arial" w:cs="Arial" w:eastAsia="Arial" w:hAnsi="Arial"/>
          <w:color w:val="1A1A1A"/>
          <w:sz w:val="22"/>
          <w:szCs w:val="22"/>
        </w:rPr>
        <w:t xml:space="preserve">TN = 144: Highest true negative count among all models</w:t>
      </w:r>
    </w:p>
    <w:p>
      <w:pPr>
        <w:pStyle w:val="ListParagraph"/>
        <w:numPr>
          <w:ilvl w:val="0"/>
          <w:numId w:val="2"/>
        </w:numPr>
      </w:pPr>
      <w:r>
        <w:rPr>
          <w:rFonts w:ascii="Arial" w:cs="Arial" w:eastAsia="Arial" w:hAnsi="Arial"/>
          <w:color w:val="1A1A1A"/>
          <w:sz w:val="22"/>
          <w:szCs w:val="22"/>
        </w:rPr>
        <w:t xml:space="preserve">FP = 65: More false positives than Logistic Regression</w:t>
      </w:r>
    </w:p>
    <w:p>
      <w:pPr>
        <w:pStyle w:val="ListParagraph"/>
        <w:numPr>
          <w:ilvl w:val="0"/>
          <w:numId w:val="2"/>
        </w:numPr>
      </w:pPr>
      <w:r>
        <w:rPr>
          <w:rFonts w:ascii="Arial" w:cs="Arial" w:eastAsia="Arial" w:hAnsi="Arial"/>
          <w:color w:val="1A1A1A"/>
          <w:sz w:val="22"/>
          <w:szCs w:val="22"/>
        </w:rPr>
        <w:t xml:space="preserve">FN = 7: Very few missed smokers — excellent recall for class 1</w:t>
      </w:r>
    </w:p>
    <w:p>
      <w:pPr>
        <w:pStyle w:val="ListParagraph"/>
        <w:numPr>
          <w:ilvl w:val="0"/>
          <w:numId w:val="2"/>
        </w:numPr>
      </w:pPr>
      <w:r>
        <w:rPr>
          <w:rFonts w:ascii="Arial" w:cs="Arial" w:eastAsia="Arial" w:hAnsi="Arial"/>
          <w:color w:val="1A1A1A"/>
          <w:sz w:val="22"/>
          <w:szCs w:val="22"/>
        </w:rPr>
        <w:t xml:space="preserve">TP = 28: Smokers correctly classified</w:t>
      </w:r>
    </w:p>
    <w:p>
      <w:pPr>
        <w:pStyle w:val="ListParagraph"/>
        <w:numPr>
          <w:ilvl w:val="0"/>
          <w:numId w:val="2"/>
        </w:numPr>
      </w:pPr>
      <w:r>
        <w:rPr>
          <w:rFonts w:ascii="Arial" w:cs="Arial" w:eastAsia="Arial" w:hAnsi="Arial"/>
          <w:color w:val="1A1A1A"/>
          <w:sz w:val="22"/>
          <w:szCs w:val="22"/>
        </w:rPr>
        <w:t xml:space="preserve">Linear SVM achieves the highest total correct predictions (172) making it the BEST model.</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Model 3 — SVM (Radial / RBF Kernel)</w:t>
      </w:r>
    </w:p>
    <w:p>
      <w:pPr>
        <w:spacing w:after="0" w:before="80"/>
      </w:pPr>
      <w:r>
        <w:t xml:space="preserve"/>
      </w:r>
    </w:p>
    <w:p>
      <w:pPr>
        <w:spacing w:after="60" w:before="60"/>
      </w:pPr>
      <w:r>
        <w:rPr>
          <w:rFonts w:ascii="Arial" w:cs="Arial" w:eastAsia="Arial" w:hAnsi="Arial"/>
          <w:b w:val="false"/>
          <w:bCs w:val="false"/>
          <w:color w:val="1A1A1A"/>
          <w:sz w:val="22"/>
          <w:szCs w:val="22"/>
        </w:rPr>
        <w:t xml:space="preserve">The Radial Basis Function (RBF) kernel transforms the input space into a higher-dimensional space using a Gaussian function, enabling the model to handle non-linearly separable data. It is controlled by the parameters C (regularization) and gamma.</w:t>
      </w:r>
    </w:p>
    <w:p>
      <w:pPr>
        <w:spacing w:after="0" w:before="80"/>
      </w:pPr>
      <w:r>
        <w:t xml:space="preserve"/>
      </w:r>
    </w:p>
    <w:p>
      <w:pPr>
        <w:spacing w:after="60" w:before="60"/>
      </w:pPr>
      <w:r>
        <w:rPr>
          <w:rFonts w:ascii="Arial" w:cs="Arial" w:eastAsia="Arial" w:hAnsi="Arial"/>
          <w:b/>
          <w:bCs/>
          <w:color w:val="2E75B6"/>
          <w:sz w:val="22"/>
          <w:szCs w:val="22"/>
        </w:rPr>
        <w:t xml:space="preserve">Confusion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E44AD" w:sz="2"/>
              <w:left w:val="single" w:color="8E44AD" w:sz="2"/>
              <w:bottom w:val="single" w:color="8E44AD" w:sz="2"/>
              <w:right w:val="single" w:color="8E44AD" w:sz="2"/>
            </w:tcBorders>
            <w:shd w:fill="8E44A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8E44AD" w:sz="2"/>
              <w:left w:val="single" w:color="8E44AD" w:sz="2"/>
              <w:bottom w:val="single" w:color="8E44AD" w:sz="2"/>
              <w:right w:val="single" w:color="8E44AD" w:sz="2"/>
            </w:tcBorders>
            <w:shd w:fill="8E44A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8E44AD" w:sz="2"/>
              <w:left w:val="single" w:color="8E44AD" w:sz="2"/>
              <w:bottom w:val="single" w:color="8E44AD" w:sz="2"/>
              <w:right w:val="single" w:color="8E44AD" w:sz="2"/>
            </w:tcBorders>
            <w:shd w:fill="8E44A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0</w:t>
            </w:r>
          </w:p>
        </w:tc>
        <w:tc>
          <w:tcPr>
            <w:tcW w:type="dxa" w:w="2340"/>
            <w:tcBorders>
              <w:top w:val="single" w:color="8E44AD" w:sz="2"/>
              <w:left w:val="single" w:color="8E44AD" w:sz="2"/>
              <w:bottom w:val="single" w:color="8E44AD" w:sz="2"/>
              <w:right w:val="single" w:color="8E44AD" w:sz="2"/>
            </w:tcBorders>
            <w:shd w:fill="8E44AD"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1</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Predicted</w:t>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147</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73</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val="false"/>
                <w:bCs w:val="false"/>
                <w:color w:val="1A1A1A"/>
                <w:sz w:val="22"/>
                <w:szCs w:val="22"/>
              </w:rPr>
              <w:t xml:space="preserve"/>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4</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20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E44AD" w:sz="2"/>
              <w:left w:val="single" w:color="8E44AD" w:sz="2"/>
              <w:bottom w:val="single" w:color="8E44AD" w:sz="2"/>
              <w:right w:val="single" w:color="8E44AD" w:sz="2"/>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68.4%</w:t>
            </w:r>
          </w:p>
        </w:tc>
        <w:tc>
          <w:tcPr>
            <w:tcW w:type="dxa" w:w="2340"/>
            <w:tcBorders>
              <w:top w:val="single" w:color="8E44AD" w:sz="2"/>
              <w:left w:val="single" w:color="8E44AD" w:sz="2"/>
              <w:bottom w:val="single" w:color="8E44AD" w:sz="2"/>
              <w:right w:val="single" w:color="8E44AD" w:sz="2"/>
            </w:tcBorders>
            <w:shd w:fill="2980B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21.5%</w:t>
            </w:r>
          </w:p>
        </w:tc>
        <w:tc>
          <w:tcPr>
            <w:tcW w:type="dxa" w:w="2340"/>
            <w:tcBorders>
              <w:top w:val="single" w:color="8E44AD" w:sz="2"/>
              <w:left w:val="single" w:color="8E44AD" w:sz="2"/>
              <w:bottom w:val="single" w:color="8E44AD" w:sz="2"/>
              <w:right w:val="single" w:color="8E44AD" w:sz="2"/>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83.3%</w:t>
            </w:r>
          </w:p>
        </w:tc>
        <w:tc>
          <w:tcPr>
            <w:tcW w:type="dxa" w:w="2340"/>
            <w:tcBorders>
              <w:top w:val="single" w:color="8E44AD" w:sz="2"/>
              <w:left w:val="single" w:color="8E44AD" w:sz="2"/>
              <w:bottom w:val="single" w:color="8E44AD" w:sz="2"/>
              <w:right w:val="single" w:color="8E44AD" w:sz="2"/>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 0.34</w:t>
            </w:r>
          </w:p>
        </w:tc>
      </w:tr>
    </w:tbl>
    <w:p>
      <w:pPr>
        <w:spacing w:after="0" w:before="80"/>
      </w:pPr>
      <w:r>
        <w:t xml:space="preserve"/>
      </w:r>
    </w:p>
    <w:p>
      <w:pPr>
        <w:spacing w:after="60" w:before="60"/>
      </w:pPr>
      <w:r>
        <w:rPr>
          <w:rFonts w:ascii="Arial" w:cs="Arial" w:eastAsia="Arial" w:hAnsi="Arial"/>
          <w:b/>
          <w:bCs/>
          <w:color w:val="1A1A1A"/>
          <w:sz w:val="22"/>
          <w:szCs w:val="22"/>
        </w:rPr>
        <w:t xml:space="preserve">Interpretation:</w:t>
      </w:r>
    </w:p>
    <w:p>
      <w:pPr>
        <w:pStyle w:val="ListParagraph"/>
        <w:numPr>
          <w:ilvl w:val="0"/>
          <w:numId w:val="2"/>
        </w:numPr>
      </w:pPr>
      <w:r>
        <w:rPr>
          <w:rFonts w:ascii="Arial" w:cs="Arial" w:eastAsia="Arial" w:hAnsi="Arial"/>
          <w:color w:val="1A1A1A"/>
          <w:sz w:val="22"/>
          <w:szCs w:val="22"/>
        </w:rPr>
        <w:t xml:space="preserve">TN = 147: Highest true negative count of all four models</w:t>
      </w:r>
    </w:p>
    <w:p>
      <w:pPr>
        <w:pStyle w:val="ListParagraph"/>
        <w:numPr>
          <w:ilvl w:val="0"/>
          <w:numId w:val="2"/>
        </w:numPr>
      </w:pPr>
      <w:r>
        <w:rPr>
          <w:rFonts w:ascii="Arial" w:cs="Arial" w:eastAsia="Arial" w:hAnsi="Arial"/>
          <w:color w:val="1A1A1A"/>
          <w:sz w:val="22"/>
          <w:szCs w:val="22"/>
        </w:rPr>
        <w:t xml:space="preserve">FP = 73: Highest false positive count — many non-smokers misclassified</w:t>
      </w:r>
    </w:p>
    <w:p>
      <w:pPr>
        <w:pStyle w:val="ListParagraph"/>
        <w:numPr>
          <w:ilvl w:val="0"/>
          <w:numId w:val="2"/>
        </w:numPr>
      </w:pPr>
      <w:r>
        <w:rPr>
          <w:rFonts w:ascii="Arial" w:cs="Arial" w:eastAsia="Arial" w:hAnsi="Arial"/>
          <w:color w:val="1A1A1A"/>
          <w:sz w:val="22"/>
          <w:szCs w:val="22"/>
        </w:rPr>
        <w:t xml:space="preserve">FN = 4: Lowest false negatives — almost all smokers detected</w:t>
      </w:r>
    </w:p>
    <w:p>
      <w:pPr>
        <w:pStyle w:val="ListParagraph"/>
        <w:numPr>
          <w:ilvl w:val="0"/>
          <w:numId w:val="2"/>
        </w:numPr>
      </w:pPr>
      <w:r>
        <w:rPr>
          <w:rFonts w:ascii="Arial" w:cs="Arial" w:eastAsia="Arial" w:hAnsi="Arial"/>
          <w:color w:val="1A1A1A"/>
          <w:sz w:val="22"/>
          <w:szCs w:val="22"/>
        </w:rPr>
        <w:t xml:space="preserve">TP = 20: Fewer true positives than linear SVM</w:t>
      </w:r>
    </w:p>
    <w:p>
      <w:pPr>
        <w:pStyle w:val="ListParagraph"/>
        <w:numPr>
          <w:ilvl w:val="0"/>
          <w:numId w:val="2"/>
        </w:numPr>
      </w:pPr>
      <w:r>
        <w:rPr>
          <w:rFonts w:ascii="Arial" w:cs="Arial" w:eastAsia="Arial" w:hAnsi="Arial"/>
          <w:color w:val="1A1A1A"/>
          <w:sz w:val="22"/>
          <w:szCs w:val="22"/>
        </w:rPr>
        <w:t xml:space="preserve">Overall accuracy (68.4%) is lower due to the trade-off between precision and recall.</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Model 4 — SVM (Polynomial Kernel)</w:t>
      </w:r>
    </w:p>
    <w:p>
      <w:pPr>
        <w:spacing w:after="0" w:before="80"/>
      </w:pPr>
      <w:r>
        <w:t xml:space="preserve"/>
      </w:r>
    </w:p>
    <w:p>
      <w:pPr>
        <w:spacing w:after="60" w:before="60"/>
      </w:pPr>
      <w:r>
        <w:rPr>
          <w:rFonts w:ascii="Arial" w:cs="Arial" w:eastAsia="Arial" w:hAnsi="Arial"/>
          <w:b w:val="false"/>
          <w:bCs w:val="false"/>
          <w:color w:val="1A1A1A"/>
          <w:sz w:val="22"/>
          <w:szCs w:val="22"/>
        </w:rPr>
        <w:t xml:space="preserve">The Polynomial Kernel maps data into a polynomial feature space. It can capture interactions between features but is more sensitive to hyperparameter choices (degree, coef0, C) and can overfit when the degree is too high.</w:t>
      </w:r>
    </w:p>
    <w:p>
      <w:pPr>
        <w:spacing w:after="0" w:before="80"/>
      </w:pPr>
      <w:r>
        <w:t xml:space="preserve"/>
      </w:r>
    </w:p>
    <w:p>
      <w:pPr>
        <w:spacing w:after="60" w:before="60"/>
      </w:pPr>
      <w:r>
        <w:rPr>
          <w:rFonts w:ascii="Arial" w:cs="Arial" w:eastAsia="Arial" w:hAnsi="Arial"/>
          <w:b/>
          <w:bCs/>
          <w:color w:val="2E75B6"/>
          <w:sz w:val="22"/>
          <w:szCs w:val="22"/>
        </w:rPr>
        <w:t xml:space="preserve">Confusion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74C3C" w:sz="2"/>
              <w:left w:val="single" w:color="E74C3C" w:sz="2"/>
              <w:bottom w:val="single" w:color="E74C3C" w:sz="2"/>
              <w:right w:val="single" w:color="E74C3C" w:sz="2"/>
            </w:tcBorders>
            <w:shd w:fill="E74C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E74C3C" w:sz="2"/>
              <w:left w:val="single" w:color="E74C3C" w:sz="2"/>
              <w:bottom w:val="single" w:color="E74C3C" w:sz="2"/>
              <w:right w:val="single" w:color="E74C3C" w:sz="2"/>
            </w:tcBorders>
            <w:shd w:fill="E74C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E74C3C" w:sz="2"/>
              <w:left w:val="single" w:color="E74C3C" w:sz="2"/>
              <w:bottom w:val="single" w:color="E74C3C" w:sz="2"/>
              <w:right w:val="single" w:color="E74C3C" w:sz="2"/>
            </w:tcBorders>
            <w:shd w:fill="E74C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0</w:t>
            </w:r>
          </w:p>
        </w:tc>
        <w:tc>
          <w:tcPr>
            <w:tcW w:type="dxa" w:w="2340"/>
            <w:tcBorders>
              <w:top w:val="single" w:color="E74C3C" w:sz="2"/>
              <w:left w:val="single" w:color="E74C3C" w:sz="2"/>
              <w:bottom w:val="single" w:color="E74C3C" w:sz="2"/>
              <w:right w:val="single" w:color="E74C3C" w:sz="2"/>
            </w:tcBorders>
            <w:shd w:fill="E74C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1</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Predicted</w:t>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151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83</w:t>
            </w:r>
          </w:p>
        </w:tc>
      </w:tr>
      <w:tr>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val="false"/>
                <w:bCs w:val="false"/>
                <w:color w:val="1A1A1A"/>
                <w:sz w:val="22"/>
                <w:szCs w:val="22"/>
              </w:rPr>
              <w:t xml:space="preserve"/>
            </w:r>
          </w:p>
        </w:tc>
        <w:tc>
          <w:tcPr>
            <w:tcW w:type="dxa" w:w="2340"/>
            <w:tcBorders>
              <w:top w:val="single" w:color="BBBBBB" w:sz="1"/>
              <w:left w:val="single" w:color="BBBBBB" w:sz="1"/>
              <w:bottom w:val="single" w:color="BBBBBB" w:sz="1"/>
              <w:right w:val="single" w:color="BBBBBB"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22"/>
                <w:szCs w:val="22"/>
              </w:rPr>
              <w:t xml:space="preserve">1</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E74C3C"/>
                <w:sz w:val="22"/>
                <w:szCs w:val="22"/>
              </w:rPr>
              <w:t xml:space="preserve">0</w:t>
            </w:r>
          </w:p>
        </w:tc>
        <w:tc>
          <w:tcPr>
            <w:tcW w:type="dxa" w:w="234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10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74C3C" w:sz="2"/>
              <w:left w:val="single" w:color="E74C3C" w:sz="2"/>
              <w:bottom w:val="single" w:color="E74C3C" w:sz="2"/>
              <w:right w:val="single" w:color="E74C3C" w:sz="2"/>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66.0%</w:t>
            </w:r>
          </w:p>
        </w:tc>
        <w:tc>
          <w:tcPr>
            <w:tcW w:type="dxa" w:w="2340"/>
            <w:tcBorders>
              <w:top w:val="single" w:color="E74C3C" w:sz="2"/>
              <w:left w:val="single" w:color="E74C3C" w:sz="2"/>
              <w:bottom w:val="single" w:color="E74C3C" w:sz="2"/>
              <w:right w:val="single" w:color="E74C3C" w:sz="2"/>
            </w:tcBorders>
            <w:shd w:fill="2980B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 10.8%</w:t>
            </w:r>
          </w:p>
        </w:tc>
        <w:tc>
          <w:tcPr>
            <w:tcW w:type="dxa" w:w="2340"/>
            <w:tcBorders>
              <w:top w:val="single" w:color="E74C3C" w:sz="2"/>
              <w:left w:val="single" w:color="E74C3C" w:sz="2"/>
              <w:bottom w:val="single" w:color="E74C3C" w:sz="2"/>
              <w:right w:val="single" w:color="E74C3C" w:sz="2"/>
            </w:tcBorders>
            <w:shd w:fill="8E44A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 100.0%</w:t>
            </w:r>
          </w:p>
        </w:tc>
        <w:tc>
          <w:tcPr>
            <w:tcW w:type="dxa" w:w="2340"/>
            <w:tcBorders>
              <w:top w:val="single" w:color="E74C3C" w:sz="2"/>
              <w:left w:val="single" w:color="E74C3C" w:sz="2"/>
              <w:bottom w:val="single" w:color="E74C3C" w:sz="2"/>
              <w:right w:val="single" w:color="E74C3C" w:sz="2"/>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 0.19</w:t>
            </w:r>
          </w:p>
        </w:tc>
      </w:tr>
    </w:tbl>
    <w:p>
      <w:pPr>
        <w:spacing w:after="0" w:before="80"/>
      </w:pPr>
      <w:r>
        <w:t xml:space="preserve"/>
      </w:r>
    </w:p>
    <w:p>
      <w:pPr>
        <w:spacing w:after="60" w:before="60"/>
      </w:pPr>
      <w:r>
        <w:rPr>
          <w:rFonts w:ascii="Arial" w:cs="Arial" w:eastAsia="Arial" w:hAnsi="Arial"/>
          <w:b/>
          <w:bCs/>
          <w:color w:val="1A1A1A"/>
          <w:sz w:val="22"/>
          <w:szCs w:val="22"/>
        </w:rPr>
        <w:t xml:space="preserve">Interpretation:</w:t>
      </w:r>
    </w:p>
    <w:p>
      <w:pPr>
        <w:pStyle w:val="ListParagraph"/>
        <w:numPr>
          <w:ilvl w:val="0"/>
          <w:numId w:val="2"/>
        </w:numPr>
      </w:pPr>
      <w:r>
        <w:rPr>
          <w:rFonts w:ascii="Arial" w:cs="Arial" w:eastAsia="Arial" w:hAnsi="Arial"/>
          <w:color w:val="1A1A1A"/>
          <w:sz w:val="22"/>
          <w:szCs w:val="22"/>
        </w:rPr>
        <w:t xml:space="preserve">TN = 151: Highest true negatives — very good at predicting non-smokers</w:t>
      </w:r>
    </w:p>
    <w:p>
      <w:pPr>
        <w:pStyle w:val="ListParagraph"/>
        <w:numPr>
          <w:ilvl w:val="0"/>
          <w:numId w:val="2"/>
        </w:numPr>
      </w:pPr>
      <w:r>
        <w:rPr>
          <w:rFonts w:ascii="Arial" w:cs="Arial" w:eastAsia="Arial" w:hAnsi="Arial"/>
          <w:color w:val="1A1A1A"/>
          <w:sz w:val="22"/>
          <w:szCs w:val="22"/>
        </w:rPr>
        <w:t xml:space="preserve">FP = 83: Extremely high false positives indicating overfitting to class 0</w:t>
      </w:r>
    </w:p>
    <w:p>
      <w:pPr>
        <w:pStyle w:val="ListParagraph"/>
        <w:numPr>
          <w:ilvl w:val="0"/>
          <w:numId w:val="2"/>
        </w:numPr>
      </w:pPr>
      <w:r>
        <w:rPr>
          <w:rFonts w:ascii="Arial" w:cs="Arial" w:eastAsia="Arial" w:hAnsi="Arial"/>
          <w:color w:val="1A1A1A"/>
          <w:sz w:val="22"/>
          <w:szCs w:val="22"/>
        </w:rPr>
        <w:t xml:space="preserve">FN = 0: Perfect recall — no smoker was missed</w:t>
      </w:r>
    </w:p>
    <w:p>
      <w:pPr>
        <w:pStyle w:val="ListParagraph"/>
        <w:numPr>
          <w:ilvl w:val="0"/>
          <w:numId w:val="2"/>
        </w:numPr>
      </w:pPr>
      <w:r>
        <w:rPr>
          <w:rFonts w:ascii="Arial" w:cs="Arial" w:eastAsia="Arial" w:hAnsi="Arial"/>
          <w:color w:val="1A1A1A"/>
          <w:sz w:val="22"/>
          <w:szCs w:val="22"/>
        </w:rPr>
        <w:t xml:space="preserve">TP = 10: Lowest true positives — class imbalance issue</w:t>
      </w:r>
    </w:p>
    <w:p>
      <w:pPr>
        <w:pStyle w:val="ListParagraph"/>
        <w:numPr>
          <w:ilvl w:val="0"/>
          <w:numId w:val="2"/>
        </w:numPr>
      </w:pPr>
      <w:r>
        <w:rPr>
          <w:rFonts w:ascii="Arial" w:cs="Arial" w:eastAsia="Arial" w:hAnsi="Arial"/>
          <w:color w:val="1A1A1A"/>
          <w:sz w:val="22"/>
          <w:szCs w:val="22"/>
        </w:rPr>
        <w:t xml:space="preserve">Despite zero false negatives, the model's precision suffers significantly.</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Model Comparison &amp; Conclusion</w:t>
      </w:r>
    </w:p>
    <w:p>
      <w:pPr>
        <w:spacing w:after="0" w:before="80"/>
      </w:pPr>
      <w:r>
        <w:t xml:space="preserve"/>
      </w:r>
    </w:p>
    <w:p>
      <w:pPr>
        <w:spacing w:after="60" w:before="60"/>
      </w:pPr>
      <w:r>
        <w:rPr>
          <w:rFonts w:ascii="Arial" w:cs="Arial" w:eastAsia="Arial" w:hAnsi="Arial"/>
          <w:b/>
          <w:bCs/>
          <w:color w:val="1A3A5C"/>
          <w:sz w:val="22"/>
          <w:szCs w:val="22"/>
        </w:rPr>
        <w:t xml:space="preserve">Summary Table — All Models (244 Test Samples)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BBBBBB" w:sz="1"/>
              <w:left w:val="single" w:color="BBBBBB" w:sz="1"/>
              <w:bottom w:val="single" w:color="BBBBBB" w:sz="1"/>
              <w:right w:val="single" w:color="BBBBBB"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872"/>
            <w:tcBorders>
              <w:top w:val="single" w:color="BBBBBB" w:sz="1"/>
              <w:left w:val="single" w:color="BBBBBB" w:sz="1"/>
              <w:bottom w:val="single" w:color="BBBBBB" w:sz="1"/>
              <w:right w:val="single" w:color="BBBBBB"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Correct (of 244)</w:t>
            </w:r>
          </w:p>
        </w:tc>
        <w:tc>
          <w:tcPr>
            <w:tcW w:type="dxa" w:w="1872"/>
            <w:tcBorders>
              <w:top w:val="single" w:color="BBBBBB" w:sz="1"/>
              <w:left w:val="single" w:color="BBBBBB" w:sz="1"/>
              <w:bottom w:val="single" w:color="BBBBBB" w:sz="1"/>
              <w:right w:val="single" w:color="BBBBBB"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872"/>
            <w:tcBorders>
              <w:top w:val="single" w:color="BBBBBB" w:sz="1"/>
              <w:left w:val="single" w:color="BBBBBB" w:sz="1"/>
              <w:bottom w:val="single" w:color="BBBBBB" w:sz="1"/>
              <w:right w:val="single" w:color="BBBBBB"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TN + TP</w:t>
            </w:r>
          </w:p>
        </w:tc>
        <w:tc>
          <w:tcPr>
            <w:tcW w:type="dxa" w:w="1872"/>
            <w:tcBorders>
              <w:top w:val="single" w:color="BBBBBB" w:sz="1"/>
              <w:left w:val="single" w:color="BBBBBB" w:sz="1"/>
              <w:bottom w:val="single" w:color="BBBBBB" w:sz="1"/>
              <w:right w:val="single" w:color="BBBBBB" w:sz="1"/>
            </w:tcBorders>
            <w:shd w:fill="1A3A5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1"/>
                <w:szCs w:val="21"/>
              </w:rPr>
              <w:t xml:space="preserve">Logistic Regression</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170</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69.7%</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130 + 40</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No</w:t>
            </w:r>
          </w:p>
        </w:tc>
      </w:tr>
      <w:tr>
        <w:tc>
          <w:tcPr>
            <w:tcW w:type="dxa" w:w="3120"/>
            <w:tcBorders>
              <w:top w:val="single" w:color="BBBBBB" w:sz="1"/>
              <w:left w:val="single" w:color="BBBBBB" w:sz="1"/>
              <w:bottom w:val="single" w:color="BBBBBB" w:sz="1"/>
              <w:right w:val="single" w:color="BBBBBB" w:sz="1"/>
            </w:tcBorders>
            <w:shd w:fill="D4EFDF" w:val="clear"/>
            <w:tcMar>
              <w:top w:type="dxa" w:w="80"/>
              <w:left w:type="dxa" w:w="120"/>
              <w:bottom w:type="dxa" w:w="80"/>
              <w:right w:type="dxa" w:w="120"/>
            </w:tcMar>
          </w:tcPr>
          <w:p>
            <w:r>
              <w:rPr>
                <w:rFonts w:ascii="Arial" w:cs="Arial" w:eastAsia="Arial" w:hAnsi="Arial"/>
                <w:b/>
                <w:bCs/>
                <w:color w:val="1A5C2E"/>
                <w:sz w:val="21"/>
                <w:szCs w:val="21"/>
              </w:rPr>
              <w:t xml:space="preserve">SVM — Linear Kernel</w:t>
            </w:r>
          </w:p>
        </w:tc>
        <w:tc>
          <w:tcPr>
            <w:tcW w:type="dxa" w:w="1872"/>
            <w:tcBorders>
              <w:top w:val="single" w:color="BBBBBB" w:sz="1"/>
              <w:left w:val="single" w:color="BBBBBB" w:sz="1"/>
              <w:bottom w:val="single" w:color="BBBBBB" w:sz="1"/>
              <w:right w:val="single" w:color="BBBBBB" w:sz="1"/>
            </w:tcBorders>
            <w:shd w:fill="D4EFDF" w:val="clear"/>
            <w:tcMar>
              <w:top w:type="dxa" w:w="80"/>
              <w:left w:type="dxa" w:w="120"/>
              <w:bottom w:type="dxa" w:w="80"/>
              <w:right w:type="dxa" w:w="120"/>
            </w:tcMar>
          </w:tcPr>
          <w:p>
            <w:pPr>
              <w:jc w:val="center"/>
            </w:pPr>
            <w:r>
              <w:rPr>
                <w:rFonts w:ascii="Arial" w:cs="Arial" w:eastAsia="Arial" w:hAnsi="Arial"/>
                <w:b/>
                <w:bCs/>
                <w:color w:val="1A5C2E"/>
                <w:sz w:val="21"/>
                <w:szCs w:val="21"/>
              </w:rPr>
              <w:t xml:space="preserve">172</w:t>
            </w:r>
          </w:p>
        </w:tc>
        <w:tc>
          <w:tcPr>
            <w:tcW w:type="dxa" w:w="1872"/>
            <w:tcBorders>
              <w:top w:val="single" w:color="BBBBBB" w:sz="1"/>
              <w:left w:val="single" w:color="BBBBBB" w:sz="1"/>
              <w:bottom w:val="single" w:color="BBBBBB" w:sz="1"/>
              <w:right w:val="single" w:color="BBBBBB" w:sz="1"/>
            </w:tcBorders>
            <w:shd w:fill="D4EFDF" w:val="clear"/>
            <w:tcMar>
              <w:top w:type="dxa" w:w="80"/>
              <w:left w:type="dxa" w:w="120"/>
              <w:bottom w:type="dxa" w:w="80"/>
              <w:right w:type="dxa" w:w="120"/>
            </w:tcMar>
          </w:tcPr>
          <w:p>
            <w:pPr>
              <w:jc w:val="center"/>
            </w:pPr>
            <w:r>
              <w:rPr>
                <w:rFonts w:ascii="Arial" w:cs="Arial" w:eastAsia="Arial" w:hAnsi="Arial"/>
                <w:b/>
                <w:bCs/>
                <w:color w:val="1A5C2E"/>
                <w:sz w:val="21"/>
                <w:szCs w:val="21"/>
              </w:rPr>
              <w:t xml:space="preserve">70.5%</w:t>
            </w:r>
          </w:p>
        </w:tc>
        <w:tc>
          <w:tcPr>
            <w:tcW w:type="dxa" w:w="1872"/>
            <w:tcBorders>
              <w:top w:val="single" w:color="BBBBBB" w:sz="1"/>
              <w:left w:val="single" w:color="BBBBBB" w:sz="1"/>
              <w:bottom w:val="single" w:color="BBBBBB" w:sz="1"/>
              <w:right w:val="single" w:color="BBBBBB" w:sz="1"/>
            </w:tcBorders>
            <w:shd w:fill="D4EFDF" w:val="clear"/>
            <w:tcMar>
              <w:top w:type="dxa" w:w="80"/>
              <w:left w:type="dxa" w:w="120"/>
              <w:bottom w:type="dxa" w:w="80"/>
              <w:right w:type="dxa" w:w="120"/>
            </w:tcMar>
          </w:tcPr>
          <w:p>
            <w:pPr>
              <w:jc w:val="center"/>
            </w:pPr>
            <w:r>
              <w:rPr>
                <w:rFonts w:ascii="Arial" w:cs="Arial" w:eastAsia="Arial" w:hAnsi="Arial"/>
                <w:b/>
                <w:bCs/>
                <w:color w:val="1A5C2E"/>
                <w:sz w:val="21"/>
                <w:szCs w:val="21"/>
              </w:rPr>
              <w:t xml:space="preserve">144 + 28</w:t>
            </w:r>
          </w:p>
        </w:tc>
        <w:tc>
          <w:tcPr>
            <w:tcW w:type="dxa" w:w="1872"/>
            <w:tcBorders>
              <w:top w:val="single" w:color="BBBBBB" w:sz="1"/>
              <w:left w:val="single" w:color="BBBBBB" w:sz="1"/>
              <w:bottom w:val="single" w:color="BBBBBB" w:sz="1"/>
              <w:right w:val="single" w:color="BBBBBB" w:sz="1"/>
            </w:tcBorders>
            <w:shd w:fill="D4EFDF" w:val="clear"/>
            <w:tcMar>
              <w:top w:type="dxa" w:w="80"/>
              <w:left w:type="dxa" w:w="120"/>
              <w:bottom w:type="dxa" w:w="80"/>
              <w:right w:type="dxa" w:w="120"/>
            </w:tcMar>
          </w:tcPr>
          <w:p>
            <w:pPr>
              <w:jc w:val="center"/>
            </w:pPr>
            <w:r>
              <w:rPr>
                <w:rFonts w:ascii="Arial" w:cs="Arial" w:eastAsia="Arial" w:hAnsi="Arial"/>
                <w:b/>
                <w:bCs/>
                <w:color w:val="1A5C2E"/>
                <w:sz w:val="21"/>
                <w:szCs w:val="21"/>
              </w:rPr>
              <w:t xml:space="preserve">✓ YES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1"/>
                <w:szCs w:val="21"/>
              </w:rPr>
              <w:t xml:space="preserve">SVM — Radial Kernel</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167</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68.4%</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147 + 20</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No</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color w:val="1A1A1A"/>
                <w:sz w:val="21"/>
                <w:szCs w:val="21"/>
              </w:rPr>
              <w:t xml:space="preserve">SVM — Polynomial Kernel</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161</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66.0%</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151 + 10</w:t>
            </w:r>
          </w:p>
        </w:tc>
        <w:tc>
          <w:tcPr>
            <w:tcW w:type="dxa" w:w="1872"/>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A1A1A"/>
                <w:sz w:val="21"/>
                <w:szCs w:val="21"/>
              </w:rPr>
              <w:t xml:space="preserve">No</w:t>
            </w:r>
          </w:p>
        </w:tc>
      </w:tr>
    </w:tbl>
    <w:p>
      <w:pPr>
        <w:spacing w:after="0" w:before="120"/>
      </w:pPr>
      <w:r>
        <w:t xml:space="preserve"/>
      </w:r>
    </w:p>
    <w:p>
      <w:pPr>
        <w:spacing w:after="60" w:before="60"/>
      </w:pPr>
      <w:r>
        <w:rPr>
          <w:rFonts w:ascii="Arial" w:cs="Arial" w:eastAsia="Arial" w:hAnsi="Arial"/>
          <w:b/>
          <w:bCs/>
          <w:color w:val="1A3A5C"/>
          <w:sz w:val="24"/>
          <w:szCs w:val="24"/>
        </w:rPr>
        <w:t xml:space="preserve">Conclusion</w:t>
      </w:r>
    </w:p>
    <w:p>
      <w:pPr>
        <w:spacing w:after="60" w:before="60"/>
      </w:pPr>
      <w:r>
        <w:rPr>
          <w:rFonts w:ascii="Arial" w:cs="Arial" w:eastAsia="Arial" w:hAnsi="Arial"/>
          <w:b w:val="false"/>
          <w:bCs w:val="false"/>
          <w:color w:val="1A1A1A"/>
          <w:sz w:val="22"/>
          <w:szCs w:val="22"/>
        </w:rPr>
        <w:t xml:space="preserve">Among all four classification models tested on the Tips dataset with 'smoker' as the target variable:</w:t>
      </w:r>
    </w:p>
    <w:p>
      <w:pPr>
        <w:pStyle w:val="ListParagraph"/>
        <w:numPr>
          <w:ilvl w:val="0"/>
          <w:numId w:val="2"/>
        </w:numPr>
      </w:pPr>
      <w:r>
        <w:rPr>
          <w:rFonts w:ascii="Arial" w:cs="Arial" w:eastAsia="Arial" w:hAnsi="Arial"/>
          <w:color w:val="1A1A1A"/>
          <w:sz w:val="22"/>
          <w:szCs w:val="22"/>
        </w:rPr>
        <w:t xml:space="preserve">Linear SVM achieved the highest accuracy (70.5%) with 172 correct predictions out of 244.</w:t>
      </w:r>
    </w:p>
    <w:p>
      <w:pPr>
        <w:pStyle w:val="ListParagraph"/>
        <w:numPr>
          <w:ilvl w:val="0"/>
          <w:numId w:val="2"/>
        </w:numPr>
      </w:pPr>
      <w:r>
        <w:rPr>
          <w:rFonts w:ascii="Arial" w:cs="Arial" w:eastAsia="Arial" w:hAnsi="Arial"/>
          <w:color w:val="1A1A1A"/>
          <w:sz w:val="22"/>
          <w:szCs w:val="22"/>
        </w:rPr>
        <w:t xml:space="preserve">Logistic Regression performed second with 170 correct predictions (69.7% accuracy).</w:t>
      </w:r>
    </w:p>
    <w:p>
      <w:pPr>
        <w:pStyle w:val="ListParagraph"/>
        <w:numPr>
          <w:ilvl w:val="0"/>
          <w:numId w:val="2"/>
        </w:numPr>
      </w:pPr>
      <w:r>
        <w:rPr>
          <w:rFonts w:ascii="Arial" w:cs="Arial" w:eastAsia="Arial" w:hAnsi="Arial"/>
          <w:color w:val="1A1A1A"/>
          <w:sz w:val="22"/>
          <w:szCs w:val="22"/>
        </w:rPr>
        <w:t xml:space="preserve">Radial SVM came third with 167 correct predictions (68.4% accuracy).</w:t>
      </w:r>
    </w:p>
    <w:p>
      <w:pPr>
        <w:pStyle w:val="ListParagraph"/>
        <w:numPr>
          <w:ilvl w:val="0"/>
          <w:numId w:val="2"/>
        </w:numPr>
      </w:pPr>
      <w:r>
        <w:rPr>
          <w:rFonts w:ascii="Arial" w:cs="Arial" w:eastAsia="Arial" w:hAnsi="Arial"/>
          <w:color w:val="1A1A1A"/>
          <w:sz w:val="22"/>
          <w:szCs w:val="22"/>
        </w:rPr>
        <w:t xml:space="preserve">Polynomial SVM performed the weakest with only 161 correct predictions (66.0% accuracy).</w:t>
      </w:r>
    </w:p>
    <w:p>
      <w:pPr>
        <w:spacing w:after="0" w:before="60"/>
      </w:pPr>
      <w:r>
        <w:t xml:space="preserve"/>
      </w:r>
    </w:p>
    <w:p>
      <w:pPr>
        <w:shd w:fill="D4EFDF" w:val="clear"/>
        <w:spacing w:after="100" w:before="100"/>
        <w:ind w:left="200" w:right="200"/>
      </w:pPr>
      <w:r>
        <w:rPr>
          <w:rFonts w:ascii="Arial" w:cs="Arial" w:eastAsia="Arial" w:hAnsi="Arial"/>
          <w:b/>
          <w:bCs/>
          <w:color w:val="1A5C2E"/>
          <w:sz w:val="23"/>
          <w:szCs w:val="23"/>
        </w:rPr>
        <w:t xml:space="preserve">✓  Linear SVM is the best model for this classification task as it yields the most accurate predictions overall.</w:t>
      </w:r>
    </w:p>
    <w:p>
      <w:r>
        <w:br w:type="page"/>
      </w:r>
    </w:p>
    <w:p>
      <w:pPr>
        <w:shd w:fill="1A3A5C" w:val="clear"/>
        <w:spacing w:after="160" w:before="200"/>
        <w:ind w:left="200"/>
        <w:jc w:val="left"/>
      </w:pPr>
      <w:r>
        <w:rPr>
          <w:rFonts w:ascii="Arial" w:cs="Arial" w:eastAsia="Arial" w:hAnsi="Arial"/>
          <w:b/>
          <w:bCs/>
          <w:color w:val="FFFFFF"/>
          <w:sz w:val="36"/>
          <w:szCs w:val="36"/>
        </w:rPr>
        <w:t xml:space="preserve">Q2 — Linear Regression: AI Prediction Web Application</w:t>
      </w:r>
    </w:p>
    <w:p>
      <w:pPr>
        <w:spacing w:after="0" w:before="100"/>
      </w:pPr>
      <w:r>
        <w:t xml:space="preserve"/>
      </w:r>
    </w:p>
    <w:p>
      <w:pPr>
        <w:spacing w:after="60" w:before="60"/>
      </w:pPr>
      <w:r>
        <w:rPr>
          <w:rFonts w:ascii="Arial" w:cs="Arial" w:eastAsia="Arial" w:hAnsi="Arial"/>
          <w:b/>
          <w:bCs/>
          <w:color w:val="1A3A5C"/>
          <w:sz w:val="24"/>
          <w:szCs w:val="24"/>
        </w:rPr>
        <w:t xml:space="preserve">Objective</w:t>
      </w:r>
    </w:p>
    <w:p>
      <w:pPr>
        <w:spacing w:after="60" w:before="60"/>
      </w:pPr>
      <w:r>
        <w:rPr>
          <w:rFonts w:ascii="Arial" w:cs="Arial" w:eastAsia="Arial" w:hAnsi="Arial"/>
          <w:b w:val="false"/>
          <w:bCs w:val="false"/>
          <w:color w:val="1A1A1A"/>
          <w:sz w:val="22"/>
          <w:szCs w:val="22"/>
        </w:rPr>
        <w:t xml:space="preserve">To build and deploy an interactive web application powered by a Linear Regression model that predicts sales based on marketing budgets. The application was built using Python (scikit-learn) and deployed via Streamlit.</w:t>
      </w:r>
    </w:p>
    <w:p>
      <w:pPr>
        <w:spacing w:after="0" w:before="80"/>
      </w:pPr>
      <w:r>
        <w:t xml:space="preserve"/>
      </w:r>
    </w:p>
    <w:p>
      <w:pPr>
        <w:spacing w:after="60" w:before="60"/>
      </w:pPr>
      <w:r>
        <w:rPr>
          <w:rFonts w:ascii="Arial" w:cs="Arial" w:eastAsia="Arial" w:hAnsi="Arial"/>
          <w:b/>
          <w:bCs/>
          <w:color w:val="1A3A5C"/>
          <w:sz w:val="24"/>
          <w:szCs w:val="24"/>
        </w:rPr>
        <w:t xml:space="preserve">What is Linear Regression?</w:t>
      </w:r>
    </w:p>
    <w:p>
      <w:pPr>
        <w:spacing w:after="60" w:before="60"/>
      </w:pPr>
      <w:r>
        <w:rPr>
          <w:rFonts w:ascii="Arial" w:cs="Arial" w:eastAsia="Arial" w:hAnsi="Arial"/>
          <w:b w:val="false"/>
          <w:bCs w:val="false"/>
          <w:color w:val="1A1A1A"/>
          <w:sz w:val="22"/>
          <w:szCs w:val="22"/>
        </w:rPr>
        <w:t xml:space="preserve">Linear Regression is a supervised machine learning algorithm used to predict a continuous output variable based on one or more input features. The model fits a straight line (or hyperplane in multiple dimensions) through the training data by minimizing the sum of squared residuals.</w:t>
      </w:r>
    </w:p>
    <w:p>
      <w:pPr>
        <w:spacing w:after="0" w:before="40"/>
      </w:pPr>
      <w:r>
        <w:t xml:space="preserve"/>
      </w:r>
    </w:p>
    <w:p>
      <w:pPr>
        <w:shd w:fill="D6E4F0" w:val="clear"/>
        <w:spacing w:after="80" w:before="80"/>
        <w:jc w:val="center"/>
      </w:pPr>
      <w:r>
        <w:rPr>
          <w:rFonts w:ascii="Courier New" w:cs="Courier New" w:eastAsia="Courier New" w:hAnsi="Courier New"/>
          <w:b/>
          <w:bCs/>
          <w:color w:val="1A3A5C"/>
          <w:sz w:val="28"/>
          <w:szCs w:val="28"/>
        </w:rPr>
        <w:t xml:space="preserve">ŷ  =  β₀  +  β₁X₁  +  β₂X₂  +  β₃X₃</w:t>
      </w:r>
    </w:p>
    <w:p>
      <w:pPr>
        <w:spacing w:after="0" w:before="80"/>
      </w:pPr>
      <w:r>
        <w:t xml:space="preserve"/>
      </w:r>
    </w:p>
    <w:p>
      <w:pPr>
        <w:spacing w:after="60" w:before="60"/>
      </w:pPr>
      <w:r>
        <w:rPr>
          <w:rFonts w:ascii="Arial" w:cs="Arial" w:eastAsia="Arial" w:hAnsi="Arial"/>
          <w:b/>
          <w:bCs/>
          <w:color w:val="1A3A5C"/>
          <w:sz w:val="24"/>
          <w:szCs w:val="24"/>
        </w:rPr>
        <w:t xml:space="preserve">Application Overview</w:t>
      </w:r>
    </w:p>
    <w:p>
      <w:pPr>
        <w:pStyle w:val="ListParagraph"/>
        <w:numPr>
          <w:ilvl w:val="0"/>
          <w:numId w:val="2"/>
        </w:numPr>
      </w:pPr>
      <w:r>
        <w:rPr>
          <w:rFonts w:ascii="Arial" w:cs="Arial" w:eastAsia="Arial" w:hAnsi="Arial"/>
          <w:color w:val="1A1A1A"/>
          <w:sz w:val="22"/>
          <w:szCs w:val="22"/>
        </w:rPr>
        <w:t xml:space="preserve">Platform: Streamlit (Python web framework for ML apps)</w:t>
      </w:r>
    </w:p>
    <w:p>
      <w:pPr>
        <w:pStyle w:val="ListParagraph"/>
        <w:numPr>
          <w:ilvl w:val="0"/>
          <w:numId w:val="2"/>
        </w:numPr>
      </w:pPr>
      <w:r>
        <w:rPr>
          <w:rFonts w:ascii="Arial" w:cs="Arial" w:eastAsia="Arial" w:hAnsi="Arial"/>
          <w:color w:val="1A1A1A"/>
          <w:sz w:val="22"/>
          <w:szCs w:val="22"/>
        </w:rPr>
        <w:t xml:space="preserve">Dataset: Marketing spend data (YouTube, Facebook, Newspaper budgets vs Sales)</w:t>
      </w:r>
    </w:p>
    <w:p>
      <w:pPr>
        <w:pStyle w:val="ListParagraph"/>
        <w:numPr>
          <w:ilvl w:val="0"/>
          <w:numId w:val="2"/>
        </w:numPr>
      </w:pPr>
      <w:r>
        <w:rPr>
          <w:rFonts w:ascii="Arial" w:cs="Arial" w:eastAsia="Arial" w:hAnsi="Arial"/>
          <w:color w:val="1A1A1A"/>
          <w:sz w:val="22"/>
          <w:szCs w:val="22"/>
        </w:rPr>
        <w:t xml:space="preserve">Model: Multiple Linear Regression (3 input features)</w:t>
      </w:r>
    </w:p>
    <w:p>
      <w:pPr>
        <w:pStyle w:val="ListParagraph"/>
        <w:numPr>
          <w:ilvl w:val="0"/>
          <w:numId w:val="2"/>
        </w:numPr>
      </w:pPr>
      <w:r>
        <w:rPr>
          <w:rFonts w:ascii="Arial" w:cs="Arial" w:eastAsia="Arial" w:hAnsi="Arial"/>
          <w:color w:val="1A1A1A"/>
          <w:sz w:val="22"/>
          <w:szCs w:val="22"/>
        </w:rPr>
        <w:t xml:space="preserve">Interactive sliders allow users to adjust marketing budgets in real time</w:t>
      </w:r>
    </w:p>
    <w:p>
      <w:pPr>
        <w:pStyle w:val="ListParagraph"/>
        <w:numPr>
          <w:ilvl w:val="0"/>
          <w:numId w:val="2"/>
        </w:numPr>
      </w:pPr>
      <w:r>
        <w:rPr>
          <w:rFonts w:ascii="Arial" w:cs="Arial" w:eastAsia="Arial" w:hAnsi="Arial"/>
          <w:color w:val="1A1A1A"/>
          <w:sz w:val="22"/>
          <w:szCs w:val="22"/>
        </w:rPr>
        <w:t xml:space="preserve">Predicted sales are displayed instantly along with model coefficients</w:t>
      </w:r>
    </w:p>
    <w:p>
      <w:pPr>
        <w:spacing w:after="0" w:before="80"/>
      </w:pPr>
      <w:r>
        <w:t xml:space="preserve"/>
      </w:r>
    </w:p>
    <w:p>
      <w:pPr>
        <w:spacing w:after="60" w:before="60"/>
      </w:pPr>
      <w:r>
        <w:rPr>
          <w:rFonts w:ascii="Arial" w:cs="Arial" w:eastAsia="Arial" w:hAnsi="Arial"/>
          <w:b/>
          <w:bCs/>
          <w:color w:val="1A3A5C"/>
          <w:sz w:val="24"/>
          <w:szCs w:val="24"/>
        </w:rPr>
        <w:t xml:space="preserve">Model Parameters Discovered</w:t>
      </w:r>
    </w:p>
    <w:p>
      <w:pPr>
        <w:pStyle w:val="ListParagraph"/>
        <w:numPr>
          <w:ilvl w:val="0"/>
          <w:numId w:val="2"/>
        </w:numPr>
      </w:pPr>
      <w:r>
        <w:rPr>
          <w:rFonts w:ascii="Arial" w:cs="Arial" w:eastAsia="Arial" w:hAnsi="Arial"/>
          <w:color w:val="1A1A1A"/>
          <w:sz w:val="22"/>
          <w:szCs w:val="22"/>
        </w:rPr>
        <w:t xml:space="preserve">YouTube Coefficient: 0.0452 — each dollar increase in YouTube budget raises sales by ~0.045 units</w:t>
      </w:r>
    </w:p>
    <w:p>
      <w:pPr>
        <w:pStyle w:val="ListParagraph"/>
        <w:numPr>
          <w:ilvl w:val="0"/>
          <w:numId w:val="2"/>
        </w:numPr>
      </w:pPr>
      <w:r>
        <w:rPr>
          <w:rFonts w:ascii="Arial" w:cs="Arial" w:eastAsia="Arial" w:hAnsi="Arial"/>
          <w:color w:val="1A1A1A"/>
          <w:sz w:val="22"/>
          <w:szCs w:val="22"/>
        </w:rPr>
        <w:t xml:space="preserve">Facebook Coefficient: 0.1884 — Facebook has the strongest impact on sales</w:t>
      </w:r>
    </w:p>
    <w:p>
      <w:pPr>
        <w:pStyle w:val="ListParagraph"/>
        <w:numPr>
          <w:ilvl w:val="0"/>
          <w:numId w:val="2"/>
        </w:numPr>
      </w:pPr>
      <w:r>
        <w:rPr>
          <w:rFonts w:ascii="Arial" w:cs="Arial" w:eastAsia="Arial" w:hAnsi="Arial"/>
          <w:color w:val="1A1A1A"/>
          <w:sz w:val="22"/>
          <w:szCs w:val="22"/>
        </w:rPr>
        <w:t xml:space="preserve">Newspaper Coefficient: 0.0043 — Newspaper budget has minimal influence</w:t>
      </w:r>
    </w:p>
    <w:p>
      <w:pPr>
        <w:pStyle w:val="ListParagraph"/>
        <w:numPr>
          <w:ilvl w:val="0"/>
          <w:numId w:val="2"/>
        </w:numPr>
      </w:pPr>
      <w:r>
        <w:rPr>
          <w:rFonts w:ascii="Arial" w:cs="Arial" w:eastAsia="Arial" w:hAnsi="Arial"/>
          <w:color w:val="1A1A1A"/>
          <w:sz w:val="22"/>
          <w:szCs w:val="22"/>
        </w:rPr>
        <w:t xml:space="preserve">Intercept: 3.5059 — baseline predicted sales with zero marketing spend</w:t>
      </w:r>
    </w:p>
    <w:p>
      <w:pPr>
        <w:spacing w:after="0" w:before="100"/>
      </w:pPr>
      <w:r>
        <w:t xml:space="preserve"/>
      </w:r>
    </w:p>
    <w:p>
      <w:pPr>
        <w:spacing w:after="60" w:before="60"/>
      </w:pPr>
      <w:r>
        <w:rPr>
          <w:rFonts w:ascii="Arial" w:cs="Arial" w:eastAsia="Arial" w:hAnsi="Arial"/>
          <w:b/>
          <w:bCs/>
          <w:color w:val="1A3A5C"/>
          <w:sz w:val="22"/>
          <w:szCs w:val="22"/>
        </w:rPr>
        <w:t xml:space="preserve">Web Application Screenshot</w:t>
      </w:r>
    </w:p>
    <w:p>
      <w:pPr>
        <w:spacing w:after="0" w:before="80"/>
      </w:pPr>
      <w:r>
        <w:t xml:space="preserve"/>
      </w:r>
    </w:p>
    <w:p>
      <w:pPr>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0" w:before="60"/>
      </w:pPr>
      <w:r>
        <w:t xml:space="preserve"/>
      </w:r>
    </w:p>
    <w:p>
      <w:pPr>
        <w:jc w:val="center"/>
      </w:pPr>
      <w:r>
        <w:rPr>
          <w:rFonts w:ascii="Arial" w:cs="Arial" w:eastAsia="Arial" w:hAnsi="Arial"/>
          <w:i/>
          <w:iCs/>
          <w:color w:val="888888"/>
          <w:sz w:val="18"/>
          <w:szCs w:val="18"/>
        </w:rPr>
        <w:t xml:space="preserve">Figure: Sales Predictor App — Built by Ammar using Streamlit</w:t>
      </w:r>
    </w:p>
    <w:p>
      <w:pPr>
        <w:spacing w:after="0" w:before="100"/>
      </w:pPr>
      <w:r>
        <w:t xml:space="preserve"/>
      </w:r>
    </w:p>
    <w:p>
      <w:pPr>
        <w:spacing w:after="60" w:before="60"/>
      </w:pPr>
      <w:r>
        <w:rPr>
          <w:rFonts w:ascii="Arial" w:cs="Arial" w:eastAsia="Arial" w:hAnsi="Arial"/>
          <w:b/>
          <w:bCs/>
          <w:color w:val="1A3A5C"/>
          <w:sz w:val="24"/>
          <w:szCs w:val="24"/>
        </w:rPr>
        <w:t xml:space="preserve">How the App Works</w:t>
      </w:r>
    </w:p>
    <w:p>
      <w:pPr>
        <w:pStyle w:val="ListParagraph"/>
        <w:numPr>
          <w:ilvl w:val="0"/>
          <w:numId w:val="2"/>
        </w:numPr>
      </w:pPr>
      <w:r>
        <w:rPr>
          <w:rFonts w:ascii="Arial" w:cs="Arial" w:eastAsia="Arial" w:hAnsi="Arial"/>
          <w:color w:val="1A1A1A"/>
          <w:sz w:val="22"/>
          <w:szCs w:val="22"/>
        </w:rPr>
        <w:t xml:space="preserve">Step 1: User adjusts the YouTube, Facebook, and Newspaper budget sliders on the left panel.</w:t>
      </w:r>
    </w:p>
    <w:p>
      <w:pPr>
        <w:pStyle w:val="ListParagraph"/>
        <w:numPr>
          <w:ilvl w:val="0"/>
          <w:numId w:val="2"/>
        </w:numPr>
      </w:pPr>
      <w:r>
        <w:rPr>
          <w:rFonts w:ascii="Arial" w:cs="Arial" w:eastAsia="Arial" w:hAnsi="Arial"/>
          <w:color w:val="1A1A1A"/>
          <w:sz w:val="22"/>
          <w:szCs w:val="22"/>
        </w:rPr>
        <w:t xml:space="preserve">Step 2: The trained Linear Regression model processes the inputs in real time.</w:t>
      </w:r>
    </w:p>
    <w:p>
      <w:pPr>
        <w:pStyle w:val="ListParagraph"/>
        <w:numPr>
          <w:ilvl w:val="0"/>
          <w:numId w:val="2"/>
        </w:numPr>
      </w:pPr>
      <w:r>
        <w:rPr>
          <w:rFonts w:ascii="Arial" w:cs="Arial" w:eastAsia="Arial" w:hAnsi="Arial"/>
          <w:color w:val="1A1A1A"/>
          <w:sz w:val="22"/>
          <w:szCs w:val="22"/>
        </w:rPr>
        <w:t xml:space="preserve">Step 3: Predicted Sales (in units) are displayed in the 'Predicted Sales' section.</w:t>
      </w:r>
    </w:p>
    <w:p>
      <w:pPr>
        <w:pStyle w:val="ListParagraph"/>
        <w:numPr>
          <w:ilvl w:val="0"/>
          <w:numId w:val="2"/>
        </w:numPr>
      </w:pPr>
      <w:r>
        <w:rPr>
          <w:rFonts w:ascii="Arial" w:cs="Arial" w:eastAsia="Arial" w:hAnsi="Arial"/>
          <w:color w:val="1A1A1A"/>
          <w:sz w:val="22"/>
          <w:szCs w:val="22"/>
        </w:rPr>
        <w:t xml:space="preserve">Step 4: Model parameters (coefficients and intercept) are shown in the lower panel for transparency.</w:t>
      </w:r>
    </w:p>
    <w:p>
      <w:pPr>
        <w:spacing w:after="0" w:before="80"/>
      </w:pPr>
      <w:r>
        <w:t xml:space="preserve"/>
      </w:r>
    </w:p>
    <w:p>
      <w:pPr>
        <w:shd w:fill="D6E4F0" w:val="clear"/>
        <w:spacing w:after="100" w:before="100"/>
        <w:ind w:left="200" w:right="200"/>
      </w:pPr>
      <w:r>
        <w:rPr>
          <w:rFonts w:ascii="Arial" w:cs="Arial" w:eastAsia="Arial" w:hAnsi="Arial"/>
          <w:b/>
          <w:bCs/>
          <w:color w:val="1A3A5C"/>
          <w:sz w:val="22"/>
          <w:szCs w:val="22"/>
        </w:rPr>
        <w:t xml:space="preserve">Example: With YouTube=$355.68, Facebook=$59.52, Newspaper=$121.08 → Expected Sales = 31 units</w:t>
      </w:r>
    </w:p>
    <w:p>
      <w:r>
        <w:br w:type="page"/>
      </w:r>
    </w:p>
    <w:p>
      <w:pPr>
        <w:shd w:fill="1A3A5C" w:val="clear"/>
        <w:spacing w:after="160" w:before="200"/>
        <w:ind w:left="200"/>
        <w:jc w:val="left"/>
      </w:pPr>
      <w:r>
        <w:rPr>
          <w:rFonts w:ascii="Arial" w:cs="Arial" w:eastAsia="Arial" w:hAnsi="Arial"/>
          <w:b/>
          <w:bCs/>
          <w:color w:val="FFFFFF"/>
          <w:sz w:val="36"/>
          <w:szCs w:val="36"/>
        </w:rPr>
        <w:t xml:space="preserve">Q3 — NLP Word Cloud: Positive &amp; Negative Tweets</w:t>
      </w:r>
    </w:p>
    <w:p>
      <w:pPr>
        <w:spacing w:after="0" w:before="100"/>
      </w:pPr>
      <w:r>
        <w:t xml:space="preserve"/>
      </w:r>
    </w:p>
    <w:p>
      <w:pPr>
        <w:spacing w:after="60" w:before="60"/>
      </w:pPr>
      <w:r>
        <w:rPr>
          <w:rFonts w:ascii="Arial" w:cs="Arial" w:eastAsia="Arial" w:hAnsi="Arial"/>
          <w:b/>
          <w:bCs/>
          <w:color w:val="1A3A5C"/>
          <w:sz w:val="24"/>
          <w:szCs w:val="24"/>
        </w:rPr>
        <w:t xml:space="preserve">Objective</w:t>
      </w:r>
    </w:p>
    <w:p>
      <w:pPr>
        <w:spacing w:after="60" w:before="60"/>
      </w:pPr>
      <w:r>
        <w:rPr>
          <w:rFonts w:ascii="Arial" w:cs="Arial" w:eastAsia="Arial" w:hAnsi="Arial"/>
          <w:b w:val="false"/>
          <w:bCs w:val="false"/>
          <w:color w:val="1A1A1A"/>
          <w:sz w:val="22"/>
          <w:szCs w:val="22"/>
        </w:rPr>
        <w:t xml:space="preserve">To apply Natural Language Processing (NLP) techniques on a Twitter dataset to identify sentiment (Positive / Negative) and visualize the most frequent words in each sentiment category using Word Clouds. The implementation was done using Google Colab.</w:t>
      </w:r>
    </w:p>
    <w:p>
      <w:pPr>
        <w:spacing w:after="0" w:before="80"/>
      </w:pPr>
      <w:r>
        <w:t xml:space="preserve"/>
      </w:r>
    </w:p>
    <w:p>
      <w:pPr>
        <w:spacing w:after="60" w:before="60"/>
      </w:pPr>
      <w:r>
        <w:rPr>
          <w:rFonts w:ascii="Arial" w:cs="Arial" w:eastAsia="Arial" w:hAnsi="Arial"/>
          <w:b/>
          <w:bCs/>
          <w:color w:val="1A3A5C"/>
          <w:sz w:val="24"/>
          <w:szCs w:val="24"/>
        </w:rPr>
        <w:t xml:space="preserve">What is NLP Sentiment Analysis?</w:t>
      </w:r>
    </w:p>
    <w:p>
      <w:pPr>
        <w:spacing w:after="60" w:before="60"/>
      </w:pPr>
      <w:r>
        <w:rPr>
          <w:rFonts w:ascii="Arial" w:cs="Arial" w:eastAsia="Arial" w:hAnsi="Arial"/>
          <w:b w:val="false"/>
          <w:bCs w:val="false"/>
          <w:color w:val="1A1A1A"/>
          <w:sz w:val="22"/>
          <w:szCs w:val="22"/>
        </w:rPr>
        <w:t xml:space="preserve">Natural Language Processing (NLP) is a branch of AI that enables computers to understand and process human language. Sentiment Analysis is an NLP task that classifies text (tweets, reviews, comments) as Positive, Negative, or Neutral based on the language used.</w:t>
      </w:r>
    </w:p>
    <w:p>
      <w:pPr>
        <w:spacing w:after="0" w:before="80"/>
      </w:pPr>
      <w:r>
        <w:t xml:space="preserve"/>
      </w:r>
    </w:p>
    <w:p>
      <w:pPr>
        <w:spacing w:after="60" w:before="60"/>
      </w:pPr>
      <w:r>
        <w:rPr>
          <w:rFonts w:ascii="Arial" w:cs="Arial" w:eastAsia="Arial" w:hAnsi="Arial"/>
          <w:b/>
          <w:bCs/>
          <w:color w:val="1A3A5C"/>
          <w:sz w:val="24"/>
          <w:szCs w:val="24"/>
        </w:rPr>
        <w:t xml:space="preserve">Tools &amp; Libraries Used</w:t>
      </w:r>
    </w:p>
    <w:p>
      <w:pPr>
        <w:pStyle w:val="ListParagraph"/>
        <w:numPr>
          <w:ilvl w:val="0"/>
          <w:numId w:val="2"/>
        </w:numPr>
      </w:pPr>
      <w:r>
        <w:rPr>
          <w:rFonts w:ascii="Arial" w:cs="Arial" w:eastAsia="Arial" w:hAnsi="Arial"/>
          <w:color w:val="1A1A1A"/>
          <w:sz w:val="22"/>
          <w:szCs w:val="22"/>
        </w:rPr>
        <w:t xml:space="preserve">Platform: Google Colab (cloud-based Jupyter notebook)</w:t>
      </w:r>
    </w:p>
    <w:p>
      <w:pPr>
        <w:pStyle w:val="ListParagraph"/>
        <w:numPr>
          <w:ilvl w:val="0"/>
          <w:numId w:val="2"/>
        </w:numPr>
      </w:pPr>
      <w:r>
        <w:rPr>
          <w:rFonts w:ascii="Arial" w:cs="Arial" w:eastAsia="Arial" w:hAnsi="Arial"/>
          <w:color w:val="1A1A1A"/>
          <w:sz w:val="22"/>
          <w:szCs w:val="22"/>
        </w:rPr>
        <w:t xml:space="preserve">Libraries: NLTK, TextBlob / VADER, WordCloud, Matplotlib, Pandas</w:t>
      </w:r>
    </w:p>
    <w:p>
      <w:pPr>
        <w:pStyle w:val="ListParagraph"/>
        <w:numPr>
          <w:ilvl w:val="0"/>
          <w:numId w:val="2"/>
        </w:numPr>
      </w:pPr>
      <w:r>
        <w:rPr>
          <w:rFonts w:ascii="Arial" w:cs="Arial" w:eastAsia="Arial" w:hAnsi="Arial"/>
          <w:color w:val="1A1A1A"/>
          <w:sz w:val="22"/>
          <w:szCs w:val="22"/>
        </w:rPr>
        <w:t xml:space="preserve">Dataset: Twitter dataset with labeled positive and negative tweets</w:t>
      </w:r>
    </w:p>
    <w:p>
      <w:pPr>
        <w:pStyle w:val="ListParagraph"/>
        <w:numPr>
          <w:ilvl w:val="0"/>
          <w:numId w:val="2"/>
        </w:numPr>
      </w:pPr>
      <w:r>
        <w:rPr>
          <w:rFonts w:ascii="Arial" w:cs="Arial" w:eastAsia="Arial" w:hAnsi="Arial"/>
          <w:color w:val="1A1A1A"/>
          <w:sz w:val="22"/>
          <w:szCs w:val="22"/>
        </w:rPr>
        <w:t xml:space="preserve">Preprocessing: Tokenization, stopword removal, punctuation removal, lowercasing</w:t>
      </w:r>
    </w:p>
    <w:p>
      <w:pPr>
        <w:spacing w:after="0" w:before="80"/>
      </w:pPr>
      <w:r>
        <w:t xml:space="preserve"/>
      </w:r>
    </w:p>
    <w:p>
      <w:pPr>
        <w:spacing w:after="60" w:before="60"/>
      </w:pPr>
      <w:r>
        <w:rPr>
          <w:rFonts w:ascii="Arial" w:cs="Arial" w:eastAsia="Arial" w:hAnsi="Arial"/>
          <w:b/>
          <w:bCs/>
          <w:color w:val="1A3A5C"/>
          <w:sz w:val="24"/>
          <w:szCs w:val="24"/>
        </w:rPr>
        <w:t xml:space="preserve">Methodology</w:t>
      </w:r>
    </w:p>
    <w:p>
      <w:pPr>
        <w:pStyle w:val="ListParagraph"/>
        <w:numPr>
          <w:ilvl w:val="0"/>
          <w:numId w:val="2"/>
        </w:numPr>
      </w:pPr>
      <w:r>
        <w:rPr>
          <w:rFonts w:ascii="Arial" w:cs="Arial" w:eastAsia="Arial" w:hAnsi="Arial"/>
          <w:color w:val="1A1A1A"/>
          <w:sz w:val="22"/>
          <w:szCs w:val="22"/>
        </w:rPr>
        <w:t xml:space="preserve">Step 1 — Data Loading: Twitter dataset loaded into a Pandas DataFrame.</w:t>
      </w:r>
    </w:p>
    <w:p>
      <w:pPr>
        <w:pStyle w:val="ListParagraph"/>
        <w:numPr>
          <w:ilvl w:val="0"/>
          <w:numId w:val="2"/>
        </w:numPr>
      </w:pPr>
      <w:r>
        <w:rPr>
          <w:rFonts w:ascii="Arial" w:cs="Arial" w:eastAsia="Arial" w:hAnsi="Arial"/>
          <w:color w:val="1A1A1A"/>
          <w:sz w:val="22"/>
          <w:szCs w:val="22"/>
        </w:rPr>
        <w:t xml:space="preserve">Step 2 — Text Preprocessing: Tweets cleaned by removing URLs, @mentions, #hashtags, stopwords, and special characters.</w:t>
      </w:r>
    </w:p>
    <w:p>
      <w:pPr>
        <w:pStyle w:val="ListParagraph"/>
        <w:numPr>
          <w:ilvl w:val="0"/>
          <w:numId w:val="2"/>
        </w:numPr>
      </w:pPr>
      <w:r>
        <w:rPr>
          <w:rFonts w:ascii="Arial" w:cs="Arial" w:eastAsia="Arial" w:hAnsi="Arial"/>
          <w:color w:val="1A1A1A"/>
          <w:sz w:val="22"/>
          <w:szCs w:val="22"/>
        </w:rPr>
        <w:t xml:space="preserve">Step 3 — Sentiment Labeling: Each tweet classified as Positive (1) or Negative (0) using the sentiment label column.</w:t>
      </w:r>
    </w:p>
    <w:p>
      <w:pPr>
        <w:pStyle w:val="ListParagraph"/>
        <w:numPr>
          <w:ilvl w:val="0"/>
          <w:numId w:val="2"/>
        </w:numPr>
      </w:pPr>
      <w:r>
        <w:rPr>
          <w:rFonts w:ascii="Arial" w:cs="Arial" w:eastAsia="Arial" w:hAnsi="Arial"/>
          <w:color w:val="1A1A1A"/>
          <w:sz w:val="22"/>
          <w:szCs w:val="22"/>
        </w:rPr>
        <w:t xml:space="preserve">Step 4 — Word Frequency: Most frequent words extracted separately for positive and negative tweets.</w:t>
      </w:r>
    </w:p>
    <w:p>
      <w:pPr>
        <w:pStyle w:val="ListParagraph"/>
        <w:numPr>
          <w:ilvl w:val="0"/>
          <w:numId w:val="2"/>
        </w:numPr>
      </w:pPr>
      <w:r>
        <w:rPr>
          <w:rFonts w:ascii="Arial" w:cs="Arial" w:eastAsia="Arial" w:hAnsi="Arial"/>
          <w:color w:val="1A1A1A"/>
          <w:sz w:val="22"/>
          <w:szCs w:val="22"/>
        </w:rPr>
        <w:t xml:space="preserve">Step 5 — Visualization: Word Clouds generated using the WordCloud library with custom color maps for visual contrast.</w:t>
      </w:r>
    </w:p>
    <w:p>
      <w:pPr>
        <w:spacing w:after="0" w:before="100"/>
      </w:pPr>
      <w:r>
        <w:t xml:space="preserve"/>
      </w:r>
    </w:p>
    <w:p>
      <w:pPr>
        <w:shd w:fill="D6E4F0" w:val="clear"/>
        <w:spacing w:after="160" w:before="200"/>
        <w:ind w:left="200"/>
        <w:jc w:val="left"/>
      </w:pPr>
      <w:r>
        <w:rPr>
          <w:rFonts w:ascii="Arial" w:cs="Arial" w:eastAsia="Arial" w:hAnsi="Arial"/>
          <w:b/>
          <w:bCs/>
          <w:color w:val="1A3A5C"/>
          <w:sz w:val="28"/>
          <w:szCs w:val="28"/>
        </w:rPr>
        <w:t xml:space="preserve">Negative Tweets — Word Cloud</w:t>
      </w:r>
    </w:p>
    <w:p>
      <w:pPr>
        <w:spacing w:after="0" w:before="80"/>
      </w:pPr>
      <w:r>
        <w:t xml:space="preserve"/>
      </w:r>
    </w:p>
    <w:p>
      <w:pPr>
        <w:spacing w:after="60" w:before="60"/>
      </w:pPr>
      <w:r>
        <w:rPr>
          <w:rFonts w:ascii="Arial" w:cs="Arial" w:eastAsia="Arial" w:hAnsi="Arial"/>
          <w:b w:val="false"/>
          <w:bCs w:val="false"/>
          <w:color w:val="1A1A1A"/>
          <w:sz w:val="22"/>
          <w:szCs w:val="22"/>
        </w:rPr>
        <w:t xml:space="preserve">The Negative Word Cloud highlights the most frequently occurring words in tweets classified with negative sentiment. Larger words indicate higher frequency. Political figures, media outlets, and negative sentiment terms are prominent.</w:t>
      </w:r>
    </w:p>
    <w:p>
      <w:pPr>
        <w:spacing w:after="0" w:before="80"/>
      </w:pPr>
      <w:r>
        <w:t xml:space="preserve"/>
      </w:r>
    </w:p>
    <w:p>
      <w:pPr>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38400"/>
                    </a:xfrm>
                    <a:prstGeom prst="rect">
                      <a:avLst/>
                    </a:prstGeom>
                  </pic:spPr>
                </pic:pic>
              </a:graphicData>
            </a:graphic>
          </wp:inline>
        </w:drawing>
      </w:r>
    </w:p>
    <w:p>
      <w:pPr>
        <w:spacing w:after="0" w:before="60"/>
      </w:pPr>
      <w:r>
        <w:t xml:space="preserve"/>
      </w:r>
    </w:p>
    <w:p>
      <w:pPr>
        <w:jc w:val="center"/>
      </w:pPr>
      <w:r>
        <w:rPr>
          <w:rFonts w:ascii="Arial" w:cs="Arial" w:eastAsia="Arial" w:hAnsi="Arial"/>
          <w:i/>
          <w:iCs/>
          <w:color w:val="888888"/>
          <w:sz w:val="18"/>
          <w:szCs w:val="18"/>
        </w:rPr>
        <w:t xml:space="preserve">Figure: Word Cloud — Negative Tweets (Google Colab)</w:t>
      </w:r>
    </w:p>
    <w:p>
      <w:pPr>
        <w:spacing w:after="0" w:before="60"/>
      </w:pPr>
      <w:r>
        <w:t xml:space="preserve"/>
      </w:r>
    </w:p>
    <w:p>
      <w:pPr>
        <w:pStyle w:val="ListParagraph"/>
        <w:numPr>
          <w:ilvl w:val="0"/>
          <w:numId w:val="2"/>
        </w:numPr>
      </w:pPr>
      <w:r>
        <w:rPr>
          <w:rFonts w:ascii="Arial" w:cs="Arial" w:eastAsia="Arial" w:hAnsi="Arial"/>
          <w:color w:val="1A1A1A"/>
          <w:sz w:val="22"/>
          <w:szCs w:val="22"/>
        </w:rPr>
        <w:t xml:space="preserve">Dominant words: 'realdonaldtrump', 'potus', 'washingtonpost', 'nytimes', 'fake', 'data'</w:t>
      </w:r>
    </w:p>
    <w:p>
      <w:pPr>
        <w:pStyle w:val="ListParagraph"/>
        <w:numPr>
          <w:ilvl w:val="0"/>
          <w:numId w:val="2"/>
        </w:numPr>
      </w:pPr>
      <w:r>
        <w:rPr>
          <w:rFonts w:ascii="Arial" w:cs="Arial" w:eastAsia="Arial" w:hAnsi="Arial"/>
          <w:color w:val="1A1A1A"/>
          <w:sz w:val="22"/>
          <w:szCs w:val="22"/>
        </w:rPr>
        <w:t xml:space="preserve">Strong presence of political and media-related terms indicating political discourse.</w:t>
      </w:r>
    </w:p>
    <w:p>
      <w:pPr>
        <w:pStyle w:val="ListParagraph"/>
        <w:numPr>
          <w:ilvl w:val="0"/>
          <w:numId w:val="2"/>
        </w:numPr>
      </w:pPr>
      <w:r>
        <w:rPr>
          <w:rFonts w:ascii="Arial" w:cs="Arial" w:eastAsia="Arial" w:hAnsi="Arial"/>
          <w:color w:val="1A1A1A"/>
          <w:sz w:val="22"/>
          <w:szCs w:val="22"/>
        </w:rPr>
        <w:t xml:space="preserve">Words like 'fake', 'lie', 'security', 'phishing' suggest disinformation-related tweets.</w:t>
      </w:r>
    </w:p>
    <w:p>
      <w:pPr>
        <w:pStyle w:val="ListParagraph"/>
        <w:numPr>
          <w:ilvl w:val="0"/>
          <w:numId w:val="2"/>
        </w:numPr>
      </w:pPr>
      <w:r>
        <w:rPr>
          <w:rFonts w:ascii="Arial" w:cs="Arial" w:eastAsia="Arial" w:hAnsi="Arial"/>
          <w:color w:val="1A1A1A"/>
          <w:sz w:val="22"/>
          <w:szCs w:val="22"/>
        </w:rPr>
        <w:t xml:space="preserve">Color scheme uses cool greens and purples consistent with negative sentiment visualization.</w:t>
      </w:r>
    </w:p>
    <w:p>
      <w:pPr>
        <w:spacing w:after="0" w:before="120"/>
      </w:pPr>
      <w:r>
        <w:t xml:space="preserve"/>
      </w:r>
    </w:p>
    <w:p>
      <w:pPr>
        <w:shd w:fill="D6E4F0" w:val="clear"/>
        <w:spacing w:after="160" w:before="200"/>
        <w:ind w:left="200"/>
        <w:jc w:val="left"/>
      </w:pPr>
      <w:r>
        <w:rPr>
          <w:rFonts w:ascii="Arial" w:cs="Arial" w:eastAsia="Arial" w:hAnsi="Arial"/>
          <w:b/>
          <w:bCs/>
          <w:color w:val="1A3A5C"/>
          <w:sz w:val="28"/>
          <w:szCs w:val="28"/>
        </w:rPr>
        <w:t xml:space="preserve">Positive Tweets — Word Cloud</w:t>
      </w:r>
    </w:p>
    <w:p>
      <w:pPr>
        <w:spacing w:after="0" w:before="80"/>
      </w:pPr>
      <w:r>
        <w:t xml:space="preserve"/>
      </w:r>
    </w:p>
    <w:p>
      <w:pPr>
        <w:spacing w:after="60" w:before="60"/>
      </w:pPr>
      <w:r>
        <w:rPr>
          <w:rFonts w:ascii="Arial" w:cs="Arial" w:eastAsia="Arial" w:hAnsi="Arial"/>
          <w:b w:val="false"/>
          <w:bCs w:val="false"/>
          <w:color w:val="1A1A1A"/>
          <w:sz w:val="22"/>
          <w:szCs w:val="22"/>
        </w:rPr>
        <w:t xml:space="preserve">The Positive Word Cloud highlights the most frequently occurring words in tweets classified with positive sentiment. Terms related to technology, data science, and positive endorsements are prominently featured.</w:t>
      </w:r>
    </w:p>
    <w:p>
      <w:pPr>
        <w:spacing w:after="0" w:before="80"/>
      </w:pPr>
      <w:r>
        <w:t xml:space="preserve"/>
      </w:r>
    </w:p>
    <w:p>
      <w:pPr>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66975"/>
                    </a:xfrm>
                    <a:prstGeom prst="rect">
                      <a:avLst/>
                    </a:prstGeom>
                  </pic:spPr>
                </pic:pic>
              </a:graphicData>
            </a:graphic>
          </wp:inline>
        </w:drawing>
      </w:r>
    </w:p>
    <w:p>
      <w:pPr>
        <w:spacing w:after="0" w:before="60"/>
      </w:pPr>
      <w:r>
        <w:t xml:space="preserve"/>
      </w:r>
    </w:p>
    <w:p>
      <w:pPr>
        <w:jc w:val="center"/>
      </w:pPr>
      <w:r>
        <w:rPr>
          <w:rFonts w:ascii="Arial" w:cs="Arial" w:eastAsia="Arial" w:hAnsi="Arial"/>
          <w:i/>
          <w:iCs/>
          <w:color w:val="888888"/>
          <w:sz w:val="18"/>
          <w:szCs w:val="18"/>
        </w:rPr>
        <w:t xml:space="preserve">Figure: Word Cloud — Positive Tweets (Google Colab)</w:t>
      </w:r>
    </w:p>
    <w:p>
      <w:pPr>
        <w:spacing w:after="0" w:before="60"/>
      </w:pPr>
      <w:r>
        <w:t xml:space="preserve"/>
      </w:r>
    </w:p>
    <w:p>
      <w:pPr>
        <w:pStyle w:val="ListParagraph"/>
        <w:numPr>
          <w:ilvl w:val="0"/>
          <w:numId w:val="2"/>
        </w:numPr>
      </w:pPr>
      <w:r>
        <w:rPr>
          <w:rFonts w:ascii="Arial" w:cs="Arial" w:eastAsia="Arial" w:hAnsi="Arial"/>
          <w:color w:val="1A1A1A"/>
          <w:sz w:val="22"/>
          <w:szCs w:val="22"/>
        </w:rPr>
        <w:t xml:space="preserve">Dominant words: 'realdonaldtrump', 'narendramodi', 'nytimes', 'amp', 'security', 'blockchain'</w:t>
      </w:r>
    </w:p>
    <w:p>
      <w:pPr>
        <w:pStyle w:val="ListParagraph"/>
        <w:numPr>
          <w:ilvl w:val="0"/>
          <w:numId w:val="2"/>
        </w:numPr>
      </w:pPr>
      <w:r>
        <w:rPr>
          <w:rFonts w:ascii="Arial" w:cs="Arial" w:eastAsia="Arial" w:hAnsi="Arial"/>
          <w:color w:val="1A1A1A"/>
          <w:sz w:val="22"/>
          <w:szCs w:val="22"/>
        </w:rPr>
        <w:t xml:space="preserve">Technology terms like 'blockchain', 'bigdata', 'analytics', 'machinelearning' are highly visible.</w:t>
      </w:r>
    </w:p>
    <w:p>
      <w:pPr>
        <w:pStyle w:val="ListParagraph"/>
        <w:numPr>
          <w:ilvl w:val="0"/>
          <w:numId w:val="2"/>
        </w:numPr>
      </w:pPr>
      <w:r>
        <w:rPr>
          <w:rFonts w:ascii="Arial" w:cs="Arial" w:eastAsia="Arial" w:hAnsi="Arial"/>
          <w:color w:val="1A1A1A"/>
          <w:sz w:val="22"/>
          <w:szCs w:val="22"/>
        </w:rPr>
        <w:t xml:space="preserve">Positive action words: 'great', 'best', 'thank', 'congratulation', 'hope', 'innovation'</w:t>
      </w:r>
    </w:p>
    <w:p>
      <w:pPr>
        <w:pStyle w:val="ListParagraph"/>
        <w:numPr>
          <w:ilvl w:val="0"/>
          <w:numId w:val="2"/>
        </w:numPr>
      </w:pPr>
      <w:r>
        <w:rPr>
          <w:rFonts w:ascii="Arial" w:cs="Arial" w:eastAsia="Arial" w:hAnsi="Arial"/>
          <w:color w:val="1A1A1A"/>
          <w:sz w:val="22"/>
          <w:szCs w:val="22"/>
        </w:rPr>
        <w:t xml:space="preserve">Color scheme uses warm greens and teals indicating optimistic sentiment.</w:t>
      </w:r>
    </w:p>
    <w:p>
      <w:pPr>
        <w:spacing w:after="0" w:before="120"/>
      </w:pPr>
      <w:r>
        <w:t xml:space="preserve"/>
      </w:r>
    </w:p>
    <w:p>
      <w:pPr>
        <w:spacing w:after="60" w:before="60"/>
      </w:pPr>
      <w:r>
        <w:rPr>
          <w:rFonts w:ascii="Arial" w:cs="Arial" w:eastAsia="Arial" w:hAnsi="Arial"/>
          <w:b/>
          <w:bCs/>
          <w:color w:val="1A3A5C"/>
          <w:sz w:val="24"/>
          <w:szCs w:val="24"/>
        </w:rPr>
        <w:t xml:space="preserve">Key NLP Insights</w:t>
      </w:r>
    </w:p>
    <w:p>
      <w:pPr>
        <w:pStyle w:val="ListParagraph"/>
        <w:numPr>
          <w:ilvl w:val="0"/>
          <w:numId w:val="2"/>
        </w:numPr>
      </w:pPr>
      <w:r>
        <w:rPr>
          <w:rFonts w:ascii="Arial" w:cs="Arial" w:eastAsia="Arial" w:hAnsi="Arial"/>
          <w:color w:val="1A1A1A"/>
          <w:sz w:val="22"/>
          <w:szCs w:val="22"/>
        </w:rPr>
        <w:t xml:space="preserve">Both clouds share 'realdonaldtrump' and 'narendramodi' — public figures dominate Twitter discourse regardless of sentiment.</w:t>
      </w:r>
    </w:p>
    <w:p>
      <w:pPr>
        <w:pStyle w:val="ListParagraph"/>
        <w:numPr>
          <w:ilvl w:val="0"/>
          <w:numId w:val="2"/>
        </w:numPr>
      </w:pPr>
      <w:r>
        <w:rPr>
          <w:rFonts w:ascii="Arial" w:cs="Arial" w:eastAsia="Arial" w:hAnsi="Arial"/>
          <w:color w:val="1A1A1A"/>
          <w:sz w:val="22"/>
          <w:szCs w:val="22"/>
        </w:rPr>
        <w:t xml:space="preserve">Negative tweets lean toward political criticism and security concerns.</w:t>
      </w:r>
    </w:p>
    <w:p>
      <w:pPr>
        <w:pStyle w:val="ListParagraph"/>
        <w:numPr>
          <w:ilvl w:val="0"/>
          <w:numId w:val="2"/>
        </w:numPr>
      </w:pPr>
      <w:r>
        <w:rPr>
          <w:rFonts w:ascii="Arial" w:cs="Arial" w:eastAsia="Arial" w:hAnsi="Arial"/>
          <w:color w:val="1A1A1A"/>
          <w:sz w:val="22"/>
          <w:szCs w:val="22"/>
        </w:rPr>
        <w:t xml:space="preserve">Positive tweets lean toward technology, data science, and professional achievements.</w:t>
      </w:r>
    </w:p>
    <w:p>
      <w:pPr>
        <w:pStyle w:val="ListParagraph"/>
        <w:numPr>
          <w:ilvl w:val="0"/>
          <w:numId w:val="2"/>
        </w:numPr>
      </w:pPr>
      <w:r>
        <w:rPr>
          <w:rFonts w:ascii="Arial" w:cs="Arial" w:eastAsia="Arial" w:hAnsi="Arial"/>
          <w:color w:val="1A1A1A"/>
          <w:sz w:val="22"/>
          <w:szCs w:val="22"/>
        </w:rPr>
        <w:t xml:space="preserve">The word cloud visualization provides an intuitive, visual summary of text data that supplements numerical analysis.</w:t>
      </w:r>
    </w:p>
    <w:p>
      <w:pPr>
        <w:spacing w:after="0" w:before="120"/>
      </w:pPr>
      <w:r>
        <w:t xml:space="preserve"/>
      </w:r>
    </w:p>
    <w:p>
      <w:pPr>
        <w:pBdr>
          <w:bottom w:val="single" w:color="2E75B6" w:sz="6" w:space="1"/>
        </w:pBdr>
        <w:spacing w:after="160" w:before="160"/>
      </w:pPr>
      <w:r>
        <w:t xml:space="preserve"/>
      </w:r>
    </w:p>
    <w:p>
      <w:pPr>
        <w:spacing w:after="0" w:before="80"/>
      </w:pPr>
      <w:r>
        <w:t xml:space="preserve"/>
      </w:r>
    </w:p>
    <w:p>
      <w:pPr>
        <w:jc w:val="center"/>
      </w:pPr>
      <w:r>
        <w:rPr>
          <w:rFonts w:ascii="Arial" w:cs="Arial" w:eastAsia="Arial" w:hAnsi="Arial"/>
          <w:i/>
          <w:iCs/>
          <w:color w:val="555555"/>
          <w:sz w:val="20"/>
          <w:szCs w:val="20"/>
        </w:rPr>
        <w:t xml:space="preserve">End of Assignment  |  Submitted by: Ammar  |  Course: Machine Learning / AI</w:t>
      </w:r>
    </w:p>
    <w:p>
      <w:pPr>
        <w:spacing w:after="0" w:before="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Machine Learning / AI Assignment  —  Ammar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color w:val="888888"/>
        <w:sz w:val="18"/>
        <w:szCs w:val="18"/>
      </w:rPr>
      <w:t xml:space="preserve">Machine Learning / AI  |  Student: Ammar</w:t>
    </w:r>
    <w:r>
      <w:rPr>
        <w:rFonts w:ascii="Arial" w:cs="Arial" w:eastAsia="Arial" w:hAnsi="Arial"/>
        <w:color w:val="BBBBBB"/>
        <w:sz w:val="18"/>
        <w:szCs w:val="18"/>
      </w:rPr>
      <w:t xml:space="preserve">  |  Confidential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e1dd8b3747d6cde29c0baf6b47b53e770bb035c.png"/><Relationship Id="rId10" Type="http://schemas.openxmlformats.org/officeDocument/2006/relationships/image" Target="media/25256fa4e0b97bf3b87884be1f4285e807d9058b.png"/><Relationship Id="rId11" Type="http://schemas.openxmlformats.org/officeDocument/2006/relationships/image" Target="media/8a9ec65b3539bd092ccb89005fe133d0ffa7cae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2026-04-24T02:12:07.031Z</dcterms:created>
  <dcterms:modified xsi:type="dcterms:W3CDTF">2026-04-24T02:12:07.032Z</dcterms:modified>
</cp:coreProperties>
</file>

<file path=docProps/custom.xml><?xml version="1.0" encoding="utf-8"?>
<Properties xmlns="http://schemas.openxmlformats.org/officeDocument/2006/custom-properties" xmlns:vt="http://schemas.openxmlformats.org/officeDocument/2006/docPropsVTypes"/>
</file>