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69F" w:rsidRDefault="005C44A7">
      <w:pPr>
        <w:spacing w:before="76"/>
        <w:ind w:left="426" w:right="428"/>
        <w:jc w:val="center"/>
        <w:rPr>
          <w:sz w:val="48"/>
        </w:rPr>
      </w:pPr>
      <w:r>
        <w:rPr>
          <w:sz w:val="48"/>
        </w:rPr>
        <w:t>Design and fabrication of regenerative braking system</w:t>
      </w:r>
    </w:p>
    <w:p w:rsidR="005C569F" w:rsidRDefault="005C44A7">
      <w:pPr>
        <w:pStyle w:val="Heading1"/>
        <w:spacing w:before="236" w:line="240" w:lineRule="auto"/>
        <w:ind w:left="3213" w:firstLine="0"/>
      </w:pPr>
      <w:r>
        <w:t>Chandrakant Rahane</w:t>
      </w:r>
      <w:r>
        <w:rPr>
          <w:vertAlign w:val="superscript"/>
        </w:rPr>
        <w:t>1</w:t>
      </w:r>
      <w:r>
        <w:t>, Vaibhav Varpe</w:t>
      </w:r>
      <w:r>
        <w:rPr>
          <w:vertAlign w:val="superscript"/>
        </w:rPr>
        <w:t>2</w:t>
      </w:r>
    </w:p>
    <w:p w:rsidR="005C569F" w:rsidRDefault="005C44A7">
      <w:pPr>
        <w:pStyle w:val="BodyText"/>
        <w:spacing w:before="110" w:line="360" w:lineRule="auto"/>
        <w:ind w:left="1190" w:right="1173" w:firstLine="304"/>
      </w:pPr>
      <w:r>
        <w:t>Bachelor of Engineering, Mechanical, Sinhgad academy of Engineering, Pune, India</w:t>
      </w:r>
      <w:r>
        <w:rPr>
          <w:vertAlign w:val="superscript"/>
        </w:rPr>
        <w:t>1</w:t>
      </w:r>
      <w:r>
        <w:t xml:space="preserve"> Master of Engineering, Mechanical, Amrutvahini College of Engineering, Sangamner, India</w:t>
      </w:r>
      <w:r>
        <w:rPr>
          <w:vertAlign w:val="superscript"/>
        </w:rPr>
        <w:t>2</w:t>
      </w:r>
    </w:p>
    <w:p w:rsidR="005C569F" w:rsidRDefault="005C44A7">
      <w:pPr>
        <w:pStyle w:val="BodyText"/>
        <w:spacing w:before="184"/>
        <w:ind w:right="109"/>
        <w:jc w:val="both"/>
      </w:pPr>
      <w:r>
        <w:rPr>
          <w:b/>
        </w:rPr>
        <w:t>Abstract</w:t>
      </w:r>
      <w:r>
        <w:t>: In recent years, increased concerns over the impact of the conventional car (ICE – Internal Combustion Engine) on the environment have led to renewed intere</w:t>
      </w:r>
      <w:r>
        <w:t>st and advancement in the Electric Vehicle (EV). While the advancements in the EV technology have been able to overcome many of its initial limitations, the need to improve overall efficiency of the vehicle has led to the design of the regenerative braking</w:t>
      </w:r>
      <w:r>
        <w:t xml:space="preserve"> system (RBS). The RBS will be used to convert the car’s mechanical energy and also the heat that would have been lost during braking into electrical energy. The RBS would be controlled using a PWM (Pulse Width Modulation) signal generated from a microcont</w:t>
      </w:r>
      <w:r>
        <w:t>roller. The duty cycle of the PWM signal would in turn depend on the response to a variable resistor which will be used to model the conventional braking. A higher resistance would generate a PWM signal with a higher duty cycle and in turn, a higher brakin</w:t>
      </w:r>
      <w:r>
        <w:t>g intensity. Therefore by varying the resistor value, the braking intensity can also be varied. The motor to be used in this system will primarily be a DC Motor. We intend to switch to an induction motor later on as this is currently the norm in the BEV (B</w:t>
      </w:r>
      <w:r>
        <w:t xml:space="preserve">attery Electric Vehicle) industry.In other term to maximize the efficiency of the RBS, it is important that we store some of the energy that may have otherwise been wasted. To achieve this, we implement the use of large capacitors connected in parallel to </w:t>
      </w:r>
      <w:r>
        <w:t>store the energy. This energy could then be used to recharge the batteries of the Electric vehicle</w:t>
      </w:r>
      <w:r>
        <w:rPr>
          <w:spacing w:val="-2"/>
        </w:rPr>
        <w:t xml:space="preserve"> </w:t>
      </w:r>
      <w:r>
        <w:t>(EV).</w:t>
      </w:r>
    </w:p>
    <w:p w:rsidR="005C569F" w:rsidRDefault="005C569F">
      <w:pPr>
        <w:pStyle w:val="BodyText"/>
        <w:ind w:left="0"/>
      </w:pPr>
    </w:p>
    <w:p w:rsidR="005C569F" w:rsidRDefault="005C44A7">
      <w:pPr>
        <w:pStyle w:val="BodyText"/>
        <w:jc w:val="both"/>
      </w:pPr>
      <w:r>
        <w:rPr>
          <w:b/>
        </w:rPr>
        <w:t>Keywords</w:t>
      </w:r>
      <w:r>
        <w:t>: Energy, flywheel, hybrid vehicle, regenerative braking.</w:t>
      </w:r>
    </w:p>
    <w:p w:rsidR="005C569F" w:rsidRDefault="005C569F">
      <w:pPr>
        <w:pStyle w:val="BodyText"/>
        <w:spacing w:before="5"/>
        <w:ind w:left="0"/>
      </w:pPr>
    </w:p>
    <w:p w:rsidR="005C569F" w:rsidRDefault="005C44A7">
      <w:pPr>
        <w:pStyle w:val="Heading1"/>
        <w:numPr>
          <w:ilvl w:val="0"/>
          <w:numId w:val="7"/>
        </w:numPr>
        <w:tabs>
          <w:tab w:val="left" w:pos="4473"/>
          <w:tab w:val="left" w:pos="4474"/>
        </w:tabs>
        <w:ind w:hanging="721"/>
        <w:jc w:val="left"/>
      </w:pPr>
      <w:r>
        <w:t>INTRODUCTION</w:t>
      </w:r>
    </w:p>
    <w:p w:rsidR="005C569F" w:rsidRDefault="005C44A7">
      <w:pPr>
        <w:pStyle w:val="BodyText"/>
        <w:spacing w:after="5"/>
        <w:ind w:right="120"/>
        <w:jc w:val="both"/>
      </w:pPr>
      <w:r>
        <w:t xml:space="preserve">A regenerative brake is an apparatus, a device or system which allows </w:t>
      </w:r>
      <w:r>
        <w:t>a vehicle to recapture and store part of the kinetic energy that would otherwise be 'lost' to heat when</w:t>
      </w:r>
      <w:r>
        <w:rPr>
          <w:spacing w:val="-4"/>
        </w:rPr>
        <w:t xml:space="preserve"> </w:t>
      </w:r>
      <w:r>
        <w:t>braking.</w:t>
      </w:r>
    </w:p>
    <w:p w:rsidR="005C569F" w:rsidRDefault="005C44A7">
      <w:pPr>
        <w:pStyle w:val="BodyText"/>
        <w:ind w:left="2915"/>
      </w:pPr>
      <w:r>
        <w:rPr>
          <w:noProof/>
          <w:lang w:bidi="ar-SA"/>
        </w:rPr>
        <w:drawing>
          <wp:inline distT="0" distB="0" distL="0" distR="0">
            <wp:extent cx="2498052" cy="202558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498052" cy="2025586"/>
                    </a:xfrm>
                    <a:prstGeom prst="rect">
                      <a:avLst/>
                    </a:prstGeom>
                  </pic:spPr>
                </pic:pic>
              </a:graphicData>
            </a:graphic>
          </wp:inline>
        </w:drawing>
      </w:r>
    </w:p>
    <w:p w:rsidR="005C569F" w:rsidRDefault="005C44A7">
      <w:pPr>
        <w:pStyle w:val="BodyText"/>
        <w:spacing w:before="44"/>
        <w:ind w:left="426" w:right="426"/>
        <w:jc w:val="center"/>
      </w:pPr>
      <w:r>
        <w:t>Fig.1. IMA principle</w:t>
      </w:r>
    </w:p>
    <w:p w:rsidR="005C569F" w:rsidRDefault="005C569F">
      <w:pPr>
        <w:pStyle w:val="BodyText"/>
        <w:spacing w:before="2"/>
        <w:ind w:left="0"/>
      </w:pPr>
    </w:p>
    <w:p w:rsidR="005C569F" w:rsidRDefault="005C44A7">
      <w:pPr>
        <w:pStyle w:val="BodyText"/>
        <w:ind w:right="109"/>
        <w:jc w:val="both"/>
      </w:pPr>
      <w:r>
        <w:t>Honda's patented IMA(Integrated Motor Assist) concept is quite simple - use an efficient Otto engine supplemented by an electric motor when additional power is needed. Also referred to as a 'hybrid' system because it uses two power sources, the IMA concept</w:t>
      </w:r>
      <w:r>
        <w:t xml:space="preserve"> allows the Civic Hybrid to use a smaller gasoline engine without any significant loss in performance.This system is especially effective due to the fact that acceleration requires a significantly higher power than needed for cruising on a level road (wher</w:t>
      </w:r>
      <w:r>
        <w:t>e vehicles spend most of their time). An engine more powerful than needed has to work under low load most of the time, condition where its efficiency is lower than under high loads, thus worsening the vehicle's fuel economy.The electric motor-generator pos</w:t>
      </w:r>
      <w:r>
        <w:t>itioned between the engine and transmission assists the engine when accelerating and recovers energy to store in batteries when braking or decelerating, allowing it to operate independently without the need for a grid power supply. When the Civic Hybrid is</w:t>
      </w:r>
      <w:r>
        <w:t xml:space="preserve"> coasting or its brakes are applied, its electric motor becomes a generator, converting forward momentum (kinetic energy) into electrical energy, instead of wasting it as heat during conventional braking. Energy is stored in a battery pack located behind t</w:t>
      </w:r>
      <w:r>
        <w:t>he rear seat</w:t>
      </w:r>
    </w:p>
    <w:p w:rsidR="005C569F" w:rsidRDefault="005C569F">
      <w:pPr>
        <w:jc w:val="both"/>
        <w:sectPr w:rsidR="005C569F">
          <w:headerReference w:type="default" r:id="rId8"/>
          <w:footerReference w:type="default" r:id="rId9"/>
          <w:type w:val="continuous"/>
          <w:pgSz w:w="11910" w:h="16840"/>
          <w:pgMar w:top="2140" w:right="1040" w:bottom="900" w:left="1040" w:header="720" w:footer="702" w:gutter="0"/>
          <w:pgNumType w:start="20"/>
          <w:cols w:space="720"/>
        </w:sectPr>
      </w:pPr>
    </w:p>
    <w:p w:rsidR="005C569F" w:rsidRDefault="005C44A7">
      <w:pPr>
        <w:pStyle w:val="BodyText"/>
        <w:spacing w:before="76"/>
        <w:ind w:right="112"/>
        <w:jc w:val="both"/>
      </w:pPr>
      <w:r>
        <w:lastRenderedPageBreak/>
        <w:t>in the trunk. If the state of charge of the batteries is low, the motor-generator will also recharge them while the Civic Hybrid is cruising.</w:t>
      </w:r>
    </w:p>
    <w:p w:rsidR="005C569F" w:rsidRDefault="005C569F">
      <w:pPr>
        <w:pStyle w:val="BodyText"/>
        <w:spacing w:before="1"/>
        <w:ind w:left="0"/>
      </w:pPr>
    </w:p>
    <w:p w:rsidR="005C569F" w:rsidRDefault="005C44A7">
      <w:pPr>
        <w:pStyle w:val="ListParagraph"/>
        <w:numPr>
          <w:ilvl w:val="0"/>
          <w:numId w:val="6"/>
        </w:numPr>
        <w:tabs>
          <w:tab w:val="left" w:pos="401"/>
        </w:tabs>
        <w:spacing w:before="1"/>
        <w:jc w:val="both"/>
        <w:rPr>
          <w:sz w:val="20"/>
        </w:rPr>
      </w:pPr>
      <w:r>
        <w:rPr>
          <w:sz w:val="20"/>
        </w:rPr>
        <w:t>Brake</w:t>
      </w:r>
    </w:p>
    <w:p w:rsidR="005C569F" w:rsidRDefault="005C44A7">
      <w:pPr>
        <w:pStyle w:val="BodyText"/>
        <w:ind w:right="109"/>
        <w:jc w:val="both"/>
      </w:pPr>
      <w:r>
        <w:t>A brake is a machine element and its principle object is to absorb energy during deceleration. In vehicle b</w:t>
      </w:r>
      <w:r>
        <w:t>rakes are  used to absorb kinetic energy whereas in hoists or elevators brakes are also used to absorb potential energy. By connecting the moving member to stationary frame, normally brake converts kinetic energy to heat energy. This causes wastage of ener</w:t>
      </w:r>
      <w:r>
        <w:t>gy and also wearing of frictional lining</w:t>
      </w:r>
      <w:r>
        <w:rPr>
          <w:spacing w:val="-3"/>
        </w:rPr>
        <w:t xml:space="preserve"> </w:t>
      </w:r>
      <w:r>
        <w:t>material.</w:t>
      </w:r>
    </w:p>
    <w:p w:rsidR="005C569F" w:rsidRDefault="005C569F">
      <w:pPr>
        <w:pStyle w:val="BodyText"/>
        <w:spacing w:before="11"/>
        <w:ind w:left="0"/>
        <w:rPr>
          <w:sz w:val="19"/>
        </w:rPr>
      </w:pPr>
    </w:p>
    <w:p w:rsidR="005C569F" w:rsidRDefault="005C44A7">
      <w:pPr>
        <w:pStyle w:val="ListParagraph"/>
        <w:numPr>
          <w:ilvl w:val="0"/>
          <w:numId w:val="6"/>
        </w:numPr>
        <w:tabs>
          <w:tab w:val="left" w:pos="451"/>
        </w:tabs>
        <w:ind w:left="450" w:hanging="339"/>
        <w:jc w:val="both"/>
        <w:rPr>
          <w:sz w:val="20"/>
        </w:rPr>
      </w:pPr>
      <w:r>
        <w:rPr>
          <w:sz w:val="20"/>
        </w:rPr>
        <w:t>Regenerative Braking</w:t>
      </w:r>
      <w:r>
        <w:rPr>
          <w:spacing w:val="-2"/>
          <w:sz w:val="20"/>
        </w:rPr>
        <w:t xml:space="preserve"> </w:t>
      </w:r>
      <w:r>
        <w:rPr>
          <w:sz w:val="20"/>
        </w:rPr>
        <w:t>System</w:t>
      </w:r>
    </w:p>
    <w:p w:rsidR="005C569F" w:rsidRDefault="005C44A7">
      <w:pPr>
        <w:pStyle w:val="BodyText"/>
        <w:spacing w:before="1"/>
        <w:ind w:right="110"/>
        <w:jc w:val="both"/>
      </w:pPr>
      <w:r>
        <w:t>Regenerative Braking System is the way of slowing vehicle by using the motors as brakes. Instead of the surplus  energy of the vehicle being wasted as unwanted heat, the motors</w:t>
      </w:r>
      <w:r>
        <w:t xml:space="preserve"> act as generators and return some of it to the overhead wires as electricity. The vehicle is primarily powered from the electrical energy generated from the generator, which burns gasoline. This energy is stored in a large battery, and used by an electric</w:t>
      </w:r>
      <w:r>
        <w:t xml:space="preserve"> motor that provides motive force to the wheels. The regenerative braking taking place on the vehicle is a way to obtain more efficiency; instead of converting kinetic energy to thermal energy through frictional braking, the vehicle can convert a </w:t>
      </w:r>
      <w:r>
        <w:rPr>
          <w:spacing w:val="2"/>
        </w:rPr>
        <w:t xml:space="preserve">good </w:t>
      </w:r>
      <w:r>
        <w:t>frac</w:t>
      </w:r>
      <w:r>
        <w:t xml:space="preserve">tion of its kinetic energy back into charge in the battery, using the same principle as an alternator.Therefore, if you drive long distance without braking, you’ll be powering the vehicle entirely from gasoline. The Regenerative Braking System </w:t>
      </w:r>
      <w:r>
        <w:rPr>
          <w:spacing w:val="2"/>
        </w:rPr>
        <w:t xml:space="preserve">comes </w:t>
      </w:r>
      <w:r>
        <w:t>into i</w:t>
      </w:r>
      <w:r>
        <w:t xml:space="preserve">ts own when you’re driving in the city, and spending a good deal of your time braking. You will still use more fuel in the city for each mile you drive than on the highway, though. (Thermodynamics tells us that all inefficiency comes from heat generation. </w:t>
      </w:r>
      <w:r>
        <w:t>For instance, when you brake, the brake pedals heat up and a quantity of heat, or energy, is lost to the outside world. Friction in the engine produces heat in the same way. Heat energy, also, has higher entropy than, say, electric, meaning that it is less</w:t>
      </w:r>
      <w:r>
        <w:rPr>
          <w:spacing w:val="-1"/>
        </w:rPr>
        <w:t xml:space="preserve"> </w:t>
      </w:r>
      <w:r>
        <w:t>ordered.).</w:t>
      </w:r>
    </w:p>
    <w:p w:rsidR="005C569F" w:rsidRDefault="005C569F">
      <w:pPr>
        <w:pStyle w:val="BodyText"/>
        <w:spacing w:before="10"/>
        <w:ind w:left="0"/>
        <w:rPr>
          <w:sz w:val="19"/>
        </w:rPr>
      </w:pPr>
    </w:p>
    <w:p w:rsidR="005C569F" w:rsidRDefault="005C44A7">
      <w:pPr>
        <w:pStyle w:val="ListParagraph"/>
        <w:numPr>
          <w:ilvl w:val="0"/>
          <w:numId w:val="6"/>
        </w:numPr>
        <w:tabs>
          <w:tab w:val="left" w:pos="451"/>
        </w:tabs>
        <w:ind w:left="450" w:hanging="339"/>
        <w:jc w:val="both"/>
        <w:rPr>
          <w:sz w:val="20"/>
        </w:rPr>
      </w:pPr>
      <w:r>
        <w:rPr>
          <w:sz w:val="20"/>
        </w:rPr>
        <w:t>Definition</w:t>
      </w:r>
    </w:p>
    <w:p w:rsidR="005C569F" w:rsidRDefault="005C44A7">
      <w:pPr>
        <w:pStyle w:val="BodyText"/>
        <w:spacing w:before="1"/>
        <w:ind w:right="122"/>
        <w:jc w:val="both"/>
      </w:pPr>
      <w:r>
        <w:t>Braking method in which the mechanical energy from the load is converted into electric energy and regenerated back into the line is known as Regenerative Braking. The Motor operates as generator.</w:t>
      </w:r>
    </w:p>
    <w:p w:rsidR="005C569F" w:rsidRDefault="005C569F">
      <w:pPr>
        <w:pStyle w:val="BodyText"/>
        <w:spacing w:before="1"/>
        <w:ind w:left="0"/>
      </w:pPr>
    </w:p>
    <w:p w:rsidR="005C569F" w:rsidRDefault="005C44A7">
      <w:pPr>
        <w:pStyle w:val="ListParagraph"/>
        <w:numPr>
          <w:ilvl w:val="0"/>
          <w:numId w:val="6"/>
        </w:numPr>
        <w:tabs>
          <w:tab w:val="left" w:pos="451"/>
        </w:tabs>
        <w:spacing w:line="229" w:lineRule="exact"/>
        <w:ind w:left="450" w:hanging="339"/>
        <w:jc w:val="both"/>
        <w:rPr>
          <w:sz w:val="20"/>
        </w:rPr>
      </w:pPr>
      <w:r>
        <w:rPr>
          <w:sz w:val="20"/>
        </w:rPr>
        <w:t>Regenerative Braking For Hybrid</w:t>
      </w:r>
      <w:r>
        <w:rPr>
          <w:spacing w:val="-1"/>
          <w:sz w:val="20"/>
        </w:rPr>
        <w:t xml:space="preserve"> </w:t>
      </w:r>
      <w:r>
        <w:rPr>
          <w:sz w:val="20"/>
        </w:rPr>
        <w:t>Vehicle</w:t>
      </w:r>
    </w:p>
    <w:p w:rsidR="005C569F" w:rsidRDefault="005C44A7">
      <w:pPr>
        <w:pStyle w:val="BodyText"/>
        <w:ind w:right="117"/>
        <w:jc w:val="both"/>
      </w:pPr>
      <w:r>
        <w:t xml:space="preserve">In most electric and hybrid electric vehicles on the road today, this is accomplished by operating the traction motor as a generator, providing braking torque to the wheels and recharging the traction batteries. The energy provided by regenerative </w:t>
      </w:r>
      <w:r>
        <w:t>braking can then be used for propulsion or to power vehicle accessories.</w:t>
      </w:r>
    </w:p>
    <w:p w:rsidR="005C569F" w:rsidRDefault="005C569F">
      <w:pPr>
        <w:pStyle w:val="BodyText"/>
        <w:spacing w:before="1"/>
        <w:ind w:left="0"/>
      </w:pPr>
    </w:p>
    <w:p w:rsidR="005C569F" w:rsidRDefault="005C44A7">
      <w:pPr>
        <w:pStyle w:val="BodyText"/>
      </w:pPr>
      <w:r>
        <w:t>The use of a hybrid power unit is most suitable in application where:</w:t>
      </w:r>
    </w:p>
    <w:p w:rsidR="005C569F" w:rsidRDefault="005C44A7">
      <w:pPr>
        <w:pStyle w:val="ListParagraph"/>
        <w:numPr>
          <w:ilvl w:val="0"/>
          <w:numId w:val="5"/>
        </w:numPr>
        <w:tabs>
          <w:tab w:val="left" w:pos="832"/>
          <w:tab w:val="left" w:pos="833"/>
        </w:tabs>
        <w:spacing w:before="1" w:line="229" w:lineRule="exact"/>
        <w:rPr>
          <w:sz w:val="20"/>
        </w:rPr>
      </w:pPr>
      <w:r>
        <w:rPr>
          <w:sz w:val="20"/>
        </w:rPr>
        <w:t>The vehicle is operated in traffic with frequent stops or a highly variable</w:t>
      </w:r>
      <w:r>
        <w:rPr>
          <w:spacing w:val="-7"/>
          <w:sz w:val="20"/>
        </w:rPr>
        <w:t xml:space="preserve"> </w:t>
      </w:r>
      <w:r>
        <w:rPr>
          <w:sz w:val="20"/>
        </w:rPr>
        <w:t>speed.</w:t>
      </w:r>
    </w:p>
    <w:p w:rsidR="005C569F" w:rsidRDefault="005C44A7">
      <w:pPr>
        <w:pStyle w:val="ListParagraph"/>
        <w:numPr>
          <w:ilvl w:val="0"/>
          <w:numId w:val="5"/>
        </w:numPr>
        <w:tabs>
          <w:tab w:val="left" w:pos="832"/>
          <w:tab w:val="left" w:pos="833"/>
        </w:tabs>
        <w:spacing w:line="229" w:lineRule="exact"/>
        <w:rPr>
          <w:sz w:val="20"/>
        </w:rPr>
      </w:pPr>
      <w:r>
        <w:rPr>
          <w:sz w:val="20"/>
        </w:rPr>
        <w:t xml:space="preserve">Annual mileage is sufficient </w:t>
      </w:r>
      <w:r>
        <w:rPr>
          <w:sz w:val="20"/>
        </w:rPr>
        <w:t>to pay off the initial investment in the hybrid</w:t>
      </w:r>
      <w:r>
        <w:rPr>
          <w:spacing w:val="-7"/>
          <w:sz w:val="20"/>
        </w:rPr>
        <w:t xml:space="preserve"> </w:t>
      </w:r>
      <w:r>
        <w:rPr>
          <w:sz w:val="20"/>
        </w:rPr>
        <w:t>system.</w:t>
      </w:r>
    </w:p>
    <w:p w:rsidR="005C569F" w:rsidRDefault="005C44A7">
      <w:pPr>
        <w:pStyle w:val="ListParagraph"/>
        <w:numPr>
          <w:ilvl w:val="0"/>
          <w:numId w:val="5"/>
        </w:numPr>
        <w:tabs>
          <w:tab w:val="left" w:pos="832"/>
          <w:tab w:val="left" w:pos="833"/>
          <w:tab w:val="left" w:pos="4584"/>
          <w:tab w:val="left" w:pos="4918"/>
          <w:tab w:val="left" w:pos="5483"/>
          <w:tab w:val="left" w:pos="8138"/>
        </w:tabs>
        <w:rPr>
          <w:sz w:val="20"/>
        </w:rPr>
      </w:pPr>
      <w:r>
        <w:rPr>
          <w:sz w:val="20"/>
        </w:rPr>
        <w:t xml:space="preserve">The    vehicle    and    the  </w:t>
      </w:r>
      <w:r>
        <w:rPr>
          <w:spacing w:val="41"/>
          <w:sz w:val="20"/>
        </w:rPr>
        <w:t xml:space="preserve"> </w:t>
      </w:r>
      <w:r>
        <w:rPr>
          <w:sz w:val="20"/>
        </w:rPr>
        <w:t xml:space="preserve">driving  </w:t>
      </w:r>
      <w:r>
        <w:rPr>
          <w:spacing w:val="49"/>
          <w:sz w:val="20"/>
        </w:rPr>
        <w:t xml:space="preserve"> </w:t>
      </w:r>
      <w:r>
        <w:rPr>
          <w:sz w:val="20"/>
        </w:rPr>
        <w:t>pattern</w:t>
      </w:r>
      <w:r>
        <w:rPr>
          <w:sz w:val="20"/>
        </w:rPr>
        <w:tab/>
        <w:t>is</w:t>
      </w:r>
      <w:r>
        <w:rPr>
          <w:sz w:val="20"/>
        </w:rPr>
        <w:tab/>
        <w:t>such</w:t>
      </w:r>
      <w:r>
        <w:rPr>
          <w:sz w:val="20"/>
        </w:rPr>
        <w:tab/>
        <w:t xml:space="preserve">that  </w:t>
      </w:r>
      <w:r>
        <w:rPr>
          <w:spacing w:val="47"/>
          <w:sz w:val="20"/>
        </w:rPr>
        <w:t xml:space="preserve"> </w:t>
      </w:r>
      <w:r>
        <w:rPr>
          <w:sz w:val="20"/>
        </w:rPr>
        <w:t xml:space="preserve">acceleration  </w:t>
      </w:r>
      <w:r>
        <w:rPr>
          <w:spacing w:val="47"/>
          <w:sz w:val="20"/>
        </w:rPr>
        <w:t xml:space="preserve"> </w:t>
      </w:r>
      <w:r>
        <w:rPr>
          <w:sz w:val="20"/>
        </w:rPr>
        <w:t>resistance</w:t>
      </w:r>
      <w:r>
        <w:rPr>
          <w:sz w:val="20"/>
        </w:rPr>
        <w:tab/>
        <w:t>is</w:t>
      </w:r>
      <w:r>
        <w:rPr>
          <w:spacing w:val="47"/>
          <w:sz w:val="20"/>
        </w:rPr>
        <w:t xml:space="preserve"> </w:t>
      </w:r>
      <w:r>
        <w:rPr>
          <w:sz w:val="20"/>
        </w:rPr>
        <w:t>dominant.</w:t>
      </w:r>
    </w:p>
    <w:p w:rsidR="005C569F" w:rsidRDefault="005C569F">
      <w:pPr>
        <w:pStyle w:val="BodyText"/>
        <w:spacing w:before="5"/>
        <w:ind w:left="0"/>
      </w:pPr>
    </w:p>
    <w:p w:rsidR="005C569F" w:rsidRDefault="005C44A7">
      <w:pPr>
        <w:pStyle w:val="Heading1"/>
        <w:numPr>
          <w:ilvl w:val="0"/>
          <w:numId w:val="7"/>
        </w:numPr>
        <w:tabs>
          <w:tab w:val="left" w:pos="3897"/>
          <w:tab w:val="left" w:pos="3898"/>
        </w:tabs>
        <w:spacing w:before="1"/>
        <w:ind w:left="3897" w:hanging="721"/>
        <w:jc w:val="left"/>
      </w:pPr>
      <w:r>
        <w:t>ELEMENTS OF THE</w:t>
      </w:r>
      <w:r>
        <w:rPr>
          <w:spacing w:val="-30"/>
        </w:rPr>
        <w:t xml:space="preserve"> </w:t>
      </w:r>
      <w:r>
        <w:t>SYSTEM</w:t>
      </w:r>
    </w:p>
    <w:p w:rsidR="005C569F" w:rsidRDefault="005C44A7">
      <w:pPr>
        <w:pStyle w:val="BodyText"/>
        <w:spacing w:line="227" w:lineRule="exact"/>
      </w:pPr>
      <w:r>
        <w:t>There are three basic element required which are necessary for the working of regenerative braking system.</w:t>
      </w:r>
    </w:p>
    <w:p w:rsidR="005C569F" w:rsidRDefault="005C44A7">
      <w:pPr>
        <w:pStyle w:val="BodyText"/>
        <w:spacing w:line="229" w:lineRule="exact"/>
      </w:pPr>
      <w:r>
        <w:rPr>
          <w:i/>
        </w:rPr>
        <w:t xml:space="preserve">A. </w:t>
      </w:r>
      <w:r>
        <w:t>Energy Storage Unit (ESU)</w:t>
      </w:r>
    </w:p>
    <w:p w:rsidR="005C569F" w:rsidRDefault="005C44A7">
      <w:pPr>
        <w:pStyle w:val="BodyText"/>
      </w:pPr>
      <w:r>
        <w:t>The ESU performs two primary functions.</w:t>
      </w:r>
    </w:p>
    <w:p w:rsidR="005C569F" w:rsidRDefault="005C44A7">
      <w:pPr>
        <w:pStyle w:val="ListParagraph"/>
        <w:numPr>
          <w:ilvl w:val="0"/>
          <w:numId w:val="4"/>
        </w:numPr>
        <w:tabs>
          <w:tab w:val="left" w:pos="789"/>
          <w:tab w:val="left" w:pos="790"/>
        </w:tabs>
        <w:rPr>
          <w:sz w:val="20"/>
        </w:rPr>
      </w:pPr>
      <w:r>
        <w:rPr>
          <w:sz w:val="20"/>
        </w:rPr>
        <w:t>To recover &amp; store braking</w:t>
      </w:r>
      <w:r>
        <w:rPr>
          <w:spacing w:val="-4"/>
          <w:sz w:val="20"/>
        </w:rPr>
        <w:t xml:space="preserve"> </w:t>
      </w:r>
      <w:r>
        <w:rPr>
          <w:sz w:val="20"/>
        </w:rPr>
        <w:t>energy.</w:t>
      </w:r>
    </w:p>
    <w:p w:rsidR="005C569F" w:rsidRDefault="005C44A7">
      <w:pPr>
        <w:pStyle w:val="ListParagraph"/>
        <w:numPr>
          <w:ilvl w:val="0"/>
          <w:numId w:val="4"/>
        </w:numPr>
        <w:tabs>
          <w:tab w:val="left" w:pos="789"/>
          <w:tab w:val="left" w:pos="790"/>
        </w:tabs>
        <w:spacing w:before="1"/>
        <w:rPr>
          <w:sz w:val="20"/>
        </w:rPr>
      </w:pPr>
      <w:r>
        <w:rPr>
          <w:sz w:val="20"/>
        </w:rPr>
        <w:t>To absorb excess engine energy during light l</w:t>
      </w:r>
      <w:r>
        <w:rPr>
          <w:sz w:val="20"/>
        </w:rPr>
        <w:t>oad</w:t>
      </w:r>
      <w:r>
        <w:rPr>
          <w:spacing w:val="-6"/>
          <w:sz w:val="20"/>
        </w:rPr>
        <w:t xml:space="preserve"> </w:t>
      </w:r>
      <w:r>
        <w:rPr>
          <w:sz w:val="20"/>
        </w:rPr>
        <w:t>operation.</w:t>
      </w:r>
    </w:p>
    <w:p w:rsidR="005C569F" w:rsidRDefault="005C569F">
      <w:pPr>
        <w:pStyle w:val="BodyText"/>
        <w:spacing w:before="1"/>
        <w:ind w:left="0"/>
      </w:pPr>
    </w:p>
    <w:p w:rsidR="005C569F" w:rsidRDefault="005C44A7">
      <w:pPr>
        <w:pStyle w:val="BodyText"/>
        <w:spacing w:line="229" w:lineRule="exact"/>
      </w:pPr>
      <w:r>
        <w:t>The selection criteria for an effective energy storage includes</w:t>
      </w:r>
    </w:p>
    <w:p w:rsidR="005C569F" w:rsidRDefault="005C44A7">
      <w:pPr>
        <w:pStyle w:val="ListParagraph"/>
        <w:numPr>
          <w:ilvl w:val="0"/>
          <w:numId w:val="3"/>
        </w:numPr>
        <w:tabs>
          <w:tab w:val="left" w:pos="789"/>
          <w:tab w:val="left" w:pos="790"/>
        </w:tabs>
        <w:spacing w:line="229" w:lineRule="exact"/>
        <w:rPr>
          <w:sz w:val="20"/>
        </w:rPr>
      </w:pPr>
      <w:r>
        <w:rPr>
          <w:sz w:val="20"/>
        </w:rPr>
        <w:t>High specific energy storage</w:t>
      </w:r>
      <w:r>
        <w:rPr>
          <w:spacing w:val="-6"/>
          <w:sz w:val="20"/>
        </w:rPr>
        <w:t xml:space="preserve"> </w:t>
      </w:r>
      <w:r>
        <w:rPr>
          <w:sz w:val="20"/>
        </w:rPr>
        <w:t>density</w:t>
      </w:r>
    </w:p>
    <w:p w:rsidR="005C569F" w:rsidRDefault="005C44A7">
      <w:pPr>
        <w:pStyle w:val="ListParagraph"/>
        <w:numPr>
          <w:ilvl w:val="0"/>
          <w:numId w:val="3"/>
        </w:numPr>
        <w:tabs>
          <w:tab w:val="left" w:pos="789"/>
          <w:tab w:val="left" w:pos="790"/>
        </w:tabs>
        <w:spacing w:before="1"/>
        <w:rPr>
          <w:sz w:val="20"/>
        </w:rPr>
      </w:pPr>
      <w:r>
        <w:rPr>
          <w:sz w:val="20"/>
        </w:rPr>
        <w:t>High energy transfer</w:t>
      </w:r>
      <w:r>
        <w:rPr>
          <w:spacing w:val="-5"/>
          <w:sz w:val="20"/>
        </w:rPr>
        <w:t xml:space="preserve"> </w:t>
      </w:r>
      <w:r>
        <w:rPr>
          <w:sz w:val="20"/>
        </w:rPr>
        <w:t>rate</w:t>
      </w:r>
    </w:p>
    <w:p w:rsidR="005C569F" w:rsidRDefault="005C569F">
      <w:pPr>
        <w:pStyle w:val="BodyText"/>
        <w:ind w:left="0"/>
      </w:pPr>
    </w:p>
    <w:p w:rsidR="005C569F" w:rsidRDefault="005C44A7">
      <w:pPr>
        <w:pStyle w:val="BodyText"/>
        <w:spacing w:before="1"/>
        <w:ind w:right="113"/>
        <w:jc w:val="both"/>
      </w:pPr>
      <w:r>
        <w:t>The energy recaptured by regenerative braking might be stored in one of three devices: an electrochemical batter</w:t>
      </w:r>
      <w:r>
        <w:t>y, a flywheel, in a regenerative fuel cell.Regenerative and Batteries:With this system, the electric motor of a car becomes a generator when the brake pedal is applied. The kinetic energy of the car is used to generate electricity that is then used to rech</w:t>
      </w:r>
      <w:r>
        <w:t>arge the batteries. With this system, traditional friction brakes must also be used to ensure that the car slows down as much as necessary.</w:t>
      </w:r>
    </w:p>
    <w:p w:rsidR="005C569F" w:rsidRDefault="005C569F">
      <w:pPr>
        <w:pStyle w:val="BodyText"/>
        <w:spacing w:before="11"/>
        <w:ind w:left="0"/>
        <w:rPr>
          <w:sz w:val="19"/>
        </w:rPr>
      </w:pPr>
    </w:p>
    <w:p w:rsidR="005C569F" w:rsidRDefault="005C44A7">
      <w:pPr>
        <w:pStyle w:val="BodyText"/>
        <w:ind w:right="117"/>
        <w:jc w:val="both"/>
      </w:pPr>
      <w:r>
        <w:t>Thus, not all of the kinetic energy of the car can be harnessed for the batteries because some of it is "lost" to w</w:t>
      </w:r>
      <w:r>
        <w:t>aste heat. Some energy is also lost to resistance as the energy travels from the wheel and axle, through the drive train and electric motor, and into the battery. For example, the Toyota Prius can only recapture about 30% of the vehicles kinetic energy.</w:t>
      </w:r>
    </w:p>
    <w:p w:rsidR="005C569F" w:rsidRDefault="005C569F">
      <w:pPr>
        <w:jc w:val="both"/>
        <w:sectPr w:rsidR="005C569F">
          <w:pgSz w:w="11910" w:h="16840"/>
          <w:pgMar w:top="2140" w:right="1040" w:bottom="900" w:left="1040" w:header="720" w:footer="702" w:gutter="0"/>
          <w:cols w:space="720"/>
        </w:sectPr>
      </w:pPr>
    </w:p>
    <w:p w:rsidR="005C569F" w:rsidRDefault="005C44A7">
      <w:pPr>
        <w:pStyle w:val="BodyText"/>
        <w:spacing w:before="76"/>
        <w:ind w:right="108"/>
        <w:jc w:val="both"/>
      </w:pPr>
      <w:r>
        <w:lastRenderedPageBreak/>
        <w:t>The Honda Insight is another vehicle in addition to the Prius that is on the market and currently uses regenerative braking. In the Insight there are two deceleration modes: When the throttle is engaged, but the brake pedal is not, the vehicle slows down g</w:t>
      </w:r>
      <w:r>
        <w:t>radually, and the battery receives a partial charge. When the brake pedal is depressed, the battery receives a higher charge, which slows the vehicle down faster. The further the brake pedal is depressed, the more the conventional friction brakes are emplo</w:t>
      </w:r>
      <w:r>
        <w:t>yed. In the Insight, the motor/generator produces AC, which is converted into DC, which is then used to charge the Battery Module. The Insight, as well as all other regenerative systems, must have an electric controller that regulates how much charge the b</w:t>
      </w:r>
      <w:r>
        <w:t>attery receives and how much the friction brakes are used.Regenerative and Flywheels:In this system, the translational energy of the vehicle is transferred into rotational energy in the flywheel, which stores the energy until it is needed to accelerate the</w:t>
      </w:r>
      <w:r>
        <w:t xml:space="preserve"> vehicle. The benefit of  using flywheel technology is that more of the forward inertial energy of the car can be captured than in batteries, because the flywheel can be engaged even during relatively short intervals of braking and acceleration. In the cas</w:t>
      </w:r>
      <w:r>
        <w:t>e of batteries, they are not able to accept charge at these rapid intervals, and thus more energy is lost to friction. Another advantage of flywheel technology is that the additional power supplied by the flywheel during acceleration substantially suppleme</w:t>
      </w:r>
      <w:r>
        <w:t>nts the power output of the small engine that hybrid vehicles are equipped</w:t>
      </w:r>
      <w:r>
        <w:rPr>
          <w:spacing w:val="-3"/>
        </w:rPr>
        <w:t xml:space="preserve"> </w:t>
      </w:r>
      <w:r>
        <w:t>with.</w:t>
      </w:r>
    </w:p>
    <w:p w:rsidR="005C569F" w:rsidRDefault="005C569F">
      <w:pPr>
        <w:pStyle w:val="BodyText"/>
        <w:spacing w:before="2"/>
        <w:ind w:left="0"/>
      </w:pPr>
    </w:p>
    <w:p w:rsidR="005C569F" w:rsidRDefault="005C44A7">
      <w:pPr>
        <w:pStyle w:val="BodyText"/>
      </w:pPr>
      <w:r>
        <w:t>Flywheel</w:t>
      </w:r>
    </w:p>
    <w:p w:rsidR="005C569F" w:rsidRDefault="005C44A7">
      <w:pPr>
        <w:pStyle w:val="BodyText"/>
        <w:spacing w:before="1"/>
        <w:ind w:right="688"/>
        <w:rPr>
          <w:sz w:val="13"/>
        </w:rPr>
      </w:pPr>
      <w:r>
        <w:t xml:space="preserve">The energy of a flywheel can be described by this general energy equation, assuming the flywheel is the system: </w:t>
      </w:r>
      <w:r>
        <w:rPr>
          <w:position w:val="3"/>
        </w:rPr>
        <w:t>E</w:t>
      </w:r>
      <w:r>
        <w:rPr>
          <w:sz w:val="13"/>
        </w:rPr>
        <w:t>in</w:t>
      </w:r>
      <w:r>
        <w:rPr>
          <w:position w:val="3"/>
        </w:rPr>
        <w:t>-E</w:t>
      </w:r>
      <w:r>
        <w:rPr>
          <w:sz w:val="13"/>
        </w:rPr>
        <w:t>out</w:t>
      </w:r>
      <w:r>
        <w:rPr>
          <w:position w:val="3"/>
        </w:rPr>
        <w:t>= ∆E</w:t>
      </w:r>
      <w:r>
        <w:rPr>
          <w:sz w:val="13"/>
        </w:rPr>
        <w:t>system</w:t>
      </w:r>
    </w:p>
    <w:p w:rsidR="005C569F" w:rsidRDefault="005C44A7">
      <w:pPr>
        <w:pStyle w:val="BodyText"/>
        <w:spacing w:line="214" w:lineRule="exact"/>
      </w:pPr>
      <w:r>
        <w:t>Where, E</w:t>
      </w:r>
      <w:r>
        <w:rPr>
          <w:vertAlign w:val="subscript"/>
        </w:rPr>
        <w:t>in</w:t>
      </w:r>
      <w:r>
        <w:t>= the energy into the flywheel.</w:t>
      </w:r>
    </w:p>
    <w:p w:rsidR="005C569F" w:rsidRDefault="005C44A7">
      <w:pPr>
        <w:pStyle w:val="BodyText"/>
      </w:pPr>
      <w:r>
        <w:t>E</w:t>
      </w:r>
      <w:r>
        <w:rPr>
          <w:vertAlign w:val="subscript"/>
        </w:rPr>
        <w:t>out</w:t>
      </w:r>
      <w:r>
        <w:t>= the energy out of the flywheel.</w:t>
      </w:r>
    </w:p>
    <w:p w:rsidR="005C569F" w:rsidRDefault="005C44A7">
      <w:pPr>
        <w:pStyle w:val="BodyText"/>
        <w:spacing w:before="1"/>
      </w:pPr>
      <w:r>
        <w:t>∆E</w:t>
      </w:r>
      <w:r>
        <w:rPr>
          <w:vertAlign w:val="subscript"/>
        </w:rPr>
        <w:t>system</w:t>
      </w:r>
      <w:r>
        <w:t>= the change in energy of the flywheel.</w:t>
      </w:r>
    </w:p>
    <w:p w:rsidR="005C569F" w:rsidRDefault="005C569F">
      <w:pPr>
        <w:pStyle w:val="BodyText"/>
        <w:ind w:left="0"/>
      </w:pPr>
    </w:p>
    <w:p w:rsidR="005C569F" w:rsidRDefault="005C44A7">
      <w:pPr>
        <w:pStyle w:val="BodyText"/>
        <w:ind w:right="120"/>
        <w:jc w:val="both"/>
      </w:pPr>
      <w:r>
        <w:t>An assumption is made that during braking there is no change in the potential energy, enthalpy of the flywheel, pressure or volume of the</w:t>
      </w:r>
      <w:r>
        <w:t xml:space="preserve"> flywheel, so only kinetic energy will be considered. As the car is braking, no energy is dispersed by the flywheel, and the only energy into the flywheel is the initial kinetic energy of the</w:t>
      </w:r>
      <w:r>
        <w:rPr>
          <w:spacing w:val="-17"/>
        </w:rPr>
        <w:t xml:space="preserve"> </w:t>
      </w:r>
      <w:r>
        <w:t>car.</w:t>
      </w:r>
    </w:p>
    <w:p w:rsidR="005C569F" w:rsidRDefault="005C44A7">
      <w:pPr>
        <w:pStyle w:val="BodyText"/>
        <w:spacing w:before="1" w:line="230" w:lineRule="exact"/>
        <w:jc w:val="both"/>
      </w:pPr>
      <w:r>
        <w:rPr>
          <w:rFonts w:ascii="Cambria Math" w:hAnsi="Cambria Math"/>
        </w:rPr>
        <w:t>∴</w:t>
      </w:r>
      <w:r>
        <w:t>The equation can be simplified to,</w:t>
      </w:r>
    </w:p>
    <w:p w:rsidR="005C569F" w:rsidRDefault="005C44A7">
      <w:pPr>
        <w:spacing w:after="22" w:line="195" w:lineRule="exact"/>
        <w:ind w:left="112"/>
        <w:rPr>
          <w:sz w:val="20"/>
        </w:rPr>
      </w:pPr>
      <w:r>
        <w:rPr>
          <w:rFonts w:ascii="Cambria Math" w:hAnsi="Cambria Math"/>
          <w:position w:val="12"/>
          <w:sz w:val="14"/>
        </w:rPr>
        <w:t>mv</w:t>
      </w:r>
      <w:r>
        <w:rPr>
          <w:rFonts w:ascii="Cambria Math" w:hAnsi="Cambria Math"/>
          <w:position w:val="17"/>
          <w:sz w:val="12"/>
        </w:rPr>
        <w:t xml:space="preserve">2 </w:t>
      </w:r>
      <w:r>
        <w:rPr>
          <w:sz w:val="20"/>
        </w:rPr>
        <w:t>= ∆E</w:t>
      </w:r>
    </w:p>
    <w:p w:rsidR="005C569F" w:rsidRDefault="005C44A7">
      <w:pPr>
        <w:pStyle w:val="BodyText"/>
        <w:spacing w:line="20" w:lineRule="exact"/>
        <w:ind w:left="106"/>
        <w:rPr>
          <w:sz w:val="2"/>
        </w:rPr>
      </w:pPr>
      <w:r>
        <w:rPr>
          <w:sz w:val="2"/>
        </w:rPr>
      </w:r>
      <w:r>
        <w:rPr>
          <w:sz w:val="2"/>
        </w:rPr>
        <w:pict>
          <v:group id="_x0000_s1058" style="width:14.45pt;height:.6pt;mso-position-horizontal-relative:char;mso-position-vertical-relative:line" coordsize="289,12">
            <v:line id="_x0000_s1059" style="position:absolute" from="0,6" to="288,6" strokeweight=".6pt"/>
            <w10:wrap type="none"/>
            <w10:anchorlock/>
          </v:group>
        </w:pict>
      </w:r>
    </w:p>
    <w:p w:rsidR="005C569F" w:rsidRDefault="005C569F">
      <w:pPr>
        <w:spacing w:line="20" w:lineRule="exact"/>
        <w:rPr>
          <w:sz w:val="2"/>
        </w:rPr>
        <w:sectPr w:rsidR="005C569F">
          <w:pgSz w:w="11910" w:h="16840"/>
          <w:pgMar w:top="2140" w:right="1040" w:bottom="900" w:left="1040" w:header="720" w:footer="702" w:gutter="0"/>
          <w:cols w:space="720"/>
        </w:sectPr>
      </w:pPr>
    </w:p>
    <w:p w:rsidR="005C569F" w:rsidRDefault="005C44A7">
      <w:pPr>
        <w:spacing w:before="10" w:line="145" w:lineRule="exact"/>
        <w:ind w:left="215"/>
        <w:rPr>
          <w:rFonts w:ascii="Cambria Math"/>
          <w:sz w:val="14"/>
        </w:rPr>
      </w:pPr>
      <w:r>
        <w:rPr>
          <w:rFonts w:ascii="Cambria Math"/>
          <w:w w:val="99"/>
          <w:sz w:val="14"/>
        </w:rPr>
        <w:lastRenderedPageBreak/>
        <w:t>2</w:t>
      </w:r>
    </w:p>
    <w:p w:rsidR="005C569F" w:rsidRDefault="005C44A7">
      <w:pPr>
        <w:pStyle w:val="BodyText"/>
        <w:spacing w:line="211" w:lineRule="exact"/>
      </w:pPr>
      <w:r>
        <w:rPr>
          <w:w w:val="95"/>
        </w:rPr>
        <w:t>Where,</w:t>
      </w:r>
    </w:p>
    <w:p w:rsidR="005C569F" w:rsidRDefault="005C44A7">
      <w:pPr>
        <w:spacing w:line="102" w:lineRule="exact"/>
        <w:ind w:left="74"/>
        <w:rPr>
          <w:sz w:val="13"/>
        </w:rPr>
      </w:pPr>
      <w:r>
        <w:br w:type="column"/>
      </w:r>
      <w:r>
        <w:rPr>
          <w:sz w:val="13"/>
        </w:rPr>
        <w:lastRenderedPageBreak/>
        <w:t>flywheel</w:t>
      </w:r>
    </w:p>
    <w:p w:rsidR="005C569F" w:rsidRDefault="005C569F">
      <w:pPr>
        <w:spacing w:line="102" w:lineRule="exact"/>
        <w:rPr>
          <w:sz w:val="13"/>
        </w:rPr>
        <w:sectPr w:rsidR="005C569F">
          <w:type w:val="continuous"/>
          <w:pgSz w:w="11910" w:h="16840"/>
          <w:pgMar w:top="2140" w:right="1040" w:bottom="900" w:left="1040" w:header="720" w:footer="720" w:gutter="0"/>
          <w:cols w:num="2" w:space="720" w:equalWidth="0">
            <w:col w:w="694" w:space="40"/>
            <w:col w:w="9096"/>
          </w:cols>
        </w:sectPr>
      </w:pPr>
    </w:p>
    <w:p w:rsidR="005C569F" w:rsidRDefault="005C569F">
      <w:pPr>
        <w:pStyle w:val="BodyText"/>
        <w:spacing w:before="2"/>
        <w:ind w:left="0"/>
        <w:rPr>
          <w:sz w:val="12"/>
        </w:rPr>
      </w:pPr>
    </w:p>
    <w:p w:rsidR="005C569F" w:rsidRDefault="005C44A7">
      <w:pPr>
        <w:pStyle w:val="BodyText"/>
        <w:spacing w:before="91"/>
        <w:jc w:val="both"/>
      </w:pPr>
      <w:r>
        <w:t>m= the mass of the car.</w:t>
      </w:r>
    </w:p>
    <w:p w:rsidR="005C569F" w:rsidRDefault="005C44A7">
      <w:pPr>
        <w:pStyle w:val="BodyText"/>
        <w:spacing w:before="1"/>
        <w:jc w:val="both"/>
      </w:pPr>
      <w:r>
        <w:t>v = the initial velocity of the car just before braking.</w:t>
      </w:r>
    </w:p>
    <w:p w:rsidR="005C569F" w:rsidRDefault="005C44A7">
      <w:pPr>
        <w:pStyle w:val="BodyText"/>
        <w:ind w:right="106"/>
        <w:jc w:val="both"/>
      </w:pPr>
      <w:r>
        <w:t>The flywheel collects a percentage of the initial kinetic energy of the car, and this percentage can be represented by ɳ</w:t>
      </w:r>
      <w:r>
        <w:rPr>
          <w:vertAlign w:val="subscript"/>
        </w:rPr>
        <w:t>fly</w:t>
      </w:r>
      <w:r>
        <w:t xml:space="preserve">. The flywheel stores the energy as rotational kinetic energy. Because the energy is kept as kinetic energy and not transformed into another type of energy this process is efficient. The flywheel can only store so much energy, however, and this is limited </w:t>
      </w:r>
      <w:r>
        <w:t>by its maximum amount of rotational kinetic energy. This is determined based upon the inertia of the flywheel and its angular velocity. As the car sits idle, little rotational kinetic energy is lost over time so the initial amount of energy in the flywheel</w:t>
      </w:r>
      <w:r>
        <w:t xml:space="preserve"> can be assumed to equal the final amount of energy distributed by the flywheel.</w:t>
      </w:r>
    </w:p>
    <w:p w:rsidR="005C569F" w:rsidRDefault="005C44A7">
      <w:pPr>
        <w:pStyle w:val="BodyText"/>
        <w:spacing w:before="2"/>
        <w:jc w:val="both"/>
      </w:pPr>
      <w:r>
        <w:rPr>
          <w:rFonts w:ascii="Cambria Math" w:hAnsi="Cambria Math"/>
        </w:rPr>
        <w:t>∴</w:t>
      </w:r>
      <w:r>
        <w:t>The amount of kinetic energy distributed by the flywheel is therefore:</w:t>
      </w:r>
    </w:p>
    <w:p w:rsidR="005C569F" w:rsidRDefault="005C569F">
      <w:pPr>
        <w:jc w:val="both"/>
        <w:sectPr w:rsidR="005C569F">
          <w:type w:val="continuous"/>
          <w:pgSz w:w="11910" w:h="16840"/>
          <w:pgMar w:top="2140" w:right="1040" w:bottom="900" w:left="1040" w:header="720" w:footer="720" w:gutter="0"/>
          <w:cols w:space="720"/>
        </w:sectPr>
      </w:pPr>
    </w:p>
    <w:p w:rsidR="005C569F" w:rsidRDefault="005C44A7">
      <w:pPr>
        <w:pStyle w:val="BodyText"/>
        <w:tabs>
          <w:tab w:val="left" w:pos="832"/>
        </w:tabs>
        <w:spacing w:before="85" w:line="102" w:lineRule="exact"/>
      </w:pPr>
      <w:r>
        <w:lastRenderedPageBreak/>
        <w:t>KE</w:t>
      </w:r>
      <w:r>
        <w:tab/>
        <w:t>=</w:t>
      </w:r>
      <w:r>
        <w:rPr>
          <w:spacing w:val="-1"/>
        </w:rPr>
        <w:t xml:space="preserve"> </w:t>
      </w:r>
      <w:r>
        <w:rPr>
          <w:spacing w:val="-19"/>
        </w:rPr>
        <w:t>ɳ</w:t>
      </w:r>
    </w:p>
    <w:p w:rsidR="005C569F" w:rsidRDefault="005C44A7">
      <w:pPr>
        <w:spacing w:before="46" w:line="48" w:lineRule="auto"/>
        <w:ind w:left="105"/>
        <w:rPr>
          <w:rFonts w:ascii="Cambria Math" w:hAnsi="Cambria Math"/>
          <w:sz w:val="12"/>
        </w:rPr>
      </w:pPr>
      <w:r>
        <w:br w:type="column"/>
      </w:r>
      <w:r>
        <w:rPr>
          <w:rFonts w:ascii="Cambria Math" w:hAnsi="Cambria Math"/>
          <w:position w:val="-11"/>
          <w:sz w:val="20"/>
        </w:rPr>
        <w:lastRenderedPageBreak/>
        <w:t xml:space="preserve">× </w:t>
      </w:r>
      <w:r>
        <w:rPr>
          <w:rFonts w:ascii="Cambria Math" w:hAnsi="Cambria Math"/>
          <w:sz w:val="14"/>
        </w:rPr>
        <w:t>mv</w:t>
      </w:r>
      <w:r>
        <w:rPr>
          <w:rFonts w:ascii="Cambria Math" w:hAnsi="Cambria Math"/>
          <w:position w:val="5"/>
          <w:sz w:val="12"/>
        </w:rPr>
        <w:t>2</w:t>
      </w:r>
    </w:p>
    <w:p w:rsidR="005C569F" w:rsidRDefault="005C44A7">
      <w:pPr>
        <w:pStyle w:val="BodyText"/>
        <w:spacing w:line="20" w:lineRule="exact"/>
        <w:ind w:left="286"/>
        <w:rPr>
          <w:rFonts w:ascii="Cambria Math"/>
          <w:sz w:val="2"/>
        </w:rPr>
      </w:pPr>
      <w:r>
        <w:rPr>
          <w:rFonts w:ascii="Cambria Math"/>
          <w:sz w:val="2"/>
        </w:rPr>
      </w:r>
      <w:r>
        <w:rPr>
          <w:rFonts w:ascii="Cambria Math"/>
          <w:sz w:val="2"/>
        </w:rPr>
        <w:pict>
          <v:group id="_x0000_s1056" style="width:14.4pt;height:.6pt;mso-position-horizontal-relative:char;mso-position-vertical-relative:line" coordsize="288,12">
            <v:line id="_x0000_s1057" style="position:absolute" from="0,6" to="288,6" strokeweight=".21169mm"/>
            <w10:wrap type="none"/>
            <w10:anchorlock/>
          </v:group>
        </w:pict>
      </w:r>
    </w:p>
    <w:p w:rsidR="005C569F" w:rsidRDefault="005C569F">
      <w:pPr>
        <w:spacing w:line="20" w:lineRule="exact"/>
        <w:rPr>
          <w:rFonts w:ascii="Cambria Math"/>
          <w:sz w:val="2"/>
        </w:rPr>
        <w:sectPr w:rsidR="005C569F">
          <w:type w:val="continuous"/>
          <w:pgSz w:w="11910" w:h="16840"/>
          <w:pgMar w:top="2140" w:right="1040" w:bottom="900" w:left="1040" w:header="720" w:footer="720" w:gutter="0"/>
          <w:cols w:num="2" w:space="720" w:equalWidth="0">
            <w:col w:w="1096" w:space="40"/>
            <w:col w:w="8694"/>
          </w:cols>
        </w:sectPr>
      </w:pPr>
    </w:p>
    <w:p w:rsidR="005C569F" w:rsidRDefault="005C44A7">
      <w:pPr>
        <w:spacing w:line="125" w:lineRule="exact"/>
        <w:ind w:left="378"/>
        <w:rPr>
          <w:sz w:val="13"/>
        </w:rPr>
      </w:pPr>
      <w:r>
        <w:rPr>
          <w:w w:val="95"/>
          <w:sz w:val="13"/>
        </w:rPr>
        <w:lastRenderedPageBreak/>
        <w:t>flywheel</w:t>
      </w:r>
    </w:p>
    <w:p w:rsidR="005C569F" w:rsidRDefault="005C44A7">
      <w:pPr>
        <w:tabs>
          <w:tab w:val="right" w:pos="735"/>
        </w:tabs>
        <w:spacing w:line="172" w:lineRule="auto"/>
        <w:ind w:left="223"/>
        <w:rPr>
          <w:rFonts w:ascii="Cambria Math"/>
          <w:sz w:val="14"/>
        </w:rPr>
      </w:pPr>
      <w:r>
        <w:br w:type="column"/>
      </w:r>
      <w:r>
        <w:rPr>
          <w:sz w:val="13"/>
        </w:rPr>
        <w:lastRenderedPageBreak/>
        <w:t>fly</w:t>
      </w:r>
      <w:r>
        <w:rPr>
          <w:sz w:val="13"/>
        </w:rPr>
        <w:tab/>
      </w:r>
      <w:r>
        <w:rPr>
          <w:rFonts w:ascii="Cambria Math"/>
          <w:position w:val="-6"/>
          <w:sz w:val="14"/>
        </w:rPr>
        <w:t>2</w:t>
      </w:r>
    </w:p>
    <w:p w:rsidR="005C569F" w:rsidRDefault="005C44A7">
      <w:pPr>
        <w:pStyle w:val="Heading1"/>
        <w:numPr>
          <w:ilvl w:val="0"/>
          <w:numId w:val="7"/>
        </w:numPr>
        <w:tabs>
          <w:tab w:val="left" w:pos="1696"/>
          <w:tab w:val="left" w:pos="1697"/>
        </w:tabs>
        <w:spacing w:before="397" w:line="240" w:lineRule="auto"/>
        <w:ind w:left="1696" w:hanging="721"/>
        <w:jc w:val="left"/>
      </w:pPr>
      <w:r>
        <w:rPr>
          <w:w w:val="99"/>
        </w:rPr>
        <w:br w:type="column"/>
      </w:r>
      <w:r>
        <w:lastRenderedPageBreak/>
        <w:t>WORKING</w:t>
      </w:r>
      <w:r>
        <w:rPr>
          <w:spacing w:val="-11"/>
        </w:rPr>
        <w:t xml:space="preserve"> </w:t>
      </w:r>
      <w:r>
        <w:t>MODEL</w:t>
      </w:r>
    </w:p>
    <w:p w:rsidR="005C569F" w:rsidRDefault="005C44A7">
      <w:pPr>
        <w:pStyle w:val="BodyText"/>
        <w:ind w:left="378"/>
      </w:pPr>
      <w:r>
        <w:rPr>
          <w:noProof/>
          <w:lang w:bidi="ar-SA"/>
        </w:rPr>
        <w:drawing>
          <wp:inline distT="0" distB="0" distL="0" distR="0">
            <wp:extent cx="2391771" cy="220027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2391771" cy="2200275"/>
                    </a:xfrm>
                    <a:prstGeom prst="rect">
                      <a:avLst/>
                    </a:prstGeom>
                  </pic:spPr>
                </pic:pic>
              </a:graphicData>
            </a:graphic>
          </wp:inline>
        </w:drawing>
      </w:r>
    </w:p>
    <w:p w:rsidR="005C569F" w:rsidRDefault="005C44A7">
      <w:pPr>
        <w:pStyle w:val="BodyText"/>
        <w:ind w:left="1336"/>
      </w:pPr>
      <w:r>
        <w:t>Fig. 2. Working model</w:t>
      </w:r>
    </w:p>
    <w:p w:rsidR="005C569F" w:rsidRDefault="005C569F">
      <w:pPr>
        <w:sectPr w:rsidR="005C569F">
          <w:type w:val="continuous"/>
          <w:pgSz w:w="11910" w:h="16840"/>
          <w:pgMar w:top="2140" w:right="1040" w:bottom="900" w:left="1040" w:header="720" w:footer="720" w:gutter="0"/>
          <w:cols w:num="3" w:space="720" w:equalWidth="0">
            <w:col w:w="833" w:space="40"/>
            <w:col w:w="776" w:space="1014"/>
            <w:col w:w="7167"/>
          </w:cols>
        </w:sectPr>
      </w:pPr>
    </w:p>
    <w:p w:rsidR="005C569F" w:rsidRDefault="005C44A7">
      <w:pPr>
        <w:pStyle w:val="ListParagraph"/>
        <w:numPr>
          <w:ilvl w:val="0"/>
          <w:numId w:val="2"/>
        </w:numPr>
        <w:tabs>
          <w:tab w:val="left" w:pos="451"/>
        </w:tabs>
        <w:spacing w:before="76"/>
        <w:jc w:val="both"/>
        <w:rPr>
          <w:sz w:val="20"/>
        </w:rPr>
      </w:pPr>
      <w:r>
        <w:rPr>
          <w:sz w:val="20"/>
        </w:rPr>
        <w:lastRenderedPageBreak/>
        <w:t>Construction</w:t>
      </w:r>
    </w:p>
    <w:p w:rsidR="005C569F" w:rsidRDefault="005C44A7">
      <w:pPr>
        <w:pStyle w:val="BodyText"/>
        <w:spacing w:before="1"/>
        <w:ind w:right="114"/>
        <w:jc w:val="both"/>
      </w:pPr>
      <w:r>
        <w:t>The working model consist of an electric geared motor (Torque 12kg-cm,speed 100 RPM) which is attached to the input shaft 1.Shaft 1 consist of wheel and brake unit and it is also consist of the pulley mounted on shaft 1 which is parallel to shaft</w:t>
      </w:r>
      <w:r>
        <w:rPr>
          <w:spacing w:val="-1"/>
        </w:rPr>
        <w:t xml:space="preserve"> </w:t>
      </w:r>
      <w:r>
        <w:t>2.</w:t>
      </w:r>
    </w:p>
    <w:p w:rsidR="005C569F" w:rsidRDefault="005C569F">
      <w:pPr>
        <w:pStyle w:val="BodyText"/>
        <w:spacing w:before="1"/>
        <w:ind w:left="0"/>
      </w:pPr>
    </w:p>
    <w:p w:rsidR="005C569F" w:rsidRDefault="005C44A7">
      <w:pPr>
        <w:pStyle w:val="BodyText"/>
        <w:ind w:right="107"/>
        <w:jc w:val="both"/>
      </w:pPr>
      <w:r>
        <w:t xml:space="preserve">This </w:t>
      </w:r>
      <w:r>
        <w:t>system consists of total 3 shafts in which shaft 1 and shaft 2 is parallel to each other. While the shaft 3 is connected to the shaft 2 through the sprocket used.The second timing pulley, sprocket are mounted on the shaft 2. Shaft 2 has been cut in two par</w:t>
      </w:r>
      <w:r>
        <w:t>ts such that the further third part is become shaft 3 and when motion is provided from input shaft and when the brake is applied only the shaft 1 and half portion of shaft 2 is stopped.The shaft 3 keeps on rotating while other the two shafts are stopped by</w:t>
      </w:r>
      <w:r>
        <w:t xml:space="preserve"> the braking force.The shaft 3 is directly attached to the flywheel which is made of mild steel material to absorb the energy coming out from the shaft 3.A dynamo is connected to the flywheel by means of 2 gear pair for which gear ratio is 1:1. Dynamo conv</w:t>
      </w:r>
      <w:r>
        <w:t>erts the rotational mechanical energy to electrical energy. This energy we can show in the multimeter which can display the ampere and voltage</w:t>
      </w:r>
      <w:r>
        <w:rPr>
          <w:spacing w:val="-8"/>
        </w:rPr>
        <w:t xml:space="preserve"> </w:t>
      </w:r>
      <w:r>
        <w:t>generated.</w:t>
      </w:r>
    </w:p>
    <w:p w:rsidR="005C569F" w:rsidRDefault="005C569F">
      <w:pPr>
        <w:pStyle w:val="BodyText"/>
        <w:spacing w:before="11"/>
        <w:ind w:left="0"/>
        <w:rPr>
          <w:sz w:val="19"/>
        </w:rPr>
      </w:pPr>
    </w:p>
    <w:p w:rsidR="005C569F" w:rsidRDefault="005C44A7">
      <w:pPr>
        <w:pStyle w:val="BodyText"/>
        <w:jc w:val="both"/>
      </w:pPr>
      <w:r>
        <w:t>The timing pulley is made of Teflon material while the timing belt is made of polymer.</w:t>
      </w:r>
    </w:p>
    <w:p w:rsidR="005C569F" w:rsidRDefault="005C44A7">
      <w:pPr>
        <w:pStyle w:val="BodyText"/>
        <w:spacing w:before="1"/>
        <w:ind w:right="124"/>
        <w:jc w:val="both"/>
      </w:pPr>
      <w:r>
        <w:t xml:space="preserve">Potentiometer </w:t>
      </w:r>
      <w:r>
        <w:t>which regulates the voltage is used for varying the speed. By regulating the voltage we can vary the input speed from which different readings are taken by connecting different</w:t>
      </w:r>
      <w:r>
        <w:rPr>
          <w:spacing w:val="-11"/>
        </w:rPr>
        <w:t xml:space="preserve"> </w:t>
      </w:r>
      <w:r>
        <w:t>load.</w:t>
      </w:r>
    </w:p>
    <w:p w:rsidR="005C569F" w:rsidRDefault="005C569F">
      <w:pPr>
        <w:pStyle w:val="BodyText"/>
        <w:spacing w:before="10"/>
        <w:ind w:left="0"/>
        <w:rPr>
          <w:sz w:val="19"/>
        </w:rPr>
      </w:pPr>
    </w:p>
    <w:p w:rsidR="005C569F" w:rsidRDefault="005C44A7">
      <w:pPr>
        <w:pStyle w:val="ListParagraph"/>
        <w:numPr>
          <w:ilvl w:val="0"/>
          <w:numId w:val="2"/>
        </w:numPr>
        <w:tabs>
          <w:tab w:val="left" w:pos="451"/>
        </w:tabs>
        <w:jc w:val="both"/>
        <w:rPr>
          <w:sz w:val="20"/>
        </w:rPr>
      </w:pPr>
      <w:r>
        <w:rPr>
          <w:sz w:val="20"/>
        </w:rPr>
        <w:t>Working</w:t>
      </w:r>
      <w:r>
        <w:rPr>
          <w:spacing w:val="-2"/>
          <w:sz w:val="20"/>
        </w:rPr>
        <w:t xml:space="preserve"> </w:t>
      </w:r>
      <w:r>
        <w:rPr>
          <w:sz w:val="20"/>
        </w:rPr>
        <w:t>principle</w:t>
      </w:r>
    </w:p>
    <w:p w:rsidR="005C569F" w:rsidRDefault="005C44A7">
      <w:pPr>
        <w:pStyle w:val="BodyText"/>
        <w:spacing w:before="1"/>
        <w:ind w:right="108"/>
        <w:jc w:val="both"/>
      </w:pPr>
      <w:r>
        <w:t xml:space="preserve">When voltage is applied to the input shaft, wheel starts rotating in clockwise direction. This clockwise motion is also transferred to the second shaft through the timing pulley and hence the sprocket to the shaft 3.We are </w:t>
      </w:r>
      <w:r>
        <w:rPr>
          <w:spacing w:val="2"/>
        </w:rPr>
        <w:t xml:space="preserve">using </w:t>
      </w:r>
      <w:r>
        <w:t>Timing pulley since its eff</w:t>
      </w:r>
      <w:r>
        <w:t xml:space="preserve">iciency is 99.99% hence, the friction losses are neglected. Motion which is transmitted to the sprocket shaft is carried to the third shaft from which flywheel is connected.Motion of the shaft is transmitted to the flywheel and it is connected to 1:1 gear </w:t>
      </w:r>
      <w:r>
        <w:t>ratio gear with the dynamo. The dynamo is used to convert the rotational energy to the mechanical energy. Basically its work is to store the energy.When we apply the brake the motor continues to work but the wheel gets stopped and thus the sprocket shaft a</w:t>
      </w:r>
      <w:r>
        <w:t>lso gets stopped but the flywheel keeps on rotating which stores the waste energy of the wheel lost due to friction or heat to the</w:t>
      </w:r>
      <w:r>
        <w:rPr>
          <w:spacing w:val="-7"/>
        </w:rPr>
        <w:t xml:space="preserve"> </w:t>
      </w:r>
      <w:r>
        <w:t>atmosphere.</w:t>
      </w:r>
    </w:p>
    <w:p w:rsidR="005C569F" w:rsidRDefault="005C569F">
      <w:pPr>
        <w:pStyle w:val="BodyText"/>
        <w:spacing w:before="1"/>
        <w:ind w:left="0"/>
      </w:pPr>
    </w:p>
    <w:p w:rsidR="005C569F" w:rsidRDefault="005C44A7">
      <w:pPr>
        <w:pStyle w:val="BodyText"/>
        <w:ind w:right="106"/>
        <w:jc w:val="both"/>
      </w:pPr>
      <w:r>
        <w:t>Now this rotating mechanical energy is transferred to the dynamo from where battery or any equipment is connecte</w:t>
      </w:r>
      <w:r>
        <w:t>d which can work by taking this energy. Dyanamo connected to the flywheel means of gear pair converts rotational mechanical energy to electrical energy.Potentiometer which regulates the voltage is used for varying the speed. By regulating the voltage we ca</w:t>
      </w:r>
      <w:r>
        <w:t>n vary the input speed from which different readings are taken by connecting different load.</w:t>
      </w:r>
    </w:p>
    <w:p w:rsidR="005C569F" w:rsidRDefault="005C569F">
      <w:pPr>
        <w:pStyle w:val="BodyText"/>
        <w:ind w:left="0"/>
      </w:pPr>
    </w:p>
    <w:p w:rsidR="005C569F" w:rsidRDefault="005C44A7">
      <w:pPr>
        <w:pStyle w:val="ListParagraph"/>
        <w:numPr>
          <w:ilvl w:val="0"/>
          <w:numId w:val="2"/>
        </w:numPr>
        <w:tabs>
          <w:tab w:val="left" w:pos="346"/>
        </w:tabs>
        <w:ind w:left="345" w:hanging="234"/>
        <w:rPr>
          <w:sz w:val="20"/>
        </w:rPr>
      </w:pPr>
      <w:r>
        <w:rPr>
          <w:noProof/>
          <w:lang w:bidi="ar-SA"/>
        </w:rPr>
        <w:drawing>
          <wp:anchor distT="0" distB="0" distL="0" distR="0" simplePos="0" relativeHeight="2" behindDoc="0" locked="0" layoutInCell="1" allowOverlap="1">
            <wp:simplePos x="0" y="0"/>
            <wp:positionH relativeFrom="page">
              <wp:posOffset>1715708</wp:posOffset>
            </wp:positionH>
            <wp:positionV relativeFrom="paragraph">
              <wp:posOffset>203371</wp:posOffset>
            </wp:positionV>
            <wp:extent cx="4098541" cy="33909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4098541" cy="3390900"/>
                    </a:xfrm>
                    <a:prstGeom prst="rect">
                      <a:avLst/>
                    </a:prstGeom>
                  </pic:spPr>
                </pic:pic>
              </a:graphicData>
            </a:graphic>
          </wp:anchor>
        </w:drawing>
      </w:r>
      <w:r>
        <w:rPr>
          <w:sz w:val="20"/>
        </w:rPr>
        <w:t>Numbering of</w:t>
      </w:r>
      <w:r>
        <w:rPr>
          <w:spacing w:val="-4"/>
          <w:sz w:val="20"/>
        </w:rPr>
        <w:t xml:space="preserve"> </w:t>
      </w:r>
      <w:r>
        <w:rPr>
          <w:sz w:val="20"/>
        </w:rPr>
        <w:t>components</w:t>
      </w:r>
    </w:p>
    <w:p w:rsidR="005C569F" w:rsidRDefault="005C569F">
      <w:pPr>
        <w:rPr>
          <w:sz w:val="20"/>
        </w:rPr>
        <w:sectPr w:rsidR="005C569F">
          <w:pgSz w:w="11910" w:h="16840"/>
          <w:pgMar w:top="2140" w:right="1040" w:bottom="900" w:left="1040" w:header="720" w:footer="702" w:gutter="0"/>
          <w:cols w:space="720"/>
        </w:sectPr>
      </w:pPr>
    </w:p>
    <w:p w:rsidR="005C569F" w:rsidRDefault="005C569F">
      <w:pPr>
        <w:pStyle w:val="BodyText"/>
        <w:spacing w:before="10"/>
        <w:ind w:left="0"/>
        <w:rPr>
          <w:sz w:val="11"/>
        </w:rPr>
      </w:pPr>
    </w:p>
    <w:p w:rsidR="005C569F" w:rsidRDefault="005C44A7">
      <w:pPr>
        <w:pStyle w:val="BodyText"/>
        <w:ind w:left="1049"/>
      </w:pPr>
      <w:r>
        <w:rPr>
          <w:noProof/>
          <w:lang w:bidi="ar-SA"/>
        </w:rPr>
        <w:drawing>
          <wp:inline distT="0" distB="0" distL="0" distR="0">
            <wp:extent cx="4904893" cy="3866388"/>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4904893" cy="3866388"/>
                    </a:xfrm>
                    <a:prstGeom prst="rect">
                      <a:avLst/>
                    </a:prstGeom>
                  </pic:spPr>
                </pic:pic>
              </a:graphicData>
            </a:graphic>
          </wp:inline>
        </w:drawing>
      </w:r>
    </w:p>
    <w:p w:rsidR="005C569F" w:rsidRDefault="005C44A7">
      <w:pPr>
        <w:pStyle w:val="BodyText"/>
        <w:spacing w:before="2"/>
        <w:ind w:left="3533"/>
      </w:pPr>
      <w:r>
        <w:rPr>
          <w:i/>
        </w:rPr>
        <w:t xml:space="preserve">C. </w:t>
      </w:r>
      <w:r>
        <w:t>Components and material used</w:t>
      </w:r>
    </w:p>
    <w:p w:rsidR="005C569F" w:rsidRDefault="005C569F">
      <w:pPr>
        <w:pStyle w:val="BodyText"/>
        <w:spacing w:before="1"/>
        <w:ind w:left="0"/>
      </w:pPr>
    </w:p>
    <w:p w:rsidR="005C569F" w:rsidRDefault="005C44A7">
      <w:pPr>
        <w:pStyle w:val="BodyText"/>
        <w:spacing w:after="5"/>
        <w:ind w:left="426" w:right="427"/>
        <w:jc w:val="center"/>
      </w:pPr>
      <w:r>
        <w:t>TABLE I: COMPONENTS, MATERIAL AND QUANTITY</w:t>
      </w:r>
    </w:p>
    <w:tbl>
      <w:tblPr>
        <w:tblW w:w="0" w:type="auto"/>
        <w:tblInd w:w="1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1839"/>
        <w:gridCol w:w="1836"/>
        <w:gridCol w:w="1620"/>
      </w:tblGrid>
      <w:tr w:rsidR="005C569F">
        <w:trPr>
          <w:trHeight w:val="460"/>
        </w:trPr>
        <w:tc>
          <w:tcPr>
            <w:tcW w:w="895" w:type="dxa"/>
          </w:tcPr>
          <w:p w:rsidR="005C569F" w:rsidRDefault="005C44A7">
            <w:pPr>
              <w:pStyle w:val="TableParagraph"/>
              <w:spacing w:before="4" w:line="228" w:lineRule="exact"/>
              <w:ind w:left="107" w:firstLine="88"/>
              <w:rPr>
                <w:b/>
                <w:sz w:val="20"/>
              </w:rPr>
            </w:pPr>
            <w:r>
              <w:rPr>
                <w:b/>
                <w:sz w:val="20"/>
              </w:rPr>
              <w:t xml:space="preserve">Serial </w:t>
            </w:r>
            <w:r>
              <w:rPr>
                <w:b/>
                <w:w w:val="95"/>
                <w:sz w:val="20"/>
              </w:rPr>
              <w:t>number</w:t>
            </w:r>
          </w:p>
        </w:tc>
        <w:tc>
          <w:tcPr>
            <w:tcW w:w="1839" w:type="dxa"/>
          </w:tcPr>
          <w:p w:rsidR="005C569F" w:rsidRDefault="005C44A7">
            <w:pPr>
              <w:pStyle w:val="TableParagraph"/>
              <w:spacing w:before="115" w:line="240" w:lineRule="auto"/>
              <w:ind w:left="255"/>
              <w:rPr>
                <w:b/>
                <w:sz w:val="20"/>
              </w:rPr>
            </w:pPr>
            <w:r>
              <w:rPr>
                <w:b/>
                <w:sz w:val="20"/>
              </w:rPr>
              <w:t>Part name</w:t>
            </w:r>
          </w:p>
        </w:tc>
        <w:tc>
          <w:tcPr>
            <w:tcW w:w="1836" w:type="dxa"/>
          </w:tcPr>
          <w:p w:rsidR="005C569F" w:rsidRDefault="005C44A7">
            <w:pPr>
              <w:pStyle w:val="TableParagraph"/>
              <w:spacing w:before="115" w:line="240" w:lineRule="auto"/>
              <w:ind w:left="328"/>
              <w:rPr>
                <w:b/>
                <w:sz w:val="20"/>
              </w:rPr>
            </w:pPr>
            <w:r>
              <w:rPr>
                <w:b/>
                <w:sz w:val="20"/>
              </w:rPr>
              <w:t>Material</w:t>
            </w:r>
          </w:p>
        </w:tc>
        <w:tc>
          <w:tcPr>
            <w:tcW w:w="1620" w:type="dxa"/>
          </w:tcPr>
          <w:p w:rsidR="005C569F" w:rsidRDefault="005C44A7">
            <w:pPr>
              <w:pStyle w:val="TableParagraph"/>
              <w:spacing w:before="115" w:line="240" w:lineRule="auto"/>
              <w:ind w:left="209"/>
              <w:rPr>
                <w:b/>
                <w:sz w:val="20"/>
              </w:rPr>
            </w:pPr>
            <w:r>
              <w:rPr>
                <w:b/>
                <w:sz w:val="20"/>
              </w:rPr>
              <w:t>Quantity</w:t>
            </w:r>
          </w:p>
        </w:tc>
      </w:tr>
      <w:tr w:rsidR="005C569F">
        <w:trPr>
          <w:trHeight w:val="268"/>
        </w:trPr>
        <w:tc>
          <w:tcPr>
            <w:tcW w:w="895" w:type="dxa"/>
          </w:tcPr>
          <w:p w:rsidR="005C569F" w:rsidRDefault="005C44A7">
            <w:pPr>
              <w:pStyle w:val="TableParagraph"/>
              <w:spacing w:before="14" w:line="240" w:lineRule="auto"/>
              <w:ind w:left="410"/>
              <w:rPr>
                <w:sz w:val="20"/>
              </w:rPr>
            </w:pPr>
            <w:r>
              <w:rPr>
                <w:w w:val="99"/>
                <w:sz w:val="20"/>
              </w:rPr>
              <w:t>1</w:t>
            </w:r>
          </w:p>
        </w:tc>
        <w:tc>
          <w:tcPr>
            <w:tcW w:w="1839" w:type="dxa"/>
          </w:tcPr>
          <w:p w:rsidR="005C569F" w:rsidRDefault="005C44A7">
            <w:pPr>
              <w:pStyle w:val="TableParagraph"/>
              <w:spacing w:before="14" w:line="240" w:lineRule="auto"/>
              <w:ind w:left="394"/>
              <w:rPr>
                <w:sz w:val="20"/>
              </w:rPr>
            </w:pPr>
            <w:r>
              <w:rPr>
                <w:sz w:val="20"/>
              </w:rPr>
              <w:t>30×30 Angle</w:t>
            </w:r>
          </w:p>
        </w:tc>
        <w:tc>
          <w:tcPr>
            <w:tcW w:w="1836" w:type="dxa"/>
          </w:tcPr>
          <w:p w:rsidR="005C569F" w:rsidRDefault="005C44A7">
            <w:pPr>
              <w:pStyle w:val="TableParagraph"/>
              <w:spacing w:before="14" w:line="240" w:lineRule="auto"/>
              <w:ind w:left="336"/>
              <w:rPr>
                <w:sz w:val="20"/>
              </w:rPr>
            </w:pPr>
            <w:r>
              <w:rPr>
                <w:sz w:val="20"/>
              </w:rPr>
              <w:t>MILD STEEL</w:t>
            </w:r>
          </w:p>
        </w:tc>
        <w:tc>
          <w:tcPr>
            <w:tcW w:w="1620" w:type="dxa"/>
          </w:tcPr>
          <w:p w:rsidR="005C569F" w:rsidRDefault="005C44A7">
            <w:pPr>
              <w:pStyle w:val="TableParagraph"/>
              <w:spacing w:before="14" w:line="240" w:lineRule="auto"/>
              <w:jc w:val="center"/>
              <w:rPr>
                <w:sz w:val="20"/>
              </w:rPr>
            </w:pPr>
            <w:r>
              <w:rPr>
                <w:w w:val="99"/>
                <w:sz w:val="20"/>
              </w:rPr>
              <w:t>4</w:t>
            </w:r>
          </w:p>
        </w:tc>
      </w:tr>
      <w:tr w:rsidR="005C569F">
        <w:trPr>
          <w:trHeight w:val="230"/>
        </w:trPr>
        <w:tc>
          <w:tcPr>
            <w:tcW w:w="895" w:type="dxa"/>
          </w:tcPr>
          <w:p w:rsidR="005C569F" w:rsidRDefault="005C44A7">
            <w:pPr>
              <w:pStyle w:val="TableParagraph"/>
              <w:ind w:left="410"/>
              <w:rPr>
                <w:sz w:val="20"/>
              </w:rPr>
            </w:pPr>
            <w:r>
              <w:rPr>
                <w:w w:val="99"/>
                <w:sz w:val="20"/>
              </w:rPr>
              <w:t>2</w:t>
            </w:r>
          </w:p>
        </w:tc>
        <w:tc>
          <w:tcPr>
            <w:tcW w:w="1839" w:type="dxa"/>
          </w:tcPr>
          <w:p w:rsidR="005C569F" w:rsidRDefault="005C44A7">
            <w:pPr>
              <w:pStyle w:val="TableParagraph"/>
              <w:ind w:left="394"/>
              <w:rPr>
                <w:sz w:val="20"/>
              </w:rPr>
            </w:pPr>
            <w:r>
              <w:rPr>
                <w:sz w:val="20"/>
              </w:rPr>
              <w:t>30×30 Angle</w:t>
            </w:r>
          </w:p>
        </w:tc>
        <w:tc>
          <w:tcPr>
            <w:tcW w:w="1836" w:type="dxa"/>
          </w:tcPr>
          <w:p w:rsidR="005C569F" w:rsidRDefault="005C44A7">
            <w:pPr>
              <w:pStyle w:val="TableParagraph"/>
              <w:ind w:left="336"/>
              <w:rPr>
                <w:sz w:val="20"/>
              </w:rPr>
            </w:pPr>
            <w:r>
              <w:rPr>
                <w:sz w:val="20"/>
              </w:rPr>
              <w:t>MILD STEEL</w:t>
            </w:r>
          </w:p>
        </w:tc>
        <w:tc>
          <w:tcPr>
            <w:tcW w:w="1620" w:type="dxa"/>
          </w:tcPr>
          <w:p w:rsidR="005C569F" w:rsidRDefault="005C44A7">
            <w:pPr>
              <w:pStyle w:val="TableParagraph"/>
              <w:jc w:val="center"/>
              <w:rPr>
                <w:sz w:val="20"/>
              </w:rPr>
            </w:pPr>
            <w:r>
              <w:rPr>
                <w:w w:val="99"/>
                <w:sz w:val="20"/>
              </w:rPr>
              <w:t>4</w:t>
            </w:r>
          </w:p>
        </w:tc>
      </w:tr>
      <w:tr w:rsidR="005C569F">
        <w:trPr>
          <w:trHeight w:val="229"/>
        </w:trPr>
        <w:tc>
          <w:tcPr>
            <w:tcW w:w="895" w:type="dxa"/>
          </w:tcPr>
          <w:p w:rsidR="005C569F" w:rsidRDefault="005C44A7">
            <w:pPr>
              <w:pStyle w:val="TableParagraph"/>
              <w:ind w:left="410"/>
              <w:rPr>
                <w:sz w:val="20"/>
              </w:rPr>
            </w:pPr>
            <w:r>
              <w:rPr>
                <w:w w:val="99"/>
                <w:sz w:val="20"/>
              </w:rPr>
              <w:t>3</w:t>
            </w:r>
          </w:p>
        </w:tc>
        <w:tc>
          <w:tcPr>
            <w:tcW w:w="1839" w:type="dxa"/>
          </w:tcPr>
          <w:p w:rsidR="005C569F" w:rsidRDefault="00A35E0B">
            <w:pPr>
              <w:pStyle w:val="TableParagraph"/>
              <w:ind w:left="0" w:right="283"/>
              <w:jc w:val="right"/>
              <w:rPr>
                <w:sz w:val="20"/>
              </w:rPr>
            </w:pPr>
            <w:r>
              <w:rPr>
                <w:sz w:val="20"/>
              </w:rPr>
              <w:t>10</w:t>
            </w:r>
            <w:r w:rsidR="005C44A7">
              <w:rPr>
                <w:sz w:val="20"/>
              </w:rPr>
              <w:t>mm solid bar</w:t>
            </w:r>
          </w:p>
        </w:tc>
        <w:tc>
          <w:tcPr>
            <w:tcW w:w="1836" w:type="dxa"/>
          </w:tcPr>
          <w:p w:rsidR="005C569F" w:rsidRDefault="005C44A7">
            <w:pPr>
              <w:pStyle w:val="TableParagraph"/>
              <w:ind w:left="336"/>
              <w:rPr>
                <w:sz w:val="20"/>
              </w:rPr>
            </w:pPr>
            <w:r>
              <w:rPr>
                <w:sz w:val="20"/>
              </w:rPr>
              <w:t>MILD STEEL</w:t>
            </w:r>
          </w:p>
        </w:tc>
        <w:tc>
          <w:tcPr>
            <w:tcW w:w="1620" w:type="dxa"/>
          </w:tcPr>
          <w:p w:rsidR="005C569F" w:rsidRDefault="005C44A7">
            <w:pPr>
              <w:pStyle w:val="TableParagraph"/>
              <w:jc w:val="center"/>
              <w:rPr>
                <w:sz w:val="20"/>
              </w:rPr>
            </w:pPr>
            <w:r>
              <w:rPr>
                <w:w w:val="99"/>
                <w:sz w:val="20"/>
              </w:rPr>
              <w:t>1</w:t>
            </w:r>
          </w:p>
        </w:tc>
      </w:tr>
      <w:tr w:rsidR="005C569F">
        <w:trPr>
          <w:trHeight w:val="230"/>
        </w:trPr>
        <w:tc>
          <w:tcPr>
            <w:tcW w:w="895" w:type="dxa"/>
          </w:tcPr>
          <w:p w:rsidR="005C569F" w:rsidRDefault="005C44A7">
            <w:pPr>
              <w:pStyle w:val="TableParagraph"/>
              <w:ind w:left="410"/>
              <w:rPr>
                <w:sz w:val="20"/>
              </w:rPr>
            </w:pPr>
            <w:r>
              <w:rPr>
                <w:w w:val="99"/>
                <w:sz w:val="20"/>
              </w:rPr>
              <w:t>4</w:t>
            </w:r>
          </w:p>
        </w:tc>
        <w:tc>
          <w:tcPr>
            <w:tcW w:w="1839" w:type="dxa"/>
          </w:tcPr>
          <w:p w:rsidR="005C569F" w:rsidRDefault="00A35E0B">
            <w:pPr>
              <w:pStyle w:val="TableParagraph"/>
              <w:ind w:left="0" w:right="283"/>
              <w:jc w:val="right"/>
              <w:rPr>
                <w:sz w:val="20"/>
              </w:rPr>
            </w:pPr>
            <w:r>
              <w:rPr>
                <w:sz w:val="20"/>
              </w:rPr>
              <w:t>10</w:t>
            </w:r>
            <w:r w:rsidR="005C44A7">
              <w:rPr>
                <w:sz w:val="20"/>
              </w:rPr>
              <w:t>mm solid bar</w:t>
            </w:r>
          </w:p>
        </w:tc>
        <w:tc>
          <w:tcPr>
            <w:tcW w:w="1836" w:type="dxa"/>
          </w:tcPr>
          <w:p w:rsidR="005C569F" w:rsidRDefault="005C44A7">
            <w:pPr>
              <w:pStyle w:val="TableParagraph"/>
              <w:ind w:left="336"/>
              <w:rPr>
                <w:sz w:val="20"/>
              </w:rPr>
            </w:pPr>
            <w:r>
              <w:rPr>
                <w:sz w:val="20"/>
              </w:rPr>
              <w:t>MILD STEEL</w:t>
            </w:r>
          </w:p>
        </w:tc>
        <w:tc>
          <w:tcPr>
            <w:tcW w:w="1620" w:type="dxa"/>
          </w:tcPr>
          <w:p w:rsidR="005C569F" w:rsidRDefault="005C44A7">
            <w:pPr>
              <w:pStyle w:val="TableParagraph"/>
              <w:jc w:val="center"/>
              <w:rPr>
                <w:sz w:val="20"/>
              </w:rPr>
            </w:pPr>
            <w:r>
              <w:rPr>
                <w:w w:val="99"/>
                <w:sz w:val="20"/>
              </w:rPr>
              <w:t>1</w:t>
            </w:r>
          </w:p>
        </w:tc>
      </w:tr>
      <w:tr w:rsidR="005C569F">
        <w:trPr>
          <w:trHeight w:val="230"/>
        </w:trPr>
        <w:tc>
          <w:tcPr>
            <w:tcW w:w="895" w:type="dxa"/>
          </w:tcPr>
          <w:p w:rsidR="005C569F" w:rsidRDefault="005C44A7">
            <w:pPr>
              <w:pStyle w:val="TableParagraph"/>
              <w:ind w:left="410"/>
              <w:rPr>
                <w:sz w:val="20"/>
              </w:rPr>
            </w:pPr>
            <w:r>
              <w:rPr>
                <w:w w:val="99"/>
                <w:sz w:val="20"/>
              </w:rPr>
              <w:t>5</w:t>
            </w:r>
          </w:p>
        </w:tc>
        <w:tc>
          <w:tcPr>
            <w:tcW w:w="1839" w:type="dxa"/>
          </w:tcPr>
          <w:p w:rsidR="005C569F" w:rsidRDefault="00A35E0B">
            <w:pPr>
              <w:pStyle w:val="TableParagraph"/>
              <w:ind w:left="0" w:right="283"/>
              <w:jc w:val="right"/>
              <w:rPr>
                <w:sz w:val="20"/>
              </w:rPr>
            </w:pPr>
            <w:r>
              <w:rPr>
                <w:sz w:val="20"/>
              </w:rPr>
              <w:t>10</w:t>
            </w:r>
            <w:r w:rsidR="005C44A7">
              <w:rPr>
                <w:sz w:val="20"/>
              </w:rPr>
              <w:t>mm solid bar</w:t>
            </w:r>
          </w:p>
        </w:tc>
        <w:tc>
          <w:tcPr>
            <w:tcW w:w="1836" w:type="dxa"/>
          </w:tcPr>
          <w:p w:rsidR="005C569F" w:rsidRDefault="005C44A7">
            <w:pPr>
              <w:pStyle w:val="TableParagraph"/>
              <w:ind w:left="336"/>
              <w:rPr>
                <w:sz w:val="20"/>
              </w:rPr>
            </w:pPr>
            <w:r>
              <w:rPr>
                <w:sz w:val="20"/>
              </w:rPr>
              <w:t>MILD STEEL</w:t>
            </w:r>
          </w:p>
        </w:tc>
        <w:tc>
          <w:tcPr>
            <w:tcW w:w="1620" w:type="dxa"/>
          </w:tcPr>
          <w:p w:rsidR="005C569F" w:rsidRDefault="005C44A7">
            <w:pPr>
              <w:pStyle w:val="TableParagraph"/>
              <w:jc w:val="center"/>
              <w:rPr>
                <w:sz w:val="20"/>
              </w:rPr>
            </w:pPr>
            <w:r>
              <w:rPr>
                <w:w w:val="99"/>
                <w:sz w:val="20"/>
              </w:rPr>
              <w:t>1</w:t>
            </w:r>
          </w:p>
        </w:tc>
      </w:tr>
      <w:tr w:rsidR="005C569F">
        <w:trPr>
          <w:trHeight w:val="230"/>
        </w:trPr>
        <w:tc>
          <w:tcPr>
            <w:tcW w:w="895" w:type="dxa"/>
          </w:tcPr>
          <w:p w:rsidR="005C569F" w:rsidRDefault="005C44A7">
            <w:pPr>
              <w:pStyle w:val="TableParagraph"/>
              <w:ind w:left="410"/>
              <w:rPr>
                <w:sz w:val="20"/>
              </w:rPr>
            </w:pPr>
            <w:r>
              <w:rPr>
                <w:w w:val="99"/>
                <w:sz w:val="20"/>
              </w:rPr>
              <w:t>6</w:t>
            </w:r>
          </w:p>
        </w:tc>
        <w:tc>
          <w:tcPr>
            <w:tcW w:w="1839" w:type="dxa"/>
          </w:tcPr>
          <w:p w:rsidR="005C569F" w:rsidRDefault="005C44A7">
            <w:pPr>
              <w:pStyle w:val="TableParagraph"/>
              <w:ind w:left="641" w:right="634"/>
              <w:jc w:val="center"/>
              <w:rPr>
                <w:sz w:val="20"/>
              </w:rPr>
            </w:pPr>
            <w:r>
              <w:rPr>
                <w:sz w:val="20"/>
              </w:rPr>
              <w:t>Hub</w:t>
            </w:r>
          </w:p>
        </w:tc>
        <w:tc>
          <w:tcPr>
            <w:tcW w:w="1836" w:type="dxa"/>
          </w:tcPr>
          <w:p w:rsidR="005C569F" w:rsidRDefault="005C44A7">
            <w:pPr>
              <w:pStyle w:val="TableParagraph"/>
              <w:ind w:left="336"/>
              <w:rPr>
                <w:sz w:val="20"/>
              </w:rPr>
            </w:pPr>
            <w:r>
              <w:rPr>
                <w:sz w:val="20"/>
              </w:rPr>
              <w:t>MILD STEEL</w:t>
            </w:r>
          </w:p>
        </w:tc>
        <w:tc>
          <w:tcPr>
            <w:tcW w:w="1620" w:type="dxa"/>
          </w:tcPr>
          <w:p w:rsidR="005C569F" w:rsidRDefault="005C44A7">
            <w:pPr>
              <w:pStyle w:val="TableParagraph"/>
              <w:jc w:val="center"/>
              <w:rPr>
                <w:sz w:val="20"/>
              </w:rPr>
            </w:pPr>
            <w:r>
              <w:rPr>
                <w:w w:val="99"/>
                <w:sz w:val="20"/>
              </w:rPr>
              <w:t>4</w:t>
            </w:r>
          </w:p>
        </w:tc>
      </w:tr>
      <w:tr w:rsidR="005C569F">
        <w:trPr>
          <w:trHeight w:val="230"/>
        </w:trPr>
        <w:tc>
          <w:tcPr>
            <w:tcW w:w="895" w:type="dxa"/>
          </w:tcPr>
          <w:p w:rsidR="005C569F" w:rsidRDefault="005C44A7">
            <w:pPr>
              <w:pStyle w:val="TableParagraph"/>
              <w:ind w:left="410"/>
              <w:rPr>
                <w:sz w:val="20"/>
              </w:rPr>
            </w:pPr>
            <w:r>
              <w:rPr>
                <w:w w:val="99"/>
                <w:sz w:val="20"/>
              </w:rPr>
              <w:t>7</w:t>
            </w:r>
          </w:p>
        </w:tc>
        <w:tc>
          <w:tcPr>
            <w:tcW w:w="1839" w:type="dxa"/>
          </w:tcPr>
          <w:p w:rsidR="005C569F" w:rsidRDefault="005C44A7">
            <w:pPr>
              <w:pStyle w:val="TableParagraph"/>
              <w:ind w:left="638" w:right="634"/>
              <w:jc w:val="center"/>
              <w:rPr>
                <w:sz w:val="20"/>
              </w:rPr>
            </w:pPr>
            <w:r>
              <w:rPr>
                <w:sz w:val="20"/>
              </w:rPr>
              <w:t>Cup</w:t>
            </w:r>
          </w:p>
        </w:tc>
        <w:tc>
          <w:tcPr>
            <w:tcW w:w="1836" w:type="dxa"/>
          </w:tcPr>
          <w:p w:rsidR="005C569F" w:rsidRDefault="005C44A7">
            <w:pPr>
              <w:pStyle w:val="TableParagraph"/>
              <w:ind w:left="336"/>
              <w:rPr>
                <w:sz w:val="20"/>
              </w:rPr>
            </w:pPr>
            <w:r>
              <w:rPr>
                <w:sz w:val="20"/>
              </w:rPr>
              <w:t>MILD STEEL</w:t>
            </w:r>
          </w:p>
        </w:tc>
        <w:tc>
          <w:tcPr>
            <w:tcW w:w="1620" w:type="dxa"/>
          </w:tcPr>
          <w:p w:rsidR="005C569F" w:rsidRDefault="005C44A7">
            <w:pPr>
              <w:pStyle w:val="TableParagraph"/>
              <w:jc w:val="center"/>
              <w:rPr>
                <w:sz w:val="20"/>
              </w:rPr>
            </w:pPr>
            <w:r>
              <w:rPr>
                <w:w w:val="99"/>
                <w:sz w:val="20"/>
              </w:rPr>
              <w:t>1</w:t>
            </w:r>
          </w:p>
        </w:tc>
      </w:tr>
      <w:tr w:rsidR="005C569F">
        <w:trPr>
          <w:trHeight w:val="230"/>
        </w:trPr>
        <w:tc>
          <w:tcPr>
            <w:tcW w:w="895" w:type="dxa"/>
          </w:tcPr>
          <w:p w:rsidR="005C569F" w:rsidRDefault="005C44A7">
            <w:pPr>
              <w:pStyle w:val="TableParagraph"/>
              <w:ind w:left="410"/>
              <w:rPr>
                <w:sz w:val="20"/>
              </w:rPr>
            </w:pPr>
            <w:r>
              <w:rPr>
                <w:w w:val="99"/>
                <w:sz w:val="20"/>
              </w:rPr>
              <w:t>8</w:t>
            </w:r>
          </w:p>
        </w:tc>
        <w:tc>
          <w:tcPr>
            <w:tcW w:w="1839" w:type="dxa"/>
          </w:tcPr>
          <w:p w:rsidR="005C569F" w:rsidRDefault="005C44A7">
            <w:pPr>
              <w:pStyle w:val="TableParagraph"/>
              <w:ind w:left="640" w:right="634"/>
              <w:jc w:val="center"/>
              <w:rPr>
                <w:sz w:val="20"/>
              </w:rPr>
            </w:pPr>
            <w:r>
              <w:rPr>
                <w:sz w:val="20"/>
              </w:rPr>
              <w:t>Bush</w:t>
            </w:r>
          </w:p>
        </w:tc>
        <w:tc>
          <w:tcPr>
            <w:tcW w:w="1836" w:type="dxa"/>
          </w:tcPr>
          <w:p w:rsidR="005C569F" w:rsidRDefault="005C44A7">
            <w:pPr>
              <w:pStyle w:val="TableParagraph"/>
              <w:ind w:left="336"/>
              <w:rPr>
                <w:sz w:val="20"/>
              </w:rPr>
            </w:pPr>
            <w:r>
              <w:rPr>
                <w:sz w:val="20"/>
              </w:rPr>
              <w:t>MILD STEEL</w:t>
            </w:r>
          </w:p>
        </w:tc>
        <w:tc>
          <w:tcPr>
            <w:tcW w:w="1620" w:type="dxa"/>
          </w:tcPr>
          <w:p w:rsidR="005C569F" w:rsidRDefault="005C44A7">
            <w:pPr>
              <w:pStyle w:val="TableParagraph"/>
              <w:jc w:val="center"/>
              <w:rPr>
                <w:sz w:val="20"/>
              </w:rPr>
            </w:pPr>
            <w:r>
              <w:rPr>
                <w:w w:val="99"/>
                <w:sz w:val="20"/>
              </w:rPr>
              <w:t>1</w:t>
            </w:r>
          </w:p>
        </w:tc>
      </w:tr>
      <w:tr w:rsidR="005C569F">
        <w:trPr>
          <w:trHeight w:val="230"/>
        </w:trPr>
        <w:tc>
          <w:tcPr>
            <w:tcW w:w="895" w:type="dxa"/>
          </w:tcPr>
          <w:p w:rsidR="005C569F" w:rsidRDefault="005C44A7">
            <w:pPr>
              <w:pStyle w:val="TableParagraph"/>
              <w:ind w:left="410"/>
              <w:rPr>
                <w:sz w:val="20"/>
              </w:rPr>
            </w:pPr>
            <w:r>
              <w:rPr>
                <w:w w:val="99"/>
                <w:sz w:val="20"/>
              </w:rPr>
              <w:t>9</w:t>
            </w:r>
          </w:p>
        </w:tc>
        <w:tc>
          <w:tcPr>
            <w:tcW w:w="1839" w:type="dxa"/>
          </w:tcPr>
          <w:p w:rsidR="005C569F" w:rsidRDefault="005C44A7">
            <w:pPr>
              <w:pStyle w:val="TableParagraph"/>
              <w:ind w:left="640" w:right="634"/>
              <w:jc w:val="center"/>
              <w:rPr>
                <w:sz w:val="20"/>
              </w:rPr>
            </w:pPr>
            <w:r>
              <w:rPr>
                <w:sz w:val="20"/>
              </w:rPr>
              <w:t>Bush</w:t>
            </w:r>
          </w:p>
        </w:tc>
        <w:tc>
          <w:tcPr>
            <w:tcW w:w="1836" w:type="dxa"/>
          </w:tcPr>
          <w:p w:rsidR="005C569F" w:rsidRDefault="005C44A7">
            <w:pPr>
              <w:pStyle w:val="TableParagraph"/>
              <w:ind w:left="336"/>
              <w:rPr>
                <w:sz w:val="20"/>
              </w:rPr>
            </w:pPr>
            <w:r>
              <w:rPr>
                <w:sz w:val="20"/>
              </w:rPr>
              <w:t>MILD STEEL</w:t>
            </w:r>
          </w:p>
        </w:tc>
        <w:tc>
          <w:tcPr>
            <w:tcW w:w="1620" w:type="dxa"/>
          </w:tcPr>
          <w:p w:rsidR="005C569F" w:rsidRDefault="005C44A7">
            <w:pPr>
              <w:pStyle w:val="TableParagraph"/>
              <w:jc w:val="center"/>
              <w:rPr>
                <w:sz w:val="20"/>
              </w:rPr>
            </w:pPr>
            <w:r>
              <w:rPr>
                <w:w w:val="99"/>
                <w:sz w:val="20"/>
              </w:rPr>
              <w:t>1</w:t>
            </w:r>
          </w:p>
        </w:tc>
      </w:tr>
      <w:tr w:rsidR="005C569F">
        <w:trPr>
          <w:trHeight w:val="230"/>
        </w:trPr>
        <w:tc>
          <w:tcPr>
            <w:tcW w:w="895" w:type="dxa"/>
          </w:tcPr>
          <w:p w:rsidR="005C569F" w:rsidRDefault="005C44A7">
            <w:pPr>
              <w:pStyle w:val="TableParagraph"/>
              <w:ind w:left="359"/>
              <w:rPr>
                <w:sz w:val="20"/>
              </w:rPr>
            </w:pPr>
            <w:r>
              <w:rPr>
                <w:sz w:val="20"/>
              </w:rPr>
              <w:t>10</w:t>
            </w:r>
          </w:p>
        </w:tc>
        <w:tc>
          <w:tcPr>
            <w:tcW w:w="1839" w:type="dxa"/>
          </w:tcPr>
          <w:p w:rsidR="005C569F" w:rsidRDefault="005C44A7">
            <w:pPr>
              <w:pStyle w:val="TableParagraph"/>
              <w:ind w:left="642" w:right="634"/>
              <w:jc w:val="center"/>
              <w:rPr>
                <w:sz w:val="20"/>
              </w:rPr>
            </w:pPr>
            <w:r>
              <w:rPr>
                <w:sz w:val="20"/>
              </w:rPr>
              <w:t>Pulley</w:t>
            </w:r>
          </w:p>
        </w:tc>
        <w:tc>
          <w:tcPr>
            <w:tcW w:w="1836" w:type="dxa"/>
          </w:tcPr>
          <w:p w:rsidR="005C569F" w:rsidRDefault="005C44A7">
            <w:pPr>
              <w:pStyle w:val="TableParagraph"/>
              <w:ind w:left="535"/>
              <w:rPr>
                <w:sz w:val="20"/>
              </w:rPr>
            </w:pPr>
            <w:r>
              <w:rPr>
                <w:sz w:val="20"/>
              </w:rPr>
              <w:t>TEFLON</w:t>
            </w:r>
          </w:p>
        </w:tc>
        <w:tc>
          <w:tcPr>
            <w:tcW w:w="1620" w:type="dxa"/>
          </w:tcPr>
          <w:p w:rsidR="005C569F" w:rsidRDefault="005C44A7">
            <w:pPr>
              <w:pStyle w:val="TableParagraph"/>
              <w:jc w:val="center"/>
              <w:rPr>
                <w:sz w:val="20"/>
              </w:rPr>
            </w:pPr>
            <w:r>
              <w:rPr>
                <w:w w:val="99"/>
                <w:sz w:val="20"/>
              </w:rPr>
              <w:t>2</w:t>
            </w:r>
          </w:p>
        </w:tc>
      </w:tr>
      <w:tr w:rsidR="005C569F">
        <w:trPr>
          <w:trHeight w:val="230"/>
        </w:trPr>
        <w:tc>
          <w:tcPr>
            <w:tcW w:w="895" w:type="dxa"/>
          </w:tcPr>
          <w:p w:rsidR="005C569F" w:rsidRDefault="005C44A7">
            <w:pPr>
              <w:pStyle w:val="TableParagraph"/>
              <w:ind w:left="359"/>
              <w:rPr>
                <w:sz w:val="20"/>
              </w:rPr>
            </w:pPr>
            <w:r>
              <w:rPr>
                <w:sz w:val="20"/>
              </w:rPr>
              <w:t>11</w:t>
            </w:r>
          </w:p>
        </w:tc>
        <w:tc>
          <w:tcPr>
            <w:tcW w:w="1839" w:type="dxa"/>
          </w:tcPr>
          <w:p w:rsidR="005C569F" w:rsidRDefault="005C44A7">
            <w:pPr>
              <w:pStyle w:val="TableParagraph"/>
              <w:ind w:left="642" w:right="634"/>
              <w:jc w:val="center"/>
              <w:rPr>
                <w:sz w:val="20"/>
              </w:rPr>
            </w:pPr>
            <w:r>
              <w:rPr>
                <w:sz w:val="20"/>
              </w:rPr>
              <w:t>Belt</w:t>
            </w:r>
          </w:p>
        </w:tc>
        <w:tc>
          <w:tcPr>
            <w:tcW w:w="1836" w:type="dxa"/>
          </w:tcPr>
          <w:p w:rsidR="005C569F" w:rsidRDefault="005C44A7">
            <w:pPr>
              <w:pStyle w:val="TableParagraph"/>
              <w:ind w:left="439"/>
              <w:rPr>
                <w:sz w:val="20"/>
              </w:rPr>
            </w:pPr>
            <w:r>
              <w:rPr>
                <w:sz w:val="20"/>
              </w:rPr>
              <w:t>POLYMER</w:t>
            </w:r>
          </w:p>
        </w:tc>
        <w:tc>
          <w:tcPr>
            <w:tcW w:w="1620" w:type="dxa"/>
          </w:tcPr>
          <w:p w:rsidR="005C569F" w:rsidRDefault="005C44A7">
            <w:pPr>
              <w:pStyle w:val="TableParagraph"/>
              <w:jc w:val="center"/>
              <w:rPr>
                <w:sz w:val="20"/>
              </w:rPr>
            </w:pPr>
            <w:r>
              <w:rPr>
                <w:w w:val="99"/>
                <w:sz w:val="20"/>
              </w:rPr>
              <w:t>1</w:t>
            </w:r>
          </w:p>
        </w:tc>
      </w:tr>
      <w:tr w:rsidR="005C569F">
        <w:trPr>
          <w:trHeight w:val="230"/>
        </w:trPr>
        <w:tc>
          <w:tcPr>
            <w:tcW w:w="895" w:type="dxa"/>
          </w:tcPr>
          <w:p w:rsidR="005C569F" w:rsidRDefault="005C44A7">
            <w:pPr>
              <w:pStyle w:val="TableParagraph"/>
              <w:ind w:left="359"/>
              <w:rPr>
                <w:sz w:val="20"/>
              </w:rPr>
            </w:pPr>
            <w:r>
              <w:rPr>
                <w:sz w:val="20"/>
              </w:rPr>
              <w:t>12</w:t>
            </w:r>
          </w:p>
        </w:tc>
        <w:tc>
          <w:tcPr>
            <w:tcW w:w="1839" w:type="dxa"/>
          </w:tcPr>
          <w:p w:rsidR="005C569F" w:rsidRDefault="005C44A7">
            <w:pPr>
              <w:pStyle w:val="TableParagraph"/>
              <w:ind w:left="0" w:right="292"/>
              <w:jc w:val="right"/>
              <w:rPr>
                <w:sz w:val="20"/>
              </w:rPr>
            </w:pPr>
            <w:r>
              <w:rPr>
                <w:sz w:val="20"/>
              </w:rPr>
              <w:t>Channel 38×20</w:t>
            </w:r>
          </w:p>
        </w:tc>
        <w:tc>
          <w:tcPr>
            <w:tcW w:w="1836" w:type="dxa"/>
          </w:tcPr>
          <w:p w:rsidR="005C569F" w:rsidRDefault="005C44A7">
            <w:pPr>
              <w:pStyle w:val="TableParagraph"/>
              <w:ind w:left="324"/>
              <w:rPr>
                <w:sz w:val="20"/>
              </w:rPr>
            </w:pPr>
            <w:r>
              <w:rPr>
                <w:sz w:val="20"/>
              </w:rPr>
              <w:t>ALUMINIUM</w:t>
            </w:r>
          </w:p>
        </w:tc>
        <w:tc>
          <w:tcPr>
            <w:tcW w:w="1620" w:type="dxa"/>
          </w:tcPr>
          <w:p w:rsidR="005C569F" w:rsidRDefault="005C44A7">
            <w:pPr>
              <w:pStyle w:val="TableParagraph"/>
              <w:jc w:val="center"/>
              <w:rPr>
                <w:sz w:val="20"/>
              </w:rPr>
            </w:pPr>
            <w:r>
              <w:rPr>
                <w:w w:val="99"/>
                <w:sz w:val="20"/>
              </w:rPr>
              <w:t>1</w:t>
            </w:r>
          </w:p>
        </w:tc>
      </w:tr>
      <w:tr w:rsidR="005C569F">
        <w:trPr>
          <w:trHeight w:val="230"/>
        </w:trPr>
        <w:tc>
          <w:tcPr>
            <w:tcW w:w="895" w:type="dxa"/>
          </w:tcPr>
          <w:p w:rsidR="005C569F" w:rsidRDefault="005C44A7">
            <w:pPr>
              <w:pStyle w:val="TableParagraph"/>
              <w:ind w:left="359"/>
              <w:rPr>
                <w:sz w:val="20"/>
              </w:rPr>
            </w:pPr>
            <w:r>
              <w:rPr>
                <w:sz w:val="20"/>
              </w:rPr>
              <w:t>13</w:t>
            </w:r>
          </w:p>
        </w:tc>
        <w:tc>
          <w:tcPr>
            <w:tcW w:w="1839" w:type="dxa"/>
          </w:tcPr>
          <w:p w:rsidR="005C569F" w:rsidRDefault="005C44A7">
            <w:pPr>
              <w:pStyle w:val="TableParagraph"/>
              <w:ind w:left="0" w:right="292"/>
              <w:jc w:val="right"/>
              <w:rPr>
                <w:sz w:val="20"/>
              </w:rPr>
            </w:pPr>
            <w:r>
              <w:rPr>
                <w:sz w:val="20"/>
              </w:rPr>
              <w:t>Channel 50×25</w:t>
            </w:r>
          </w:p>
        </w:tc>
        <w:tc>
          <w:tcPr>
            <w:tcW w:w="1836" w:type="dxa"/>
          </w:tcPr>
          <w:p w:rsidR="005C569F" w:rsidRDefault="005C44A7">
            <w:pPr>
              <w:pStyle w:val="TableParagraph"/>
              <w:ind w:left="324"/>
              <w:rPr>
                <w:sz w:val="20"/>
              </w:rPr>
            </w:pPr>
            <w:r>
              <w:rPr>
                <w:sz w:val="20"/>
              </w:rPr>
              <w:t>ALUMINIUM</w:t>
            </w:r>
          </w:p>
        </w:tc>
        <w:tc>
          <w:tcPr>
            <w:tcW w:w="1620" w:type="dxa"/>
          </w:tcPr>
          <w:p w:rsidR="005C569F" w:rsidRDefault="005C44A7">
            <w:pPr>
              <w:pStyle w:val="TableParagraph"/>
              <w:jc w:val="center"/>
              <w:rPr>
                <w:sz w:val="20"/>
              </w:rPr>
            </w:pPr>
            <w:r>
              <w:rPr>
                <w:w w:val="99"/>
                <w:sz w:val="20"/>
              </w:rPr>
              <w:t>2</w:t>
            </w:r>
          </w:p>
        </w:tc>
      </w:tr>
      <w:tr w:rsidR="005C569F">
        <w:trPr>
          <w:trHeight w:val="230"/>
        </w:trPr>
        <w:tc>
          <w:tcPr>
            <w:tcW w:w="895" w:type="dxa"/>
          </w:tcPr>
          <w:p w:rsidR="005C569F" w:rsidRDefault="005C44A7">
            <w:pPr>
              <w:pStyle w:val="TableParagraph"/>
              <w:ind w:left="359"/>
              <w:rPr>
                <w:sz w:val="20"/>
              </w:rPr>
            </w:pPr>
            <w:r>
              <w:rPr>
                <w:sz w:val="20"/>
              </w:rPr>
              <w:t>14</w:t>
            </w:r>
          </w:p>
        </w:tc>
        <w:tc>
          <w:tcPr>
            <w:tcW w:w="1839" w:type="dxa"/>
          </w:tcPr>
          <w:p w:rsidR="005C569F" w:rsidRDefault="005C44A7">
            <w:pPr>
              <w:pStyle w:val="TableParagraph"/>
              <w:ind w:left="0" w:right="338"/>
              <w:jc w:val="right"/>
              <w:rPr>
                <w:sz w:val="20"/>
              </w:rPr>
            </w:pPr>
            <w:r>
              <w:rPr>
                <w:sz w:val="20"/>
              </w:rPr>
              <w:t>MS bar dia 75</w:t>
            </w:r>
          </w:p>
        </w:tc>
        <w:tc>
          <w:tcPr>
            <w:tcW w:w="1836" w:type="dxa"/>
          </w:tcPr>
          <w:p w:rsidR="005C569F" w:rsidRDefault="005C44A7">
            <w:pPr>
              <w:pStyle w:val="TableParagraph"/>
              <w:ind w:left="336"/>
              <w:rPr>
                <w:sz w:val="20"/>
              </w:rPr>
            </w:pPr>
            <w:r>
              <w:rPr>
                <w:sz w:val="20"/>
              </w:rPr>
              <w:t>MILD STEEL</w:t>
            </w:r>
          </w:p>
        </w:tc>
        <w:tc>
          <w:tcPr>
            <w:tcW w:w="1620" w:type="dxa"/>
          </w:tcPr>
          <w:p w:rsidR="005C569F" w:rsidRDefault="005C44A7">
            <w:pPr>
              <w:pStyle w:val="TableParagraph"/>
              <w:jc w:val="center"/>
              <w:rPr>
                <w:sz w:val="20"/>
              </w:rPr>
            </w:pPr>
            <w:r>
              <w:rPr>
                <w:w w:val="99"/>
                <w:sz w:val="20"/>
              </w:rPr>
              <w:t>1</w:t>
            </w:r>
          </w:p>
        </w:tc>
      </w:tr>
      <w:tr w:rsidR="005C569F">
        <w:trPr>
          <w:trHeight w:val="230"/>
        </w:trPr>
        <w:tc>
          <w:tcPr>
            <w:tcW w:w="895" w:type="dxa"/>
          </w:tcPr>
          <w:p w:rsidR="005C569F" w:rsidRDefault="005C44A7">
            <w:pPr>
              <w:pStyle w:val="TableParagraph"/>
              <w:ind w:left="359"/>
              <w:rPr>
                <w:sz w:val="20"/>
              </w:rPr>
            </w:pPr>
            <w:r>
              <w:rPr>
                <w:sz w:val="20"/>
              </w:rPr>
              <w:t>15</w:t>
            </w:r>
          </w:p>
        </w:tc>
        <w:tc>
          <w:tcPr>
            <w:tcW w:w="1839" w:type="dxa"/>
          </w:tcPr>
          <w:p w:rsidR="005C569F" w:rsidRDefault="005C44A7">
            <w:pPr>
              <w:pStyle w:val="TableParagraph"/>
              <w:ind w:left="0" w:right="283"/>
              <w:jc w:val="right"/>
              <w:rPr>
                <w:sz w:val="20"/>
              </w:rPr>
            </w:pPr>
            <w:r>
              <w:rPr>
                <w:sz w:val="20"/>
              </w:rPr>
              <w:t>12mm solid bar</w:t>
            </w:r>
          </w:p>
        </w:tc>
        <w:tc>
          <w:tcPr>
            <w:tcW w:w="1836" w:type="dxa"/>
          </w:tcPr>
          <w:p w:rsidR="005C569F" w:rsidRDefault="005C44A7">
            <w:pPr>
              <w:pStyle w:val="TableParagraph"/>
              <w:ind w:left="336"/>
              <w:rPr>
                <w:sz w:val="20"/>
              </w:rPr>
            </w:pPr>
            <w:r>
              <w:rPr>
                <w:sz w:val="20"/>
              </w:rPr>
              <w:t>MILD STEEL</w:t>
            </w:r>
          </w:p>
        </w:tc>
        <w:tc>
          <w:tcPr>
            <w:tcW w:w="1620" w:type="dxa"/>
          </w:tcPr>
          <w:p w:rsidR="005C569F" w:rsidRDefault="005C44A7">
            <w:pPr>
              <w:pStyle w:val="TableParagraph"/>
              <w:jc w:val="center"/>
              <w:rPr>
                <w:sz w:val="20"/>
              </w:rPr>
            </w:pPr>
            <w:r>
              <w:rPr>
                <w:w w:val="99"/>
                <w:sz w:val="20"/>
              </w:rPr>
              <w:t>3</w:t>
            </w:r>
          </w:p>
        </w:tc>
      </w:tr>
      <w:tr w:rsidR="005C569F">
        <w:trPr>
          <w:trHeight w:val="233"/>
        </w:trPr>
        <w:tc>
          <w:tcPr>
            <w:tcW w:w="895" w:type="dxa"/>
          </w:tcPr>
          <w:p w:rsidR="005C569F" w:rsidRDefault="005C44A7">
            <w:pPr>
              <w:pStyle w:val="TableParagraph"/>
              <w:spacing w:line="213" w:lineRule="exact"/>
              <w:ind w:left="359"/>
              <w:rPr>
                <w:sz w:val="20"/>
              </w:rPr>
            </w:pPr>
            <w:r>
              <w:rPr>
                <w:sz w:val="20"/>
              </w:rPr>
              <w:t>16</w:t>
            </w:r>
          </w:p>
        </w:tc>
        <w:tc>
          <w:tcPr>
            <w:tcW w:w="1839" w:type="dxa"/>
          </w:tcPr>
          <w:p w:rsidR="005C569F" w:rsidRDefault="005C44A7">
            <w:pPr>
              <w:pStyle w:val="TableParagraph"/>
              <w:spacing w:line="213" w:lineRule="exact"/>
              <w:ind w:left="0" w:right="338"/>
              <w:jc w:val="right"/>
              <w:rPr>
                <w:sz w:val="20"/>
              </w:rPr>
            </w:pPr>
            <w:r>
              <w:rPr>
                <w:sz w:val="20"/>
              </w:rPr>
              <w:t>MS bar dia 42</w:t>
            </w:r>
          </w:p>
        </w:tc>
        <w:tc>
          <w:tcPr>
            <w:tcW w:w="1836" w:type="dxa"/>
          </w:tcPr>
          <w:p w:rsidR="005C569F" w:rsidRDefault="005C44A7">
            <w:pPr>
              <w:pStyle w:val="TableParagraph"/>
              <w:spacing w:line="213" w:lineRule="exact"/>
              <w:ind w:left="336"/>
              <w:rPr>
                <w:sz w:val="20"/>
              </w:rPr>
            </w:pPr>
            <w:r>
              <w:rPr>
                <w:sz w:val="20"/>
              </w:rPr>
              <w:t>MILD STEEL</w:t>
            </w:r>
          </w:p>
        </w:tc>
        <w:tc>
          <w:tcPr>
            <w:tcW w:w="1620" w:type="dxa"/>
          </w:tcPr>
          <w:p w:rsidR="005C569F" w:rsidRDefault="005C44A7">
            <w:pPr>
              <w:pStyle w:val="TableParagraph"/>
              <w:spacing w:line="213" w:lineRule="exact"/>
              <w:jc w:val="center"/>
              <w:rPr>
                <w:sz w:val="20"/>
              </w:rPr>
            </w:pPr>
            <w:r>
              <w:rPr>
                <w:w w:val="99"/>
                <w:sz w:val="20"/>
              </w:rPr>
              <w:t>3</w:t>
            </w:r>
            <w:bookmarkStart w:id="0" w:name="_GoBack"/>
            <w:bookmarkEnd w:id="0"/>
          </w:p>
        </w:tc>
      </w:tr>
    </w:tbl>
    <w:p w:rsidR="005C569F" w:rsidRDefault="005C569F">
      <w:pPr>
        <w:pStyle w:val="BodyText"/>
        <w:spacing w:before="8"/>
        <w:ind w:left="0"/>
        <w:rPr>
          <w:sz w:val="11"/>
        </w:rPr>
      </w:pPr>
    </w:p>
    <w:p w:rsidR="005C569F" w:rsidRDefault="005C569F">
      <w:pPr>
        <w:rPr>
          <w:sz w:val="11"/>
        </w:rPr>
        <w:sectPr w:rsidR="005C569F">
          <w:pgSz w:w="11910" w:h="16840"/>
          <w:pgMar w:top="2140" w:right="1040" w:bottom="900" w:left="1040" w:header="720" w:footer="702" w:gutter="0"/>
          <w:cols w:space="720"/>
        </w:sectPr>
      </w:pPr>
    </w:p>
    <w:p w:rsidR="005C569F" w:rsidRDefault="005C569F">
      <w:pPr>
        <w:pStyle w:val="BodyText"/>
        <w:spacing w:before="6"/>
        <w:ind w:left="0"/>
        <w:rPr>
          <w:sz w:val="27"/>
        </w:rPr>
      </w:pPr>
    </w:p>
    <w:p w:rsidR="005C569F" w:rsidRDefault="005C44A7">
      <w:pPr>
        <w:pStyle w:val="ListParagraph"/>
        <w:numPr>
          <w:ilvl w:val="0"/>
          <w:numId w:val="1"/>
        </w:numPr>
        <w:tabs>
          <w:tab w:val="left" w:pos="401"/>
        </w:tabs>
        <w:rPr>
          <w:sz w:val="20"/>
        </w:rPr>
      </w:pPr>
      <w:r>
        <w:rPr>
          <w:sz w:val="20"/>
        </w:rPr>
        <w:t>Energy</w:t>
      </w:r>
      <w:r>
        <w:rPr>
          <w:spacing w:val="-4"/>
          <w:sz w:val="20"/>
        </w:rPr>
        <w:t xml:space="preserve"> </w:t>
      </w:r>
      <w:r>
        <w:rPr>
          <w:sz w:val="20"/>
        </w:rPr>
        <w:t>Calculation</w:t>
      </w:r>
    </w:p>
    <w:p w:rsidR="005C569F" w:rsidRDefault="005C44A7">
      <w:pPr>
        <w:pStyle w:val="Heading1"/>
        <w:numPr>
          <w:ilvl w:val="0"/>
          <w:numId w:val="7"/>
        </w:numPr>
        <w:tabs>
          <w:tab w:val="left" w:pos="841"/>
          <w:tab w:val="left" w:pos="842"/>
        </w:tabs>
        <w:spacing w:before="91" w:line="240" w:lineRule="auto"/>
        <w:ind w:left="841" w:hanging="721"/>
        <w:jc w:val="left"/>
      </w:pPr>
      <w:r>
        <w:rPr>
          <w:w w:val="99"/>
        </w:rPr>
        <w:br w:type="column"/>
      </w:r>
      <w:r>
        <w:lastRenderedPageBreak/>
        <w:t>RESULTS AND</w:t>
      </w:r>
      <w:r>
        <w:rPr>
          <w:spacing w:val="-20"/>
        </w:rPr>
        <w:t xml:space="preserve"> </w:t>
      </w:r>
      <w:r>
        <w:t>DISCUSSION</w:t>
      </w:r>
    </w:p>
    <w:p w:rsidR="005C569F" w:rsidRDefault="005C569F">
      <w:pPr>
        <w:pStyle w:val="BodyText"/>
        <w:spacing w:before="8"/>
        <w:ind w:left="0"/>
        <w:rPr>
          <w:b/>
          <w:sz w:val="19"/>
        </w:rPr>
      </w:pPr>
    </w:p>
    <w:p w:rsidR="005C569F" w:rsidRDefault="005C44A7">
      <w:pPr>
        <w:pStyle w:val="BodyText"/>
        <w:ind w:left="111"/>
      </w:pPr>
      <w:r>
        <w:t>TABLE IIIII: ENERGY CALCULATION</w:t>
      </w:r>
    </w:p>
    <w:p w:rsidR="005C569F" w:rsidRDefault="005C569F">
      <w:pPr>
        <w:sectPr w:rsidR="005C569F">
          <w:type w:val="continuous"/>
          <w:pgSz w:w="11910" w:h="16840"/>
          <w:pgMar w:top="2140" w:right="1040" w:bottom="900" w:left="1040" w:header="720" w:footer="720" w:gutter="0"/>
          <w:cols w:num="2" w:space="720" w:equalWidth="0">
            <w:col w:w="1989" w:space="1120"/>
            <w:col w:w="6721"/>
          </w:cols>
        </w:sectPr>
      </w:pPr>
    </w:p>
    <w:tbl>
      <w:tblPr>
        <w:tblW w:w="0" w:type="auto"/>
        <w:tblInd w:w="2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1"/>
        <w:gridCol w:w="912"/>
        <w:gridCol w:w="888"/>
        <w:gridCol w:w="1162"/>
        <w:gridCol w:w="1534"/>
      </w:tblGrid>
      <w:tr w:rsidR="005C569F">
        <w:trPr>
          <w:trHeight w:val="582"/>
        </w:trPr>
        <w:tc>
          <w:tcPr>
            <w:tcW w:w="1191" w:type="dxa"/>
          </w:tcPr>
          <w:p w:rsidR="005C569F" w:rsidRDefault="005C44A7">
            <w:pPr>
              <w:pStyle w:val="TableParagraph"/>
              <w:spacing w:before="60" w:line="240" w:lineRule="auto"/>
              <w:ind w:left="275" w:firstLine="88"/>
              <w:rPr>
                <w:b/>
                <w:sz w:val="20"/>
              </w:rPr>
            </w:pPr>
            <w:r>
              <w:rPr>
                <w:b/>
                <w:sz w:val="20"/>
              </w:rPr>
              <w:lastRenderedPageBreak/>
              <w:t xml:space="preserve">Serial </w:t>
            </w:r>
            <w:r>
              <w:rPr>
                <w:b/>
                <w:w w:val="95"/>
                <w:sz w:val="20"/>
              </w:rPr>
              <w:t>number</w:t>
            </w:r>
          </w:p>
        </w:tc>
        <w:tc>
          <w:tcPr>
            <w:tcW w:w="912" w:type="dxa"/>
          </w:tcPr>
          <w:p w:rsidR="005C569F" w:rsidRDefault="005C44A7">
            <w:pPr>
              <w:pStyle w:val="TableParagraph"/>
              <w:spacing w:before="60" w:line="240" w:lineRule="auto"/>
              <w:ind w:left="225" w:right="157" w:hanging="5"/>
              <w:rPr>
                <w:b/>
                <w:sz w:val="20"/>
              </w:rPr>
            </w:pPr>
            <w:r>
              <w:rPr>
                <w:b/>
                <w:w w:val="95"/>
                <w:sz w:val="20"/>
              </w:rPr>
              <w:t xml:space="preserve">Speed </w:t>
            </w:r>
            <w:r>
              <w:rPr>
                <w:b/>
                <w:sz w:val="20"/>
              </w:rPr>
              <w:t>(rpm)</w:t>
            </w:r>
          </w:p>
        </w:tc>
        <w:tc>
          <w:tcPr>
            <w:tcW w:w="888" w:type="dxa"/>
          </w:tcPr>
          <w:p w:rsidR="005C569F" w:rsidRDefault="005C44A7">
            <w:pPr>
              <w:pStyle w:val="TableParagraph"/>
              <w:spacing w:before="60" w:line="240" w:lineRule="auto"/>
              <w:ind w:left="323" w:right="212" w:hanging="44"/>
              <w:rPr>
                <w:b/>
                <w:sz w:val="20"/>
              </w:rPr>
            </w:pPr>
            <w:r>
              <w:rPr>
                <w:b/>
                <w:sz w:val="20"/>
              </w:rPr>
              <w:t>Volt (V)</w:t>
            </w:r>
          </w:p>
        </w:tc>
        <w:tc>
          <w:tcPr>
            <w:tcW w:w="1162" w:type="dxa"/>
          </w:tcPr>
          <w:p w:rsidR="005C569F" w:rsidRDefault="005C44A7">
            <w:pPr>
              <w:pStyle w:val="TableParagraph"/>
              <w:spacing w:before="60" w:line="240" w:lineRule="auto"/>
              <w:ind w:left="379" w:hanging="186"/>
              <w:rPr>
                <w:b/>
                <w:sz w:val="20"/>
              </w:rPr>
            </w:pPr>
            <w:r>
              <w:rPr>
                <w:b/>
                <w:w w:val="95"/>
                <w:sz w:val="20"/>
              </w:rPr>
              <w:t xml:space="preserve">Ammeter </w:t>
            </w:r>
            <w:r>
              <w:rPr>
                <w:b/>
                <w:sz w:val="20"/>
              </w:rPr>
              <w:t>(mA)</w:t>
            </w:r>
          </w:p>
        </w:tc>
        <w:tc>
          <w:tcPr>
            <w:tcW w:w="1534" w:type="dxa"/>
          </w:tcPr>
          <w:p w:rsidR="005C569F" w:rsidRDefault="005C44A7">
            <w:pPr>
              <w:pStyle w:val="TableParagraph"/>
              <w:spacing w:before="60" w:line="240" w:lineRule="auto"/>
              <w:ind w:left="285" w:right="69" w:hanging="144"/>
              <w:rPr>
                <w:b/>
                <w:sz w:val="20"/>
              </w:rPr>
            </w:pPr>
            <w:r>
              <w:rPr>
                <w:b/>
                <w:sz w:val="20"/>
              </w:rPr>
              <w:t>energy covered P=V×I (W)</w:t>
            </w:r>
          </w:p>
        </w:tc>
      </w:tr>
      <w:tr w:rsidR="005C569F">
        <w:trPr>
          <w:trHeight w:val="314"/>
        </w:trPr>
        <w:tc>
          <w:tcPr>
            <w:tcW w:w="1191" w:type="dxa"/>
          </w:tcPr>
          <w:p w:rsidR="005C569F" w:rsidRDefault="005C44A7">
            <w:pPr>
              <w:pStyle w:val="TableParagraph"/>
              <w:spacing w:before="36" w:line="240" w:lineRule="auto"/>
              <w:ind w:left="46"/>
              <w:jc w:val="center"/>
              <w:rPr>
                <w:sz w:val="20"/>
              </w:rPr>
            </w:pPr>
            <w:r>
              <w:rPr>
                <w:w w:val="99"/>
                <w:sz w:val="20"/>
              </w:rPr>
              <w:t>1</w:t>
            </w:r>
          </w:p>
        </w:tc>
        <w:tc>
          <w:tcPr>
            <w:tcW w:w="912" w:type="dxa"/>
          </w:tcPr>
          <w:p w:rsidR="005C569F" w:rsidRDefault="005C44A7">
            <w:pPr>
              <w:pStyle w:val="TableParagraph"/>
              <w:spacing w:before="36" w:line="240" w:lineRule="auto"/>
              <w:ind w:left="307" w:right="255"/>
              <w:jc w:val="center"/>
              <w:rPr>
                <w:sz w:val="20"/>
              </w:rPr>
            </w:pPr>
            <w:r>
              <w:rPr>
                <w:sz w:val="20"/>
              </w:rPr>
              <w:t>50</w:t>
            </w:r>
          </w:p>
        </w:tc>
        <w:tc>
          <w:tcPr>
            <w:tcW w:w="888" w:type="dxa"/>
          </w:tcPr>
          <w:p w:rsidR="005C569F" w:rsidRDefault="005C44A7">
            <w:pPr>
              <w:pStyle w:val="TableParagraph"/>
              <w:spacing w:before="36" w:line="240" w:lineRule="auto"/>
              <w:ind w:left="0" w:right="287"/>
              <w:jc w:val="right"/>
              <w:rPr>
                <w:sz w:val="20"/>
              </w:rPr>
            </w:pPr>
            <w:r>
              <w:rPr>
                <w:sz w:val="20"/>
              </w:rPr>
              <w:t>6.6</w:t>
            </w:r>
          </w:p>
        </w:tc>
        <w:tc>
          <w:tcPr>
            <w:tcW w:w="1162" w:type="dxa"/>
          </w:tcPr>
          <w:p w:rsidR="005C569F" w:rsidRDefault="005C44A7">
            <w:pPr>
              <w:pStyle w:val="TableParagraph"/>
              <w:spacing w:before="36" w:line="240" w:lineRule="auto"/>
              <w:ind w:left="355" w:right="307"/>
              <w:jc w:val="center"/>
              <w:rPr>
                <w:sz w:val="20"/>
              </w:rPr>
            </w:pPr>
            <w:r>
              <w:rPr>
                <w:sz w:val="20"/>
              </w:rPr>
              <w:t>11.28</w:t>
            </w:r>
          </w:p>
        </w:tc>
        <w:tc>
          <w:tcPr>
            <w:tcW w:w="1534" w:type="dxa"/>
          </w:tcPr>
          <w:p w:rsidR="005C569F" w:rsidRDefault="005C44A7">
            <w:pPr>
              <w:pStyle w:val="TableParagraph"/>
              <w:spacing w:before="36" w:line="240" w:lineRule="auto"/>
              <w:ind w:left="493" w:right="441"/>
              <w:jc w:val="center"/>
              <w:rPr>
                <w:sz w:val="20"/>
              </w:rPr>
            </w:pPr>
            <w:r>
              <w:rPr>
                <w:sz w:val="20"/>
              </w:rPr>
              <w:t>0.0767</w:t>
            </w:r>
          </w:p>
        </w:tc>
      </w:tr>
      <w:tr w:rsidR="005C569F">
        <w:trPr>
          <w:trHeight w:val="261"/>
        </w:trPr>
        <w:tc>
          <w:tcPr>
            <w:tcW w:w="1191" w:type="dxa"/>
          </w:tcPr>
          <w:p w:rsidR="005C569F" w:rsidRDefault="005C44A7">
            <w:pPr>
              <w:pStyle w:val="TableParagraph"/>
              <w:spacing w:before="10" w:line="240" w:lineRule="auto"/>
              <w:ind w:left="46"/>
              <w:jc w:val="center"/>
              <w:rPr>
                <w:sz w:val="20"/>
              </w:rPr>
            </w:pPr>
            <w:r>
              <w:rPr>
                <w:w w:val="99"/>
                <w:sz w:val="20"/>
              </w:rPr>
              <w:t>2</w:t>
            </w:r>
          </w:p>
        </w:tc>
        <w:tc>
          <w:tcPr>
            <w:tcW w:w="912" w:type="dxa"/>
          </w:tcPr>
          <w:p w:rsidR="005C569F" w:rsidRDefault="005C44A7">
            <w:pPr>
              <w:pStyle w:val="TableParagraph"/>
              <w:spacing w:before="10" w:line="240" w:lineRule="auto"/>
              <w:ind w:left="307" w:right="255"/>
              <w:jc w:val="center"/>
              <w:rPr>
                <w:sz w:val="20"/>
              </w:rPr>
            </w:pPr>
            <w:r>
              <w:rPr>
                <w:sz w:val="20"/>
              </w:rPr>
              <w:t>100</w:t>
            </w:r>
          </w:p>
        </w:tc>
        <w:tc>
          <w:tcPr>
            <w:tcW w:w="888" w:type="dxa"/>
          </w:tcPr>
          <w:p w:rsidR="005C569F" w:rsidRDefault="005C44A7">
            <w:pPr>
              <w:pStyle w:val="TableParagraph"/>
              <w:spacing w:before="10" w:line="240" w:lineRule="auto"/>
              <w:ind w:left="0" w:right="287"/>
              <w:jc w:val="right"/>
              <w:rPr>
                <w:sz w:val="20"/>
              </w:rPr>
            </w:pPr>
            <w:r>
              <w:rPr>
                <w:sz w:val="20"/>
              </w:rPr>
              <w:t>7.1</w:t>
            </w:r>
          </w:p>
        </w:tc>
        <w:tc>
          <w:tcPr>
            <w:tcW w:w="1162" w:type="dxa"/>
          </w:tcPr>
          <w:p w:rsidR="005C569F" w:rsidRDefault="005C44A7">
            <w:pPr>
              <w:pStyle w:val="TableParagraph"/>
              <w:spacing w:before="10" w:line="240" w:lineRule="auto"/>
              <w:ind w:left="355" w:right="307"/>
              <w:jc w:val="center"/>
              <w:rPr>
                <w:sz w:val="20"/>
              </w:rPr>
            </w:pPr>
            <w:r>
              <w:rPr>
                <w:sz w:val="20"/>
              </w:rPr>
              <w:t>19.6</w:t>
            </w:r>
          </w:p>
        </w:tc>
        <w:tc>
          <w:tcPr>
            <w:tcW w:w="1534" w:type="dxa"/>
          </w:tcPr>
          <w:p w:rsidR="005C569F" w:rsidRDefault="005C44A7">
            <w:pPr>
              <w:pStyle w:val="TableParagraph"/>
              <w:spacing w:before="10" w:line="240" w:lineRule="auto"/>
              <w:ind w:left="493" w:right="441"/>
              <w:jc w:val="center"/>
              <w:rPr>
                <w:sz w:val="20"/>
              </w:rPr>
            </w:pPr>
            <w:r>
              <w:rPr>
                <w:sz w:val="20"/>
              </w:rPr>
              <w:t>0.1352</w:t>
            </w:r>
          </w:p>
        </w:tc>
      </w:tr>
    </w:tbl>
    <w:p w:rsidR="005C569F" w:rsidRDefault="005C569F">
      <w:pPr>
        <w:jc w:val="center"/>
        <w:rPr>
          <w:sz w:val="20"/>
        </w:rPr>
        <w:sectPr w:rsidR="005C569F">
          <w:type w:val="continuous"/>
          <w:pgSz w:w="11910" w:h="16840"/>
          <w:pgMar w:top="2140" w:right="1040" w:bottom="900" w:left="1040" w:header="720" w:footer="720" w:gutter="0"/>
          <w:cols w:space="720"/>
        </w:sectPr>
      </w:pPr>
    </w:p>
    <w:p w:rsidR="005C569F" w:rsidRDefault="005C44A7">
      <w:pPr>
        <w:pStyle w:val="ListParagraph"/>
        <w:numPr>
          <w:ilvl w:val="0"/>
          <w:numId w:val="1"/>
        </w:numPr>
        <w:tabs>
          <w:tab w:val="left" w:pos="401"/>
        </w:tabs>
        <w:spacing w:before="76"/>
        <w:rPr>
          <w:sz w:val="20"/>
        </w:rPr>
      </w:pPr>
      <w:r>
        <w:rPr>
          <w:sz w:val="20"/>
        </w:rPr>
        <w:lastRenderedPageBreak/>
        <w:t>Graph of Energy Covered(watt) vs</w:t>
      </w:r>
      <w:r>
        <w:rPr>
          <w:spacing w:val="-5"/>
          <w:sz w:val="20"/>
        </w:rPr>
        <w:t xml:space="preserve"> </w:t>
      </w:r>
      <w:r>
        <w:rPr>
          <w:sz w:val="20"/>
        </w:rPr>
        <w:t>Speed(rpm)</w:t>
      </w:r>
    </w:p>
    <w:p w:rsidR="005C569F" w:rsidRDefault="005C44A7">
      <w:pPr>
        <w:pStyle w:val="BodyText"/>
        <w:ind w:left="2323"/>
      </w:pPr>
      <w:r>
        <w:pict>
          <v:group id="_x0000_s1026" style="width:259pt;height:193pt;mso-position-horizontal-relative:char;mso-position-vertical-relative:line" coordsize="5180,3860">
            <v:line id="_x0000_s1055" style="position:absolute" from="772,2676" to="3277,2676" strokecolor="#858585" strokeweight=".72pt"/>
            <v:line id="_x0000_s1054" style="position:absolute" from="772,2395" to="3277,2395" strokecolor="#858585" strokeweight=".72pt"/>
            <v:line id="_x0000_s1053" style="position:absolute" from="772,2112" to="3277,2112" strokecolor="#858585" strokeweight=".72pt"/>
            <v:line id="_x0000_s1052" style="position:absolute" from="772,1831" to="3277,1831" strokecolor="#858585" strokeweight=".72pt"/>
            <v:line id="_x0000_s1051" style="position:absolute" from="772,1550" to="3277,1550" strokecolor="#858585" strokeweight=".72pt"/>
            <v:line id="_x0000_s1050" style="position:absolute" from="772,1267" to="3277,1267" strokecolor="#858585" strokeweight=".72pt"/>
            <v:line id="_x0000_s1049" style="position:absolute" from="772,986" to="3277,986" strokecolor="#858585" strokeweight=".72pt"/>
            <v:line id="_x0000_s1048" style="position:absolute" from="772,705" to="3277,705" strokecolor="#858585" strokeweight=".72pt"/>
            <v:line id="_x0000_s1047" style="position:absolute" from="772,2957" to="772,705" strokecolor="#858585" strokeweight=".72pt"/>
            <v:line id="_x0000_s1046" style="position:absolute" from="707,2957" to="772,2957" strokecolor="#858585" strokeweight=".72pt"/>
            <v:line id="_x0000_s1045" style="position:absolute" from="707,2676" to="772,2676" strokecolor="#858585" strokeweight=".72pt"/>
            <v:line id="_x0000_s1044" style="position:absolute" from="707,2395" to="772,2395" strokecolor="#858585" strokeweight=".72pt"/>
            <v:line id="_x0000_s1043" style="position:absolute" from="707,2112" to="772,2112" strokecolor="#858585" strokeweight=".72pt"/>
            <v:line id="_x0000_s1042" style="position:absolute" from="707,1831" to="772,1831" strokecolor="#858585" strokeweight=".72pt"/>
            <v:line id="_x0000_s1041" style="position:absolute" from="707,1550" to="772,1550" strokecolor="#858585" strokeweight=".72pt"/>
            <v:line id="_x0000_s1040" style="position:absolute" from="707,1267" to="772,1267" strokecolor="#858585" strokeweight=".72pt"/>
            <v:line id="_x0000_s1039" style="position:absolute" from="707,986" to="772,986" strokecolor="#858585" strokeweight=".72pt"/>
            <v:line id="_x0000_s1038" style="position:absolute" from="707,705" to="772,705" strokecolor="#858585" strokeweight=".72pt"/>
            <v:line id="_x0000_s1037" style="position:absolute" from="772,2957" to="3277,2957" strokecolor="#858585" strokeweight=".72pt"/>
            <v:line id="_x0000_s1036" style="position:absolute" from="772,2957" to="772,3019" strokecolor="#858585" strokeweight=".72pt"/>
            <v:line id="_x0000_s1035" style="position:absolute" from="2024,2957" to="2024,3019" strokecolor="#858585" strokeweight=".72pt"/>
            <v:line id="_x0000_s1034" style="position:absolute" from="3277,2957" to="3277,3019" strokecolor="#858585" strokeweight=".72pt"/>
            <v:line id="_x0000_s1033" style="position:absolute" from="1398,1877" to="2651,1053" strokecolor="#497dba" strokeweight="2.16pt"/>
            <v:line id="_x0000_s1032" style="position:absolute" from="3592,2045" to="3976,2045" strokecolor="#497dba" strokeweight="1.92pt"/>
            <v:rect id="_x0000_s1031" style="position:absolute;left:10;top:10;width:5160;height:3840" filled="f" strokecolor="#858585" strokeweight="1pt"/>
            <v:shapetype id="_x0000_t202" coordsize="21600,21600" o:spt="202" path="m,l,21600r21600,l21600,xe">
              <v:stroke joinstyle="miter"/>
              <v:path gradientshapeok="t" o:connecttype="rect"/>
            </v:shapetype>
            <v:shape id="_x0000_s1030" type="#_x0000_t202" style="position:absolute;left:1182;top:208;width:2837;height:240" filled="f" stroked="f">
              <v:textbox inset="0,0,0,0">
                <w:txbxContent>
                  <w:p w:rsidR="005C569F" w:rsidRDefault="005C44A7">
                    <w:pPr>
                      <w:spacing w:line="240" w:lineRule="exact"/>
                      <w:rPr>
                        <w:rFonts w:ascii="Calibri"/>
                        <w:b/>
                        <w:sz w:val="24"/>
                      </w:rPr>
                    </w:pPr>
                    <w:r>
                      <w:rPr>
                        <w:rFonts w:ascii="Calibri"/>
                        <w:b/>
                        <w:sz w:val="24"/>
                      </w:rPr>
                      <w:t>Energy covered(W) vs Speed</w:t>
                    </w:r>
                  </w:p>
                </w:txbxContent>
              </v:textbox>
            </v:shape>
            <v:shape id="_x0000_s1029" type="#_x0000_t202" style="position:absolute;left:230;top:612;width:375;height:2451" filled="f" stroked="f">
              <v:textbox inset="0,0,0,0">
                <w:txbxContent>
                  <w:p w:rsidR="005C569F" w:rsidRDefault="005C44A7">
                    <w:pPr>
                      <w:spacing w:line="203" w:lineRule="exact"/>
                      <w:ind w:right="19"/>
                      <w:jc w:val="right"/>
                      <w:rPr>
                        <w:rFonts w:ascii="Calibri"/>
                        <w:sz w:val="20"/>
                      </w:rPr>
                    </w:pPr>
                    <w:r>
                      <w:rPr>
                        <w:rFonts w:ascii="Calibri"/>
                        <w:spacing w:val="-1"/>
                        <w:sz w:val="20"/>
                      </w:rPr>
                      <w:t>0.16</w:t>
                    </w:r>
                  </w:p>
                  <w:p w:rsidR="005C569F" w:rsidRDefault="005C44A7">
                    <w:pPr>
                      <w:spacing w:before="37"/>
                      <w:ind w:right="19"/>
                      <w:jc w:val="right"/>
                      <w:rPr>
                        <w:rFonts w:ascii="Calibri"/>
                        <w:sz w:val="20"/>
                      </w:rPr>
                    </w:pPr>
                    <w:r>
                      <w:rPr>
                        <w:rFonts w:ascii="Calibri"/>
                        <w:spacing w:val="-1"/>
                        <w:sz w:val="20"/>
                      </w:rPr>
                      <w:t>0.14</w:t>
                    </w:r>
                  </w:p>
                  <w:p w:rsidR="005C569F" w:rsidRDefault="005C44A7">
                    <w:pPr>
                      <w:spacing w:before="37"/>
                      <w:ind w:right="19"/>
                      <w:jc w:val="right"/>
                      <w:rPr>
                        <w:rFonts w:ascii="Calibri"/>
                        <w:sz w:val="20"/>
                      </w:rPr>
                    </w:pPr>
                    <w:r>
                      <w:rPr>
                        <w:rFonts w:ascii="Calibri"/>
                        <w:spacing w:val="-1"/>
                        <w:sz w:val="20"/>
                      </w:rPr>
                      <w:t>0.12</w:t>
                    </w:r>
                  </w:p>
                  <w:p w:rsidR="005C569F" w:rsidRDefault="005C44A7">
                    <w:pPr>
                      <w:spacing w:before="38"/>
                      <w:ind w:right="19"/>
                      <w:jc w:val="right"/>
                      <w:rPr>
                        <w:rFonts w:ascii="Calibri"/>
                        <w:sz w:val="20"/>
                      </w:rPr>
                    </w:pPr>
                    <w:r>
                      <w:rPr>
                        <w:rFonts w:ascii="Calibri"/>
                        <w:spacing w:val="-2"/>
                        <w:sz w:val="20"/>
                      </w:rPr>
                      <w:t>0.1</w:t>
                    </w:r>
                  </w:p>
                  <w:p w:rsidR="005C569F" w:rsidRDefault="005C44A7">
                    <w:pPr>
                      <w:spacing w:before="37"/>
                      <w:ind w:right="19"/>
                      <w:jc w:val="right"/>
                      <w:rPr>
                        <w:rFonts w:ascii="Calibri"/>
                        <w:sz w:val="20"/>
                      </w:rPr>
                    </w:pPr>
                    <w:r>
                      <w:rPr>
                        <w:rFonts w:ascii="Calibri"/>
                        <w:spacing w:val="-1"/>
                        <w:sz w:val="20"/>
                      </w:rPr>
                      <w:t>0.08</w:t>
                    </w:r>
                  </w:p>
                  <w:p w:rsidR="005C569F" w:rsidRDefault="005C44A7">
                    <w:pPr>
                      <w:spacing w:before="37"/>
                      <w:ind w:right="19"/>
                      <w:jc w:val="right"/>
                      <w:rPr>
                        <w:rFonts w:ascii="Calibri"/>
                        <w:sz w:val="20"/>
                      </w:rPr>
                    </w:pPr>
                    <w:r>
                      <w:rPr>
                        <w:rFonts w:ascii="Calibri"/>
                        <w:spacing w:val="-1"/>
                        <w:sz w:val="20"/>
                      </w:rPr>
                      <w:t>0.06</w:t>
                    </w:r>
                  </w:p>
                  <w:p w:rsidR="005C569F" w:rsidRDefault="005C44A7">
                    <w:pPr>
                      <w:spacing w:before="37"/>
                      <w:ind w:right="19"/>
                      <w:jc w:val="right"/>
                      <w:rPr>
                        <w:rFonts w:ascii="Calibri"/>
                        <w:sz w:val="20"/>
                      </w:rPr>
                    </w:pPr>
                    <w:r>
                      <w:rPr>
                        <w:rFonts w:ascii="Calibri"/>
                        <w:spacing w:val="-1"/>
                        <w:sz w:val="20"/>
                      </w:rPr>
                      <w:t>0.04</w:t>
                    </w:r>
                  </w:p>
                  <w:p w:rsidR="005C569F" w:rsidRDefault="005C44A7">
                    <w:pPr>
                      <w:spacing w:before="38"/>
                      <w:ind w:right="19"/>
                      <w:jc w:val="right"/>
                      <w:rPr>
                        <w:rFonts w:ascii="Calibri"/>
                        <w:sz w:val="20"/>
                      </w:rPr>
                    </w:pPr>
                    <w:r>
                      <w:rPr>
                        <w:rFonts w:ascii="Calibri"/>
                        <w:spacing w:val="-1"/>
                        <w:sz w:val="20"/>
                      </w:rPr>
                      <w:t>0.02</w:t>
                    </w:r>
                  </w:p>
                  <w:p w:rsidR="005C569F" w:rsidRDefault="005C44A7">
                    <w:pPr>
                      <w:spacing w:before="37" w:line="240" w:lineRule="exact"/>
                      <w:ind w:right="18"/>
                      <w:jc w:val="right"/>
                      <w:rPr>
                        <w:rFonts w:ascii="Calibri"/>
                        <w:sz w:val="20"/>
                      </w:rPr>
                    </w:pPr>
                    <w:r>
                      <w:rPr>
                        <w:rFonts w:ascii="Calibri"/>
                        <w:w w:val="99"/>
                        <w:sz w:val="20"/>
                      </w:rPr>
                      <w:t>0</w:t>
                    </w:r>
                  </w:p>
                </w:txbxContent>
              </v:textbox>
            </v:shape>
            <v:shape id="_x0000_s1028" type="#_x0000_t202" style="position:absolute;left:4015;top:1953;width:969;height:444" filled="f" stroked="f">
              <v:textbox inset="0,0,0,0">
                <w:txbxContent>
                  <w:p w:rsidR="005C569F" w:rsidRDefault="005C44A7">
                    <w:pPr>
                      <w:spacing w:line="203" w:lineRule="exact"/>
                      <w:rPr>
                        <w:rFonts w:ascii="Calibri"/>
                        <w:sz w:val="20"/>
                      </w:rPr>
                    </w:pPr>
                    <w:r>
                      <w:rPr>
                        <w:rFonts w:ascii="Calibri"/>
                        <w:sz w:val="20"/>
                      </w:rPr>
                      <w:t>energy</w:t>
                    </w:r>
                  </w:p>
                  <w:p w:rsidR="005C569F" w:rsidRDefault="005C44A7">
                    <w:pPr>
                      <w:spacing w:line="240" w:lineRule="exact"/>
                      <w:rPr>
                        <w:rFonts w:ascii="Calibri"/>
                        <w:sz w:val="20"/>
                      </w:rPr>
                    </w:pPr>
                    <w:r>
                      <w:rPr>
                        <w:rFonts w:ascii="Calibri"/>
                        <w:sz w:val="20"/>
                      </w:rPr>
                      <w:t>covered(W)</w:t>
                    </w:r>
                  </w:p>
                </w:txbxContent>
              </v:textbox>
            </v:shape>
            <v:shape id="_x0000_s1027" type="#_x0000_t202" style="position:absolute;left:780;top:3182;width:2292;height:445" filled="f" stroked="f">
              <v:textbox inset="0,0,0,0">
                <w:txbxContent>
                  <w:p w:rsidR="005C569F" w:rsidRDefault="005C44A7">
                    <w:pPr>
                      <w:tabs>
                        <w:tab w:val="left" w:pos="1627"/>
                      </w:tabs>
                      <w:spacing w:line="203" w:lineRule="exact"/>
                      <w:rPr>
                        <w:rFonts w:ascii="Calibri"/>
                        <w:sz w:val="20"/>
                      </w:rPr>
                    </w:pPr>
                    <w:r>
                      <w:rPr>
                        <w:rFonts w:ascii="Calibri"/>
                        <w:sz w:val="20"/>
                      </w:rPr>
                      <w:t>speed</w:t>
                    </w:r>
                    <w:r>
                      <w:rPr>
                        <w:rFonts w:ascii="Calibri"/>
                        <w:spacing w:val="-3"/>
                        <w:sz w:val="20"/>
                      </w:rPr>
                      <w:t xml:space="preserve"> </w:t>
                    </w:r>
                    <w:r>
                      <w:rPr>
                        <w:rFonts w:ascii="Calibri"/>
                        <w:sz w:val="20"/>
                      </w:rPr>
                      <w:t>50(RPM)</w:t>
                    </w:r>
                    <w:r>
                      <w:rPr>
                        <w:rFonts w:ascii="Calibri"/>
                        <w:sz w:val="20"/>
                      </w:rPr>
                      <w:tab/>
                      <w:t>speed</w:t>
                    </w:r>
                  </w:p>
                  <w:p w:rsidR="005C569F" w:rsidRDefault="005C44A7">
                    <w:pPr>
                      <w:spacing w:before="1" w:line="240" w:lineRule="exact"/>
                      <w:ind w:left="1466"/>
                      <w:rPr>
                        <w:rFonts w:ascii="Calibri"/>
                        <w:sz w:val="20"/>
                      </w:rPr>
                    </w:pPr>
                    <w:r>
                      <w:rPr>
                        <w:rFonts w:ascii="Calibri"/>
                        <w:sz w:val="20"/>
                      </w:rPr>
                      <w:t>100(RPM)</w:t>
                    </w:r>
                  </w:p>
                </w:txbxContent>
              </v:textbox>
            </v:shape>
            <w10:wrap type="none"/>
            <w10:anchorlock/>
          </v:group>
        </w:pict>
      </w:r>
    </w:p>
    <w:p w:rsidR="005C569F" w:rsidRDefault="005C44A7">
      <w:pPr>
        <w:pStyle w:val="BodyText"/>
        <w:ind w:left="426" w:right="424"/>
        <w:jc w:val="center"/>
      </w:pPr>
      <w:r>
        <w:t>Graph 1: Energy covered vs Speed</w:t>
      </w:r>
    </w:p>
    <w:p w:rsidR="005C569F" w:rsidRDefault="005C569F">
      <w:pPr>
        <w:pStyle w:val="BodyText"/>
        <w:spacing w:before="5"/>
        <w:ind w:left="0"/>
      </w:pPr>
    </w:p>
    <w:p w:rsidR="005C569F" w:rsidRDefault="005C44A7">
      <w:pPr>
        <w:pStyle w:val="Heading1"/>
        <w:numPr>
          <w:ilvl w:val="0"/>
          <w:numId w:val="7"/>
        </w:numPr>
        <w:tabs>
          <w:tab w:val="left" w:pos="4596"/>
          <w:tab w:val="left" w:pos="4597"/>
        </w:tabs>
        <w:ind w:left="4596" w:hanging="721"/>
        <w:jc w:val="left"/>
      </w:pPr>
      <w:r>
        <w:t>CONCLUSION</w:t>
      </w:r>
    </w:p>
    <w:p w:rsidR="005C569F" w:rsidRDefault="005C44A7">
      <w:pPr>
        <w:pStyle w:val="BodyText"/>
        <w:ind w:right="108"/>
        <w:jc w:val="both"/>
      </w:pPr>
      <w:r>
        <w:t xml:space="preserve">Theoretical investigations of a regenerative braking system show about 15% saving in fuel consumption.The lower operating and environment costs of a vehicle with regenerative </w:t>
      </w:r>
      <w:r>
        <w:t>braking system should make it more attractive than a conventional one. The traditional cost of the system could be recovered in the few years only.The exhaust emission of vehicle using the regenerative braking concept would be much less than equivalent con</w:t>
      </w:r>
      <w:r>
        <w:t>ventional vehicles as less fuel are used for consumption.These systems are particularly suitable in developing countries such as India where buses are the preferred means of transportation within the cities.From the above graph it is clear that with more s</w:t>
      </w:r>
      <w:r>
        <w:t>peed of vehicle the RBS saves more energy while with lowers the speed RBS saves energy but less compared to the more speed.At 100 rpm we got 0.1352 Watt and at 50 rpm we got 0.0767 Watt power without any load considerations while at 100 rpm we got 0.0532 W</w:t>
      </w:r>
      <w:r>
        <w:t xml:space="preserve">att and at 50 rpm </w:t>
      </w:r>
      <w:r>
        <w:rPr>
          <w:spacing w:val="-3"/>
        </w:rPr>
        <w:t xml:space="preserve">we </w:t>
      </w:r>
      <w:r>
        <w:t>got 0.0402 Watt with load</w:t>
      </w:r>
      <w:r>
        <w:rPr>
          <w:spacing w:val="2"/>
        </w:rPr>
        <w:t xml:space="preserve"> </w:t>
      </w:r>
      <w:r>
        <w:t>consideration.</w:t>
      </w:r>
    </w:p>
    <w:p w:rsidR="005C569F" w:rsidRDefault="005C569F">
      <w:pPr>
        <w:pStyle w:val="BodyText"/>
        <w:spacing w:before="3"/>
        <w:ind w:left="0"/>
      </w:pPr>
    </w:p>
    <w:p w:rsidR="005C569F" w:rsidRDefault="005C44A7">
      <w:pPr>
        <w:pStyle w:val="Heading1"/>
        <w:ind w:right="426" w:firstLine="0"/>
        <w:jc w:val="center"/>
      </w:pPr>
      <w:r>
        <w:t>ACKNOWLEDGMENT</w:t>
      </w:r>
    </w:p>
    <w:p w:rsidR="005C569F" w:rsidRDefault="005C44A7">
      <w:pPr>
        <w:pStyle w:val="BodyText"/>
        <w:ind w:right="112"/>
        <w:jc w:val="both"/>
      </w:pPr>
      <w:r>
        <w:t>It is a matter of great satisfaction and pleasure to present the paper on''Design and fabrication of regenerative braking system". We express our deep sense of gratitude to Prof.</w:t>
      </w:r>
      <w:r>
        <w:t>S.A.Ladkat and Dr. S.S. Kore for their valuable guidance discussion and constant encouragement for successful completion of this work.We would also like to express our deep regards to Prof. Lande Y. D.and Prof. Aher V. S. for their support.</w:t>
      </w:r>
    </w:p>
    <w:p w:rsidR="005C569F" w:rsidRDefault="005C569F">
      <w:pPr>
        <w:pStyle w:val="BodyText"/>
        <w:spacing w:before="2"/>
        <w:ind w:left="0"/>
      </w:pPr>
    </w:p>
    <w:p w:rsidR="005C569F" w:rsidRDefault="005C44A7">
      <w:pPr>
        <w:pStyle w:val="Heading1"/>
        <w:ind w:right="426" w:firstLine="0"/>
        <w:jc w:val="center"/>
      </w:pPr>
      <w:r>
        <w:t>REFERENCES</w:t>
      </w:r>
    </w:p>
    <w:p w:rsidR="005C569F" w:rsidRDefault="005C44A7">
      <w:pPr>
        <w:ind w:left="472" w:right="143" w:hanging="361"/>
        <w:rPr>
          <w:sz w:val="16"/>
        </w:rPr>
      </w:pPr>
      <w:r>
        <w:rPr>
          <w:sz w:val="16"/>
        </w:rPr>
        <w:t>[1]</w:t>
      </w:r>
      <w:r>
        <w:rPr>
          <w:sz w:val="16"/>
        </w:rPr>
        <w:t>. Savitski, D., Ivanov, V., Shyrokau, B., De Smet, J. et al., "Experimental Study on Continuous ABS Operation in Pure Regenerative Mode for Full Electric Vehicle," SAE Int. J. Passeng. Cars - Mech. Syst. 8(1):364-369, 2015,</w:t>
      </w:r>
      <w:r>
        <w:rPr>
          <w:spacing w:val="-6"/>
          <w:sz w:val="16"/>
        </w:rPr>
        <w:t xml:space="preserve"> </w:t>
      </w:r>
      <w:r>
        <w:rPr>
          <w:sz w:val="16"/>
        </w:rPr>
        <w:t>doi:10.4271/2015-01-9109.</w:t>
      </w:r>
    </w:p>
    <w:p w:rsidR="005C569F" w:rsidRDefault="005C44A7">
      <w:pPr>
        <w:ind w:left="472" w:right="104" w:hanging="361"/>
        <w:rPr>
          <w:sz w:val="16"/>
        </w:rPr>
      </w:pPr>
      <w:r>
        <w:rPr>
          <w:sz w:val="16"/>
        </w:rPr>
        <w:t>[2]. G</w:t>
      </w:r>
      <w:r>
        <w:rPr>
          <w:sz w:val="16"/>
        </w:rPr>
        <w:t>ao, Y., Chen, L., and Ehsani, M., "Investigation of the Effectiveness of Regenerative Braking for EV and HEV," SAE Technical Paper 1999- 01-2910, 1999.</w:t>
      </w:r>
    </w:p>
    <w:p w:rsidR="005C569F" w:rsidRDefault="005C44A7">
      <w:pPr>
        <w:spacing w:line="183" w:lineRule="exact"/>
        <w:ind w:left="112"/>
        <w:rPr>
          <w:sz w:val="16"/>
        </w:rPr>
      </w:pPr>
      <w:r>
        <w:rPr>
          <w:sz w:val="16"/>
        </w:rPr>
        <w:t>[3]. "International Journal of Automotive Technology" December 2008, Volume 9, Issue 6, pp 749-757.</w:t>
      </w:r>
    </w:p>
    <w:sectPr w:rsidR="005C569F">
      <w:pgSz w:w="11910" w:h="16840"/>
      <w:pgMar w:top="2140" w:right="1040" w:bottom="900" w:left="1040" w:header="720" w:footer="70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4A7" w:rsidRDefault="005C44A7">
      <w:r>
        <w:separator/>
      </w:r>
    </w:p>
  </w:endnote>
  <w:endnote w:type="continuationSeparator" w:id="0">
    <w:p w:rsidR="005C44A7" w:rsidRDefault="005C4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69F" w:rsidRDefault="005C44A7">
    <w:pPr>
      <w:pStyle w:val="BodyText"/>
      <w:spacing w:line="14" w:lineRule="auto"/>
      <w:ind w:left="0"/>
    </w:pPr>
    <w:r>
      <w:pict>
        <v:shapetype id="_x0000_t202" coordsize="21600,21600" o:spt="202" path="m,l,21600r21600,l21600,xe">
          <v:stroke joinstyle="miter"/>
          <v:path gradientshapeok="t" o:connecttype="rect"/>
        </v:shapetype>
        <v:shape id="_x0000_s2051" type="#_x0000_t202" style="position:absolute;margin-left:63.45pt;margin-top:795.8pt;width:85.6pt;height:11pt;z-index:-252193792;mso-position-horizontal-relative:page;mso-position-vertical-relative:page" filled="f" stroked="f">
          <v:textbox inset="0,0,0,0">
            <w:txbxContent>
              <w:p w:rsidR="005C569F" w:rsidRDefault="005C44A7">
                <w:pPr>
                  <w:spacing w:before="15"/>
                  <w:ind w:left="20"/>
                  <w:rPr>
                    <w:rFonts w:ascii="Arial"/>
                    <w:b/>
                    <w:sz w:val="16"/>
                  </w:rPr>
                </w:pPr>
                <w:r>
                  <w:rPr>
                    <w:rFonts w:ascii="Arial"/>
                    <w:b/>
                    <w:sz w:val="16"/>
                  </w:rPr>
                  <w:t>Copyright to IARJSET</w:t>
                </w:r>
              </w:p>
            </w:txbxContent>
          </v:textbox>
          <w10:wrap anchorx="page" anchory="page"/>
        </v:shape>
      </w:pict>
    </w:r>
    <w:r>
      <w:pict>
        <v:shape id="_x0000_s2050" type="#_x0000_t202" style="position:absolute;margin-left:256.1pt;margin-top:795.8pt;width:131.4pt;height:11pt;z-index:-252192768;mso-position-horizontal-relative:page;mso-position-vertical-relative:page" filled="f" stroked="f">
          <v:textbox inset="0,0,0,0">
            <w:txbxContent>
              <w:p w:rsidR="005C569F" w:rsidRDefault="005C44A7">
                <w:pPr>
                  <w:spacing w:before="15"/>
                  <w:ind w:left="20"/>
                  <w:rPr>
                    <w:rFonts w:ascii="Arial"/>
                    <w:b/>
                    <w:sz w:val="16"/>
                  </w:rPr>
                </w:pPr>
                <w:r>
                  <w:rPr>
                    <w:rFonts w:ascii="Arial"/>
                    <w:b/>
                    <w:sz w:val="16"/>
                  </w:rPr>
                  <w:t>DOI 10.17148/IARJSET/ICAME.05</w:t>
                </w:r>
              </w:p>
            </w:txbxContent>
          </v:textbox>
          <w10:wrap anchorx="page" anchory="page"/>
        </v:shape>
      </w:pict>
    </w:r>
    <w:r>
      <w:pict>
        <v:shape id="_x0000_s2049" type="#_x0000_t202" style="position:absolute;margin-left:520.1pt;margin-top:795.8pt;width:12.9pt;height:11pt;z-index:-252191744;mso-position-horizontal-relative:page;mso-position-vertical-relative:page" filled="f" stroked="f">
          <v:textbox inset="0,0,0,0">
            <w:txbxContent>
              <w:p w:rsidR="005C569F" w:rsidRDefault="005C44A7">
                <w:pPr>
                  <w:spacing w:before="15"/>
                  <w:ind w:left="40"/>
                  <w:rPr>
                    <w:rFonts w:ascii="Arial"/>
                    <w:b/>
                    <w:sz w:val="16"/>
                  </w:rPr>
                </w:pPr>
                <w:r>
                  <w:fldChar w:fldCharType="begin"/>
                </w:r>
                <w:r>
                  <w:rPr>
                    <w:rFonts w:ascii="Arial"/>
                    <w:b/>
                    <w:sz w:val="16"/>
                  </w:rPr>
                  <w:instrText xml:space="preserve"> PAGE </w:instrText>
                </w:r>
                <w:r>
                  <w:fldChar w:fldCharType="separate"/>
                </w:r>
                <w:r w:rsidR="00A35E0B">
                  <w:rPr>
                    <w:rFonts w:ascii="Arial"/>
                    <w:b/>
                    <w:noProof/>
                    <w:sz w:val="16"/>
                  </w:rPr>
                  <w:t>24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4A7" w:rsidRDefault="005C44A7">
      <w:r>
        <w:separator/>
      </w:r>
    </w:p>
  </w:footnote>
  <w:footnote w:type="continuationSeparator" w:id="0">
    <w:p w:rsidR="005C44A7" w:rsidRDefault="005C44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69F" w:rsidRDefault="005C44A7">
    <w:pPr>
      <w:pStyle w:val="BodyText"/>
      <w:spacing w:line="14" w:lineRule="auto"/>
      <w:ind w:left="0"/>
    </w:pPr>
    <w:r>
      <w:rPr>
        <w:noProof/>
        <w:lang w:bidi="ar-SA"/>
      </w:rPr>
      <w:drawing>
        <wp:anchor distT="0" distB="0" distL="0" distR="0" simplePos="0" relativeHeight="251118592" behindDoc="1" locked="0" layoutInCell="1" allowOverlap="1">
          <wp:simplePos x="0" y="0"/>
          <wp:positionH relativeFrom="page">
            <wp:posOffset>740409</wp:posOffset>
          </wp:positionH>
          <wp:positionV relativeFrom="page">
            <wp:posOffset>731519</wp:posOffset>
          </wp:positionV>
          <wp:extent cx="419734" cy="49720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19734" cy="497204"/>
                  </a:xfrm>
                  <a:prstGeom prst="rect">
                    <a:avLst/>
                  </a:prstGeom>
                </pic:spPr>
              </pic:pic>
            </a:graphicData>
          </a:graphic>
        </wp:anchor>
      </w:drawing>
    </w:r>
    <w:r>
      <w:rPr>
        <w:noProof/>
        <w:lang w:bidi="ar-SA"/>
      </w:rPr>
      <w:drawing>
        <wp:anchor distT="0" distB="0" distL="0" distR="0" simplePos="0" relativeHeight="251119616" behindDoc="1" locked="0" layoutInCell="1" allowOverlap="1">
          <wp:simplePos x="0" y="0"/>
          <wp:positionH relativeFrom="page">
            <wp:posOffset>6365875</wp:posOffset>
          </wp:positionH>
          <wp:positionV relativeFrom="page">
            <wp:posOffset>744854</wp:posOffset>
          </wp:positionV>
          <wp:extent cx="410845" cy="40703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410845" cy="40703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3" type="#_x0000_t202" style="position:absolute;margin-left:480.65pt;margin-top:35pt;width:58.2pt;height:13.4pt;z-index:-252195840;mso-position-horizontal-relative:page;mso-position-vertical-relative:page" filled="f" stroked="f">
          <v:textbox inset="0,0,0,0">
            <w:txbxContent>
              <w:p w:rsidR="005C569F" w:rsidRDefault="005C44A7">
                <w:pPr>
                  <w:spacing w:before="17"/>
                  <w:ind w:left="20"/>
                  <w:rPr>
                    <w:rFonts w:ascii="Arial"/>
                    <w:sz w:val="10"/>
                  </w:rPr>
                </w:pPr>
                <w:r>
                  <w:rPr>
                    <w:rFonts w:ascii="Arial"/>
                    <w:sz w:val="10"/>
                  </w:rPr>
                  <w:t>ISSN (Online)</w:t>
                </w:r>
                <w:r>
                  <w:rPr>
                    <w:rFonts w:ascii="Arial"/>
                    <w:spacing w:val="-6"/>
                    <w:sz w:val="10"/>
                  </w:rPr>
                  <w:t xml:space="preserve"> </w:t>
                </w:r>
                <w:r>
                  <w:rPr>
                    <w:rFonts w:ascii="Arial"/>
                    <w:sz w:val="10"/>
                  </w:rPr>
                  <w:t>2393-8021</w:t>
                </w:r>
              </w:p>
              <w:p w:rsidR="005C569F" w:rsidRDefault="005C44A7">
                <w:pPr>
                  <w:ind w:left="103"/>
                  <w:rPr>
                    <w:rFonts w:ascii="Arial"/>
                    <w:sz w:val="10"/>
                  </w:rPr>
                </w:pPr>
                <w:r>
                  <w:rPr>
                    <w:rFonts w:ascii="Arial"/>
                    <w:sz w:val="10"/>
                  </w:rPr>
                  <w:t>ISSN (Print)</w:t>
                </w:r>
                <w:r>
                  <w:rPr>
                    <w:rFonts w:ascii="Arial"/>
                    <w:spacing w:val="-7"/>
                    <w:sz w:val="10"/>
                  </w:rPr>
                  <w:t xml:space="preserve"> </w:t>
                </w:r>
                <w:r>
                  <w:rPr>
                    <w:rFonts w:ascii="Arial"/>
                    <w:sz w:val="10"/>
                  </w:rPr>
                  <w:t>2394-1588</w:t>
                </w:r>
              </w:p>
            </w:txbxContent>
          </v:textbox>
          <w10:wrap anchorx="page" anchory="page"/>
        </v:shape>
      </w:pict>
    </w:r>
    <w:r>
      <w:pict>
        <v:shape id="_x0000_s2052" type="#_x0000_t202" style="position:absolute;margin-left:129.95pt;margin-top:37.45pt;width:335.2pt;height:71.3pt;z-index:-252194816;mso-position-horizontal-relative:page;mso-position-vertical-relative:page" filled="f" stroked="f">
          <v:textbox inset="0,0,0,0">
            <w:txbxContent>
              <w:p w:rsidR="005C569F" w:rsidRDefault="005C44A7">
                <w:pPr>
                  <w:spacing w:before="10"/>
                  <w:ind w:left="7" w:right="8"/>
                  <w:jc w:val="center"/>
                  <w:rPr>
                    <w:rFonts w:ascii="Arial"/>
                    <w:b/>
                    <w:sz w:val="26"/>
                  </w:rPr>
                </w:pPr>
                <w:r>
                  <w:rPr>
                    <w:rFonts w:ascii="Arial"/>
                    <w:b/>
                    <w:color w:val="006FC0"/>
                    <w:sz w:val="26"/>
                  </w:rPr>
                  <w:t>IARJSET</w:t>
                </w:r>
              </w:p>
              <w:p w:rsidR="005C569F" w:rsidRDefault="005C44A7">
                <w:pPr>
                  <w:spacing w:before="91" w:line="357" w:lineRule="auto"/>
                  <w:ind w:left="9" w:right="8"/>
                  <w:jc w:val="center"/>
                  <w:rPr>
                    <w:rFonts w:ascii="Arial"/>
                    <w:b/>
                    <w:sz w:val="16"/>
                  </w:rPr>
                </w:pPr>
                <w:r>
                  <w:rPr>
                    <w:rFonts w:ascii="Arial"/>
                    <w:b/>
                    <w:i/>
                    <w:color w:val="001F5F"/>
                    <w:sz w:val="17"/>
                  </w:rPr>
                  <w:t xml:space="preserve">International Advanced Research Journal in Science, Engineering and Technology </w:t>
                </w:r>
                <w:r>
                  <w:rPr>
                    <w:rFonts w:ascii="Arial"/>
                    <w:b/>
                    <w:color w:val="6F2F9F"/>
                    <w:sz w:val="16"/>
                  </w:rPr>
                  <w:t>2</w:t>
                </w:r>
                <w:r>
                  <w:rPr>
                    <w:rFonts w:ascii="Arial"/>
                    <w:color w:val="6F2F9F"/>
                    <w:sz w:val="16"/>
                    <w:vertAlign w:val="superscript"/>
                  </w:rPr>
                  <w:t>nd</w:t>
                </w:r>
                <w:r>
                  <w:rPr>
                    <w:rFonts w:ascii="Arial"/>
                    <w:color w:val="6F2F9F"/>
                    <w:sz w:val="16"/>
                  </w:rPr>
                  <w:t xml:space="preserve"> </w:t>
                </w:r>
                <w:r>
                  <w:rPr>
                    <w:rFonts w:ascii="Arial"/>
                    <w:b/>
                    <w:color w:val="6F2F9F"/>
                    <w:sz w:val="16"/>
                  </w:rPr>
                  <w:t xml:space="preserve">International Conference on Advances in Mechanical Engineering(ICAME-2016) </w:t>
                </w:r>
                <w:r>
                  <w:rPr>
                    <w:rFonts w:ascii="Arial"/>
                    <w:b/>
                    <w:color w:val="123039"/>
                    <w:sz w:val="16"/>
                  </w:rPr>
                  <w:t>Amrutvahini College of Engineering, Sangamner</w:t>
                </w:r>
              </w:p>
              <w:p w:rsidR="005C569F" w:rsidRDefault="005C44A7">
                <w:pPr>
                  <w:spacing w:before="5"/>
                  <w:ind w:left="9" w:right="5"/>
                  <w:jc w:val="center"/>
                  <w:rPr>
                    <w:rFonts w:ascii="Arial"/>
                    <w:b/>
                    <w:i/>
                    <w:sz w:val="14"/>
                  </w:rPr>
                </w:pPr>
                <w:r>
                  <w:rPr>
                    <w:rFonts w:ascii="Arial"/>
                    <w:b/>
                    <w:i/>
                    <w:color w:val="4F6128"/>
                    <w:sz w:val="14"/>
                  </w:rPr>
                  <w:t>Vol. 3, Special Issue 1, March 2016</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D02B0"/>
    <w:multiLevelType w:val="hybridMultilevel"/>
    <w:tmpl w:val="7E8E7796"/>
    <w:lvl w:ilvl="0" w:tplc="3274F7B0">
      <w:start w:val="1"/>
      <w:numFmt w:val="upperLetter"/>
      <w:lvlText w:val="%1."/>
      <w:lvlJc w:val="left"/>
      <w:pPr>
        <w:ind w:left="450" w:hanging="339"/>
        <w:jc w:val="left"/>
      </w:pPr>
      <w:rPr>
        <w:rFonts w:hint="default"/>
        <w:i/>
        <w:w w:val="99"/>
        <w:lang w:val="en-US" w:eastAsia="en-US" w:bidi="en-US"/>
      </w:rPr>
    </w:lvl>
    <w:lvl w:ilvl="1" w:tplc="D7E62C02">
      <w:numFmt w:val="bullet"/>
      <w:lvlText w:val="•"/>
      <w:lvlJc w:val="left"/>
      <w:pPr>
        <w:ind w:left="3820" w:hanging="339"/>
      </w:pPr>
      <w:rPr>
        <w:rFonts w:hint="default"/>
        <w:lang w:val="en-US" w:eastAsia="en-US" w:bidi="en-US"/>
      </w:rPr>
    </w:lvl>
    <w:lvl w:ilvl="2" w:tplc="D4E02726">
      <w:numFmt w:val="bullet"/>
      <w:lvlText w:val="•"/>
      <w:lvlJc w:val="left"/>
      <w:pPr>
        <w:ind w:left="4487" w:hanging="339"/>
      </w:pPr>
      <w:rPr>
        <w:rFonts w:hint="default"/>
        <w:lang w:val="en-US" w:eastAsia="en-US" w:bidi="en-US"/>
      </w:rPr>
    </w:lvl>
    <w:lvl w:ilvl="3" w:tplc="5AE0DC6A">
      <w:numFmt w:val="bullet"/>
      <w:lvlText w:val="•"/>
      <w:lvlJc w:val="left"/>
      <w:pPr>
        <w:ind w:left="5154" w:hanging="339"/>
      </w:pPr>
      <w:rPr>
        <w:rFonts w:hint="default"/>
        <w:lang w:val="en-US" w:eastAsia="en-US" w:bidi="en-US"/>
      </w:rPr>
    </w:lvl>
    <w:lvl w:ilvl="4" w:tplc="8C4263E8">
      <w:numFmt w:val="bullet"/>
      <w:lvlText w:val="•"/>
      <w:lvlJc w:val="left"/>
      <w:pPr>
        <w:ind w:left="5822" w:hanging="339"/>
      </w:pPr>
      <w:rPr>
        <w:rFonts w:hint="default"/>
        <w:lang w:val="en-US" w:eastAsia="en-US" w:bidi="en-US"/>
      </w:rPr>
    </w:lvl>
    <w:lvl w:ilvl="5" w:tplc="25FEFB6E">
      <w:numFmt w:val="bullet"/>
      <w:lvlText w:val="•"/>
      <w:lvlJc w:val="left"/>
      <w:pPr>
        <w:ind w:left="6489" w:hanging="339"/>
      </w:pPr>
      <w:rPr>
        <w:rFonts w:hint="default"/>
        <w:lang w:val="en-US" w:eastAsia="en-US" w:bidi="en-US"/>
      </w:rPr>
    </w:lvl>
    <w:lvl w:ilvl="6" w:tplc="48F8A55C">
      <w:numFmt w:val="bullet"/>
      <w:lvlText w:val="•"/>
      <w:lvlJc w:val="left"/>
      <w:pPr>
        <w:ind w:left="7156" w:hanging="339"/>
      </w:pPr>
      <w:rPr>
        <w:rFonts w:hint="default"/>
        <w:lang w:val="en-US" w:eastAsia="en-US" w:bidi="en-US"/>
      </w:rPr>
    </w:lvl>
    <w:lvl w:ilvl="7" w:tplc="44747910">
      <w:numFmt w:val="bullet"/>
      <w:lvlText w:val="•"/>
      <w:lvlJc w:val="left"/>
      <w:pPr>
        <w:ind w:left="7824" w:hanging="339"/>
      </w:pPr>
      <w:rPr>
        <w:rFonts w:hint="default"/>
        <w:lang w:val="en-US" w:eastAsia="en-US" w:bidi="en-US"/>
      </w:rPr>
    </w:lvl>
    <w:lvl w:ilvl="8" w:tplc="D308507A">
      <w:numFmt w:val="bullet"/>
      <w:lvlText w:val="•"/>
      <w:lvlJc w:val="left"/>
      <w:pPr>
        <w:ind w:left="8491" w:hanging="339"/>
      </w:pPr>
      <w:rPr>
        <w:rFonts w:hint="default"/>
        <w:lang w:val="en-US" w:eastAsia="en-US" w:bidi="en-US"/>
      </w:rPr>
    </w:lvl>
  </w:abstractNum>
  <w:abstractNum w:abstractNumId="1" w15:restartNumberingAfterBreak="0">
    <w:nsid w:val="3FB962BB"/>
    <w:multiLevelType w:val="hybridMultilevel"/>
    <w:tmpl w:val="C3504EE8"/>
    <w:lvl w:ilvl="0" w:tplc="73E233EA">
      <w:start w:val="1"/>
      <w:numFmt w:val="decimal"/>
      <w:lvlText w:val="%1."/>
      <w:lvlJc w:val="left"/>
      <w:pPr>
        <w:ind w:left="789" w:hanging="678"/>
        <w:jc w:val="left"/>
      </w:pPr>
      <w:rPr>
        <w:rFonts w:ascii="Times New Roman" w:eastAsia="Times New Roman" w:hAnsi="Times New Roman" w:cs="Times New Roman" w:hint="default"/>
        <w:spacing w:val="0"/>
        <w:w w:val="99"/>
        <w:sz w:val="20"/>
        <w:szCs w:val="20"/>
        <w:lang w:val="en-US" w:eastAsia="en-US" w:bidi="en-US"/>
      </w:rPr>
    </w:lvl>
    <w:lvl w:ilvl="1" w:tplc="29BEE0D0">
      <w:numFmt w:val="bullet"/>
      <w:lvlText w:val="•"/>
      <w:lvlJc w:val="left"/>
      <w:pPr>
        <w:ind w:left="1684" w:hanging="678"/>
      </w:pPr>
      <w:rPr>
        <w:rFonts w:hint="default"/>
        <w:lang w:val="en-US" w:eastAsia="en-US" w:bidi="en-US"/>
      </w:rPr>
    </w:lvl>
    <w:lvl w:ilvl="2" w:tplc="09AC67C8">
      <w:numFmt w:val="bullet"/>
      <w:lvlText w:val="•"/>
      <w:lvlJc w:val="left"/>
      <w:pPr>
        <w:ind w:left="2589" w:hanging="678"/>
      </w:pPr>
      <w:rPr>
        <w:rFonts w:hint="default"/>
        <w:lang w:val="en-US" w:eastAsia="en-US" w:bidi="en-US"/>
      </w:rPr>
    </w:lvl>
    <w:lvl w:ilvl="3" w:tplc="FA08B25E">
      <w:numFmt w:val="bullet"/>
      <w:lvlText w:val="•"/>
      <w:lvlJc w:val="left"/>
      <w:pPr>
        <w:ind w:left="3493" w:hanging="678"/>
      </w:pPr>
      <w:rPr>
        <w:rFonts w:hint="default"/>
        <w:lang w:val="en-US" w:eastAsia="en-US" w:bidi="en-US"/>
      </w:rPr>
    </w:lvl>
    <w:lvl w:ilvl="4" w:tplc="71F2EC96">
      <w:numFmt w:val="bullet"/>
      <w:lvlText w:val="•"/>
      <w:lvlJc w:val="left"/>
      <w:pPr>
        <w:ind w:left="4398" w:hanging="678"/>
      </w:pPr>
      <w:rPr>
        <w:rFonts w:hint="default"/>
        <w:lang w:val="en-US" w:eastAsia="en-US" w:bidi="en-US"/>
      </w:rPr>
    </w:lvl>
    <w:lvl w:ilvl="5" w:tplc="D78A4594">
      <w:numFmt w:val="bullet"/>
      <w:lvlText w:val="•"/>
      <w:lvlJc w:val="left"/>
      <w:pPr>
        <w:ind w:left="5303" w:hanging="678"/>
      </w:pPr>
      <w:rPr>
        <w:rFonts w:hint="default"/>
        <w:lang w:val="en-US" w:eastAsia="en-US" w:bidi="en-US"/>
      </w:rPr>
    </w:lvl>
    <w:lvl w:ilvl="6" w:tplc="9214934E">
      <w:numFmt w:val="bullet"/>
      <w:lvlText w:val="•"/>
      <w:lvlJc w:val="left"/>
      <w:pPr>
        <w:ind w:left="6207" w:hanging="678"/>
      </w:pPr>
      <w:rPr>
        <w:rFonts w:hint="default"/>
        <w:lang w:val="en-US" w:eastAsia="en-US" w:bidi="en-US"/>
      </w:rPr>
    </w:lvl>
    <w:lvl w:ilvl="7" w:tplc="854A0872">
      <w:numFmt w:val="bullet"/>
      <w:lvlText w:val="•"/>
      <w:lvlJc w:val="left"/>
      <w:pPr>
        <w:ind w:left="7112" w:hanging="678"/>
      </w:pPr>
      <w:rPr>
        <w:rFonts w:hint="default"/>
        <w:lang w:val="en-US" w:eastAsia="en-US" w:bidi="en-US"/>
      </w:rPr>
    </w:lvl>
    <w:lvl w:ilvl="8" w:tplc="4CA25524">
      <w:numFmt w:val="bullet"/>
      <w:lvlText w:val="•"/>
      <w:lvlJc w:val="left"/>
      <w:pPr>
        <w:ind w:left="8017" w:hanging="678"/>
      </w:pPr>
      <w:rPr>
        <w:rFonts w:hint="default"/>
        <w:lang w:val="en-US" w:eastAsia="en-US" w:bidi="en-US"/>
      </w:rPr>
    </w:lvl>
  </w:abstractNum>
  <w:abstractNum w:abstractNumId="2" w15:restartNumberingAfterBreak="0">
    <w:nsid w:val="577D0D58"/>
    <w:multiLevelType w:val="hybridMultilevel"/>
    <w:tmpl w:val="308E213A"/>
    <w:lvl w:ilvl="0" w:tplc="193C8E2C">
      <w:start w:val="1"/>
      <w:numFmt w:val="upperRoman"/>
      <w:lvlText w:val="%1."/>
      <w:lvlJc w:val="left"/>
      <w:pPr>
        <w:ind w:left="4473" w:hanging="720"/>
        <w:jc w:val="right"/>
      </w:pPr>
      <w:rPr>
        <w:rFonts w:ascii="Times New Roman" w:eastAsia="Times New Roman" w:hAnsi="Times New Roman" w:cs="Times New Roman" w:hint="default"/>
        <w:b/>
        <w:bCs/>
        <w:spacing w:val="-1"/>
        <w:w w:val="99"/>
        <w:sz w:val="20"/>
        <w:szCs w:val="20"/>
        <w:lang w:val="en-US" w:eastAsia="en-US" w:bidi="en-US"/>
      </w:rPr>
    </w:lvl>
    <w:lvl w:ilvl="1" w:tplc="B80889CE">
      <w:numFmt w:val="bullet"/>
      <w:lvlText w:val="•"/>
      <w:lvlJc w:val="left"/>
      <w:pPr>
        <w:ind w:left="5014" w:hanging="720"/>
      </w:pPr>
      <w:rPr>
        <w:rFonts w:hint="default"/>
        <w:lang w:val="en-US" w:eastAsia="en-US" w:bidi="en-US"/>
      </w:rPr>
    </w:lvl>
    <w:lvl w:ilvl="2" w:tplc="1F683CF8">
      <w:numFmt w:val="bullet"/>
      <w:lvlText w:val="•"/>
      <w:lvlJc w:val="left"/>
      <w:pPr>
        <w:ind w:left="5549" w:hanging="720"/>
      </w:pPr>
      <w:rPr>
        <w:rFonts w:hint="default"/>
        <w:lang w:val="en-US" w:eastAsia="en-US" w:bidi="en-US"/>
      </w:rPr>
    </w:lvl>
    <w:lvl w:ilvl="3" w:tplc="548629A2">
      <w:numFmt w:val="bullet"/>
      <w:lvlText w:val="•"/>
      <w:lvlJc w:val="left"/>
      <w:pPr>
        <w:ind w:left="6083" w:hanging="720"/>
      </w:pPr>
      <w:rPr>
        <w:rFonts w:hint="default"/>
        <w:lang w:val="en-US" w:eastAsia="en-US" w:bidi="en-US"/>
      </w:rPr>
    </w:lvl>
    <w:lvl w:ilvl="4" w:tplc="73B2CF4A">
      <w:numFmt w:val="bullet"/>
      <w:lvlText w:val="•"/>
      <w:lvlJc w:val="left"/>
      <w:pPr>
        <w:ind w:left="6618" w:hanging="720"/>
      </w:pPr>
      <w:rPr>
        <w:rFonts w:hint="default"/>
        <w:lang w:val="en-US" w:eastAsia="en-US" w:bidi="en-US"/>
      </w:rPr>
    </w:lvl>
    <w:lvl w:ilvl="5" w:tplc="CF40735C">
      <w:numFmt w:val="bullet"/>
      <w:lvlText w:val="•"/>
      <w:lvlJc w:val="left"/>
      <w:pPr>
        <w:ind w:left="7153" w:hanging="720"/>
      </w:pPr>
      <w:rPr>
        <w:rFonts w:hint="default"/>
        <w:lang w:val="en-US" w:eastAsia="en-US" w:bidi="en-US"/>
      </w:rPr>
    </w:lvl>
    <w:lvl w:ilvl="6" w:tplc="05FCD8B2">
      <w:numFmt w:val="bullet"/>
      <w:lvlText w:val="•"/>
      <w:lvlJc w:val="left"/>
      <w:pPr>
        <w:ind w:left="7687" w:hanging="720"/>
      </w:pPr>
      <w:rPr>
        <w:rFonts w:hint="default"/>
        <w:lang w:val="en-US" w:eastAsia="en-US" w:bidi="en-US"/>
      </w:rPr>
    </w:lvl>
    <w:lvl w:ilvl="7" w:tplc="D0A87918">
      <w:numFmt w:val="bullet"/>
      <w:lvlText w:val="•"/>
      <w:lvlJc w:val="left"/>
      <w:pPr>
        <w:ind w:left="8222" w:hanging="720"/>
      </w:pPr>
      <w:rPr>
        <w:rFonts w:hint="default"/>
        <w:lang w:val="en-US" w:eastAsia="en-US" w:bidi="en-US"/>
      </w:rPr>
    </w:lvl>
    <w:lvl w:ilvl="8" w:tplc="F73420E4">
      <w:numFmt w:val="bullet"/>
      <w:lvlText w:val="•"/>
      <w:lvlJc w:val="left"/>
      <w:pPr>
        <w:ind w:left="8757" w:hanging="720"/>
      </w:pPr>
      <w:rPr>
        <w:rFonts w:hint="default"/>
        <w:lang w:val="en-US" w:eastAsia="en-US" w:bidi="en-US"/>
      </w:rPr>
    </w:lvl>
  </w:abstractNum>
  <w:abstractNum w:abstractNumId="3" w15:restartNumberingAfterBreak="0">
    <w:nsid w:val="580E636E"/>
    <w:multiLevelType w:val="hybridMultilevel"/>
    <w:tmpl w:val="A2E83D16"/>
    <w:lvl w:ilvl="0" w:tplc="EA403AF8">
      <w:start w:val="1"/>
      <w:numFmt w:val="decimal"/>
      <w:lvlText w:val="%1."/>
      <w:lvlJc w:val="left"/>
      <w:pPr>
        <w:ind w:left="789" w:hanging="678"/>
        <w:jc w:val="left"/>
      </w:pPr>
      <w:rPr>
        <w:rFonts w:ascii="Times New Roman" w:eastAsia="Times New Roman" w:hAnsi="Times New Roman" w:cs="Times New Roman" w:hint="default"/>
        <w:spacing w:val="0"/>
        <w:w w:val="99"/>
        <w:sz w:val="20"/>
        <w:szCs w:val="20"/>
        <w:lang w:val="en-US" w:eastAsia="en-US" w:bidi="en-US"/>
      </w:rPr>
    </w:lvl>
    <w:lvl w:ilvl="1" w:tplc="B4FE0C30">
      <w:numFmt w:val="bullet"/>
      <w:lvlText w:val="•"/>
      <w:lvlJc w:val="left"/>
      <w:pPr>
        <w:ind w:left="1684" w:hanging="678"/>
      </w:pPr>
      <w:rPr>
        <w:rFonts w:hint="default"/>
        <w:lang w:val="en-US" w:eastAsia="en-US" w:bidi="en-US"/>
      </w:rPr>
    </w:lvl>
    <w:lvl w:ilvl="2" w:tplc="E26A98C8">
      <w:numFmt w:val="bullet"/>
      <w:lvlText w:val="•"/>
      <w:lvlJc w:val="left"/>
      <w:pPr>
        <w:ind w:left="2589" w:hanging="678"/>
      </w:pPr>
      <w:rPr>
        <w:rFonts w:hint="default"/>
        <w:lang w:val="en-US" w:eastAsia="en-US" w:bidi="en-US"/>
      </w:rPr>
    </w:lvl>
    <w:lvl w:ilvl="3" w:tplc="C158006A">
      <w:numFmt w:val="bullet"/>
      <w:lvlText w:val="•"/>
      <w:lvlJc w:val="left"/>
      <w:pPr>
        <w:ind w:left="3493" w:hanging="678"/>
      </w:pPr>
      <w:rPr>
        <w:rFonts w:hint="default"/>
        <w:lang w:val="en-US" w:eastAsia="en-US" w:bidi="en-US"/>
      </w:rPr>
    </w:lvl>
    <w:lvl w:ilvl="4" w:tplc="359268D2">
      <w:numFmt w:val="bullet"/>
      <w:lvlText w:val="•"/>
      <w:lvlJc w:val="left"/>
      <w:pPr>
        <w:ind w:left="4398" w:hanging="678"/>
      </w:pPr>
      <w:rPr>
        <w:rFonts w:hint="default"/>
        <w:lang w:val="en-US" w:eastAsia="en-US" w:bidi="en-US"/>
      </w:rPr>
    </w:lvl>
    <w:lvl w:ilvl="5" w:tplc="D43472F8">
      <w:numFmt w:val="bullet"/>
      <w:lvlText w:val="•"/>
      <w:lvlJc w:val="left"/>
      <w:pPr>
        <w:ind w:left="5303" w:hanging="678"/>
      </w:pPr>
      <w:rPr>
        <w:rFonts w:hint="default"/>
        <w:lang w:val="en-US" w:eastAsia="en-US" w:bidi="en-US"/>
      </w:rPr>
    </w:lvl>
    <w:lvl w:ilvl="6" w:tplc="349A7B62">
      <w:numFmt w:val="bullet"/>
      <w:lvlText w:val="•"/>
      <w:lvlJc w:val="left"/>
      <w:pPr>
        <w:ind w:left="6207" w:hanging="678"/>
      </w:pPr>
      <w:rPr>
        <w:rFonts w:hint="default"/>
        <w:lang w:val="en-US" w:eastAsia="en-US" w:bidi="en-US"/>
      </w:rPr>
    </w:lvl>
    <w:lvl w:ilvl="7" w:tplc="C030918E">
      <w:numFmt w:val="bullet"/>
      <w:lvlText w:val="•"/>
      <w:lvlJc w:val="left"/>
      <w:pPr>
        <w:ind w:left="7112" w:hanging="678"/>
      </w:pPr>
      <w:rPr>
        <w:rFonts w:hint="default"/>
        <w:lang w:val="en-US" w:eastAsia="en-US" w:bidi="en-US"/>
      </w:rPr>
    </w:lvl>
    <w:lvl w:ilvl="8" w:tplc="6AFA57FA">
      <w:numFmt w:val="bullet"/>
      <w:lvlText w:val="•"/>
      <w:lvlJc w:val="left"/>
      <w:pPr>
        <w:ind w:left="8017" w:hanging="678"/>
      </w:pPr>
      <w:rPr>
        <w:rFonts w:hint="default"/>
        <w:lang w:val="en-US" w:eastAsia="en-US" w:bidi="en-US"/>
      </w:rPr>
    </w:lvl>
  </w:abstractNum>
  <w:abstractNum w:abstractNumId="4" w15:restartNumberingAfterBreak="0">
    <w:nsid w:val="5C625314"/>
    <w:multiLevelType w:val="hybridMultilevel"/>
    <w:tmpl w:val="D7BCD41E"/>
    <w:lvl w:ilvl="0" w:tplc="2D9C24DA">
      <w:start w:val="1"/>
      <w:numFmt w:val="upperLetter"/>
      <w:lvlText w:val="%1."/>
      <w:lvlJc w:val="left"/>
      <w:pPr>
        <w:ind w:left="400" w:hanging="289"/>
        <w:jc w:val="left"/>
      </w:pPr>
      <w:rPr>
        <w:rFonts w:ascii="Times New Roman" w:eastAsia="Times New Roman" w:hAnsi="Times New Roman" w:cs="Times New Roman" w:hint="default"/>
        <w:i/>
        <w:w w:val="99"/>
        <w:sz w:val="20"/>
        <w:szCs w:val="20"/>
        <w:lang w:val="en-US" w:eastAsia="en-US" w:bidi="en-US"/>
      </w:rPr>
    </w:lvl>
    <w:lvl w:ilvl="1" w:tplc="3F26110C">
      <w:numFmt w:val="bullet"/>
      <w:lvlText w:val="•"/>
      <w:lvlJc w:val="left"/>
      <w:pPr>
        <w:ind w:left="1342" w:hanging="289"/>
      </w:pPr>
      <w:rPr>
        <w:rFonts w:hint="default"/>
        <w:lang w:val="en-US" w:eastAsia="en-US" w:bidi="en-US"/>
      </w:rPr>
    </w:lvl>
    <w:lvl w:ilvl="2" w:tplc="6542F4A0">
      <w:numFmt w:val="bullet"/>
      <w:lvlText w:val="•"/>
      <w:lvlJc w:val="left"/>
      <w:pPr>
        <w:ind w:left="2285" w:hanging="289"/>
      </w:pPr>
      <w:rPr>
        <w:rFonts w:hint="default"/>
        <w:lang w:val="en-US" w:eastAsia="en-US" w:bidi="en-US"/>
      </w:rPr>
    </w:lvl>
    <w:lvl w:ilvl="3" w:tplc="5884295E">
      <w:numFmt w:val="bullet"/>
      <w:lvlText w:val="•"/>
      <w:lvlJc w:val="left"/>
      <w:pPr>
        <w:ind w:left="3227" w:hanging="289"/>
      </w:pPr>
      <w:rPr>
        <w:rFonts w:hint="default"/>
        <w:lang w:val="en-US" w:eastAsia="en-US" w:bidi="en-US"/>
      </w:rPr>
    </w:lvl>
    <w:lvl w:ilvl="4" w:tplc="3F12EF48">
      <w:numFmt w:val="bullet"/>
      <w:lvlText w:val="•"/>
      <w:lvlJc w:val="left"/>
      <w:pPr>
        <w:ind w:left="4170" w:hanging="289"/>
      </w:pPr>
      <w:rPr>
        <w:rFonts w:hint="default"/>
        <w:lang w:val="en-US" w:eastAsia="en-US" w:bidi="en-US"/>
      </w:rPr>
    </w:lvl>
    <w:lvl w:ilvl="5" w:tplc="51DCE998">
      <w:numFmt w:val="bullet"/>
      <w:lvlText w:val="•"/>
      <w:lvlJc w:val="left"/>
      <w:pPr>
        <w:ind w:left="5113" w:hanging="289"/>
      </w:pPr>
      <w:rPr>
        <w:rFonts w:hint="default"/>
        <w:lang w:val="en-US" w:eastAsia="en-US" w:bidi="en-US"/>
      </w:rPr>
    </w:lvl>
    <w:lvl w:ilvl="6" w:tplc="EC703658">
      <w:numFmt w:val="bullet"/>
      <w:lvlText w:val="•"/>
      <w:lvlJc w:val="left"/>
      <w:pPr>
        <w:ind w:left="6055" w:hanging="289"/>
      </w:pPr>
      <w:rPr>
        <w:rFonts w:hint="default"/>
        <w:lang w:val="en-US" w:eastAsia="en-US" w:bidi="en-US"/>
      </w:rPr>
    </w:lvl>
    <w:lvl w:ilvl="7" w:tplc="4C4A2BEC">
      <w:numFmt w:val="bullet"/>
      <w:lvlText w:val="•"/>
      <w:lvlJc w:val="left"/>
      <w:pPr>
        <w:ind w:left="6998" w:hanging="289"/>
      </w:pPr>
      <w:rPr>
        <w:rFonts w:hint="default"/>
        <w:lang w:val="en-US" w:eastAsia="en-US" w:bidi="en-US"/>
      </w:rPr>
    </w:lvl>
    <w:lvl w:ilvl="8" w:tplc="80084306">
      <w:numFmt w:val="bullet"/>
      <w:lvlText w:val="•"/>
      <w:lvlJc w:val="left"/>
      <w:pPr>
        <w:ind w:left="7941" w:hanging="289"/>
      </w:pPr>
      <w:rPr>
        <w:rFonts w:hint="default"/>
        <w:lang w:val="en-US" w:eastAsia="en-US" w:bidi="en-US"/>
      </w:rPr>
    </w:lvl>
  </w:abstractNum>
  <w:abstractNum w:abstractNumId="5" w15:restartNumberingAfterBreak="0">
    <w:nsid w:val="636D2B9E"/>
    <w:multiLevelType w:val="hybridMultilevel"/>
    <w:tmpl w:val="0D34EB4C"/>
    <w:lvl w:ilvl="0" w:tplc="4A7E2182">
      <w:start w:val="1"/>
      <w:numFmt w:val="upperLetter"/>
      <w:lvlText w:val="%1."/>
      <w:lvlJc w:val="left"/>
      <w:pPr>
        <w:ind w:left="400" w:hanging="289"/>
        <w:jc w:val="left"/>
      </w:pPr>
      <w:rPr>
        <w:rFonts w:ascii="Times New Roman" w:eastAsia="Times New Roman" w:hAnsi="Times New Roman" w:cs="Times New Roman" w:hint="default"/>
        <w:i/>
        <w:w w:val="99"/>
        <w:sz w:val="20"/>
        <w:szCs w:val="20"/>
        <w:lang w:val="en-US" w:eastAsia="en-US" w:bidi="en-US"/>
      </w:rPr>
    </w:lvl>
    <w:lvl w:ilvl="1" w:tplc="04DA8A66">
      <w:numFmt w:val="bullet"/>
      <w:lvlText w:val="•"/>
      <w:lvlJc w:val="left"/>
      <w:pPr>
        <w:ind w:left="558" w:hanging="289"/>
      </w:pPr>
      <w:rPr>
        <w:rFonts w:hint="default"/>
        <w:lang w:val="en-US" w:eastAsia="en-US" w:bidi="en-US"/>
      </w:rPr>
    </w:lvl>
    <w:lvl w:ilvl="2" w:tplc="D2A492FC">
      <w:numFmt w:val="bullet"/>
      <w:lvlText w:val="•"/>
      <w:lvlJc w:val="left"/>
      <w:pPr>
        <w:ind w:left="717" w:hanging="289"/>
      </w:pPr>
      <w:rPr>
        <w:rFonts w:hint="default"/>
        <w:lang w:val="en-US" w:eastAsia="en-US" w:bidi="en-US"/>
      </w:rPr>
    </w:lvl>
    <w:lvl w:ilvl="3" w:tplc="3DECD666">
      <w:numFmt w:val="bullet"/>
      <w:lvlText w:val="•"/>
      <w:lvlJc w:val="left"/>
      <w:pPr>
        <w:ind w:left="876" w:hanging="289"/>
      </w:pPr>
      <w:rPr>
        <w:rFonts w:hint="default"/>
        <w:lang w:val="en-US" w:eastAsia="en-US" w:bidi="en-US"/>
      </w:rPr>
    </w:lvl>
    <w:lvl w:ilvl="4" w:tplc="90ACA4FE">
      <w:numFmt w:val="bullet"/>
      <w:lvlText w:val="•"/>
      <w:lvlJc w:val="left"/>
      <w:pPr>
        <w:ind w:left="1035" w:hanging="289"/>
      </w:pPr>
      <w:rPr>
        <w:rFonts w:hint="default"/>
        <w:lang w:val="en-US" w:eastAsia="en-US" w:bidi="en-US"/>
      </w:rPr>
    </w:lvl>
    <w:lvl w:ilvl="5" w:tplc="12B877F2">
      <w:numFmt w:val="bullet"/>
      <w:lvlText w:val="•"/>
      <w:lvlJc w:val="left"/>
      <w:pPr>
        <w:ind w:left="1194" w:hanging="289"/>
      </w:pPr>
      <w:rPr>
        <w:rFonts w:hint="default"/>
        <w:lang w:val="en-US" w:eastAsia="en-US" w:bidi="en-US"/>
      </w:rPr>
    </w:lvl>
    <w:lvl w:ilvl="6" w:tplc="03D200F2">
      <w:numFmt w:val="bullet"/>
      <w:lvlText w:val="•"/>
      <w:lvlJc w:val="left"/>
      <w:pPr>
        <w:ind w:left="1353" w:hanging="289"/>
      </w:pPr>
      <w:rPr>
        <w:rFonts w:hint="default"/>
        <w:lang w:val="en-US" w:eastAsia="en-US" w:bidi="en-US"/>
      </w:rPr>
    </w:lvl>
    <w:lvl w:ilvl="7" w:tplc="7C928656">
      <w:numFmt w:val="bullet"/>
      <w:lvlText w:val="•"/>
      <w:lvlJc w:val="left"/>
      <w:pPr>
        <w:ind w:left="1511" w:hanging="289"/>
      </w:pPr>
      <w:rPr>
        <w:rFonts w:hint="default"/>
        <w:lang w:val="en-US" w:eastAsia="en-US" w:bidi="en-US"/>
      </w:rPr>
    </w:lvl>
    <w:lvl w:ilvl="8" w:tplc="FCB682FA">
      <w:numFmt w:val="bullet"/>
      <w:lvlText w:val="•"/>
      <w:lvlJc w:val="left"/>
      <w:pPr>
        <w:ind w:left="1670" w:hanging="289"/>
      </w:pPr>
      <w:rPr>
        <w:rFonts w:hint="default"/>
        <w:lang w:val="en-US" w:eastAsia="en-US" w:bidi="en-US"/>
      </w:rPr>
    </w:lvl>
  </w:abstractNum>
  <w:abstractNum w:abstractNumId="6" w15:restartNumberingAfterBreak="0">
    <w:nsid w:val="6B8053C6"/>
    <w:multiLevelType w:val="hybridMultilevel"/>
    <w:tmpl w:val="13669460"/>
    <w:lvl w:ilvl="0" w:tplc="C92AEB4C">
      <w:start w:val="1"/>
      <w:numFmt w:val="decimal"/>
      <w:lvlText w:val="%1."/>
      <w:lvlJc w:val="left"/>
      <w:pPr>
        <w:ind w:left="832" w:hanging="721"/>
        <w:jc w:val="left"/>
      </w:pPr>
      <w:rPr>
        <w:rFonts w:ascii="Times New Roman" w:eastAsia="Times New Roman" w:hAnsi="Times New Roman" w:cs="Times New Roman" w:hint="default"/>
        <w:spacing w:val="0"/>
        <w:w w:val="99"/>
        <w:sz w:val="20"/>
        <w:szCs w:val="20"/>
        <w:lang w:val="en-US" w:eastAsia="en-US" w:bidi="en-US"/>
      </w:rPr>
    </w:lvl>
    <w:lvl w:ilvl="1" w:tplc="461E670C">
      <w:numFmt w:val="bullet"/>
      <w:lvlText w:val="•"/>
      <w:lvlJc w:val="left"/>
      <w:pPr>
        <w:ind w:left="1738" w:hanging="721"/>
      </w:pPr>
      <w:rPr>
        <w:rFonts w:hint="default"/>
        <w:lang w:val="en-US" w:eastAsia="en-US" w:bidi="en-US"/>
      </w:rPr>
    </w:lvl>
    <w:lvl w:ilvl="2" w:tplc="B4188790">
      <w:numFmt w:val="bullet"/>
      <w:lvlText w:val="•"/>
      <w:lvlJc w:val="left"/>
      <w:pPr>
        <w:ind w:left="2637" w:hanging="721"/>
      </w:pPr>
      <w:rPr>
        <w:rFonts w:hint="default"/>
        <w:lang w:val="en-US" w:eastAsia="en-US" w:bidi="en-US"/>
      </w:rPr>
    </w:lvl>
    <w:lvl w:ilvl="3" w:tplc="2A661400">
      <w:numFmt w:val="bullet"/>
      <w:lvlText w:val="•"/>
      <w:lvlJc w:val="left"/>
      <w:pPr>
        <w:ind w:left="3535" w:hanging="721"/>
      </w:pPr>
      <w:rPr>
        <w:rFonts w:hint="default"/>
        <w:lang w:val="en-US" w:eastAsia="en-US" w:bidi="en-US"/>
      </w:rPr>
    </w:lvl>
    <w:lvl w:ilvl="4" w:tplc="8D100D10">
      <w:numFmt w:val="bullet"/>
      <w:lvlText w:val="•"/>
      <w:lvlJc w:val="left"/>
      <w:pPr>
        <w:ind w:left="4434" w:hanging="721"/>
      </w:pPr>
      <w:rPr>
        <w:rFonts w:hint="default"/>
        <w:lang w:val="en-US" w:eastAsia="en-US" w:bidi="en-US"/>
      </w:rPr>
    </w:lvl>
    <w:lvl w:ilvl="5" w:tplc="A06833B4">
      <w:numFmt w:val="bullet"/>
      <w:lvlText w:val="•"/>
      <w:lvlJc w:val="left"/>
      <w:pPr>
        <w:ind w:left="5333" w:hanging="721"/>
      </w:pPr>
      <w:rPr>
        <w:rFonts w:hint="default"/>
        <w:lang w:val="en-US" w:eastAsia="en-US" w:bidi="en-US"/>
      </w:rPr>
    </w:lvl>
    <w:lvl w:ilvl="6" w:tplc="094E38DC">
      <w:numFmt w:val="bullet"/>
      <w:lvlText w:val="•"/>
      <w:lvlJc w:val="left"/>
      <w:pPr>
        <w:ind w:left="6231" w:hanging="721"/>
      </w:pPr>
      <w:rPr>
        <w:rFonts w:hint="default"/>
        <w:lang w:val="en-US" w:eastAsia="en-US" w:bidi="en-US"/>
      </w:rPr>
    </w:lvl>
    <w:lvl w:ilvl="7" w:tplc="C9F41E30">
      <w:numFmt w:val="bullet"/>
      <w:lvlText w:val="•"/>
      <w:lvlJc w:val="left"/>
      <w:pPr>
        <w:ind w:left="7130" w:hanging="721"/>
      </w:pPr>
      <w:rPr>
        <w:rFonts w:hint="default"/>
        <w:lang w:val="en-US" w:eastAsia="en-US" w:bidi="en-US"/>
      </w:rPr>
    </w:lvl>
    <w:lvl w:ilvl="8" w:tplc="A238D696">
      <w:numFmt w:val="bullet"/>
      <w:lvlText w:val="•"/>
      <w:lvlJc w:val="left"/>
      <w:pPr>
        <w:ind w:left="8029" w:hanging="721"/>
      </w:pPr>
      <w:rPr>
        <w:rFonts w:hint="default"/>
        <w:lang w:val="en-US" w:eastAsia="en-US" w:bidi="en-US"/>
      </w:rPr>
    </w:lvl>
  </w:abstractNum>
  <w:num w:numId="1">
    <w:abstractNumId w:val="5"/>
  </w:num>
  <w:num w:numId="2">
    <w:abstractNumId w:val="0"/>
  </w:num>
  <w:num w:numId="3">
    <w:abstractNumId w:val="3"/>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5C569F"/>
    <w:rsid w:val="005C44A7"/>
    <w:rsid w:val="005C569F"/>
    <w:rsid w:val="00A3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7E683D4"/>
  <w15:docId w15:val="{86904B1C-842A-4F79-89E6-7494F3B0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228" w:lineRule="exact"/>
      <w:ind w:left="426" w:hanging="721"/>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rPr>
      <w:sz w:val="20"/>
      <w:szCs w:val="20"/>
    </w:rPr>
  </w:style>
  <w:style w:type="paragraph" w:styleId="ListParagraph">
    <w:name w:val="List Paragraph"/>
    <w:basedOn w:val="Normal"/>
    <w:uiPriority w:val="1"/>
    <w:qFormat/>
    <w:pPr>
      <w:ind w:left="450" w:hanging="721"/>
    </w:pPr>
  </w:style>
  <w:style w:type="paragraph" w:customStyle="1" w:styleId="TableParagraph">
    <w:name w:val="Table Paragraph"/>
    <w:basedOn w:val="Normal"/>
    <w:uiPriority w:val="1"/>
    <w:qFormat/>
    <w:pPr>
      <w:spacing w:line="210" w:lineRule="exact"/>
      <w:ind w:left="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2489</Words>
  <Characters>14190</Characters>
  <Application>Microsoft Office Word</Application>
  <DocSecurity>0</DocSecurity>
  <Lines>118</Lines>
  <Paragraphs>33</Paragraphs>
  <ScaleCrop>false</ScaleCrop>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Milan Lamichhane</cp:lastModifiedBy>
  <cp:revision>2</cp:revision>
  <dcterms:created xsi:type="dcterms:W3CDTF">2020-01-05T04:24:00Z</dcterms:created>
  <dcterms:modified xsi:type="dcterms:W3CDTF">2020-01-05T04:27:00Z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2016-04-29T00:00:00Z</vt:filetime>
  </property>
  <property fmtid="{D5CDD505-2E9C-101B-9397-08002B2CF9AE}" pid="3" name="Creator">
    <vt:lpwstr>Microsoft® Office Word 2007</vt:lpwstr>
  </property>
  <property fmtid="{D5CDD505-2E9C-101B-9397-08002B2CF9AE}" pid="4" name="LastSaved">
    <vt:filetime>2020-01-05T00:00:00Z</vt:filetime>
  </property>
</Properties>
</file>