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EE6" w:rsidRPr="00132EE6" w:rsidRDefault="00132EE6" w:rsidP="00132E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Arial" w:eastAsia="Times New Roman" w:hAnsi="Arial" w:cs="Arial"/>
          <w:color w:val="000000"/>
          <w:sz w:val="36"/>
          <w:szCs w:val="36"/>
        </w:rPr>
        <w:t>Keeping things in check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Goal: </w:t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In this lab, we will ensure that the data passed to our domain classes makes sense. By the end of this lab, you should have a basic understanding of grails constraints.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b/>
          <w:bCs/>
          <w:color w:val="000000"/>
          <w:sz w:val="23"/>
          <w:szCs w:val="23"/>
        </w:rPr>
        <w:t>Instructions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We</w:t>
      </w:r>
      <w:proofErr w:type="gramEnd"/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can’t just accept any data that users might hand to us. For example, the text string “</w:t>
      </w: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asdf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” should not be valid as a value of the </w:t>
      </w: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Commentator.email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field. We need a way of expressing this concept to grails. In each of your domain classes, you should see a variable declared as follows: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static</w:t>
      </w:r>
      <w:proofErr w:type="gramEnd"/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constraints = {</w:t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This is where you declare restrictions on fields in grails. So, for example, if, in the Commentator domain class, you wanted to restrict the email field to only accept valid e-mail addresses, you would add the following line into the constraints section: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email(</w:t>
      </w:r>
      <w:proofErr w:type="spellStart"/>
      <w:proofErr w:type="gramEnd"/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nullable</w:t>
      </w:r>
      <w:proofErr w:type="spellEnd"/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: false, blank: false, email: true)</w:t>
      </w:r>
    </w:p>
    <w:p w:rsidR="00132EE6" w:rsidRPr="00132EE6" w:rsidRDefault="00132EE6" w:rsidP="00132E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This tells grails that the email field cannot be null, cannot be left blank, and must be an e-mail. Grails has a number of built-in constraints, and each one of them has the syntax </w:t>
      </w:r>
      <w:r w:rsidRPr="00132EE6">
        <w:rPr>
          <w:rFonts w:ascii="Courier New" w:eastAsia="Times New Roman" w:hAnsi="Courier New" w:cs="Courier New"/>
          <w:color w:val="000000"/>
          <w:sz w:val="23"/>
          <w:szCs w:val="23"/>
        </w:rPr>
        <w:t>constraint-type:  constraint-parameter.</w:t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A full list of constraints can be found </w:t>
      </w:r>
      <w:proofErr w:type="gram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at  </w:t>
      </w:r>
      <w:proofErr w:type="gramEnd"/>
      <w:hyperlink r:id="rId5" w:history="1">
        <w:r w:rsidRPr="00132EE6">
          <w:rPr>
            <w:rFonts w:ascii="Arial" w:eastAsia="Times New Roman" w:hAnsi="Arial" w:cs="Arial"/>
            <w:color w:val="1155CC"/>
            <w:sz w:val="23"/>
            <w:u w:val="single"/>
          </w:rPr>
          <w:t>http://www.grails.org/doc/latest/ref/Constraints/Usage.html</w:t>
        </w:r>
      </w:hyperlink>
      <w:r w:rsidRPr="00132EE6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32EE6">
        <w:rPr>
          <w:rFonts w:ascii="Arial" w:eastAsia="Times New Roman" w:hAnsi="Arial" w:cs="Arial"/>
          <w:color w:val="000000"/>
          <w:sz w:val="23"/>
          <w:szCs w:val="23"/>
        </w:rPr>
        <w:t>Using this guide, add the following constraints</w:t>
      </w:r>
      <w:r w:rsidRPr="00132EE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Post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title (not null, not blank, between 1 and 50 characters)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teaser (between 0 and 100 characters)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content (not null)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lastUpdated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published (not null)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post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dateCreated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>(not null, not blank)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Commentator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name (not null, not blank)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 xml:space="preserve"> (null ok, blank ok, is valid </w:t>
      </w:r>
      <w:proofErr w:type="spellStart"/>
      <w:r w:rsidRPr="00132EE6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Pr="00132EE6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email (null ok, blank ok, is valid e-mail address)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comment (not null)</w:t>
      </w:r>
    </w:p>
    <w:p w:rsidR="00132EE6" w:rsidRPr="00132EE6" w:rsidRDefault="00132EE6" w:rsidP="00132EE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Tag</w:t>
      </w:r>
    </w:p>
    <w:p w:rsidR="00132EE6" w:rsidRPr="00132EE6" w:rsidRDefault="00132EE6" w:rsidP="00132EE6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32EE6">
        <w:rPr>
          <w:rFonts w:ascii="Arial" w:eastAsia="Times New Roman" w:hAnsi="Arial" w:cs="Arial"/>
          <w:color w:val="000000"/>
          <w:sz w:val="23"/>
          <w:szCs w:val="23"/>
        </w:rPr>
        <w:t>tag (not null, between 0 and 50 characters)</w:t>
      </w:r>
    </w:p>
    <w:p w:rsidR="00ED2A67" w:rsidRDefault="00132EE6"/>
    <w:sectPr w:rsidR="00ED2A67" w:rsidSect="0025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D7A6F"/>
    <w:multiLevelType w:val="multilevel"/>
    <w:tmpl w:val="A650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EE6"/>
    <w:rsid w:val="00132EE6"/>
    <w:rsid w:val="0025791E"/>
    <w:rsid w:val="008F0DA2"/>
    <w:rsid w:val="00AE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E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ails.org/doc/latest/ref/Constraints/Us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Company>Grizli777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1</cp:revision>
  <dcterms:created xsi:type="dcterms:W3CDTF">2012-07-24T23:39:00Z</dcterms:created>
  <dcterms:modified xsi:type="dcterms:W3CDTF">2012-07-24T23:40:00Z</dcterms:modified>
</cp:coreProperties>
</file>