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Montserrat" w:cs="Montserrat" w:eastAsia="Montserrat" w:hAnsi="Montserrat"/>
          <w:color w:val="1517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51728"/>
          <w:sz w:val="28"/>
          <w:szCs w:val="28"/>
          <w:rtl w:val="0"/>
        </w:rPr>
        <w:t xml:space="preserve">Website URL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Live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 </w:t>
      </w:r>
      <w:hyperlink r:id="rId6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https://www.halocheck.com.my/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jc w:val="center"/>
        <w:rPr>
          <w:rFonts w:ascii="Montserrat" w:cs="Montserrat" w:eastAsia="Montserrat" w:hAnsi="Montserrat"/>
          <w:b w:val="1"/>
          <w:color w:val="97a43b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jc w:val="center"/>
        <w:rPr>
          <w:rFonts w:ascii="Montserrat" w:cs="Montserrat" w:eastAsia="Montserrat" w:hAnsi="Montserrat"/>
          <w:b w:val="1"/>
          <w:color w:val="151728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color w:val="151728"/>
          <w:sz w:val="36"/>
          <w:szCs w:val="36"/>
          <w:rtl w:val="0"/>
        </w:rPr>
        <w:t xml:space="preserve">How to manage Header for desktop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To manage the content of the Header for desktop, </w:t>
      </w:r>
    </w:p>
    <w:p w:rsidR="00000000" w:rsidDel="00000000" w:rsidP="00000000" w:rsidRDefault="00000000" w:rsidRPr="00000000" w14:paraId="0000000B">
      <w:pPr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follow the steps below:</w:t>
      </w:r>
    </w:p>
    <w:p w:rsidR="00000000" w:rsidDel="00000000" w:rsidP="00000000" w:rsidRDefault="00000000" w:rsidRPr="00000000" w14:paraId="0000000C">
      <w:pPr>
        <w:rPr>
          <w:rFonts w:ascii="Montserrat" w:cs="Montserrat" w:eastAsia="Montserrat" w:hAnsi="Montserrat"/>
          <w:b w:val="1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rPr>
          <w:rFonts w:ascii="Montserrat" w:cs="Montserrat" w:eastAsia="Montserrat" w:hAnsi="Montserrat"/>
          <w:sz w:val="28"/>
          <w:szCs w:val="28"/>
        </w:rPr>
      </w:pPr>
      <w:bookmarkStart w:colFirst="0" w:colLast="0" w:name="_c01f8f9bu508" w:id="2"/>
      <w:bookmarkEnd w:id="2"/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1. Log in to your dashboard.</w:t>
      </w:r>
    </w:p>
    <w:p w:rsidR="00000000" w:rsidDel="00000000" w:rsidP="00000000" w:rsidRDefault="00000000" w:rsidRPr="00000000" w14:paraId="0000000E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sz w:val="28"/>
          <w:szCs w:val="28"/>
        </w:rPr>
        <w:drawing>
          <wp:inline distB="114300" distT="114300" distL="114300" distR="114300">
            <wp:extent cx="5943600" cy="28575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Title"/>
        <w:rPr>
          <w:rFonts w:ascii="Montserrat" w:cs="Montserrat" w:eastAsia="Montserrat" w:hAnsi="Montserrat"/>
          <w:sz w:val="28"/>
          <w:szCs w:val="28"/>
        </w:rPr>
      </w:pPr>
      <w:bookmarkStart w:colFirst="0" w:colLast="0" w:name="_h9g00arwam3l" w:id="3"/>
      <w:bookmarkEnd w:id="3"/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2. Navigate to the "</w:t>
      </w: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Theme Settings &gt; General</w:t>
      </w: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" option.</w:t>
      </w:r>
    </w:p>
    <w:p w:rsidR="00000000" w:rsidDel="00000000" w:rsidP="00000000" w:rsidRDefault="00000000" w:rsidRPr="00000000" w14:paraId="00000017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sz w:val="28"/>
          <w:szCs w:val="28"/>
        </w:rPr>
        <w:drawing>
          <wp:inline distB="114300" distT="114300" distL="114300" distR="114300">
            <wp:extent cx="5943600" cy="3022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Title"/>
        <w:rPr>
          <w:rFonts w:ascii="Montserrat" w:cs="Montserrat" w:eastAsia="Montserrat" w:hAnsi="Montserrat"/>
          <w:sz w:val="28"/>
          <w:szCs w:val="28"/>
        </w:rPr>
      </w:pPr>
      <w:bookmarkStart w:colFirst="0" w:colLast="0" w:name="_v9492aufgt2k" w:id="4"/>
      <w:bookmarkEnd w:id="4"/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3. Select the "</w:t>
      </w: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Header Builder</w:t>
      </w: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" option.</w:t>
      </w:r>
    </w:p>
    <w:p w:rsidR="00000000" w:rsidDel="00000000" w:rsidP="00000000" w:rsidRDefault="00000000" w:rsidRPr="00000000" w14:paraId="0000001B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sz w:val="28"/>
          <w:szCs w:val="28"/>
        </w:rPr>
        <w:drawing>
          <wp:inline distB="114300" distT="114300" distL="114300" distR="114300">
            <wp:extent cx="5943600" cy="2768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Title"/>
        <w:rPr>
          <w:rFonts w:ascii="Montserrat" w:cs="Montserrat" w:eastAsia="Montserrat" w:hAnsi="Montserrat"/>
          <w:sz w:val="28"/>
          <w:szCs w:val="28"/>
        </w:rPr>
      </w:pPr>
      <w:bookmarkStart w:colFirst="0" w:colLast="0" w:name="_nsvydndmo18" w:id="5"/>
      <w:bookmarkEnd w:id="5"/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4. Click on the "</w:t>
      </w: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Edit</w:t>
      </w: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" button to modify the header.</w:t>
      </w:r>
    </w:p>
    <w:p w:rsidR="00000000" w:rsidDel="00000000" w:rsidP="00000000" w:rsidRDefault="00000000" w:rsidRPr="00000000" w14:paraId="00000021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sz w:val="28"/>
          <w:szCs w:val="28"/>
        </w:rPr>
        <w:drawing>
          <wp:inline distB="114300" distT="114300" distL="114300" distR="114300">
            <wp:extent cx="5943600" cy="2755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Title"/>
        <w:rPr>
          <w:rFonts w:ascii="Montserrat" w:cs="Montserrat" w:eastAsia="Montserrat" w:hAnsi="Montserrat"/>
          <w:sz w:val="28"/>
          <w:szCs w:val="28"/>
        </w:rPr>
      </w:pPr>
      <w:bookmarkStart w:colFirst="0" w:colLast="0" w:name="_qoy441jmx8mh" w:id="6"/>
      <w:bookmarkEnd w:id="6"/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5. Locate the edit icon to change the </w:t>
      </w: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URLs </w:t>
      </w: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for buttons.</w:t>
      </w:r>
    </w:p>
    <w:p w:rsidR="00000000" w:rsidDel="00000000" w:rsidP="00000000" w:rsidRDefault="00000000" w:rsidRPr="00000000" w14:paraId="00000024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sz w:val="28"/>
          <w:szCs w:val="28"/>
        </w:rPr>
        <w:drawing>
          <wp:inline distB="114300" distT="114300" distL="114300" distR="114300">
            <wp:extent cx="5943600" cy="2971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Montserrat" w:cs="Montserrat" w:eastAsia="Montserrat" w:hAnsi="Montserrat"/>
          <w:b w:val="1"/>
          <w:color w:val="97a43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Montserrat" w:cs="Montserrat" w:eastAsia="Montserrat" w:hAnsi="Montserrat"/>
          <w:b w:val="1"/>
          <w:color w:val="97a43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Montserrat" w:cs="Montserrat" w:eastAsia="Montserrat" w:hAnsi="Montserrat"/>
          <w:b w:val="1"/>
          <w:color w:val="97a43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Montserrat" w:cs="Montserrat" w:eastAsia="Montserrat" w:hAnsi="Montserrat"/>
          <w:b w:val="1"/>
          <w:color w:val="97a43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Title"/>
        <w:rPr>
          <w:rFonts w:ascii="Montserrat" w:cs="Montserrat" w:eastAsia="Montserrat" w:hAnsi="Montserrat"/>
          <w:sz w:val="28"/>
          <w:szCs w:val="28"/>
        </w:rPr>
      </w:pPr>
      <w:bookmarkStart w:colFirst="0" w:colLast="0" w:name="_9rijataduulf" w:id="7"/>
      <w:bookmarkEnd w:id="7"/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6. Click on the edit URL, save the changes, and then verify.</w:t>
      </w:r>
    </w:p>
    <w:p w:rsidR="00000000" w:rsidDel="00000000" w:rsidP="00000000" w:rsidRDefault="00000000" w:rsidRPr="00000000" w14:paraId="0000002A">
      <w:pPr>
        <w:rPr>
          <w:rFonts w:ascii="Montserrat" w:cs="Montserrat" w:eastAsia="Montserrat" w:hAnsi="Montserrat"/>
          <w:b w:val="1"/>
          <w:color w:val="97a43b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97a43b"/>
          <w:sz w:val="28"/>
          <w:szCs w:val="28"/>
        </w:rPr>
        <w:drawing>
          <wp:inline distB="114300" distT="114300" distL="114300" distR="114300">
            <wp:extent cx="5943600" cy="2895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Montserrat" w:cs="Montserrat" w:eastAsia="Montserrat" w:hAnsi="Montserrat"/>
          <w:b w:val="1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rPr/>
    </w:pPr>
    <w:hyperlink r:id="rId1">
      <w:r w:rsidDel="00000000" w:rsidR="00000000" w:rsidRPr="00000000">
        <w:rPr>
          <w:rFonts w:ascii="Montserrat" w:cs="Montserrat" w:eastAsia="Montserrat" w:hAnsi="Montserrat"/>
          <w:color w:val="1155cc"/>
          <w:sz w:val="28"/>
          <w:szCs w:val="28"/>
          <w:u w:val="single"/>
        </w:rPr>
        <mc:AlternateContent>
          <mc:Choice Requires="wpg">
            <w:drawing>
              <wp:inline distB="114300" distT="114300" distL="114300" distR="114300">
                <wp:extent cx="5943600" cy="5398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84050" y="3508250"/>
                          <a:ext cx="5943600" cy="539800"/>
                          <a:chOff x="2284050" y="3508250"/>
                          <a:chExt cx="6038525" cy="543500"/>
                        </a:xfrm>
                      </wpg:grpSpPr>
                      <wpg:grpSp>
                        <wpg:cNvGrpSpPr/>
                        <wpg:grpSpPr>
                          <a:xfrm>
                            <a:off x="2288827" y="3510100"/>
                            <a:ext cx="6028973" cy="539800"/>
                            <a:chOff x="-140100" y="15250"/>
                            <a:chExt cx="9893700" cy="8801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15250"/>
                              <a:ext cx="9753600" cy="880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-140100" y="20025"/>
                              <a:ext cx="9893700" cy="870600"/>
                            </a:xfrm>
                            <a:prstGeom prst="rect">
                              <a:avLst/>
                            </a:prstGeom>
                            <a:solidFill>
                              <a:srgbClr val="43434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923198" y="194273"/>
                              <a:ext cx="1767125" cy="522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539800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539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hyperlink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jc w:val="center"/>
      <w:rPr/>
    </w:pPr>
    <w:r w:rsidDel="00000000" w:rsidR="00000000" w:rsidRPr="00000000">
      <w:rPr/>
      <w:pict>
        <v:shape id="WordPictureWatermark1" style="position:absolute;width:468.0pt;height:468.0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8.png"/>
        </v:shape>
      </w:pict>
    </w:r>
    <w:hyperlink r:id="rId2">
      <w:r w:rsidDel="00000000" w:rsidR="00000000" w:rsidRPr="00000000">
        <w:rPr>
          <w:rFonts w:ascii="Montserrat" w:cs="Montserrat" w:eastAsia="Montserrat" w:hAnsi="Montserrat"/>
          <w:color w:val="1155cc"/>
          <w:u w:val="single"/>
        </w:rPr>
        <w:drawing>
          <wp:inline distB="114300" distT="114300" distL="114300" distR="114300">
            <wp:extent cx="1614488" cy="671287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4488" cy="671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hyperlink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header" Target="header1.xm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halocheck.com.my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s://techmind.co.in/" TargetMode="External"/><Relationship Id="rId2" Type="http://schemas.openxmlformats.org/officeDocument/2006/relationships/image" Target="media/image10.png"/><Relationship Id="rId3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hyperlink" Target="https://www.halocheck.com.my/" TargetMode="External"/><Relationship Id="rId3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