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Theme="minorHAnsi" w:hAnsi="Arial" w:cs="Arial"/>
          <w:color w:val="156082" w:themeColor="accent1"/>
          <w:sz w:val="24"/>
          <w:szCs w:val="24"/>
          <w:lang w:val="en-ZA"/>
        </w:rPr>
        <w:id w:val="-99664174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A942A7" w14:textId="0819D6AA" w:rsidR="005B0B8F" w:rsidRPr="00F236A3" w:rsidRDefault="005B0B8F">
          <w:pPr>
            <w:pStyle w:val="NoSpacing"/>
            <w:spacing w:before="1540" w:after="240"/>
            <w:jc w:val="center"/>
            <w:rPr>
              <w:rFonts w:ascii="Arial" w:hAnsi="Arial" w:cs="Arial"/>
              <w:color w:val="156082" w:themeColor="accent1"/>
              <w:sz w:val="24"/>
              <w:szCs w:val="24"/>
            </w:rPr>
          </w:pPr>
          <w:r w:rsidRPr="00F236A3">
            <w:rPr>
              <w:rFonts w:ascii="Arial" w:hAnsi="Arial" w:cs="Arial"/>
              <w:noProof/>
              <w:color w:val="156082" w:themeColor="accent1"/>
              <w:sz w:val="24"/>
              <w:szCs w:val="24"/>
            </w:rPr>
            <w:drawing>
              <wp:inline distT="0" distB="0" distL="0" distR="0" wp14:anchorId="2597B635" wp14:editId="4835C7D3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156082" w:themeColor="accent1"/>
              <w:sz w:val="24"/>
              <w:szCs w:val="24"/>
            </w:rPr>
            <w:alias w:val="Title"/>
            <w:tag w:val=""/>
            <w:id w:val="1735040861"/>
            <w:placeholder>
              <w:docPart w:val="23B3EF386FC74BA5BB185F91F603CA6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76ED6D7" w14:textId="06C3F341" w:rsidR="005B0B8F" w:rsidRPr="00F236A3" w:rsidRDefault="00E82785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156082" w:themeColor="accent1"/>
                  <w:sz w:val="24"/>
                  <w:szCs w:val="24"/>
                </w:rPr>
              </w:pPr>
              <w:r w:rsidRPr="00F236A3">
                <w:rPr>
                  <w:rFonts w:ascii="Arial" w:eastAsiaTheme="majorEastAsia" w:hAnsi="Arial" w:cs="Arial"/>
                  <w:caps/>
                  <w:color w:val="156082" w:themeColor="accent1"/>
                  <w:sz w:val="24"/>
                  <w:szCs w:val="24"/>
                </w:rPr>
                <w:t xml:space="preserve">SHARE2TEACH </w:t>
              </w:r>
              <w:r w:rsidR="00AD54E6" w:rsidRPr="00F236A3">
                <w:rPr>
                  <w:rFonts w:ascii="Arial" w:eastAsiaTheme="majorEastAsia" w:hAnsi="Arial" w:cs="Arial"/>
                  <w:caps/>
                  <w:color w:val="156082" w:themeColor="accent1"/>
                  <w:sz w:val="24"/>
                  <w:szCs w:val="24"/>
                </w:rPr>
                <w:t>Technical</w:t>
              </w:r>
              <w:r w:rsidR="00BA5FC9" w:rsidRPr="00F236A3">
                <w:rPr>
                  <w:rFonts w:ascii="Arial" w:eastAsiaTheme="majorEastAsia" w:hAnsi="Arial" w:cs="Arial"/>
                  <w:caps/>
                  <w:color w:val="156082" w:themeColor="accent1"/>
                  <w:sz w:val="24"/>
                  <w:szCs w:val="24"/>
                </w:rPr>
                <w:t xml:space="preserve"> </w:t>
              </w:r>
              <w:r w:rsidR="00AD54E6" w:rsidRPr="00F236A3">
                <w:rPr>
                  <w:rFonts w:ascii="Arial" w:eastAsiaTheme="majorEastAsia" w:hAnsi="Arial" w:cs="Arial"/>
                  <w:caps/>
                  <w:color w:val="156082" w:themeColor="accent1"/>
                  <w:sz w:val="24"/>
                  <w:szCs w:val="24"/>
                </w:rPr>
                <w:t>Documentation</w:t>
              </w:r>
            </w:p>
          </w:sdtContent>
        </w:sdt>
        <w:sdt>
          <w:sdtPr>
            <w:rPr>
              <w:rFonts w:ascii="Arial" w:hAnsi="Arial" w:cs="Arial"/>
              <w:color w:val="156082" w:themeColor="accent1"/>
              <w:sz w:val="24"/>
              <w:szCs w:val="24"/>
            </w:rPr>
            <w:alias w:val="Subtitle"/>
            <w:tag w:val=""/>
            <w:id w:val="328029620"/>
            <w:placeholder>
              <w:docPart w:val="D7A25B8087F54C788E53EF22B59E70A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234A53C" w14:textId="6BCD1EB1" w:rsidR="005B0B8F" w:rsidRPr="00F236A3" w:rsidRDefault="005B0B8F">
              <w:pPr>
                <w:pStyle w:val="NoSpacing"/>
                <w:jc w:val="center"/>
                <w:rPr>
                  <w:rFonts w:ascii="Arial" w:hAnsi="Arial" w:cs="Arial"/>
                  <w:color w:val="156082" w:themeColor="accent1"/>
                  <w:sz w:val="24"/>
                  <w:szCs w:val="24"/>
                </w:rPr>
              </w:pPr>
              <w:r w:rsidRPr="00F236A3">
                <w:rPr>
                  <w:rFonts w:ascii="Arial" w:hAnsi="Arial" w:cs="Arial"/>
                  <w:color w:val="156082" w:themeColor="accent1"/>
                  <w:sz w:val="24"/>
                  <w:szCs w:val="24"/>
                </w:rPr>
                <w:t xml:space="preserve">© 2024 </w:t>
              </w:r>
              <w:proofErr w:type="spellStart"/>
              <w:r w:rsidR="00E82785" w:rsidRPr="00F236A3">
                <w:rPr>
                  <w:rFonts w:ascii="Arial" w:hAnsi="Arial" w:cs="Arial"/>
                  <w:color w:val="156082" w:themeColor="accent1"/>
                  <w:sz w:val="24"/>
                  <w:szCs w:val="24"/>
                </w:rPr>
                <w:t>CodeCrafters</w:t>
              </w:r>
              <w:proofErr w:type="spellEnd"/>
              <w:r w:rsidRPr="00F236A3">
                <w:rPr>
                  <w:rFonts w:ascii="Arial" w:hAnsi="Arial" w:cs="Arial"/>
                  <w:color w:val="156082" w:themeColor="accent1"/>
                  <w:sz w:val="24"/>
                  <w:szCs w:val="24"/>
                </w:rPr>
                <w:t>. All Rights Reserved.</w:t>
              </w:r>
            </w:p>
          </w:sdtContent>
        </w:sdt>
        <w:p w14:paraId="78B3D24C" w14:textId="77777777" w:rsidR="005B0B8F" w:rsidRPr="00F236A3" w:rsidRDefault="005B0B8F">
          <w:pPr>
            <w:pStyle w:val="NoSpacing"/>
            <w:spacing w:before="480"/>
            <w:jc w:val="center"/>
            <w:rPr>
              <w:rFonts w:ascii="Arial" w:hAnsi="Arial" w:cs="Arial"/>
              <w:color w:val="156082" w:themeColor="accent1"/>
              <w:sz w:val="24"/>
              <w:szCs w:val="24"/>
            </w:rPr>
          </w:pPr>
          <w:r w:rsidRPr="00F236A3">
            <w:rPr>
              <w:rFonts w:ascii="Arial" w:hAnsi="Arial" w:cs="Arial"/>
              <w:noProof/>
              <w:color w:val="156082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3FC8CF" wp14:editId="7407A14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2A5A663" w14:textId="7BB9AB8E" w:rsidR="005B0B8F" w:rsidRDefault="00E8278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Septermber</w:t>
                                    </w:r>
                                    <w:r w:rsidR="005B0B8F"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, 2014</w:t>
                                    </w:r>
                                  </w:p>
                                </w:sdtContent>
                              </w:sdt>
                              <w:p w14:paraId="17ECE6E1" w14:textId="40E336A0" w:rsidR="005B0B8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spellStart"/>
                                    <w:r w:rsidR="00E82785" w:rsidRPr="00E82785">
                                      <w:rPr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CodeCrafters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76620114" w14:textId="6A3641C1" w:rsidR="005B0B8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82785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3FC8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2A5A663" w14:textId="7BB9AB8E" w:rsidR="005B0B8F" w:rsidRDefault="00E8278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Septermber</w:t>
                              </w:r>
                              <w:r w:rsidR="005B0B8F"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, 2014</w:t>
                              </w:r>
                            </w:p>
                          </w:sdtContent>
                        </w:sdt>
                        <w:p w14:paraId="17ECE6E1" w14:textId="40E336A0" w:rsidR="005B0B8F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spellStart"/>
                              <w:r w:rsidR="00E82785" w:rsidRPr="00E82785">
                                <w:rPr>
                                  <w:color w:val="156082" w:themeColor="accent1"/>
                                  <w:sz w:val="28"/>
                                  <w:szCs w:val="28"/>
                                </w:rPr>
                                <w:t>CodeCrafters</w:t>
                              </w:r>
                              <w:proofErr w:type="spellEnd"/>
                            </w:sdtContent>
                          </w:sdt>
                        </w:p>
                        <w:p w14:paraId="76620114" w14:textId="6A3641C1" w:rsidR="005B0B8F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82785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F236A3">
            <w:rPr>
              <w:rFonts w:ascii="Arial" w:hAnsi="Arial" w:cs="Arial"/>
              <w:noProof/>
              <w:color w:val="156082" w:themeColor="accent1"/>
              <w:sz w:val="24"/>
              <w:szCs w:val="24"/>
            </w:rPr>
            <w:drawing>
              <wp:inline distT="0" distB="0" distL="0" distR="0" wp14:anchorId="63C26F0A" wp14:editId="352ABB75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2442409" w14:textId="77777777" w:rsidR="00714399" w:rsidRPr="00F236A3" w:rsidRDefault="00714399">
          <w:pPr>
            <w:rPr>
              <w:rFonts w:ascii="Arial" w:hAnsi="Arial" w:cs="Arial"/>
              <w:sz w:val="24"/>
              <w:szCs w:val="24"/>
            </w:rPr>
          </w:pPr>
        </w:p>
        <w:p w14:paraId="2C55D50E" w14:textId="77777777" w:rsidR="00714399" w:rsidRPr="00F236A3" w:rsidRDefault="00714399">
          <w:pPr>
            <w:rPr>
              <w:rFonts w:ascii="Arial" w:hAnsi="Arial" w:cs="Arial"/>
              <w:sz w:val="24"/>
              <w:szCs w:val="24"/>
            </w:rPr>
          </w:pPr>
        </w:p>
        <w:p w14:paraId="3B4A3528" w14:textId="77777777" w:rsidR="00714399" w:rsidRPr="00F236A3" w:rsidRDefault="00714399">
          <w:pPr>
            <w:rPr>
              <w:rFonts w:ascii="Arial" w:hAnsi="Arial" w:cs="Arial"/>
              <w:sz w:val="24"/>
              <w:szCs w:val="24"/>
            </w:rPr>
          </w:pPr>
        </w:p>
        <w:p w14:paraId="41A5F39A" w14:textId="528DFBA0" w:rsidR="00714399" w:rsidRPr="00F236A3" w:rsidRDefault="00AD54E6" w:rsidP="00714399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F236A3">
            <w:rPr>
              <w:rFonts w:ascii="Arial" w:hAnsi="Arial" w:cs="Arial"/>
              <w:sz w:val="24"/>
              <w:szCs w:val="24"/>
            </w:rPr>
            <w:t>Share2Teach is a web-based platform fostering a global learning community, aimed at enabling collaborative knowledge sharing. The platform offers four user roles: Admin/Moderator, Educator, and Open Access User, each with varying levels of access and functionality. This document provides a detailed explanation of the implementation, including REST API, file storage, database schemas, user roles, and system workflows.</w:t>
          </w:r>
          <w:r w:rsidR="005B0B8F" w:rsidRPr="00F236A3">
            <w:rPr>
              <w:rFonts w:ascii="Arial" w:hAnsi="Arial" w:cs="Arial"/>
              <w:sz w:val="24"/>
              <w:szCs w:val="24"/>
            </w:rPr>
            <w:br w:type="page"/>
          </w:r>
        </w:p>
        <w:p w14:paraId="0F26E50A" w14:textId="499E9371" w:rsidR="00AD54E6" w:rsidRDefault="00AD54E6" w:rsidP="00F236A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  <w:lastRenderedPageBreak/>
            <w:t>System Architecture</w:t>
          </w:r>
        </w:p>
        <w:p w14:paraId="6C999C6E" w14:textId="77777777" w:rsidR="00F236A3" w:rsidRPr="00AD54E6" w:rsidRDefault="00F236A3" w:rsidP="00F236A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</w:pPr>
        </w:p>
        <w:p w14:paraId="05E72F7F" w14:textId="6CA4D89E" w:rsidR="00AD54E6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The application is a Spring Boot-powered web app, interfacing with users via a web-based </w:t>
          </w:r>
          <w:r w:rsidR="00F236A3">
            <w:rPr>
              <w:rFonts w:ascii="Arial" w:eastAsia="Times New Roman" w:hAnsi="Arial" w:cs="Arial"/>
              <w:sz w:val="24"/>
              <w:szCs w:val="24"/>
              <w:lang w:eastAsia="en-ZA"/>
            </w:rPr>
            <w:t>user interface</w:t>
          </w: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. It provides secure login, document management and analytics functionalities.</w:t>
          </w:r>
        </w:p>
        <w:p w14:paraId="10C2A570" w14:textId="77777777" w:rsidR="00F236A3" w:rsidRPr="00AD54E6" w:rsidRDefault="00F236A3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</w:p>
        <w:p w14:paraId="1115E0C0" w14:textId="1329E89D" w:rsidR="00AD54E6" w:rsidRPr="00AD54E6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Technology Stack</w:t>
          </w:r>
        </w:p>
        <w:p w14:paraId="0F5BCF6A" w14:textId="66A634EB" w:rsidR="00AD54E6" w:rsidRPr="00AD54E6" w:rsidRDefault="00AD54E6" w:rsidP="00AD54E6">
          <w:pPr>
            <w:numPr>
              <w:ilvl w:val="0"/>
              <w:numId w:val="20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Backend</w:t>
          </w:r>
          <w:r w:rsidR="00F236A3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 – </w:t>
          </w: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Spring Boot, Java</w:t>
          </w:r>
        </w:p>
        <w:p w14:paraId="5030C8AF" w14:textId="5A747CDD" w:rsidR="00AD54E6" w:rsidRPr="00AD54E6" w:rsidRDefault="00AD54E6" w:rsidP="00AD54E6">
          <w:pPr>
            <w:numPr>
              <w:ilvl w:val="0"/>
              <w:numId w:val="20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Database</w:t>
          </w:r>
          <w:r w:rsidR="00F236A3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 –</w:t>
          </w: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 MySQL </w:t>
          </w:r>
          <w:r w:rsidR="00F236A3">
            <w:rPr>
              <w:rFonts w:ascii="Arial" w:eastAsia="Times New Roman" w:hAnsi="Arial" w:cs="Arial"/>
              <w:sz w:val="24"/>
              <w:szCs w:val="24"/>
              <w:lang w:eastAsia="en-ZA"/>
            </w:rPr>
            <w:t>(Hosted on Azure)</w:t>
          </w:r>
        </w:p>
        <w:p w14:paraId="776EBF2B" w14:textId="6F37F4AD" w:rsidR="00AD54E6" w:rsidRPr="00AD54E6" w:rsidRDefault="00AD54E6" w:rsidP="00AD54E6">
          <w:pPr>
            <w:numPr>
              <w:ilvl w:val="0"/>
              <w:numId w:val="20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Frontend</w:t>
          </w:r>
          <w:r w:rsidR="00F236A3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 – </w:t>
          </w: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HTML, CSS, JavaScript (</w:t>
          </w:r>
          <w:r w:rsidR="00F236A3">
            <w:rPr>
              <w:rFonts w:ascii="Arial" w:eastAsia="Times New Roman" w:hAnsi="Arial" w:cs="Arial"/>
              <w:sz w:val="24"/>
              <w:szCs w:val="24"/>
              <w:lang w:eastAsia="en-ZA"/>
            </w:rPr>
            <w:t>To be confirmed in the future</w:t>
          </w: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)</w:t>
          </w:r>
        </w:p>
        <w:p w14:paraId="6EA8C7C9" w14:textId="42E5BF18" w:rsidR="00AD54E6" w:rsidRPr="00AD54E6" w:rsidRDefault="00AD54E6" w:rsidP="00AD54E6">
          <w:pPr>
            <w:numPr>
              <w:ilvl w:val="0"/>
              <w:numId w:val="20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File Storage</w:t>
          </w:r>
          <w:r w:rsidR="00F236A3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 –</w:t>
          </w: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 Cloud (Azure)</w:t>
          </w:r>
        </w:p>
        <w:p w14:paraId="5C054AE7" w14:textId="0F93EBD1" w:rsidR="00AD54E6" w:rsidRPr="00AD54E6" w:rsidRDefault="00AD54E6" w:rsidP="00AD54E6">
          <w:pPr>
            <w:numPr>
              <w:ilvl w:val="0"/>
              <w:numId w:val="20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Security</w:t>
          </w:r>
          <w:r w:rsidR="00F236A3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 – </w:t>
          </w: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JWT (JSON Web Tokens), </w:t>
          </w:r>
          <w:proofErr w:type="spellStart"/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BCrypt</w:t>
          </w:r>
          <w:proofErr w:type="spellEnd"/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 for password encryption</w:t>
          </w:r>
        </w:p>
        <w:p w14:paraId="0072E364" w14:textId="77777777" w:rsidR="00601AAF" w:rsidRPr="00F236A3" w:rsidRDefault="00601AAF" w:rsidP="00601AA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</w:p>
        <w:p w14:paraId="46A2B3DA" w14:textId="77777777" w:rsidR="00F236A3" w:rsidRDefault="00F236A3" w:rsidP="00F236A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</w:pPr>
        </w:p>
        <w:p w14:paraId="09E4D73A" w14:textId="4290C357" w:rsidR="00AD54E6" w:rsidRPr="00AD54E6" w:rsidRDefault="00AD54E6" w:rsidP="00F236A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  <w:t>System Components</w:t>
          </w:r>
        </w:p>
        <w:p w14:paraId="2B217CC6" w14:textId="4DC2BB1A" w:rsidR="00AD54E6" w:rsidRPr="001C45A9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  <w:t>User Roles and Actions</w:t>
          </w:r>
        </w:p>
        <w:p w14:paraId="4C2E1AB4" w14:textId="77777777" w:rsidR="00AD54E6" w:rsidRPr="00AD54E6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</w:p>
        <w:tbl>
          <w:tblPr>
            <w:tblW w:w="0" w:type="auto"/>
            <w:tblCellSpacing w:w="15" w:type="dxa"/>
            <w:tbl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insideH w:val="single" w:sz="2" w:space="0" w:color="auto"/>
              <w:insideV w:val="single" w:sz="2" w:space="0" w:color="auto"/>
            </w:tblBorders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999"/>
            <w:gridCol w:w="7021"/>
          </w:tblGrid>
          <w:tr w:rsidR="00F236A3" w:rsidRPr="00AD54E6" w14:paraId="0FD681D6" w14:textId="77777777" w:rsidTr="00AD54E6">
            <w:trPr>
              <w:tblHeader/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3EBC9451" w14:textId="77777777" w:rsidR="00AD54E6" w:rsidRPr="00AD54E6" w:rsidRDefault="00AD54E6" w:rsidP="00AD54E6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sz w:val="24"/>
                    <w:szCs w:val="24"/>
                    <w:lang w:eastAsia="en-ZA"/>
                  </w:rPr>
                </w:pPr>
                <w:r w:rsidRPr="00AD54E6">
                  <w:rPr>
                    <w:rFonts w:ascii="Arial" w:eastAsia="Times New Roman" w:hAnsi="Arial" w:cs="Arial"/>
                    <w:b/>
                    <w:bCs/>
                    <w:sz w:val="24"/>
                    <w:szCs w:val="24"/>
                    <w:lang w:eastAsia="en-ZA"/>
                  </w:rPr>
                  <w:t>User Role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6392BFD7" w14:textId="77777777" w:rsidR="00AD54E6" w:rsidRPr="00AD54E6" w:rsidRDefault="00AD54E6" w:rsidP="00AD54E6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bCs/>
                    <w:sz w:val="24"/>
                    <w:szCs w:val="24"/>
                    <w:lang w:eastAsia="en-ZA"/>
                  </w:rPr>
                </w:pPr>
                <w:r w:rsidRPr="00AD54E6">
                  <w:rPr>
                    <w:rFonts w:ascii="Arial" w:eastAsia="Times New Roman" w:hAnsi="Arial" w:cs="Arial"/>
                    <w:b/>
                    <w:bCs/>
                    <w:sz w:val="24"/>
                    <w:szCs w:val="24"/>
                    <w:lang w:eastAsia="en-ZA"/>
                  </w:rPr>
                  <w:t>Actions</w:t>
                </w:r>
              </w:p>
            </w:tc>
          </w:tr>
          <w:tr w:rsidR="00F236A3" w:rsidRPr="00AD54E6" w14:paraId="23767734" w14:textId="77777777" w:rsidTr="00AD54E6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333FA358" w14:textId="77777777" w:rsidR="00AD54E6" w:rsidRPr="00AD54E6" w:rsidRDefault="00AD54E6" w:rsidP="00AD54E6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</w:pP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Admin/Moderator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2B6A2E14" w14:textId="101C4A01" w:rsidR="00AD54E6" w:rsidRPr="00AD54E6" w:rsidRDefault="00AD54E6" w:rsidP="00AD54E6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</w:pP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Login, 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s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earch 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d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ocuments, 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v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iew 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d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ocuments, 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r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ate 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d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ocuments, 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u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se FAQ, 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c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ontribute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 documents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, 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m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oderate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 documents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, 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use a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nalytics</w:t>
                </w:r>
              </w:p>
            </w:tc>
          </w:tr>
          <w:tr w:rsidR="00F236A3" w:rsidRPr="00AD54E6" w14:paraId="42742E72" w14:textId="77777777" w:rsidTr="00AD54E6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12C7D9BD" w14:textId="77777777" w:rsidR="00AD54E6" w:rsidRPr="00AD54E6" w:rsidRDefault="00AD54E6" w:rsidP="00AD54E6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</w:pP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Educator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17F8E4F4" w14:textId="1FE96CC7" w:rsidR="00AD54E6" w:rsidRPr="00AD54E6" w:rsidRDefault="00AD54E6" w:rsidP="00AD54E6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</w:pP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Login, 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s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earch 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d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ocuments, 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v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iew 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d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ocuments, 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r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ate 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d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ocuments, 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u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se FAQ, 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c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ontribute, </w:t>
                </w:r>
                <w:r w:rsidR="00F236A3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m</w:t>
                </w: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oderate</w:t>
                </w:r>
              </w:p>
            </w:tc>
          </w:tr>
          <w:tr w:rsidR="00F236A3" w:rsidRPr="00AD54E6" w14:paraId="74D880AF" w14:textId="77777777" w:rsidTr="00AD54E6">
            <w:trPr>
              <w:tblCellSpacing w:w="15" w:type="dxa"/>
            </w:trPr>
            <w:tc>
              <w:tcPr>
                <w:tcW w:w="0" w:type="auto"/>
                <w:vAlign w:val="center"/>
                <w:hideMark/>
              </w:tcPr>
              <w:p w14:paraId="7E26A207" w14:textId="77777777" w:rsidR="00AD54E6" w:rsidRPr="00AD54E6" w:rsidRDefault="00AD54E6" w:rsidP="00AD54E6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</w:pPr>
                <w:r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Open Access User</w:t>
                </w:r>
              </w:p>
            </w:tc>
            <w:tc>
              <w:tcPr>
                <w:tcW w:w="0" w:type="auto"/>
                <w:vAlign w:val="center"/>
                <w:hideMark/>
              </w:tcPr>
              <w:p w14:paraId="2B22E5D9" w14:textId="0947FB02" w:rsidR="00AD54E6" w:rsidRPr="00AD54E6" w:rsidRDefault="00F236A3" w:rsidP="00AD54E6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spacing w:after="0" w:line="240" w:lineRule="auto"/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</w:pPr>
                <w:r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S</w:t>
                </w:r>
                <w:r w:rsidR="00AD54E6"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earch </w:t>
                </w:r>
                <w:r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d</w:t>
                </w:r>
                <w:r w:rsidR="00AD54E6"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ocuments, </w:t>
                </w:r>
                <w:r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v</w:t>
                </w:r>
                <w:r w:rsidR="00AD54E6"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iew </w:t>
                </w:r>
                <w:r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d</w:t>
                </w:r>
                <w:r w:rsidR="00AD54E6"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ocuments, </w:t>
                </w:r>
                <w:r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r</w:t>
                </w:r>
                <w:r w:rsidR="00AD54E6"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ate </w:t>
                </w:r>
                <w:r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d</w:t>
                </w:r>
                <w:r w:rsidR="00AD54E6"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 xml:space="preserve">ocuments, </w:t>
                </w:r>
                <w:r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u</w:t>
                </w:r>
                <w:r w:rsidR="00AD54E6" w:rsidRPr="00AD54E6">
                  <w:rPr>
                    <w:rFonts w:ascii="Arial" w:eastAsia="Times New Roman" w:hAnsi="Arial" w:cs="Arial"/>
                    <w:sz w:val="24"/>
                    <w:szCs w:val="24"/>
                    <w:lang w:eastAsia="en-ZA"/>
                  </w:rPr>
                  <w:t>se FAQ</w:t>
                </w:r>
              </w:p>
            </w:tc>
          </w:tr>
        </w:tbl>
        <w:p w14:paraId="76806282" w14:textId="77777777" w:rsidR="00AD54E6" w:rsidRPr="00F236A3" w:rsidRDefault="00AD54E6" w:rsidP="00601AA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</w:p>
        <w:p w14:paraId="156B70F2" w14:textId="4008151F" w:rsidR="00AD54E6" w:rsidRPr="001C45A9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  <w:t>REST API Design</w:t>
          </w:r>
        </w:p>
        <w:p w14:paraId="0A2D5858" w14:textId="77777777" w:rsidR="00B84762" w:rsidRPr="00AD54E6" w:rsidRDefault="00B84762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</w:p>
        <w:p w14:paraId="55D8A1B2" w14:textId="77777777" w:rsidR="00AD54E6" w:rsidRPr="00AD54E6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The backend API is designed using REST principles, facilitating easy communication between the frontend and the server.</w:t>
          </w:r>
        </w:p>
        <w:p w14:paraId="4B395EB3" w14:textId="77777777" w:rsidR="00AD54E6" w:rsidRPr="00AD54E6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The system implements secure user authentication using JWT for session handling.</w:t>
          </w:r>
        </w:p>
        <w:p w14:paraId="72F2D137" w14:textId="77777777" w:rsidR="00AD54E6" w:rsidRPr="00AD54E6" w:rsidRDefault="00AD54E6" w:rsidP="00AD54E6">
          <w:pPr>
            <w:numPr>
              <w:ilvl w:val="0"/>
              <w:numId w:val="21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Login:</w:t>
          </w:r>
        </w:p>
        <w:p w14:paraId="6851232A" w14:textId="0E1A72C7" w:rsidR="00AD54E6" w:rsidRPr="00B84762" w:rsidRDefault="00AD54E6" w:rsidP="00B8476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sz w:val="24"/>
              <w:szCs w:val="24"/>
              <w:lang w:eastAsia="en-ZA"/>
            </w:rPr>
            <w:t>POST /auth/login</w:t>
          </w:r>
          <w:r w:rsidR="00B84762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 – </w:t>
          </w:r>
          <w:r w:rsidRPr="00B84762">
            <w:rPr>
              <w:rFonts w:ascii="Arial" w:eastAsia="Times New Roman" w:hAnsi="Arial" w:cs="Arial"/>
              <w:sz w:val="24"/>
              <w:szCs w:val="24"/>
              <w:lang w:eastAsia="en-ZA"/>
            </w:rPr>
            <w:t>Allows users to login with a username and password.</w:t>
          </w:r>
        </w:p>
        <w:p w14:paraId="5DAA5227" w14:textId="23FA1A8F" w:rsidR="00B84762" w:rsidRPr="00B84762" w:rsidRDefault="00AD54E6" w:rsidP="00B8476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Input: </w:t>
          </w:r>
          <w:proofErr w:type="gramStart"/>
          <w:r w:rsidRPr="00B84762">
            <w:rPr>
              <w:rFonts w:ascii="Arial" w:eastAsia="Times New Roman" w:hAnsi="Arial" w:cs="Arial"/>
              <w:sz w:val="24"/>
              <w:szCs w:val="24"/>
              <w:lang w:eastAsia="en-ZA"/>
            </w:rPr>
            <w:t>{ "</w:t>
          </w:r>
          <w:proofErr w:type="gramEnd"/>
          <w:r w:rsidRPr="00B84762">
            <w:rPr>
              <w:rFonts w:ascii="Arial" w:eastAsia="Times New Roman" w:hAnsi="Arial" w:cs="Arial"/>
              <w:sz w:val="24"/>
              <w:szCs w:val="24"/>
              <w:lang w:eastAsia="en-ZA"/>
            </w:rPr>
            <w:t>username": "user",</w:t>
          </w:r>
        </w:p>
        <w:p w14:paraId="0BBEE996" w14:textId="2E9B57F6" w:rsidR="00AD54E6" w:rsidRPr="00B84762" w:rsidRDefault="00B84762" w:rsidP="00B8476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                       </w:t>
          </w:r>
          <w:r w:rsidR="00AD54E6" w:rsidRPr="00B84762">
            <w:rPr>
              <w:rFonts w:ascii="Arial" w:eastAsia="Times New Roman" w:hAnsi="Arial" w:cs="Arial"/>
              <w:sz w:val="24"/>
              <w:szCs w:val="24"/>
              <w:lang w:eastAsia="en-ZA"/>
            </w:rPr>
            <w:t>"password": "pass</w:t>
          </w:r>
          <w:proofErr w:type="gramStart"/>
          <w:r w:rsidR="00AD54E6" w:rsidRPr="00B84762">
            <w:rPr>
              <w:rFonts w:ascii="Arial" w:eastAsia="Times New Roman" w:hAnsi="Arial" w:cs="Arial"/>
              <w:sz w:val="24"/>
              <w:szCs w:val="24"/>
              <w:lang w:eastAsia="en-ZA"/>
            </w:rPr>
            <w:t>" }</w:t>
          </w:r>
          <w:proofErr w:type="gramEnd"/>
        </w:p>
        <w:p w14:paraId="3613E57A" w14:textId="5A38E98E" w:rsidR="00AD54E6" w:rsidRDefault="00AD54E6" w:rsidP="00B8476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Output: </w:t>
          </w:r>
          <w:proofErr w:type="gramStart"/>
          <w:r w:rsidRPr="00B84762">
            <w:rPr>
              <w:rFonts w:ascii="Arial" w:eastAsia="Times New Roman" w:hAnsi="Arial" w:cs="Arial"/>
              <w:sz w:val="24"/>
              <w:szCs w:val="24"/>
              <w:lang w:eastAsia="en-ZA"/>
            </w:rPr>
            <w:t>{ "</w:t>
          </w:r>
          <w:proofErr w:type="gramEnd"/>
          <w:r w:rsidRPr="00B84762">
            <w:rPr>
              <w:rFonts w:ascii="Arial" w:eastAsia="Times New Roman" w:hAnsi="Arial" w:cs="Arial"/>
              <w:sz w:val="24"/>
              <w:szCs w:val="24"/>
              <w:lang w:eastAsia="en-ZA"/>
            </w:rPr>
            <w:t>token": "JWT_TOKEN" }</w:t>
          </w:r>
        </w:p>
        <w:p w14:paraId="104938B6" w14:textId="77777777" w:rsidR="00B84762" w:rsidRPr="00B84762" w:rsidRDefault="00B84762" w:rsidP="00B8476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</w:p>
        <w:p w14:paraId="345745D3" w14:textId="77777777" w:rsidR="00AD54E6" w:rsidRPr="00AD54E6" w:rsidRDefault="00AD54E6" w:rsidP="00AD54E6">
          <w:pPr>
            <w:numPr>
              <w:ilvl w:val="0"/>
              <w:numId w:val="21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Register:</w:t>
          </w:r>
        </w:p>
        <w:p w14:paraId="131E7497" w14:textId="51758DF3" w:rsidR="00AD54E6" w:rsidRDefault="00AD54E6" w:rsidP="00B8476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POST /auth/register</w:t>
          </w:r>
          <w:r w:rsidR="00B84762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 –</w:t>
          </w: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 Allows new users to register.</w:t>
          </w:r>
        </w:p>
        <w:p w14:paraId="3E11D275" w14:textId="77777777" w:rsidR="00B84762" w:rsidRPr="00AD54E6" w:rsidRDefault="00B84762" w:rsidP="00B8476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</w:p>
        <w:p w14:paraId="40951F4F" w14:textId="08A2CB7D" w:rsidR="00AD54E6" w:rsidRPr="00AD54E6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The file handling system provides upload, view, search and moderation functions.</w:t>
          </w:r>
        </w:p>
        <w:p w14:paraId="33DEF27E" w14:textId="77777777" w:rsidR="00AD54E6" w:rsidRPr="00AD54E6" w:rsidRDefault="00AD54E6" w:rsidP="00AD54E6">
          <w:pPr>
            <w:numPr>
              <w:ilvl w:val="0"/>
              <w:numId w:val="2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File Upload:</w:t>
          </w:r>
        </w:p>
        <w:p w14:paraId="0B09889E" w14:textId="77777777" w:rsidR="00AD54E6" w:rsidRPr="00AD54E6" w:rsidRDefault="00AD54E6" w:rsidP="00B8476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POST /</w:t>
          </w:r>
          <w:proofErr w:type="spellStart"/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api</w:t>
          </w:r>
          <w:proofErr w:type="spellEnd"/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/files/upload: Upload a new file.</w:t>
          </w:r>
        </w:p>
        <w:p w14:paraId="07CADBC3" w14:textId="77777777" w:rsidR="00AD54E6" w:rsidRPr="00AD54E6" w:rsidRDefault="00AD54E6" w:rsidP="00B8476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Input: </w:t>
          </w:r>
          <w:proofErr w:type="spellStart"/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MultipartFile</w:t>
          </w:r>
          <w:proofErr w:type="spellEnd"/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 file, String </w:t>
          </w:r>
          <w:proofErr w:type="spellStart"/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uploadedBy</w:t>
          </w:r>
          <w:proofErr w:type="spellEnd"/>
        </w:p>
        <w:p w14:paraId="0C5D6A76" w14:textId="77777777" w:rsidR="00AD54E6" w:rsidRDefault="00AD54E6" w:rsidP="00B8476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Output: File uploaded successfully</w:t>
          </w:r>
        </w:p>
        <w:p w14:paraId="14AE6D6B" w14:textId="77777777" w:rsidR="00B84762" w:rsidRPr="00AD54E6" w:rsidRDefault="00B84762" w:rsidP="00B8476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</w:p>
        <w:p w14:paraId="76C9E131" w14:textId="77777777" w:rsidR="00AD54E6" w:rsidRPr="00AD54E6" w:rsidRDefault="00AD54E6" w:rsidP="00AD54E6">
          <w:pPr>
            <w:numPr>
              <w:ilvl w:val="0"/>
              <w:numId w:val="22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File Approval:</w:t>
          </w:r>
        </w:p>
        <w:p w14:paraId="39D11B13" w14:textId="77777777" w:rsidR="00AD54E6" w:rsidRPr="00AD54E6" w:rsidRDefault="00AD54E6" w:rsidP="00B8476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ind w:left="720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PUT /</w:t>
          </w:r>
          <w:proofErr w:type="spellStart"/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api</w:t>
          </w:r>
          <w:proofErr w:type="spellEnd"/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/files/approve/{</w:t>
          </w:r>
          <w:proofErr w:type="spellStart"/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fileId</w:t>
          </w:r>
          <w:proofErr w:type="spellEnd"/>
          <w:r w:rsidRPr="00AD54E6">
            <w:rPr>
              <w:rFonts w:ascii="Arial" w:eastAsia="Times New Roman" w:hAnsi="Arial" w:cs="Arial"/>
              <w:sz w:val="24"/>
              <w:szCs w:val="24"/>
              <w:lang w:eastAsia="en-ZA"/>
            </w:rPr>
            <w:t>}: Approve a pending file.</w:t>
          </w:r>
        </w:p>
        <w:p w14:paraId="15BB0425" w14:textId="505FAA12" w:rsidR="00601AAF" w:rsidRPr="00F236A3" w:rsidRDefault="00601AAF" w:rsidP="00B8476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</w:p>
        <w:p w14:paraId="53946977" w14:textId="77777777" w:rsidR="00AD54E6" w:rsidRPr="00F236A3" w:rsidRDefault="00AD54E6" w:rsidP="00601AA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</w:p>
        <w:p w14:paraId="0C8524CE" w14:textId="77777777" w:rsidR="00AD54E6" w:rsidRPr="00F236A3" w:rsidRDefault="00AD54E6" w:rsidP="00601AA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</w:p>
        <w:p w14:paraId="3EA1EC12" w14:textId="77777777" w:rsidR="00AD54E6" w:rsidRDefault="00AD54E6" w:rsidP="00B8476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  <w:t>Implementation Details</w:t>
          </w:r>
        </w:p>
        <w:p w14:paraId="0A0EFEE5" w14:textId="77777777" w:rsidR="00B84762" w:rsidRPr="00AD54E6" w:rsidRDefault="00B84762" w:rsidP="00B84762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</w:pPr>
        </w:p>
        <w:p w14:paraId="64EA4E38" w14:textId="7C554425" w:rsidR="00AD54E6" w:rsidRPr="00AD54E6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</w:pPr>
          <w:r w:rsidRPr="00AD54E6"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  <w:t>File Upload Service</w:t>
          </w:r>
        </w:p>
        <w:p w14:paraId="702E8048" w14:textId="77777777" w:rsidR="00AD54E6" w:rsidRDefault="00AD54E6" w:rsidP="00601AA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</w:p>
        <w:p w14:paraId="7F936FB8" w14:textId="09EAD51F" w:rsidR="00B84762" w:rsidRDefault="00B84762" w:rsidP="00601AA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>
            <w:rPr>
              <w:rFonts w:ascii="Arial" w:eastAsia="Times New Roman" w:hAnsi="Arial" w:cs="Arial"/>
              <w:sz w:val="24"/>
              <w:szCs w:val="24"/>
              <w:lang w:eastAsia="en-ZA"/>
            </w:rPr>
            <w:t>Sample code in Java</w:t>
          </w:r>
        </w:p>
        <w:p w14:paraId="159E8B0D" w14:textId="77777777" w:rsidR="00B84762" w:rsidRPr="00F236A3" w:rsidRDefault="00B84762" w:rsidP="00601AA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</w:p>
        <w:p w14:paraId="5A0636DE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@Service</w:t>
          </w:r>
        </w:p>
        <w:p w14:paraId="3B73B944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public class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FileStorageService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{</w:t>
          </w:r>
        </w:p>
        <w:p w14:paraId="1EEB0A05" w14:textId="77777777" w:rsid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private final Path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fileStorageLocation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=</w:t>
          </w:r>
        </w:p>
        <w:p w14:paraId="61973EA4" w14:textId="0C5B2019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Paths.get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("uploads"</w:t>
          </w:r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).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toAbsolutePath</w:t>
          </w:r>
          <w:proofErr w:type="spellEnd"/>
          <w:proofErr w:type="gram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().normalize();</w:t>
          </w:r>
        </w:p>
        <w:p w14:paraId="024B0AB9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private final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FileRepository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</w:t>
          </w:r>
          <w:proofErr w:type="spellStart"/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fileRepository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;</w:t>
          </w:r>
          <w:proofErr w:type="gramEnd"/>
        </w:p>
        <w:p w14:paraId="13E71953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</w:p>
        <w:p w14:paraId="23C34EE3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@Autowired</w:t>
          </w:r>
        </w:p>
        <w:p w14:paraId="16B61AC2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public </w:t>
          </w:r>
          <w:proofErr w:type="spellStart"/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FileStorageService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(</w:t>
          </w:r>
          <w:proofErr w:type="spellStart"/>
          <w:proofErr w:type="gram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FileRepository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fileRepository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) throws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IOException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{</w:t>
          </w:r>
        </w:p>
        <w:p w14:paraId="632D321B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    </w:t>
          </w:r>
          <w:proofErr w:type="spellStart"/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this.fileRepository</w:t>
          </w:r>
          <w:proofErr w:type="spellEnd"/>
          <w:proofErr w:type="gram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=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fileRepository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;</w:t>
          </w:r>
        </w:p>
        <w:p w14:paraId="57E82766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   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Files.createDirectories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(</w:t>
          </w:r>
          <w:proofErr w:type="spellStart"/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this.fileStorageLocation</w:t>
          </w:r>
          <w:proofErr w:type="spellEnd"/>
          <w:proofErr w:type="gram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);</w:t>
          </w:r>
        </w:p>
        <w:p w14:paraId="003C5BFC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}</w:t>
          </w:r>
        </w:p>
        <w:p w14:paraId="26A1838D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</w:p>
        <w:p w14:paraId="1D408A20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public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FileEntity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</w:t>
          </w:r>
          <w:proofErr w:type="spellStart"/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storeFile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(</w:t>
          </w:r>
          <w:proofErr w:type="spellStart"/>
          <w:proofErr w:type="gram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MultipartFile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file, String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uploadedBy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) throws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IOException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{</w:t>
          </w:r>
        </w:p>
        <w:p w14:paraId="4FFF9D94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   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FileEntity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fileEntity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= new </w:t>
          </w:r>
          <w:proofErr w:type="spellStart"/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FileEntity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(</w:t>
          </w:r>
          <w:proofErr w:type="gram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);</w:t>
          </w:r>
        </w:p>
        <w:p w14:paraId="1C4D1A33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   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fileEntity.setFileName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(</w:t>
          </w:r>
          <w:proofErr w:type="spellStart"/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file.getOriginalFilename</w:t>
          </w:r>
          <w:proofErr w:type="spellEnd"/>
          <w:proofErr w:type="gram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());</w:t>
          </w:r>
        </w:p>
        <w:p w14:paraId="54F2CB6D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   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fileEntity.setFileType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(</w:t>
          </w:r>
          <w:proofErr w:type="spellStart"/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file.getContentType</w:t>
          </w:r>
          <w:proofErr w:type="spellEnd"/>
          <w:proofErr w:type="gram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());</w:t>
          </w:r>
        </w:p>
        <w:p w14:paraId="0172F795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   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fileEntity.setData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(</w:t>
          </w:r>
          <w:proofErr w:type="spellStart"/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file.getBytes</w:t>
          </w:r>
          <w:proofErr w:type="spellEnd"/>
          <w:proofErr w:type="gram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());</w:t>
          </w:r>
        </w:p>
        <w:p w14:paraId="3290C095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   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fileEntity.setUploadDate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(new </w:t>
          </w:r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Date(</w:t>
          </w:r>
          <w:proofErr w:type="gram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));</w:t>
          </w:r>
        </w:p>
        <w:p w14:paraId="7638E978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   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fileEntity.setUploadedBy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(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uploadedBy</w:t>
          </w:r>
          <w:proofErr w:type="spellEnd"/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);</w:t>
          </w:r>
          <w:proofErr w:type="gramEnd"/>
        </w:p>
        <w:p w14:paraId="0061A808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   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fileEntity.setStatus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("Pending"</w:t>
          </w:r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);</w:t>
          </w:r>
          <w:proofErr w:type="gramEnd"/>
        </w:p>
        <w:p w14:paraId="3D77E757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    return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fileRepository.save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(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fileEntity</w:t>
          </w:r>
          <w:proofErr w:type="spellEnd"/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);</w:t>
          </w:r>
          <w:proofErr w:type="gramEnd"/>
        </w:p>
        <w:p w14:paraId="3BF2C36F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}</w:t>
          </w:r>
        </w:p>
        <w:p w14:paraId="3284B3CA" w14:textId="6B403E7B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}</w:t>
          </w:r>
        </w:p>
        <w:p w14:paraId="0327B12E" w14:textId="77777777" w:rsidR="00AD54E6" w:rsidRPr="00F236A3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</w:p>
        <w:p w14:paraId="32B2BBEE" w14:textId="00761662" w:rsidR="00AD54E6" w:rsidRPr="001C45A9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</w:pPr>
          <w:r w:rsidRPr="001C45A9"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  <w:t>API Controller for File Upload</w:t>
          </w:r>
        </w:p>
        <w:p w14:paraId="4185AA0F" w14:textId="77777777" w:rsidR="00AD54E6" w:rsidRPr="001C45A9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</w:pPr>
        </w:p>
        <w:p w14:paraId="714E3804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@RestController</w:t>
          </w:r>
        </w:p>
        <w:p w14:paraId="60C7EC55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@RequestMapping("/api/files")</w:t>
          </w:r>
        </w:p>
        <w:p w14:paraId="70C274E2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public class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FileUploadController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{</w:t>
          </w:r>
        </w:p>
        <w:p w14:paraId="6F0AF38A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private final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FileStorageService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</w:t>
          </w:r>
          <w:proofErr w:type="spellStart"/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fileStorageService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;</w:t>
          </w:r>
          <w:proofErr w:type="gramEnd"/>
        </w:p>
        <w:p w14:paraId="122DF5A3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</w:p>
        <w:p w14:paraId="0835357A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@Autowired</w:t>
          </w:r>
        </w:p>
        <w:p w14:paraId="7C5132D4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public </w:t>
          </w:r>
          <w:proofErr w:type="spellStart"/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FileUploadController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(</w:t>
          </w:r>
          <w:proofErr w:type="spellStart"/>
          <w:proofErr w:type="gram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FileStorageService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fileStorageService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) {</w:t>
          </w:r>
        </w:p>
        <w:p w14:paraId="5217E0FB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    </w:t>
          </w:r>
          <w:proofErr w:type="spellStart"/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this.fileStorageService</w:t>
          </w:r>
          <w:proofErr w:type="spellEnd"/>
          <w:proofErr w:type="gram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=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fileStorageService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;</w:t>
          </w:r>
        </w:p>
        <w:p w14:paraId="791EE1A9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}</w:t>
          </w:r>
        </w:p>
        <w:p w14:paraId="30C4007D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</w:p>
        <w:p w14:paraId="6A538B0F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@PostMapping("/upload")</w:t>
          </w:r>
        </w:p>
        <w:p w14:paraId="220A9B83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public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ResponseEntity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&lt;String&gt;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uploadFile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(@RequestParam("file")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MultipartFile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file, @RequestParam("uploadedBy") String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uploadedBy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) {</w:t>
          </w:r>
        </w:p>
        <w:p w14:paraId="0BFCBAFF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    try {</w:t>
          </w:r>
        </w:p>
        <w:p w14:paraId="799E8A45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       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FileEntity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savedFile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=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fileStorageService.storeFile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(file,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uploadedBy</w:t>
          </w:r>
          <w:proofErr w:type="spellEnd"/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);</w:t>
          </w:r>
          <w:proofErr w:type="gramEnd"/>
        </w:p>
        <w:p w14:paraId="522B7DC3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F236A3">
            <w:rPr>
              <w:rFonts w:ascii="Arial" w:eastAsia="Times New Roman" w:hAnsi="Arial" w:cs="Arial"/>
              <w:sz w:val="24"/>
              <w:szCs w:val="24"/>
              <w:lang w:eastAsia="en-ZA"/>
            </w:rPr>
            <w:lastRenderedPageBreak/>
            <w:t xml:space="preserve">            </w:t>
          </w: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return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ResponseEntity.ok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("File uploaded successfully: " + 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savedFile.getFileName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()</w:t>
          </w:r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);</w:t>
          </w:r>
          <w:proofErr w:type="gramEnd"/>
        </w:p>
        <w:p w14:paraId="6984960D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    } catch (</w:t>
          </w:r>
          <w:proofErr w:type="spell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IOException</w:t>
          </w:r>
          <w:proofErr w:type="spell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e) {</w:t>
          </w:r>
        </w:p>
        <w:p w14:paraId="1E7D665D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        return ResponseEntity.status(HttpStatus.INTERNAL_SERVER_ERROR</w:t>
          </w:r>
          <w:proofErr w:type="gramStart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).body</w:t>
          </w:r>
          <w:proofErr w:type="gramEnd"/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("Failed to upload file");</w:t>
          </w:r>
        </w:p>
        <w:p w14:paraId="4BCCB801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    }</w:t>
          </w:r>
        </w:p>
        <w:p w14:paraId="07BBDD60" w14:textId="77777777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 xml:space="preserve">    }</w:t>
          </w:r>
        </w:p>
        <w:p w14:paraId="25FA7DD2" w14:textId="4D286BA3" w:rsidR="00AD54E6" w:rsidRPr="00B84762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</w:pPr>
          <w:r w:rsidRPr="00B84762">
            <w:rPr>
              <w:rFonts w:ascii="Arial" w:eastAsia="Times New Roman" w:hAnsi="Arial" w:cs="Arial"/>
              <w:color w:val="4EA72E" w:themeColor="accent6"/>
              <w:sz w:val="24"/>
              <w:szCs w:val="24"/>
              <w:lang w:eastAsia="en-ZA"/>
            </w:rPr>
            <w:t>}</w:t>
          </w:r>
        </w:p>
        <w:p w14:paraId="23F155B1" w14:textId="77777777" w:rsidR="00AD54E6" w:rsidRPr="00F236A3" w:rsidRDefault="00AD54E6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</w:p>
        <w:p w14:paraId="67C9604D" w14:textId="404C9AD7" w:rsidR="00F236A3" w:rsidRPr="001C45A9" w:rsidRDefault="00F236A3" w:rsidP="00F236A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</w:pPr>
          <w:r w:rsidRPr="00F236A3"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  <w:t>Security Considerations</w:t>
          </w:r>
        </w:p>
        <w:p w14:paraId="19469F99" w14:textId="77777777" w:rsidR="001C45A9" w:rsidRPr="00F236A3" w:rsidRDefault="001C45A9" w:rsidP="00F236A3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</w:p>
        <w:p w14:paraId="33804550" w14:textId="412B8F71" w:rsidR="00F236A3" w:rsidRPr="00F236A3" w:rsidRDefault="00F236A3" w:rsidP="00F236A3">
          <w:pPr>
            <w:numPr>
              <w:ilvl w:val="0"/>
              <w:numId w:val="2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F236A3">
            <w:rPr>
              <w:rFonts w:ascii="Arial" w:eastAsia="Times New Roman" w:hAnsi="Arial" w:cs="Arial"/>
              <w:sz w:val="24"/>
              <w:szCs w:val="24"/>
              <w:lang w:eastAsia="en-ZA"/>
            </w:rPr>
            <w:t>JWT Authentication</w:t>
          </w:r>
          <w:r w:rsidR="001C45A9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 –</w:t>
          </w:r>
          <w:r w:rsidRPr="00F236A3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 All sensitive endpoints (such as file uploads and user registration) are protected using JWT authentication.</w:t>
          </w:r>
        </w:p>
        <w:p w14:paraId="5AEFD1A6" w14:textId="5FF81D11" w:rsidR="00F236A3" w:rsidRPr="00F236A3" w:rsidRDefault="00F236A3" w:rsidP="00F236A3">
          <w:pPr>
            <w:numPr>
              <w:ilvl w:val="0"/>
              <w:numId w:val="2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F236A3">
            <w:rPr>
              <w:rFonts w:ascii="Arial" w:eastAsia="Times New Roman" w:hAnsi="Arial" w:cs="Arial"/>
              <w:sz w:val="24"/>
              <w:szCs w:val="24"/>
              <w:lang w:eastAsia="en-ZA"/>
            </w:rPr>
            <w:t>Encryption</w:t>
          </w:r>
          <w:r w:rsidR="001C45A9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 – </w:t>
          </w:r>
          <w:r w:rsidRPr="00F236A3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Passwords are encrypted using </w:t>
          </w:r>
          <w:proofErr w:type="spellStart"/>
          <w:r w:rsidRPr="00F236A3">
            <w:rPr>
              <w:rFonts w:ascii="Arial" w:eastAsia="Times New Roman" w:hAnsi="Arial" w:cs="Arial"/>
              <w:sz w:val="24"/>
              <w:szCs w:val="24"/>
              <w:lang w:eastAsia="en-ZA"/>
            </w:rPr>
            <w:t>BCrypt</w:t>
          </w:r>
          <w:proofErr w:type="spellEnd"/>
          <w:r w:rsidRPr="00F236A3">
            <w:rPr>
              <w:rFonts w:ascii="Arial" w:eastAsia="Times New Roman" w:hAnsi="Arial" w:cs="Arial"/>
              <w:sz w:val="24"/>
              <w:szCs w:val="24"/>
              <w:lang w:eastAsia="en-ZA"/>
            </w:rPr>
            <w:t>.</w:t>
          </w:r>
        </w:p>
        <w:p w14:paraId="3D4AA100" w14:textId="53867932" w:rsidR="00F236A3" w:rsidRPr="00F236A3" w:rsidRDefault="00F236A3" w:rsidP="00F236A3">
          <w:pPr>
            <w:numPr>
              <w:ilvl w:val="0"/>
              <w:numId w:val="26"/>
            </w:num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  <w:r w:rsidRPr="00F236A3">
            <w:rPr>
              <w:rFonts w:ascii="Arial" w:eastAsia="Times New Roman" w:hAnsi="Arial" w:cs="Arial"/>
              <w:sz w:val="24"/>
              <w:szCs w:val="24"/>
              <w:lang w:eastAsia="en-ZA"/>
            </w:rPr>
            <w:t>File Upload Security</w:t>
          </w:r>
          <w:r w:rsidR="001C45A9">
            <w:rPr>
              <w:rFonts w:ascii="Arial" w:eastAsia="Times New Roman" w:hAnsi="Arial" w:cs="Arial"/>
              <w:sz w:val="24"/>
              <w:szCs w:val="24"/>
              <w:lang w:eastAsia="en-ZA"/>
            </w:rPr>
            <w:t xml:space="preserve"> – </w:t>
          </w:r>
          <w:r w:rsidRPr="00F236A3">
            <w:rPr>
              <w:rFonts w:ascii="Arial" w:eastAsia="Times New Roman" w:hAnsi="Arial" w:cs="Arial"/>
              <w:sz w:val="24"/>
              <w:szCs w:val="24"/>
              <w:lang w:eastAsia="en-ZA"/>
            </w:rPr>
            <w:t>The system checks for file types and limits sizes to ensure malicious files cannot be uploaded.</w:t>
          </w:r>
        </w:p>
        <w:p w14:paraId="6BD6BB37" w14:textId="77777777" w:rsidR="00F236A3" w:rsidRPr="00F236A3" w:rsidRDefault="00F236A3" w:rsidP="00AD54E6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n-ZA"/>
            </w:rPr>
          </w:pPr>
        </w:p>
        <w:p w14:paraId="46F38ED5" w14:textId="77777777" w:rsidR="00601AAF" w:rsidRDefault="00601AAF" w:rsidP="00601AA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</w:pPr>
        </w:p>
        <w:p w14:paraId="16230AF8" w14:textId="77777777" w:rsidR="00601AAF" w:rsidRDefault="00601AAF" w:rsidP="00601AA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</w:pPr>
        </w:p>
        <w:p w14:paraId="188B5A5F" w14:textId="6B449156" w:rsidR="00601AAF" w:rsidRDefault="001C45A9" w:rsidP="00601AA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</w:pPr>
          <w:r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  <w:t>Database Schema:</w:t>
          </w:r>
        </w:p>
        <w:p w14:paraId="501D6E20" w14:textId="77777777" w:rsidR="001C45A9" w:rsidRDefault="001C45A9" w:rsidP="00601AAF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b/>
              <w:bCs/>
              <w:sz w:val="24"/>
              <w:szCs w:val="24"/>
              <w:lang w:eastAsia="en-ZA"/>
            </w:rPr>
          </w:pPr>
        </w:p>
        <w:p w14:paraId="2FB8D253" w14:textId="2898F1C5" w:rsidR="0042176D" w:rsidRPr="00714399" w:rsidRDefault="00000000" w:rsidP="00601AAF">
          <w:pPr>
            <w:rPr>
              <w:rFonts w:ascii="Arial" w:hAnsi="Arial" w:cs="Arial"/>
              <w:sz w:val="24"/>
              <w:szCs w:val="24"/>
            </w:rPr>
          </w:pPr>
        </w:p>
      </w:sdtContent>
    </w:sdt>
    <w:sectPr w:rsidR="0042176D" w:rsidRPr="00714399" w:rsidSect="005B0B8F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82453" w14:textId="77777777" w:rsidR="00AB23F0" w:rsidRDefault="00AB23F0" w:rsidP="005B0B8F">
      <w:pPr>
        <w:spacing w:after="0" w:line="240" w:lineRule="auto"/>
      </w:pPr>
      <w:r>
        <w:separator/>
      </w:r>
    </w:p>
  </w:endnote>
  <w:endnote w:type="continuationSeparator" w:id="0">
    <w:p w14:paraId="5A087728" w14:textId="77777777" w:rsidR="00AB23F0" w:rsidRDefault="00AB23F0" w:rsidP="005B0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33E1B" w14:textId="642B98E0" w:rsidR="00E82785" w:rsidRPr="00E82785" w:rsidRDefault="00E82785" w:rsidP="00E82785">
    <w:pPr>
      <w:pStyle w:val="Footer"/>
    </w:pPr>
    <w:r w:rsidRPr="005B0B8F">
      <w:rPr>
        <w:color w:val="156082" w:themeColor="accent1"/>
        <w:sz w:val="28"/>
        <w:szCs w:val="28"/>
      </w:rPr>
      <w:t xml:space="preserve">© 2024 </w:t>
    </w:r>
    <w:proofErr w:type="spellStart"/>
    <w:r>
      <w:rPr>
        <w:color w:val="156082" w:themeColor="accent1"/>
        <w:sz w:val="28"/>
        <w:szCs w:val="28"/>
      </w:rPr>
      <w:t>CodeCrafters</w:t>
    </w:r>
    <w:proofErr w:type="spellEnd"/>
    <w:r>
      <w:ptab w:relativeTo="margin" w:alignment="center" w:leader="none"/>
    </w:r>
    <w:r>
      <w:ptab w:relativeTo="margin" w:alignment="right" w:leader="none"/>
    </w:r>
    <w:r w:rsidR="00AD54E6">
      <w:t>Technical</w:t>
    </w:r>
    <w:r>
      <w:t xml:space="preserve"> DOC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6EEF38" w14:textId="714C500E" w:rsidR="00E82785" w:rsidRDefault="00E82785">
    <w:pPr>
      <w:pStyle w:val="Footer"/>
    </w:pPr>
    <w:r w:rsidRPr="005B0B8F">
      <w:rPr>
        <w:color w:val="156082" w:themeColor="accent1"/>
        <w:sz w:val="28"/>
        <w:szCs w:val="28"/>
      </w:rPr>
      <w:t xml:space="preserve">© 2024 </w:t>
    </w:r>
    <w:bookmarkStart w:id="0" w:name="_Hlk177906614"/>
    <w:proofErr w:type="spellStart"/>
    <w:r>
      <w:rPr>
        <w:color w:val="156082" w:themeColor="accent1"/>
        <w:sz w:val="28"/>
        <w:szCs w:val="28"/>
      </w:rPr>
      <w:t>CodeCrafters</w:t>
    </w:r>
    <w:bookmarkEnd w:id="0"/>
    <w:proofErr w:type="spellEnd"/>
    <w:r>
      <w:ptab w:relativeTo="margin" w:alignment="center" w:leader="none"/>
    </w:r>
    <w:r>
      <w:ptab w:relativeTo="margin" w:alignment="right" w:leader="none"/>
    </w:r>
    <w:r w:rsidR="00F236A3">
      <w:t>Technical</w:t>
    </w:r>
    <w:r w:rsidR="00BA5FC9">
      <w:t xml:space="preserve"> 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AD25B" w14:textId="77777777" w:rsidR="00AB23F0" w:rsidRDefault="00AB23F0" w:rsidP="005B0B8F">
      <w:pPr>
        <w:spacing w:after="0" w:line="240" w:lineRule="auto"/>
      </w:pPr>
      <w:r>
        <w:separator/>
      </w:r>
    </w:p>
  </w:footnote>
  <w:footnote w:type="continuationSeparator" w:id="0">
    <w:p w14:paraId="5594CB9B" w14:textId="77777777" w:rsidR="00AB23F0" w:rsidRDefault="00AB23F0" w:rsidP="005B0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2AFAB" w14:textId="75F3FDB8" w:rsidR="005B0B8F" w:rsidRDefault="005B0B8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C598244" wp14:editId="00E73F7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C7BE67C" w14:textId="0ECAF5B2" w:rsidR="005B0B8F" w:rsidRDefault="00AD54E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SHARE2TEACH Technical Documentation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C598244" id="Rectangle 63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C7BE67C" w14:textId="0ECAF5B2" w:rsidR="005B0B8F" w:rsidRDefault="00AD54E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SHARE2TEACH Technical Documentation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34D3"/>
    <w:multiLevelType w:val="multilevel"/>
    <w:tmpl w:val="5BDA4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7010C"/>
    <w:multiLevelType w:val="multilevel"/>
    <w:tmpl w:val="BC4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453BD"/>
    <w:multiLevelType w:val="multilevel"/>
    <w:tmpl w:val="E67C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D0598"/>
    <w:multiLevelType w:val="multilevel"/>
    <w:tmpl w:val="A5E8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B3AD2"/>
    <w:multiLevelType w:val="multilevel"/>
    <w:tmpl w:val="1AB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137DF1"/>
    <w:multiLevelType w:val="multilevel"/>
    <w:tmpl w:val="B48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C3EE5"/>
    <w:multiLevelType w:val="multilevel"/>
    <w:tmpl w:val="3CC4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5739B"/>
    <w:multiLevelType w:val="multilevel"/>
    <w:tmpl w:val="8602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E043B"/>
    <w:multiLevelType w:val="multilevel"/>
    <w:tmpl w:val="04EE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C4CCA"/>
    <w:multiLevelType w:val="multilevel"/>
    <w:tmpl w:val="601A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636EFD"/>
    <w:multiLevelType w:val="multilevel"/>
    <w:tmpl w:val="39E2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6783F"/>
    <w:multiLevelType w:val="multilevel"/>
    <w:tmpl w:val="D95E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6B627F"/>
    <w:multiLevelType w:val="multilevel"/>
    <w:tmpl w:val="EFE6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B003DC"/>
    <w:multiLevelType w:val="multilevel"/>
    <w:tmpl w:val="6688F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103DB0"/>
    <w:multiLevelType w:val="multilevel"/>
    <w:tmpl w:val="9C84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4E37FE"/>
    <w:multiLevelType w:val="multilevel"/>
    <w:tmpl w:val="8846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6D6106"/>
    <w:multiLevelType w:val="multilevel"/>
    <w:tmpl w:val="E40C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14364D"/>
    <w:multiLevelType w:val="multilevel"/>
    <w:tmpl w:val="C322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35E97"/>
    <w:multiLevelType w:val="multilevel"/>
    <w:tmpl w:val="10C6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FF11CD"/>
    <w:multiLevelType w:val="multilevel"/>
    <w:tmpl w:val="387EA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9F2E40"/>
    <w:multiLevelType w:val="multilevel"/>
    <w:tmpl w:val="2C0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5A6DC6"/>
    <w:multiLevelType w:val="multilevel"/>
    <w:tmpl w:val="2446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C5655E"/>
    <w:multiLevelType w:val="multilevel"/>
    <w:tmpl w:val="4000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64536E"/>
    <w:multiLevelType w:val="multilevel"/>
    <w:tmpl w:val="D854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087D22"/>
    <w:multiLevelType w:val="multilevel"/>
    <w:tmpl w:val="96AC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8129F1"/>
    <w:multiLevelType w:val="multilevel"/>
    <w:tmpl w:val="6576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066829">
    <w:abstractNumId w:val="13"/>
  </w:num>
  <w:num w:numId="2" w16cid:durableId="89158652">
    <w:abstractNumId w:val="9"/>
  </w:num>
  <w:num w:numId="3" w16cid:durableId="970205093">
    <w:abstractNumId w:val="10"/>
  </w:num>
  <w:num w:numId="4" w16cid:durableId="171191654">
    <w:abstractNumId w:val="6"/>
  </w:num>
  <w:num w:numId="5" w16cid:durableId="178737553">
    <w:abstractNumId w:val="23"/>
  </w:num>
  <w:num w:numId="6" w16cid:durableId="769621310">
    <w:abstractNumId w:val="22"/>
  </w:num>
  <w:num w:numId="7" w16cid:durableId="696851776">
    <w:abstractNumId w:val="0"/>
  </w:num>
  <w:num w:numId="8" w16cid:durableId="394620774">
    <w:abstractNumId w:val="18"/>
  </w:num>
  <w:num w:numId="9" w16cid:durableId="1457064196">
    <w:abstractNumId w:val="15"/>
  </w:num>
  <w:num w:numId="10" w16cid:durableId="642584672">
    <w:abstractNumId w:val="14"/>
  </w:num>
  <w:num w:numId="11" w16cid:durableId="1700739447">
    <w:abstractNumId w:val="21"/>
  </w:num>
  <w:num w:numId="12" w16cid:durableId="1186942611">
    <w:abstractNumId w:val="17"/>
  </w:num>
  <w:num w:numId="13" w16cid:durableId="1724063134">
    <w:abstractNumId w:val="12"/>
  </w:num>
  <w:num w:numId="14" w16cid:durableId="913861102">
    <w:abstractNumId w:val="24"/>
  </w:num>
  <w:num w:numId="15" w16cid:durableId="496921138">
    <w:abstractNumId w:val="8"/>
  </w:num>
  <w:num w:numId="16" w16cid:durableId="1027174640">
    <w:abstractNumId w:val="2"/>
  </w:num>
  <w:num w:numId="17" w16cid:durableId="1427724983">
    <w:abstractNumId w:val="1"/>
  </w:num>
  <w:num w:numId="18" w16cid:durableId="1357466501">
    <w:abstractNumId w:val="19"/>
  </w:num>
  <w:num w:numId="19" w16cid:durableId="1487287229">
    <w:abstractNumId w:val="4"/>
  </w:num>
  <w:num w:numId="20" w16cid:durableId="1062024524">
    <w:abstractNumId w:val="7"/>
  </w:num>
  <w:num w:numId="21" w16cid:durableId="1432430411">
    <w:abstractNumId w:val="5"/>
  </w:num>
  <w:num w:numId="22" w16cid:durableId="2106267413">
    <w:abstractNumId w:val="11"/>
  </w:num>
  <w:num w:numId="23" w16cid:durableId="2128351390">
    <w:abstractNumId w:val="25"/>
  </w:num>
  <w:num w:numId="24" w16cid:durableId="1228615089">
    <w:abstractNumId w:val="16"/>
  </w:num>
  <w:num w:numId="25" w16cid:durableId="1343311788">
    <w:abstractNumId w:val="3"/>
  </w:num>
  <w:num w:numId="26" w16cid:durableId="3609786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8F"/>
    <w:rsid w:val="00043C1B"/>
    <w:rsid w:val="00075375"/>
    <w:rsid w:val="00096A3C"/>
    <w:rsid w:val="000A2F61"/>
    <w:rsid w:val="000C3203"/>
    <w:rsid w:val="000E4FBE"/>
    <w:rsid w:val="001862D4"/>
    <w:rsid w:val="001C2C33"/>
    <w:rsid w:val="001C45A9"/>
    <w:rsid w:val="001C6D76"/>
    <w:rsid w:val="001D02EE"/>
    <w:rsid w:val="001F3CB2"/>
    <w:rsid w:val="002E0D1D"/>
    <w:rsid w:val="0032289A"/>
    <w:rsid w:val="0042176D"/>
    <w:rsid w:val="005B0B8F"/>
    <w:rsid w:val="00601AAF"/>
    <w:rsid w:val="0061537F"/>
    <w:rsid w:val="00644189"/>
    <w:rsid w:val="00690036"/>
    <w:rsid w:val="006C6189"/>
    <w:rsid w:val="00714399"/>
    <w:rsid w:val="007A1358"/>
    <w:rsid w:val="007E63D4"/>
    <w:rsid w:val="0096040F"/>
    <w:rsid w:val="00973864"/>
    <w:rsid w:val="009D64AD"/>
    <w:rsid w:val="009E6F0E"/>
    <w:rsid w:val="00AB23F0"/>
    <w:rsid w:val="00AC1A60"/>
    <w:rsid w:val="00AD54E6"/>
    <w:rsid w:val="00B84762"/>
    <w:rsid w:val="00BA5FC9"/>
    <w:rsid w:val="00BC5209"/>
    <w:rsid w:val="00BF2F87"/>
    <w:rsid w:val="00C37028"/>
    <w:rsid w:val="00CB31DE"/>
    <w:rsid w:val="00CE456D"/>
    <w:rsid w:val="00D32D4D"/>
    <w:rsid w:val="00D52149"/>
    <w:rsid w:val="00DE50F8"/>
    <w:rsid w:val="00E37C1A"/>
    <w:rsid w:val="00E638B0"/>
    <w:rsid w:val="00E82785"/>
    <w:rsid w:val="00E92D62"/>
    <w:rsid w:val="00F2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8E14D27"/>
  <w15:chartTrackingRefBased/>
  <w15:docId w15:val="{580FDC09-2C63-4B91-8E78-F6F45530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149"/>
  </w:style>
  <w:style w:type="paragraph" w:styleId="Heading1">
    <w:name w:val="heading 1"/>
    <w:basedOn w:val="Normal"/>
    <w:next w:val="Normal"/>
    <w:link w:val="Heading1Char"/>
    <w:uiPriority w:val="9"/>
    <w:qFormat/>
    <w:rsid w:val="005B0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B8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B0B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0B8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B0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B8F"/>
  </w:style>
  <w:style w:type="paragraph" w:styleId="Footer">
    <w:name w:val="footer"/>
    <w:basedOn w:val="Normal"/>
    <w:link w:val="FooterChar"/>
    <w:uiPriority w:val="99"/>
    <w:unhideWhenUsed/>
    <w:rsid w:val="005B0B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B8F"/>
  </w:style>
  <w:style w:type="table" w:styleId="TableGrid">
    <w:name w:val="Table Grid"/>
    <w:basedOn w:val="TableNormal"/>
    <w:uiPriority w:val="39"/>
    <w:rsid w:val="005B0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14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71439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399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71439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14399"/>
  </w:style>
  <w:style w:type="character" w:customStyle="1" w:styleId="hljs-title">
    <w:name w:val="hljs-title"/>
    <w:basedOn w:val="DefaultParagraphFont"/>
    <w:rsid w:val="00714399"/>
  </w:style>
  <w:style w:type="character" w:customStyle="1" w:styleId="hljs-params">
    <w:name w:val="hljs-params"/>
    <w:basedOn w:val="DefaultParagraphFont"/>
    <w:rsid w:val="00714399"/>
  </w:style>
  <w:style w:type="character" w:customStyle="1" w:styleId="hljs-type">
    <w:name w:val="hljs-type"/>
    <w:basedOn w:val="DefaultParagraphFont"/>
    <w:rsid w:val="00714399"/>
  </w:style>
  <w:style w:type="character" w:customStyle="1" w:styleId="hljs-variable">
    <w:name w:val="hljs-variable"/>
    <w:basedOn w:val="DefaultParagraphFont"/>
    <w:rsid w:val="00714399"/>
  </w:style>
  <w:style w:type="character" w:customStyle="1" w:styleId="hljs-operator">
    <w:name w:val="hljs-operator"/>
    <w:basedOn w:val="DefaultParagraphFont"/>
    <w:rsid w:val="00714399"/>
  </w:style>
  <w:style w:type="character" w:customStyle="1" w:styleId="hljs-string">
    <w:name w:val="hljs-string"/>
    <w:basedOn w:val="DefaultParagraphFont"/>
    <w:rsid w:val="00714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6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B3EF386FC74BA5BB185F91F603C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B0520-F31A-4E0D-BD23-BE67923E23DE}"/>
      </w:docPartPr>
      <w:docPartBody>
        <w:p w:rsidR="0068050E" w:rsidRDefault="0068050E" w:rsidP="0068050E">
          <w:pPr>
            <w:pStyle w:val="23B3EF386FC74BA5BB185F91F603CA6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7A25B8087F54C788E53EF22B59E7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4E99D-71BD-41DD-BC62-0BCA78E531C8}"/>
      </w:docPartPr>
      <w:docPartBody>
        <w:p w:rsidR="0068050E" w:rsidRDefault="0068050E" w:rsidP="0068050E">
          <w:pPr>
            <w:pStyle w:val="D7A25B8087F54C788E53EF22B59E70A8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0E"/>
    <w:rsid w:val="00077D61"/>
    <w:rsid w:val="00083A2C"/>
    <w:rsid w:val="00096A3C"/>
    <w:rsid w:val="000C3203"/>
    <w:rsid w:val="005A5D0E"/>
    <w:rsid w:val="0068050E"/>
    <w:rsid w:val="00690036"/>
    <w:rsid w:val="007129DC"/>
    <w:rsid w:val="00761657"/>
    <w:rsid w:val="007E63D4"/>
    <w:rsid w:val="0096040F"/>
    <w:rsid w:val="00AB3400"/>
    <w:rsid w:val="00AC1A60"/>
    <w:rsid w:val="00D03A4C"/>
    <w:rsid w:val="00D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B3EF386FC74BA5BB185F91F603CA69">
    <w:name w:val="23B3EF386FC74BA5BB185F91F603CA69"/>
    <w:rsid w:val="0068050E"/>
  </w:style>
  <w:style w:type="paragraph" w:customStyle="1" w:styleId="D7A25B8087F54C788E53EF22B59E70A8">
    <w:name w:val="D7A25B8087F54C788E53EF22B59E70A8"/>
    <w:rsid w:val="00680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Septermber,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SHARE2TEACH USAGE GUIDE</vt:lpstr>
    </vt:vector>
  </TitlesOfParts>
  <Company>CodeCrafters</Company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SHARE2TEACH Technical Documentation</dc:title>
  <dc:subject>© 2024 CodeCrafters. All Rights Reserved.</dc:subject>
  <dc:creator>Mukelwe K Mosiea</dc:creator>
  <cp:keywords/>
  <dc:description/>
  <cp:lastModifiedBy>Nkosingiphile Radebe</cp:lastModifiedBy>
  <cp:revision>3</cp:revision>
  <dcterms:created xsi:type="dcterms:W3CDTF">2024-09-25T15:40:00Z</dcterms:created>
  <dcterms:modified xsi:type="dcterms:W3CDTF">2024-09-25T16:12:00Z</dcterms:modified>
</cp:coreProperties>
</file>