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E1A28"/>
          <w:sz w:val="40"/>
        </w:rPr>
        <w:t>BPMSquare — Workforce Management (WFM) API Reference</w:t>
      </w:r>
    </w:p>
    <w:p>
      <w:r>
        <w:rPr>
          <w:b/>
          <w:sz w:val="21"/>
        </w:rPr>
        <w:t>Audience:</w:t>
      </w:r>
      <w:r>
        <w:rPr>
          <w:sz w:val="21"/>
        </w:rPr>
        <w:t xml:space="preserve"> QA, for functional, boundary and stress testing. </w:t>
      </w:r>
      <w:r>
        <w:rPr>
          <w:b/>
          <w:sz w:val="21"/>
        </w:rPr>
        <w:t>Companion files:</w:t>
      </w:r>
      <w:r>
        <w:rPr>
          <w:sz w:val="21"/>
        </w:rPr>
        <w:t xml:space="preserve"> </w:t>
      </w:r>
      <w:r>
        <w:rPr>
          <w:rFonts w:ascii="Consolas" w:hAnsi="Consolas"/>
          <w:color w:val="9B2C2C"/>
          <w:sz w:val="19"/>
        </w:rPr>
        <w:t>BPMSquare_WFM.postman_collection.json</w:t>
      </w:r>
      <w:r>
        <w:rPr>
          <w:sz w:val="21"/>
        </w:rPr>
        <w:t xml:space="preserve">, </w:t>
      </w:r>
      <w:r>
        <w:rPr>
          <w:rFonts w:ascii="Consolas" w:hAnsi="Consolas"/>
          <w:color w:val="9B2C2C"/>
          <w:sz w:val="19"/>
        </w:rPr>
        <w:t>BPMSquare_WFM.postman_environment.json</w:t>
      </w:r>
      <w:r>
        <w:rPr>
          <w:sz w:val="21"/>
        </w:rPr>
        <w:t xml:space="preserve"> (94 requests, 13 folders). </w:t>
      </w:r>
      <w:r>
        <w:rPr>
          <w:b/>
          <w:sz w:val="21"/>
        </w:rPr>
        <w:t>Status:</w:t>
      </w:r>
      <w:r>
        <w:rPr>
          <w:sz w:val="21"/>
        </w:rPr>
        <w:t xml:space="preserve"> matches </w:t>
      </w:r>
      <w:r>
        <w:rPr>
          <w:rFonts w:ascii="Consolas" w:hAnsi="Consolas"/>
          <w:color w:val="9B2C2C"/>
          <w:sz w:val="19"/>
        </w:rPr>
        <w:t>main</w:t>
      </w:r>
      <w:r>
        <w:rPr>
          <w:sz w:val="21"/>
        </w:rPr>
        <w:t xml:space="preserve"> as of 2026-08-12, including the overtime / punch-type release.</w:t>
      </w:r>
    </w:p>
    <w:p>
      <w:pPr>
        <w:pBdr>
          <w:bottom w:val="single" w:sz="6" w:space="1" w:color="D6DBE0"/>
        </w:pBdr>
        <w:spacing w:after="160"/>
      </w:pPr>
    </w:p>
    <w:p>
      <w:pPr>
        <w:pStyle w:val="Heading2"/>
      </w:pPr>
      <w:r>
        <w:rPr>
          <w:b/>
          <w:color w:val="0E1A28"/>
          <w:sz w:val="29"/>
        </w:rPr>
        <w:t>1. How authentication works</w:t>
      </w:r>
    </w:p>
    <w:p>
      <w:r>
        <w:rPr>
          <w:sz w:val="21"/>
        </w:rPr>
        <w:t xml:space="preserve">WFM endpoints are </w:t>
      </w:r>
      <w:r>
        <w:rPr>
          <w:b/>
          <w:sz w:val="21"/>
        </w:rPr>
        <w:t>session-cookie authenticated</w:t>
      </w:r>
      <w:r>
        <w:rPr>
          <w:sz w:val="21"/>
        </w:rPr>
        <w:t xml:space="preserve">, not bearer-token authenticated. There is no API key for this module. (The </w:t>
      </w:r>
      <w:r>
        <w:rPr>
          <w:rFonts w:ascii="Consolas" w:hAnsi="Consolas"/>
          <w:color w:val="9B2C2C"/>
          <w:sz w:val="19"/>
        </w:rPr>
        <w:t>/api/v1/**</w:t>
      </w:r>
      <w:r>
        <w:rPr>
          <w:sz w:val="21"/>
        </w:rPr>
        <w:t xml:space="preserve"> family has per-tenant bearer keys; WFM is not part of it.)</w:t>
      </w:r>
    </w:p>
    <w:p>
      <w:r>
        <w:rPr>
          <w:sz w:val="21"/>
        </w:rPr>
        <w:t>To authenticate from Postman, curl, k6 or anything else, do two calls:</w:t>
      </w:r>
    </w:p>
    <w:p>
      <w:r>
        <w:rPr>
          <w:b/>
          <w:sz w:val="21"/>
        </w:rPr>
        <w:t>Step 1 — get Supabase tokens</w:t>
      </w:r>
    </w:p>
    <w:p>
      <w:pPr>
        <w:spacing w:after="0" w:before="120" w:line="240" w:lineRule="auto"/>
        <w:ind w:left="227"/>
        <w:shd w:val="clear" w:color="auto" w:fill="F2F4F6"/>
      </w:pPr>
      <w:r>
        <w:rPr>
          <w:rFonts w:ascii="Consolas" w:hAnsi="Consolas"/>
          <w:color w:val="222A33"/>
          <w:sz w:val="17"/>
        </w:rPr>
        <w:t>POST https://&lt;project&gt;.supabase.co/auth/v1/token?grant_type=password</w:t>
      </w:r>
    </w:p>
    <w:p>
      <w:pPr>
        <w:spacing w:after="0" w:before="0" w:line="240" w:lineRule="auto"/>
        <w:ind w:left="227"/>
        <w:shd w:val="clear" w:color="auto" w:fill="F2F4F6"/>
      </w:pPr>
      <w:r>
        <w:rPr>
          <w:rFonts w:ascii="Consolas" w:hAnsi="Consolas"/>
          <w:color w:val="222A33"/>
          <w:sz w:val="17"/>
        </w:rPr>
        <w:t>apikey: &lt;supabase anon key&gt;</w:t>
      </w:r>
    </w:p>
    <w:p>
      <w:pPr>
        <w:spacing w:after="0" w:before="0" w:line="240" w:lineRule="auto"/>
        <w:ind w:left="227"/>
        <w:shd w:val="clear" w:color="auto" w:fill="F2F4F6"/>
      </w:pPr>
      <w:r>
        <w:rPr>
          <w:rFonts w:ascii="Consolas" w:hAnsi="Consolas"/>
          <w:color w:val="222A33"/>
          <w:sz w:val="17"/>
        </w:rPr>
        <w:t>Content-Type: application/json</w:t>
      </w:r>
    </w:p>
    <w:p>
      <w:pPr>
        <w:spacing w:after="0" w:before="0" w:line="240" w:lineRule="auto"/>
        <w:ind w:left="227"/>
        <w:shd w:val="clear" w:color="auto" w:fill="F2F4F6"/>
      </w:pPr>
      <w:r>
        <w:rPr>
          <w:rFonts w:ascii="Consolas" w:hAnsi="Consolas"/>
          <w:color w:val="222A33"/>
          <w:sz w:val="17"/>
        </w:rPr>
        <w:t xml:space="preserve"> </w:t>
      </w:r>
    </w:p>
    <w:p>
      <w:pPr>
        <w:spacing w:after="0" w:before="0" w:line="240" w:lineRule="auto"/>
        <w:ind w:left="227"/>
        <w:shd w:val="clear" w:color="auto" w:fill="F2F4F6"/>
      </w:pPr>
      <w:r>
        <w:rPr>
          <w:rFonts w:ascii="Consolas" w:hAnsi="Consolas"/>
          <w:color w:val="222A33"/>
          <w:sz w:val="17"/>
        </w:rPr>
        <w:t>{ "email": "user@example.com", "password": "..." }</w:t>
      </w:r>
    </w:p>
    <w:p>
      <w:pPr>
        <w:spacing w:after="40"/>
      </w:pPr>
    </w:p>
    <w:p>
      <w:r>
        <w:rPr>
          <w:sz w:val="21"/>
        </w:rPr>
        <w:t xml:space="preserve">Returns </w:t>
      </w:r>
      <w:r>
        <w:rPr>
          <w:rFonts w:ascii="Consolas" w:hAnsi="Consolas"/>
          <w:color w:val="9B2C2C"/>
          <w:sz w:val="19"/>
        </w:rPr>
        <w:t>access_token</w:t>
      </w:r>
      <w:r>
        <w:rPr>
          <w:sz w:val="21"/>
        </w:rPr>
        <w:t xml:space="preserve"> and </w:t>
      </w:r>
      <w:r>
        <w:rPr>
          <w:rFonts w:ascii="Consolas" w:hAnsi="Consolas"/>
          <w:color w:val="9B2C2C"/>
          <w:sz w:val="19"/>
        </w:rPr>
        <w:t>refresh_token</w:t>
      </w:r>
      <w:r>
        <w:rPr>
          <w:sz w:val="21"/>
        </w:rPr>
        <w:t>.</w:t>
      </w:r>
    </w:p>
    <w:p>
      <w:r>
        <w:rPr>
          <w:b/>
          <w:sz w:val="21"/>
        </w:rPr>
        <w:t>Step 2 — exchange them for app session cookies</w:t>
      </w:r>
    </w:p>
    <w:p>
      <w:pPr>
        <w:spacing w:after="0" w:before="120" w:line="240" w:lineRule="auto"/>
        <w:ind w:left="227"/>
        <w:shd w:val="clear" w:color="auto" w:fill="F2F4F6"/>
      </w:pPr>
      <w:r>
        <w:rPr>
          <w:rFonts w:ascii="Consolas" w:hAnsi="Consolas"/>
          <w:color w:val="222A33"/>
          <w:sz w:val="17"/>
        </w:rPr>
        <w:t>POST {{baseUrl}}/api/auth/session</w:t>
      </w:r>
    </w:p>
    <w:p>
      <w:pPr>
        <w:spacing w:after="0" w:before="0" w:line="240" w:lineRule="auto"/>
        <w:ind w:left="227"/>
        <w:shd w:val="clear" w:color="auto" w:fill="F2F4F6"/>
      </w:pPr>
      <w:r>
        <w:rPr>
          <w:rFonts w:ascii="Consolas" w:hAnsi="Consolas"/>
          <w:color w:val="222A33"/>
          <w:sz w:val="17"/>
        </w:rPr>
        <w:t>Content-Type: application/json</w:t>
      </w:r>
    </w:p>
    <w:p>
      <w:pPr>
        <w:spacing w:after="0" w:before="0" w:line="240" w:lineRule="auto"/>
        <w:ind w:left="227"/>
        <w:shd w:val="clear" w:color="auto" w:fill="F2F4F6"/>
      </w:pPr>
      <w:r>
        <w:rPr>
          <w:rFonts w:ascii="Consolas" w:hAnsi="Consolas"/>
          <w:color w:val="222A33"/>
          <w:sz w:val="17"/>
        </w:rPr>
        <w:t xml:space="preserve"> </w:t>
      </w:r>
    </w:p>
    <w:p>
      <w:pPr>
        <w:spacing w:after="0" w:before="0" w:line="240" w:lineRule="auto"/>
        <w:ind w:left="227"/>
        <w:shd w:val="clear" w:color="auto" w:fill="F2F4F6"/>
      </w:pPr>
      <w:r>
        <w:rPr>
          <w:rFonts w:ascii="Consolas" w:hAnsi="Consolas"/>
          <w:color w:val="222A33"/>
          <w:sz w:val="17"/>
        </w:rPr>
        <w:t>{ "access_token": "...", "refresh_token": "..." }</w:t>
      </w:r>
    </w:p>
    <w:p>
      <w:pPr>
        <w:spacing w:after="40"/>
      </w:pPr>
    </w:p>
    <w:p>
      <w:r>
        <w:rPr>
          <w:sz w:val="21"/>
        </w:rPr>
        <w:t xml:space="preserve">The response sets the </w:t>
      </w:r>
      <w:r>
        <w:rPr>
          <w:rFonts w:ascii="Consolas" w:hAnsi="Consolas"/>
          <w:color w:val="9B2C2C"/>
          <w:sz w:val="19"/>
        </w:rPr>
        <w:t>sb-*</w:t>
      </w:r>
      <w:r>
        <w:rPr>
          <w:sz w:val="21"/>
        </w:rPr>
        <w:t xml:space="preserve"> cookies. Every subsequent WFM call authenticates from those cookies. In Postman the cookie jar handles this automatically; in k6/curl, capture and resend the </w:t>
      </w:r>
      <w:r>
        <w:rPr>
          <w:rFonts w:ascii="Consolas" w:hAnsi="Consolas"/>
          <w:color w:val="9B2C2C"/>
          <w:sz w:val="19"/>
        </w:rPr>
        <w:t>Set-Cookie</w:t>
      </w:r>
      <w:r>
        <w:rPr>
          <w:sz w:val="21"/>
        </w:rPr>
        <w:t xml:space="preserve"> values.</w:t>
      </w:r>
    </w:p>
    <w:p>
      <w:pPr>
        <w:spacing w:after="60"/>
        <w:ind w:left="170"/>
        <w:shd w:val="clear" w:color="auto" w:fill="FDF6E3"/>
        <w:pBdr>
          <w:left w:val="single" w:sz="18" w:space="8" w:color="D9A441"/>
        </w:pBdr>
      </w:pPr>
      <w:r>
        <w:rPr>
          <w:b/>
          <w:sz w:val="23"/>
        </w:rPr>
        <w:t>⚠ Tenant is resolved from the HOSTNAME</w:t>
      </w:r>
    </w:p>
    <w:p>
      <w:pPr>
        <w:spacing w:after="60"/>
        <w:ind w:left="170"/>
        <w:shd w:val="clear" w:color="auto" w:fill="FDF6E3"/>
        <w:pBdr>
          <w:left w:val="single" w:sz="18" w:space="8" w:color="D9A441"/>
        </w:pBdr>
      </w:pPr>
      <w:r>
        <w:rPr>
          <w:sz w:val="21"/>
        </w:rPr>
        <w:t xml:space="preserve">There is no tenant header, no tenant body field, and no tenant switch anywhere in the product. </w:t>
      </w:r>
      <w:r>
        <w:rPr>
          <w:rFonts w:ascii="Consolas" w:hAnsi="Consolas"/>
          <w:color w:val="9B2C2C"/>
          <w:sz w:val="19"/>
        </w:rPr>
        <w:t>resolveHostTenant()</w:t>
      </w:r>
      <w:r>
        <w:rPr>
          <w:sz w:val="21"/>
        </w:rPr>
        <w:t xml:space="preserve"> derives the tenant from the request host on every single request. To test a different tenant you point </w:t>
      </w:r>
      <w:r>
        <w:rPr>
          <w:rFonts w:ascii="Consolas" w:hAnsi="Consolas"/>
          <w:color w:val="9B2C2C"/>
          <w:sz w:val="19"/>
        </w:rPr>
        <w:t>baseUrl</w:t>
      </w:r>
      <w:r>
        <w:rPr>
          <w:sz w:val="21"/>
        </w:rPr>
        <w:t xml:space="preserve"> at that tenant's host.</w:t>
      </w:r>
    </w:p>
    <w:p>
      <w:pPr>
        <w:spacing w:after="60"/>
        <w:ind w:left="170"/>
        <w:shd w:val="clear" w:color="auto" w:fill="FDF6E3"/>
        <w:pBdr>
          <w:left w:val="single" w:sz="18" w:space="8" w:color="D9A441"/>
        </w:pBdr>
      </w:pPr>
      <w:r>
        <w:rPr>
          <w:b/>
          <w:sz w:val="21"/>
        </w:rPr>
        <w:t>If you ever find an endpoint that accepts a tenant identifier from the client, stop and report it as a security defect</w:t>
      </w:r>
      <w:r>
        <w:rPr>
          <w:sz w:val="21"/>
        </w:rPr>
        <w:t xml:space="preserve"> — that would be a critical finding, not a feature.</w:t>
      </w:r>
    </w:p>
    <w:p>
      <w:pPr>
        <w:spacing w:after="40"/>
      </w:pPr>
    </w:p>
    <w:p>
      <w:pPr>
        <w:pBdr>
          <w:bottom w:val="single" w:sz="6" w:space="1" w:color="D6DBE0"/>
        </w:pBdr>
        <w:spacing w:after="160"/>
      </w:pPr>
    </w:p>
    <w:p>
      <w:pPr>
        <w:pStyle w:val="Heading2"/>
      </w:pPr>
      <w:r>
        <w:rPr>
          <w:b/>
          <w:color w:val="0E1A28"/>
          <w:sz w:val="29"/>
        </w:rPr>
        <w:t>2. The three personas</w:t>
      </w:r>
    </w:p>
    <w:p>
      <w:r>
        <w:rPr>
          <w:sz w:val="21"/>
        </w:rPr>
        <w:t>Almost every test case in this module is really a question of *who is calling*. The UI hides actions a persona can't perform, so the API is the real boundary and must be tested directly.</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color="auto" w:fill="E8EDF2"/>
          </w:tcPr>
          <w:p>
            <w:pPr>
              <w:spacing w:after="40" w:before="40"/>
            </w:pPr>
            <w:r/>
            <w:r>
              <w:rPr>
                <w:b/>
                <w:sz w:val="19"/>
              </w:rPr>
              <w:t>Persona</w:t>
            </w:r>
          </w:p>
        </w:tc>
        <w:tc>
          <w:tcPr>
            <w:tcW w:type="dxa" w:w="3213"/>
            <w:shd w:val="clear" w:color="auto" w:fill="E8EDF2"/>
          </w:tcPr>
          <w:p>
            <w:pPr>
              <w:spacing w:after="40" w:before="40"/>
            </w:pPr>
            <w:r/>
            <w:r>
              <w:rPr>
                <w:b/>
                <w:sz w:val="19"/>
              </w:rPr>
              <w:t>How it's defined</w:t>
            </w:r>
          </w:p>
        </w:tc>
        <w:tc>
          <w:tcPr>
            <w:tcW w:type="dxa" w:w="3213"/>
            <w:shd w:val="clear" w:color="auto" w:fill="E8EDF2"/>
          </w:tcPr>
          <w:p>
            <w:pPr>
              <w:spacing w:after="40" w:before="40"/>
            </w:pPr>
            <w:r/>
            <w:r>
              <w:rPr>
                <w:b/>
                <w:sz w:val="19"/>
              </w:rPr>
              <w:t>Can do</w:t>
            </w:r>
          </w:p>
        </w:tc>
      </w:tr>
      <w:tr>
        <w:tc>
          <w:tcPr>
            <w:tcW w:type="dxa" w:w="3213"/>
          </w:tcPr>
          <w:p>
            <w:pPr>
              <w:spacing w:after="40" w:before="40"/>
            </w:pPr>
            <w:r/>
            <w:r>
              <w:rPr>
                <w:b/>
                <w:sz w:val="19"/>
              </w:rPr>
              <w:t>Employee</w:t>
            </w:r>
          </w:p>
        </w:tc>
        <w:tc>
          <w:tcPr>
            <w:tcW w:type="dxa" w:w="3213"/>
          </w:tcPr>
          <w:p>
            <w:pPr>
              <w:spacing w:after="40" w:before="40"/>
            </w:pPr>
            <w:r/>
            <w:r>
              <w:rPr>
                <w:rFonts w:ascii="Consolas" w:hAnsi="Consolas"/>
                <w:color w:val="9B2C2C"/>
                <w:sz w:val="17"/>
              </w:rPr>
              <w:t>employees.wfm_role = 'employee'</w:t>
            </w:r>
            <w:r>
              <w:rPr>
                <w:sz w:val="19"/>
              </w:rPr>
              <w:t xml:space="preserve">, linked to a login via </w:t>
            </w:r>
            <w:r>
              <w:rPr>
                <w:rFonts w:ascii="Consolas" w:hAnsi="Consolas"/>
                <w:color w:val="9B2C2C"/>
                <w:sz w:val="17"/>
              </w:rPr>
              <w:t>tenant_users.employee_id</w:t>
            </w:r>
          </w:p>
        </w:tc>
        <w:tc>
          <w:tcPr>
            <w:tcW w:type="dxa" w:w="3213"/>
          </w:tcPr>
          <w:p>
            <w:pPr>
              <w:spacing w:after="40" w:before="40"/>
            </w:pPr>
            <w:r/>
            <w:r>
              <w:rPr>
                <w:sz w:val="19"/>
              </w:rPr>
              <w:t xml:space="preserve">Punch, see </w:t>
            </w:r>
            <w:r>
              <w:rPr>
                <w:b/>
                <w:sz w:val="19"/>
              </w:rPr>
              <w:t>only their own</w:t>
            </w:r>
            <w:r>
              <w:rPr>
                <w:sz w:val="19"/>
              </w:rPr>
              <w:t xml:space="preserve"> timesheet/analytics/presence, file corrections and leave, respond to rechecks</w:t>
            </w:r>
          </w:p>
        </w:tc>
      </w:tr>
      <w:tr>
        <w:tc>
          <w:tcPr>
            <w:tcW w:type="dxa" w:w="3213"/>
          </w:tcPr>
          <w:p>
            <w:pPr>
              <w:spacing w:after="40" w:before="40"/>
            </w:pPr>
            <w:r/>
            <w:r>
              <w:rPr>
                <w:b/>
                <w:sz w:val="19"/>
              </w:rPr>
              <w:t>Supervisor</w:t>
            </w:r>
          </w:p>
        </w:tc>
        <w:tc>
          <w:tcPr>
            <w:tcW w:type="dxa" w:w="3213"/>
          </w:tcPr>
          <w:p>
            <w:pPr>
              <w:spacing w:after="40" w:before="40"/>
            </w:pPr>
            <w:r/>
            <w:r>
              <w:rPr>
                <w:rFonts w:ascii="Consolas" w:hAnsi="Consolas"/>
                <w:color w:val="9B2C2C"/>
                <w:sz w:val="17"/>
              </w:rPr>
              <w:t>employees.wfm_role = 'supervisor'</w:t>
            </w:r>
            <w:r>
              <w:rPr>
                <w:sz w:val="19"/>
              </w:rPr>
              <w:t xml:space="preserve"> </w:t>
            </w:r>
            <w:r>
              <w:rPr>
                <w:b/>
                <w:sz w:val="19"/>
              </w:rPr>
              <w:t>or</w:t>
            </w:r>
            <w:r>
              <w:rPr>
                <w:sz w:val="19"/>
              </w:rPr>
              <w:t xml:space="preserve"> tenant admin </w:t>
            </w:r>
            <w:r>
              <w:rPr>
                <w:b/>
                <w:sz w:val="19"/>
              </w:rPr>
              <w:t>or</w:t>
            </w:r>
            <w:r>
              <w:rPr>
                <w:sz w:val="19"/>
              </w:rPr>
              <w:t xml:space="preserve"> granted via a Business Role</w:t>
            </w:r>
          </w:p>
        </w:tc>
        <w:tc>
          <w:tcPr>
            <w:tcW w:type="dxa" w:w="3213"/>
          </w:tcPr>
          <w:p>
            <w:pPr>
              <w:spacing w:after="40" w:before="40"/>
            </w:pPr>
            <w:r/>
            <w:r>
              <w:rPr>
                <w:sz w:val="19"/>
              </w:rPr>
              <w:t xml:space="preserve">All of the above, plus the live board, </w:t>
            </w:r>
            <w:r>
              <w:rPr>
                <w:b/>
                <w:sz w:val="19"/>
              </w:rPr>
              <w:t>any</w:t>
            </w:r>
            <w:r>
              <w:rPr>
                <w:sz w:val="19"/>
              </w:rPr>
              <w:t xml:space="preserve"> employee's presence, the whole-tenant monthly summary, and </w:t>
            </w:r>
            <w:r>
              <w:rPr>
                <w:b/>
                <w:sz w:val="19"/>
              </w:rPr>
              <w:t>approval</w:t>
            </w:r>
            <w:r>
              <w:rPr>
                <w:sz w:val="19"/>
              </w:rPr>
              <w:t xml:space="preserve"> of OT / corrections / leave</w:t>
            </w:r>
          </w:p>
        </w:tc>
      </w:tr>
      <w:tr>
        <w:tc>
          <w:tcPr>
            <w:tcW w:type="dxa" w:w="3213"/>
          </w:tcPr>
          <w:p>
            <w:pPr>
              <w:spacing w:after="40" w:before="40"/>
            </w:pPr>
            <w:r/>
            <w:r>
              <w:rPr>
                <w:b/>
                <w:sz w:val="19"/>
              </w:rPr>
              <w:t>Tenant admin</w:t>
            </w:r>
          </w:p>
        </w:tc>
        <w:tc>
          <w:tcPr>
            <w:tcW w:type="dxa" w:w="3213"/>
          </w:tcPr>
          <w:p>
            <w:pPr>
              <w:spacing w:after="40" w:before="40"/>
            </w:pPr>
            <w:r/>
            <w:r>
              <w:rPr>
                <w:rFonts w:ascii="Consolas" w:hAnsi="Consolas"/>
                <w:color w:val="9B2C2C"/>
                <w:sz w:val="17"/>
              </w:rPr>
              <w:t>tenant_users.role = 'admin'</w:t>
            </w:r>
          </w:p>
        </w:tc>
        <w:tc>
          <w:tcPr>
            <w:tcW w:type="dxa" w:w="3213"/>
          </w:tcPr>
          <w:p>
            <w:pPr>
              <w:spacing w:after="40" w:before="40"/>
            </w:pPr>
            <w:r/>
            <w:r>
              <w:rPr>
                <w:sz w:val="19"/>
              </w:rPr>
              <w:t>All of the above, plus configuration: shifts, sites, holidays, leave types, Settings → Workforce</w:t>
            </w:r>
          </w:p>
        </w:tc>
      </w:tr>
    </w:tbl>
    <w:p>
      <w:pPr>
        <w:spacing w:after="40"/>
      </w:pPr>
    </w:p>
    <w:p>
      <w:r>
        <w:rPr>
          <w:sz w:val="21"/>
        </w:rPr>
        <w:t>Two boundaries worth testing explicitly because they're easy to get wrong:</w:t>
      </w:r>
    </w:p>
    <w:p>
      <w:pPr>
        <w:pStyle w:val="ListBullet"/>
        <w:spacing w:after="60"/>
        <w:ind w:left="340"/>
      </w:pPr>
      <w:r>
        <w:rPr>
          <w:sz w:val="21"/>
        </w:rPr>
        <w:t xml:space="preserve">A </w:t>
      </w:r>
      <w:r>
        <w:rPr>
          <w:b/>
          <w:sz w:val="21"/>
        </w:rPr>
        <w:t>supervisor who is not an admin</w:t>
      </w:r>
      <w:r>
        <w:rPr>
          <w:sz w:val="21"/>
        </w:rPr>
        <w:t xml:space="preserve"> gets </w:t>
      </w:r>
      <w:r>
        <w:rPr>
          <w:rFonts w:ascii="Consolas" w:hAnsi="Consolas"/>
          <w:color w:val="9B2C2C"/>
          <w:sz w:val="19"/>
        </w:rPr>
        <w:t>403</w:t>
      </w:r>
      <w:r>
        <w:rPr>
          <w:sz w:val="21"/>
        </w:rPr>
        <w:t xml:space="preserve"> on every config write (shifts, sites, holidays, leave types). Supervisors run the queues; admins own the configuration.</w:t>
      </w:r>
    </w:p>
    <w:p>
      <w:pPr>
        <w:pStyle w:val="ListBullet"/>
        <w:spacing w:after="60"/>
        <w:ind w:left="340"/>
      </w:pPr>
      <w:r>
        <w:rPr>
          <w:sz w:val="21"/>
        </w:rPr>
        <w:t xml:space="preserve">An </w:t>
      </w:r>
      <w:r>
        <w:rPr>
          <w:b/>
          <w:sz w:val="21"/>
        </w:rPr>
        <w:t>employee cannot approve anything</w:t>
      </w:r>
      <w:r>
        <w:rPr>
          <w:sz w:val="21"/>
        </w:rPr>
        <w:t xml:space="preserve">, including their own request. Approval endpoints call </w:t>
      </w:r>
      <w:r>
        <w:rPr>
          <w:rFonts w:ascii="Consolas" w:hAnsi="Consolas"/>
          <w:color w:val="9B2C2C"/>
          <w:sz w:val="19"/>
        </w:rPr>
        <w:t>requireWfmSupervisor()</w:t>
      </w:r>
      <w:r>
        <w:rPr>
          <w:sz w:val="21"/>
        </w:rPr>
        <w:t xml:space="preserve"> before touching the database.</w:t>
      </w:r>
    </w:p>
    <w:p>
      <w:pPr>
        <w:pBdr>
          <w:bottom w:val="single" w:sz="6" w:space="1" w:color="D6DBE0"/>
        </w:pBdr>
        <w:spacing w:after="160"/>
      </w:pPr>
    </w:p>
    <w:p>
      <w:pPr>
        <w:pStyle w:val="Heading2"/>
      </w:pPr>
      <w:r>
        <w:rPr>
          <w:b/>
          <w:color w:val="0E1A28"/>
          <w:sz w:val="29"/>
        </w:rPr>
        <w:t>3. The punch state machine</w:t>
      </w:r>
    </w:p>
    <w:p>
      <w:r>
        <w:rPr>
          <w:sz w:val="21"/>
        </w:rPr>
        <w:t xml:space="preserve">Everything in attendance derives from this. The server validates every punch against the employee's current state — derived from their most recent non-superseded event — and rejects illegal transitions with </w:t>
      </w:r>
      <w:r>
        <w:rPr>
          <w:rFonts w:ascii="Consolas" w:hAnsi="Consolas"/>
          <w:color w:val="9B2C2C"/>
          <w:sz w:val="19"/>
        </w:rPr>
        <w:t>409</w:t>
      </w:r>
      <w:r>
        <w:rPr>
          <w:sz w:val="21"/>
        </w:rPr>
        <w:t>.</w:t>
      </w:r>
    </w:p>
    <w:p>
      <w:pPr>
        <w:spacing w:after="0" w:before="120" w:line="240" w:lineRule="auto"/>
        <w:ind w:left="227"/>
        <w:shd w:val="clear" w:color="auto" w:fill="F2F4F6"/>
      </w:pPr>
      <w:r>
        <w:rPr>
          <w:rFonts w:ascii="Consolas" w:hAnsi="Consolas"/>
          <w:color w:val="222A33"/>
          <w:sz w:val="17"/>
        </w:rPr>
        <w:t xml:space="preserve">  out  ──check_in / mobile_work_start / business_trip_start──▶  in</w:t>
      </w:r>
    </w:p>
    <w:p>
      <w:pPr>
        <w:spacing w:after="0" w:before="0" w:line="240" w:lineRule="auto"/>
        <w:ind w:left="227"/>
        <w:shd w:val="clear" w:color="auto" w:fill="F2F4F6"/>
      </w:pPr>
      <w:r>
        <w:rPr>
          <w:rFonts w:ascii="Consolas" w:hAnsi="Consolas"/>
          <w:color w:val="222A33"/>
          <w:sz w:val="17"/>
        </w:rPr>
        <w:t xml:space="preserve">  out  ──ot_in──▶  ot</w:t>
      </w:r>
    </w:p>
    <w:p>
      <w:pPr>
        <w:spacing w:after="0" w:before="0" w:line="240" w:lineRule="auto"/>
        <w:ind w:left="227"/>
        <w:shd w:val="clear" w:color="auto" w:fill="F2F4F6"/>
      </w:pPr>
      <w:r>
        <w:rPr>
          <w:rFonts w:ascii="Consolas" w:hAnsi="Consolas"/>
          <w:color w:val="222A33"/>
          <w:sz w:val="17"/>
        </w:rPr>
        <w:t xml:space="preserve">  in   ──break_start──▶  break        break ──break_end──▶  in</w:t>
      </w:r>
    </w:p>
    <w:p>
      <w:pPr>
        <w:spacing w:after="0" w:before="0" w:line="240" w:lineRule="auto"/>
        <w:ind w:left="227"/>
        <w:shd w:val="clear" w:color="auto" w:fill="F2F4F6"/>
      </w:pPr>
      <w:r>
        <w:rPr>
          <w:rFonts w:ascii="Consolas" w:hAnsi="Consolas"/>
          <w:color w:val="222A33"/>
          <w:sz w:val="17"/>
        </w:rPr>
        <w:t xml:space="preserve">  in   ──check_out / mobile_work_end / business_trip_end──▶  out</w:t>
      </w:r>
    </w:p>
    <w:p>
      <w:pPr>
        <w:spacing w:after="0" w:before="0" w:line="240" w:lineRule="auto"/>
        <w:ind w:left="227"/>
        <w:shd w:val="clear" w:color="auto" w:fill="F2F4F6"/>
      </w:pPr>
      <w:r>
        <w:rPr>
          <w:rFonts w:ascii="Consolas" w:hAnsi="Consolas"/>
          <w:color w:val="222A33"/>
          <w:sz w:val="17"/>
        </w:rPr>
        <w:t xml:space="preserve">  break──check_out / mobile_work_end / business_trip_end──▶  out</w:t>
      </w:r>
    </w:p>
    <w:p>
      <w:pPr>
        <w:spacing w:after="0" w:before="0" w:line="240" w:lineRule="auto"/>
        <w:ind w:left="227"/>
        <w:shd w:val="clear" w:color="auto" w:fill="F2F4F6"/>
      </w:pPr>
      <w:r>
        <w:rPr>
          <w:rFonts w:ascii="Consolas" w:hAnsi="Consolas"/>
          <w:color w:val="222A33"/>
          <w:sz w:val="17"/>
        </w:rPr>
        <w:t xml:space="preserve">  ot   ──ot_out──▶  out</w:t>
      </w:r>
    </w:p>
    <w:p>
      <w:pPr>
        <w:spacing w:after="40"/>
      </w:pPr>
    </w:p>
    <w:p>
      <w:r>
        <w:rPr>
          <w:b/>
          <w:sz w:val="21"/>
        </w:rPr>
        <w:t>The rule this encodes:</w:t>
      </w:r>
      <w:r>
        <w:rPr>
          <w:sz w:val="21"/>
        </w:rPr>
        <w:t xml:space="preserve"> overtime is reachable </w:t>
      </w:r>
      <w:r>
        <w:rPr>
          <w:b/>
          <w:sz w:val="21"/>
        </w:rPr>
        <w:t>only</w:t>
      </w:r>
      <w:r>
        <w:rPr>
          <w:sz w:val="21"/>
        </w:rPr>
        <w:t xml:space="preserve"> from </w:t>
      </w:r>
      <w:r>
        <w:rPr>
          <w:rFonts w:ascii="Consolas" w:hAnsi="Consolas"/>
          <w:color w:val="9B2C2C"/>
          <w:sz w:val="19"/>
        </w:rPr>
        <w:t>out</w:t>
      </w:r>
      <w:r>
        <w:rPr>
          <w:sz w:val="21"/>
        </w:rPr>
        <w:t xml:space="preserve">. There is no transition from </w:t>
      </w:r>
      <w:r>
        <w:rPr>
          <w:rFonts w:ascii="Consolas" w:hAnsi="Consolas"/>
          <w:color w:val="9B2C2C"/>
          <w:sz w:val="19"/>
        </w:rPr>
        <w:t>in</w:t>
      </w:r>
      <w:r>
        <w:rPr>
          <w:sz w:val="21"/>
        </w:rPr>
        <w:t xml:space="preserve"> or </w:t>
      </w:r>
      <w:r>
        <w:rPr>
          <w:rFonts w:ascii="Consolas" w:hAnsi="Consolas"/>
          <w:color w:val="9B2C2C"/>
          <w:sz w:val="19"/>
        </w:rPr>
        <w:t>break</w:t>
      </w:r>
      <w:r>
        <w:rPr>
          <w:sz w:val="21"/>
        </w:rPr>
        <w:t xml:space="preserve"> into </w:t>
      </w:r>
      <w:r>
        <w:rPr>
          <w:rFonts w:ascii="Consolas" w:hAnsi="Consolas"/>
          <w:color w:val="9B2C2C"/>
          <w:sz w:val="19"/>
        </w:rPr>
        <w:t>ot</w:t>
      </w:r>
      <w:r>
        <w:rPr>
          <w:sz w:val="21"/>
        </w:rPr>
        <w:t xml:space="preserve"> at all. That is the structural implementation of the client's requirement — *"OT can happen anytime, but not between check-in and check-out"* — so an employee must genuinely check out of their regular shift before punching OT in. It cannot be bypassed by calling the API directly, because the transition simply does not exist in the table.</w:t>
      </w:r>
    </w:p>
    <w:p>
      <w:r>
        <w:rPr>
          <w:b/>
          <w:sz w:val="21"/>
        </w:rPr>
        <w:t>The ten punch kinds:</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color="auto" w:fill="E8EDF2"/>
          </w:tcPr>
          <w:p>
            <w:pPr>
              <w:spacing w:after="40" w:before="40"/>
            </w:pPr>
            <w:r/>
            <w:r>
              <w:rPr>
                <w:b/>
                <w:sz w:val="19"/>
              </w:rPr>
              <w:t>Kind</w:t>
            </w:r>
          </w:p>
        </w:tc>
        <w:tc>
          <w:tcPr>
            <w:tcW w:type="dxa" w:w="3213"/>
            <w:shd w:val="clear" w:color="auto" w:fill="E8EDF2"/>
          </w:tcPr>
          <w:p>
            <w:pPr>
              <w:spacing w:after="40" w:before="40"/>
            </w:pPr>
            <w:r/>
            <w:r>
              <w:rPr>
                <w:b/>
                <w:sz w:val="19"/>
              </w:rPr>
              <w:t>Group</w:t>
            </w:r>
          </w:p>
        </w:tc>
        <w:tc>
          <w:tcPr>
            <w:tcW w:type="dxa" w:w="3213"/>
            <w:shd w:val="clear" w:color="auto" w:fill="E8EDF2"/>
          </w:tcPr>
          <w:p>
            <w:pPr>
              <w:spacing w:after="40" w:before="40"/>
            </w:pPr>
            <w:r/>
            <w:r>
              <w:rPr>
                <w:b/>
                <w:sz w:val="19"/>
              </w:rPr>
              <w:t>Notes</w:t>
            </w:r>
          </w:p>
        </w:tc>
      </w:tr>
      <w:tr>
        <w:tc>
          <w:tcPr>
            <w:tcW w:type="dxa" w:w="3213"/>
          </w:tcPr>
          <w:p>
            <w:pPr>
              <w:spacing w:after="40" w:before="40"/>
            </w:pPr>
            <w:r/>
            <w:r>
              <w:rPr>
                <w:rFonts w:ascii="Consolas" w:hAnsi="Consolas"/>
                <w:color w:val="9B2C2C"/>
                <w:sz w:val="17"/>
              </w:rPr>
              <w:t>check_in</w:t>
            </w:r>
            <w:r>
              <w:rPr>
                <w:sz w:val="19"/>
              </w:rPr>
              <w:t xml:space="preserve">, </w:t>
            </w:r>
            <w:r>
              <w:rPr>
                <w:rFonts w:ascii="Consolas" w:hAnsi="Consolas"/>
                <w:color w:val="9B2C2C"/>
                <w:sz w:val="17"/>
              </w:rPr>
              <w:t>check_out</w:t>
            </w:r>
          </w:p>
        </w:tc>
        <w:tc>
          <w:tcPr>
            <w:tcW w:type="dxa" w:w="3213"/>
          </w:tcPr>
          <w:p>
            <w:pPr>
              <w:spacing w:after="40" w:before="40"/>
            </w:pPr>
            <w:r/>
            <w:r>
              <w:rPr>
                <w:sz w:val="19"/>
              </w:rPr>
              <w:t>core (always on)</w:t>
            </w:r>
          </w:p>
        </w:tc>
        <w:tc>
          <w:tcPr>
            <w:tcW w:type="dxa" w:w="3213"/>
          </w:tcPr>
          <w:p>
            <w:pPr>
              <w:spacing w:after="40" w:before="40"/>
            </w:pPr>
            <w:r/>
          </w:p>
        </w:tc>
      </w:tr>
      <w:tr>
        <w:tc>
          <w:tcPr>
            <w:tcW w:type="dxa" w:w="3213"/>
          </w:tcPr>
          <w:p>
            <w:pPr>
              <w:spacing w:after="40" w:before="40"/>
            </w:pPr>
            <w:r/>
            <w:r>
              <w:rPr>
                <w:rFonts w:ascii="Consolas" w:hAnsi="Consolas"/>
                <w:color w:val="9B2C2C"/>
                <w:sz w:val="17"/>
              </w:rPr>
              <w:t>break_start</w:t>
            </w:r>
            <w:r>
              <w:rPr>
                <w:sz w:val="19"/>
              </w:rPr>
              <w:t xml:space="preserve">, </w:t>
            </w:r>
            <w:r>
              <w:rPr>
                <w:rFonts w:ascii="Consolas" w:hAnsi="Consolas"/>
                <w:color w:val="9B2C2C"/>
                <w:sz w:val="17"/>
              </w:rPr>
              <w:t>break_end</w:t>
            </w:r>
          </w:p>
        </w:tc>
        <w:tc>
          <w:tcPr>
            <w:tcW w:type="dxa" w:w="3213"/>
          </w:tcPr>
          <w:p>
            <w:pPr>
              <w:spacing w:after="40" w:before="40"/>
            </w:pPr>
            <w:r/>
            <w:r>
              <w:rPr>
                <w:sz w:val="19"/>
              </w:rPr>
              <w:t>core (always on)</w:t>
            </w:r>
          </w:p>
        </w:tc>
        <w:tc>
          <w:tcPr>
            <w:tcW w:type="dxa" w:w="3213"/>
          </w:tcPr>
          <w:p>
            <w:pPr>
              <w:spacing w:after="40" w:before="40"/>
            </w:pPr>
            <w:r/>
          </w:p>
        </w:tc>
      </w:tr>
      <w:tr>
        <w:tc>
          <w:tcPr>
            <w:tcW w:type="dxa" w:w="3213"/>
          </w:tcPr>
          <w:p>
            <w:pPr>
              <w:spacing w:after="40" w:before="40"/>
            </w:pPr>
            <w:r/>
            <w:r>
              <w:rPr>
                <w:rFonts w:ascii="Consolas" w:hAnsi="Consolas"/>
                <w:color w:val="9B2C2C"/>
                <w:sz w:val="17"/>
              </w:rPr>
              <w:t>ot_in</w:t>
            </w:r>
            <w:r>
              <w:rPr>
                <w:sz w:val="19"/>
              </w:rPr>
              <w:t xml:space="preserve">, </w:t>
            </w:r>
            <w:r>
              <w:rPr>
                <w:rFonts w:ascii="Consolas" w:hAnsi="Consolas"/>
                <w:color w:val="9B2C2C"/>
                <w:sz w:val="17"/>
              </w:rPr>
              <w:t>ot_out</w:t>
            </w:r>
          </w:p>
        </w:tc>
        <w:tc>
          <w:tcPr>
            <w:tcW w:type="dxa" w:w="3213"/>
          </w:tcPr>
          <w:p>
            <w:pPr>
              <w:spacing w:after="40" w:before="40"/>
            </w:pPr>
            <w:r/>
            <w:r>
              <w:rPr>
                <w:rFonts w:ascii="Consolas" w:hAnsi="Consolas"/>
                <w:color w:val="9B2C2C"/>
                <w:sz w:val="17"/>
              </w:rPr>
              <w:t>ot</w:t>
            </w:r>
          </w:p>
        </w:tc>
        <w:tc>
          <w:tcPr>
            <w:tcW w:type="dxa" w:w="3213"/>
          </w:tcPr>
          <w:p>
            <w:pPr>
              <w:spacing w:after="40" w:before="40"/>
            </w:pPr>
            <w:r/>
            <w:r>
              <w:rPr>
                <w:rFonts w:ascii="Consolas" w:hAnsi="Consolas"/>
                <w:color w:val="9B2C2C"/>
                <w:sz w:val="17"/>
              </w:rPr>
              <w:t>ot_out</w:t>
            </w:r>
            <w:r>
              <w:rPr>
                <w:sz w:val="19"/>
              </w:rPr>
              <w:t xml:space="preserve"> creates the payable OT session</w:t>
            </w:r>
          </w:p>
        </w:tc>
      </w:tr>
      <w:tr>
        <w:tc>
          <w:tcPr>
            <w:tcW w:type="dxa" w:w="3213"/>
          </w:tcPr>
          <w:p>
            <w:pPr>
              <w:spacing w:after="40" w:before="40"/>
            </w:pPr>
            <w:r/>
            <w:r>
              <w:rPr>
                <w:rFonts w:ascii="Consolas" w:hAnsi="Consolas"/>
                <w:color w:val="9B2C2C"/>
                <w:sz w:val="17"/>
              </w:rPr>
              <w:t>mobile_work_start</w:t>
            </w:r>
            <w:r>
              <w:rPr>
                <w:sz w:val="19"/>
              </w:rPr>
              <w:t xml:space="preserve">, </w:t>
            </w:r>
            <w:r>
              <w:rPr>
                <w:rFonts w:ascii="Consolas" w:hAnsi="Consolas"/>
                <w:color w:val="9B2C2C"/>
                <w:sz w:val="17"/>
              </w:rPr>
              <w:t>mobile_work_end</w:t>
            </w:r>
          </w:p>
        </w:tc>
        <w:tc>
          <w:tcPr>
            <w:tcW w:type="dxa" w:w="3213"/>
          </w:tcPr>
          <w:p>
            <w:pPr>
              <w:spacing w:after="40" w:before="40"/>
            </w:pPr>
            <w:r/>
            <w:r>
              <w:rPr>
                <w:rFonts w:ascii="Consolas" w:hAnsi="Consolas"/>
                <w:color w:val="9B2C2C"/>
                <w:sz w:val="17"/>
              </w:rPr>
              <w:t>mobile_work</w:t>
            </w:r>
          </w:p>
        </w:tc>
        <w:tc>
          <w:tcPr>
            <w:tcW w:type="dxa" w:w="3213"/>
          </w:tcPr>
          <w:p>
            <w:pPr>
              <w:spacing w:after="40" w:before="40"/>
            </w:pPr>
            <w:r/>
            <w:r>
              <w:rPr>
                <w:sz w:val="19"/>
              </w:rPr>
              <w:t>Ordinary working time under a different label — the hours engine treats it exactly like check-in/out</w:t>
            </w:r>
          </w:p>
        </w:tc>
      </w:tr>
      <w:tr>
        <w:tc>
          <w:tcPr>
            <w:tcW w:type="dxa" w:w="3213"/>
          </w:tcPr>
          <w:p>
            <w:pPr>
              <w:spacing w:after="40" w:before="40"/>
            </w:pPr>
            <w:r/>
            <w:r>
              <w:rPr>
                <w:rFonts w:ascii="Consolas" w:hAnsi="Consolas"/>
                <w:color w:val="9B2C2C"/>
                <w:sz w:val="17"/>
              </w:rPr>
              <w:t>business_trip_start</w:t>
            </w:r>
            <w:r>
              <w:rPr>
                <w:sz w:val="19"/>
              </w:rPr>
              <w:t xml:space="preserve">, </w:t>
            </w:r>
            <w:r>
              <w:rPr>
                <w:rFonts w:ascii="Consolas" w:hAnsi="Consolas"/>
                <w:color w:val="9B2C2C"/>
                <w:sz w:val="17"/>
              </w:rPr>
              <w:t>business_trip_end</w:t>
            </w:r>
          </w:p>
        </w:tc>
        <w:tc>
          <w:tcPr>
            <w:tcW w:type="dxa" w:w="3213"/>
          </w:tcPr>
          <w:p>
            <w:pPr>
              <w:spacing w:after="40" w:before="40"/>
            </w:pPr>
            <w:r/>
            <w:r>
              <w:rPr>
                <w:rFonts w:ascii="Consolas" w:hAnsi="Consolas"/>
                <w:color w:val="9B2C2C"/>
                <w:sz w:val="17"/>
              </w:rPr>
              <w:t>business_trip</w:t>
            </w:r>
          </w:p>
        </w:tc>
        <w:tc>
          <w:tcPr>
            <w:tcW w:type="dxa" w:w="3213"/>
          </w:tcPr>
          <w:p>
            <w:pPr>
              <w:spacing w:after="40" w:before="40"/>
            </w:pPr>
            <w:r/>
            <w:r>
              <w:rPr>
                <w:sz w:val="19"/>
              </w:rPr>
              <w:t>Same</w:t>
            </w:r>
          </w:p>
        </w:tc>
      </w:tr>
    </w:tbl>
    <w:p>
      <w:pPr>
        <w:spacing w:after="40"/>
      </w:pPr>
    </w:p>
    <w:p>
      <w:r>
        <w:rPr>
          <w:sz w:val="21"/>
        </w:rPr>
        <w:t xml:space="preserve">The three optional groups are per-tenant switches (Settings → Workforce → punch types). A punch of a disabled kind returns </w:t>
      </w:r>
      <w:r>
        <w:rPr>
          <w:rFonts w:ascii="Consolas" w:hAnsi="Consolas"/>
          <w:color w:val="9B2C2C"/>
          <w:sz w:val="19"/>
        </w:rPr>
        <w:t>403</w:t>
      </w:r>
      <w:r>
        <w:rPr>
          <w:sz w:val="21"/>
        </w:rPr>
        <w:t xml:space="preserve"> </w:t>
      </w:r>
      <w:r>
        <w:rPr>
          <w:b/>
          <w:sz w:val="21"/>
        </w:rPr>
        <w:t>server-side</w:t>
      </w:r>
      <w:r>
        <w:rPr>
          <w:sz w:val="21"/>
        </w:rPr>
        <w:t>, not just a hidden dropdown option.</w:t>
      </w:r>
    </w:p>
    <w:p>
      <w:pPr>
        <w:pBdr>
          <w:bottom w:val="single" w:sz="6" w:space="1" w:color="D6DBE0"/>
        </w:pBdr>
        <w:spacing w:after="160"/>
      </w:pPr>
    </w:p>
    <w:p>
      <w:pPr>
        <w:pStyle w:val="Heading2"/>
      </w:pPr>
      <w:r>
        <w:rPr>
          <w:b/>
          <w:color w:val="0E1A28"/>
          <w:sz w:val="29"/>
        </w:rPr>
        <w:t>4. Endpoint index</w:t>
      </w:r>
    </w:p>
    <w:p>
      <w:r>
        <w:rPr>
          <w:rFonts w:ascii="Consolas" w:hAnsi="Consolas"/>
          <w:color w:val="9B2C2C"/>
          <w:sz w:val="19"/>
        </w:rPr>
        <w:t>{{baseUrl}}</w:t>
      </w:r>
      <w:r>
        <w:rPr>
          <w:sz w:val="21"/>
        </w:rPr>
        <w:t xml:space="preserve"> prefixes every path. </w:t>
      </w:r>
      <w:r>
        <w:rPr>
          <w:b/>
          <w:sz w:val="21"/>
        </w:rPr>
        <w:t>Role</w:t>
      </w:r>
      <w:r>
        <w:rPr>
          <w:sz w:val="21"/>
        </w:rPr>
        <w:t xml:space="preserve"> = minimum persona required.</w:t>
      </w:r>
    </w:p>
    <w:p>
      <w:pPr>
        <w:pStyle w:val="Heading3"/>
      </w:pPr>
      <w:r>
        <w:rPr>
          <w:b/>
          <w:color w:val="1F5C8B"/>
          <w:sz w:val="24"/>
        </w:rPr>
        <w:t>Punch &amp; self-service</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color="auto" w:fill="E8EDF2"/>
          </w:tcPr>
          <w:p>
            <w:pPr>
              <w:spacing w:after="40" w:before="40"/>
            </w:pPr>
            <w:r/>
            <w:r>
              <w:rPr>
                <w:b/>
                <w:sz w:val="19"/>
              </w:rPr>
              <w:t>Method</w:t>
            </w:r>
          </w:p>
        </w:tc>
        <w:tc>
          <w:tcPr>
            <w:tcW w:type="dxa" w:w="2409"/>
            <w:shd w:val="clear" w:color="auto" w:fill="E8EDF2"/>
          </w:tcPr>
          <w:p>
            <w:pPr>
              <w:spacing w:after="40" w:before="40"/>
            </w:pPr>
            <w:r/>
            <w:r>
              <w:rPr>
                <w:b/>
                <w:sz w:val="19"/>
              </w:rPr>
              <w:t>Path</w:t>
            </w:r>
          </w:p>
        </w:tc>
        <w:tc>
          <w:tcPr>
            <w:tcW w:type="dxa" w:w="2409"/>
            <w:shd w:val="clear" w:color="auto" w:fill="E8EDF2"/>
          </w:tcPr>
          <w:p>
            <w:pPr>
              <w:spacing w:after="40" w:before="40"/>
            </w:pPr>
            <w:r/>
            <w:r>
              <w:rPr>
                <w:b/>
                <w:sz w:val="19"/>
              </w:rPr>
              <w:t>Role</w:t>
            </w:r>
          </w:p>
        </w:tc>
        <w:tc>
          <w:tcPr>
            <w:tcW w:type="dxa" w:w="2409"/>
            <w:shd w:val="clear" w:color="auto" w:fill="E8EDF2"/>
          </w:tcPr>
          <w:p>
            <w:pPr>
              <w:spacing w:after="40" w:before="40"/>
            </w:pPr>
            <w:r/>
            <w:r>
              <w:rPr>
                <w:b/>
                <w:sz w:val="19"/>
              </w:rPr>
              <w:t>Purpose</w:t>
            </w:r>
          </w:p>
        </w:tc>
      </w:tr>
      <w:tr>
        <w:tc>
          <w:tcPr>
            <w:tcW w:type="dxa" w:w="2409"/>
          </w:tcPr>
          <w:p>
            <w:pPr>
              <w:spacing w:after="40" w:before="40"/>
            </w:pPr>
            <w:r/>
            <w:r>
              <w:rPr>
                <w:sz w:val="19"/>
              </w:rPr>
              <w:t>POST</w:t>
            </w:r>
          </w:p>
        </w:tc>
        <w:tc>
          <w:tcPr>
            <w:tcW w:type="dxa" w:w="2409"/>
          </w:tcPr>
          <w:p>
            <w:pPr>
              <w:spacing w:after="40" w:before="40"/>
            </w:pPr>
            <w:r/>
            <w:r>
              <w:rPr>
                <w:rFonts w:ascii="Consolas" w:hAnsi="Consolas"/>
                <w:color w:val="9B2C2C"/>
                <w:sz w:val="17"/>
              </w:rPr>
              <w:t>/api/wfm/consent</w:t>
            </w:r>
          </w:p>
        </w:tc>
        <w:tc>
          <w:tcPr>
            <w:tcW w:type="dxa" w:w="2409"/>
          </w:tcPr>
          <w:p>
            <w:pPr>
              <w:spacing w:after="40" w:before="40"/>
            </w:pPr>
            <w:r/>
            <w:r>
              <w:rPr>
                <w:sz w:val="19"/>
              </w:rPr>
              <w:t>Employee</w:t>
            </w:r>
          </w:p>
        </w:tc>
        <w:tc>
          <w:tcPr>
            <w:tcW w:type="dxa" w:w="2409"/>
          </w:tcPr>
          <w:p>
            <w:pPr>
              <w:spacing w:after="40" w:before="40"/>
            </w:pPr>
            <w:r/>
            <w:r>
              <w:rPr>
                <w:sz w:val="19"/>
              </w:rPr>
              <w:t xml:space="preserve">Record DPDP consent. Punching is </w:t>
            </w:r>
            <w:r>
              <w:rPr>
                <w:rFonts w:ascii="Consolas" w:hAnsi="Consolas"/>
                <w:color w:val="9B2C2C"/>
                <w:sz w:val="17"/>
              </w:rPr>
              <w:t>403</w:t>
            </w:r>
            <w:r>
              <w:rPr>
                <w:sz w:val="19"/>
              </w:rPr>
              <w:t xml:space="preserve"> until this exists</w:t>
            </w:r>
          </w:p>
        </w:tc>
      </w:tr>
      <w:tr>
        <w:tc>
          <w:tcPr>
            <w:tcW w:type="dxa" w:w="2409"/>
          </w:tcPr>
          <w:p>
            <w:pPr>
              <w:spacing w:after="40" w:before="40"/>
            </w:pPr>
            <w:r/>
            <w:r>
              <w:rPr>
                <w:sz w:val="19"/>
              </w:rPr>
              <w:t>POST</w:t>
            </w:r>
          </w:p>
        </w:tc>
        <w:tc>
          <w:tcPr>
            <w:tcW w:type="dxa" w:w="2409"/>
          </w:tcPr>
          <w:p>
            <w:pPr>
              <w:spacing w:after="40" w:before="40"/>
            </w:pPr>
            <w:r/>
            <w:r>
              <w:rPr>
                <w:rFonts w:ascii="Consolas" w:hAnsi="Consolas"/>
                <w:color w:val="9B2C2C"/>
                <w:sz w:val="17"/>
              </w:rPr>
              <w:t>/api/wfm/punch</w:t>
            </w:r>
          </w:p>
        </w:tc>
        <w:tc>
          <w:tcPr>
            <w:tcW w:type="dxa" w:w="2409"/>
          </w:tcPr>
          <w:p>
            <w:pPr>
              <w:spacing w:after="40" w:before="40"/>
            </w:pPr>
            <w:r/>
            <w:r>
              <w:rPr>
                <w:sz w:val="19"/>
              </w:rPr>
              <w:t>Employee</w:t>
            </w:r>
          </w:p>
        </w:tc>
        <w:tc>
          <w:tcPr>
            <w:tcW w:type="dxa" w:w="2409"/>
          </w:tcPr>
          <w:p>
            <w:pPr>
              <w:spacing w:after="40" w:before="40"/>
            </w:pPr>
            <w:r/>
            <w:r>
              <w:rPr>
                <w:sz w:val="19"/>
              </w:rPr>
              <w:t>Record one presence event</w:t>
            </w:r>
          </w:p>
        </w:tc>
      </w:tr>
      <w:tr>
        <w:tc>
          <w:tcPr>
            <w:tcW w:type="dxa" w:w="2409"/>
          </w:tcPr>
          <w:p>
            <w:pPr>
              <w:spacing w:after="40" w:before="40"/>
            </w:pPr>
            <w:r/>
            <w:r>
              <w:rPr>
                <w:sz w:val="19"/>
              </w:rPr>
              <w:t>POST</w:t>
            </w:r>
          </w:p>
        </w:tc>
        <w:tc>
          <w:tcPr>
            <w:tcW w:type="dxa" w:w="2409"/>
          </w:tcPr>
          <w:p>
            <w:pPr>
              <w:spacing w:after="40" w:before="40"/>
            </w:pPr>
            <w:r/>
            <w:r>
              <w:rPr>
                <w:rFonts w:ascii="Consolas" w:hAnsi="Consolas"/>
                <w:color w:val="9B2C2C"/>
                <w:sz w:val="17"/>
              </w:rPr>
              <w:t>/api/wfm/punch/selfie</w:t>
            </w:r>
          </w:p>
        </w:tc>
        <w:tc>
          <w:tcPr>
            <w:tcW w:type="dxa" w:w="2409"/>
          </w:tcPr>
          <w:p>
            <w:pPr>
              <w:spacing w:after="40" w:before="40"/>
            </w:pPr>
            <w:r/>
            <w:r>
              <w:rPr>
                <w:sz w:val="19"/>
              </w:rPr>
              <w:t>Employee</w:t>
            </w:r>
          </w:p>
        </w:tc>
        <w:tc>
          <w:tcPr>
            <w:tcW w:type="dxa" w:w="2409"/>
          </w:tcPr>
          <w:p>
            <w:pPr>
              <w:spacing w:after="40" w:before="40"/>
            </w:pPr>
            <w:r/>
            <w:r>
              <w:rPr>
                <w:sz w:val="19"/>
              </w:rPr>
              <w:t>Attach a selfie (multipart) to an already-recorded punch</w:t>
            </w:r>
          </w:p>
        </w:tc>
      </w:tr>
      <w:tr>
        <w:tc>
          <w:tcPr>
            <w:tcW w:type="dxa" w:w="2409"/>
          </w:tcPr>
          <w:p>
            <w:pPr>
              <w:spacing w:after="40" w:before="40"/>
            </w:pPr>
            <w:r/>
            <w:r>
              <w:rPr>
                <w:sz w:val="19"/>
              </w:rPr>
              <w:t>GET</w:t>
            </w:r>
          </w:p>
        </w:tc>
        <w:tc>
          <w:tcPr>
            <w:tcW w:type="dxa" w:w="2409"/>
          </w:tcPr>
          <w:p>
            <w:pPr>
              <w:spacing w:after="40" w:before="40"/>
            </w:pPr>
            <w:r/>
            <w:r>
              <w:rPr>
                <w:rFonts w:ascii="Consolas" w:hAnsi="Consolas"/>
                <w:color w:val="9B2C2C"/>
                <w:sz w:val="17"/>
              </w:rPr>
              <w:t>/api/wfm/me/state</w:t>
            </w:r>
          </w:p>
        </w:tc>
        <w:tc>
          <w:tcPr>
            <w:tcW w:type="dxa" w:w="2409"/>
          </w:tcPr>
          <w:p>
            <w:pPr>
              <w:spacing w:after="40" w:before="40"/>
            </w:pPr>
            <w:r/>
            <w:r>
              <w:rPr>
                <w:sz w:val="19"/>
              </w:rPr>
              <w:t>Any WFM user</w:t>
            </w:r>
          </w:p>
        </w:tc>
        <w:tc>
          <w:tcPr>
            <w:tcW w:type="dxa" w:w="2409"/>
          </w:tcPr>
          <w:p>
            <w:pPr>
              <w:spacing w:after="40" w:before="40"/>
            </w:pPr>
            <w:r/>
            <w:r>
              <w:rPr>
                <w:sz w:val="19"/>
              </w:rPr>
              <w:t>Punch-screen bootstrap</w:t>
            </w:r>
          </w:p>
        </w:tc>
      </w:tr>
      <w:tr>
        <w:tc>
          <w:tcPr>
            <w:tcW w:type="dxa" w:w="2409"/>
          </w:tcPr>
          <w:p>
            <w:pPr>
              <w:spacing w:after="40" w:before="40"/>
            </w:pPr>
            <w:r/>
            <w:r>
              <w:rPr>
                <w:sz w:val="19"/>
              </w:rPr>
              <w:t>GET</w:t>
            </w:r>
          </w:p>
        </w:tc>
        <w:tc>
          <w:tcPr>
            <w:tcW w:type="dxa" w:w="2409"/>
          </w:tcPr>
          <w:p>
            <w:pPr>
              <w:spacing w:after="40" w:before="40"/>
            </w:pPr>
            <w:r/>
            <w:r>
              <w:rPr>
                <w:rFonts w:ascii="Consolas" w:hAnsi="Consolas"/>
                <w:color w:val="9B2C2C"/>
                <w:sz w:val="17"/>
              </w:rPr>
              <w:t>/api/wfm/me/timesheet?month=</w:t>
            </w:r>
          </w:p>
        </w:tc>
        <w:tc>
          <w:tcPr>
            <w:tcW w:type="dxa" w:w="2409"/>
          </w:tcPr>
          <w:p>
            <w:pPr>
              <w:spacing w:after="40" w:before="40"/>
            </w:pPr>
            <w:r/>
            <w:r>
              <w:rPr>
                <w:sz w:val="19"/>
              </w:rPr>
              <w:t>Employee</w:t>
            </w:r>
          </w:p>
        </w:tc>
        <w:tc>
          <w:tcPr>
            <w:tcW w:type="dxa" w:w="2409"/>
          </w:tcPr>
          <w:p>
            <w:pPr>
              <w:spacing w:after="40" w:before="40"/>
            </w:pPr>
            <w:r/>
            <w:r>
              <w:rPr>
                <w:sz w:val="19"/>
              </w:rPr>
              <w:t>Own month: days, totals, OT, leave balance</w:t>
            </w:r>
          </w:p>
        </w:tc>
      </w:tr>
      <w:tr>
        <w:tc>
          <w:tcPr>
            <w:tcW w:type="dxa" w:w="2409"/>
          </w:tcPr>
          <w:p>
            <w:pPr>
              <w:spacing w:after="40" w:before="40"/>
            </w:pPr>
            <w:r/>
            <w:r>
              <w:rPr>
                <w:sz w:val="19"/>
              </w:rPr>
              <w:t>GET</w:t>
            </w:r>
          </w:p>
        </w:tc>
        <w:tc>
          <w:tcPr>
            <w:tcW w:type="dxa" w:w="2409"/>
          </w:tcPr>
          <w:p>
            <w:pPr>
              <w:spacing w:after="40" w:before="40"/>
            </w:pPr>
            <w:r/>
            <w:r>
              <w:rPr>
                <w:rFonts w:ascii="Consolas" w:hAnsi="Consolas"/>
                <w:color w:val="9B2C2C"/>
                <w:sz w:val="17"/>
              </w:rPr>
              <w:t>/api/wfm/me/analytics?month=</w:t>
            </w:r>
          </w:p>
        </w:tc>
        <w:tc>
          <w:tcPr>
            <w:tcW w:type="dxa" w:w="2409"/>
          </w:tcPr>
          <w:p>
            <w:pPr>
              <w:spacing w:after="40" w:before="40"/>
            </w:pPr>
            <w:r/>
            <w:r>
              <w:rPr>
                <w:sz w:val="19"/>
              </w:rPr>
              <w:t>Employee</w:t>
            </w:r>
          </w:p>
        </w:tc>
        <w:tc>
          <w:tcPr>
            <w:tcW w:type="dxa" w:w="2409"/>
          </w:tcPr>
          <w:p>
            <w:pPr>
              <w:spacing w:after="40" w:before="40"/>
            </w:pPr>
            <w:r/>
            <w:r>
              <w:rPr>
                <w:sz w:val="19"/>
              </w:rPr>
              <w:t xml:space="preserve">Own 6-month trend (+ team averages </w:t>
            </w:r>
            <w:r>
              <w:rPr>
                <w:b/>
                <w:sz w:val="19"/>
              </w:rPr>
              <w:t>only</w:t>
            </w:r>
            <w:r>
              <w:rPr>
                <w:sz w:val="19"/>
              </w:rPr>
              <w:t xml:space="preserve"> if supervisor)</w:t>
            </w:r>
          </w:p>
        </w:tc>
      </w:tr>
      <w:tr>
        <w:tc>
          <w:tcPr>
            <w:tcW w:type="dxa" w:w="2409"/>
          </w:tcPr>
          <w:p>
            <w:pPr>
              <w:spacing w:after="40" w:before="40"/>
            </w:pPr>
            <w:r/>
            <w:r>
              <w:rPr>
                <w:sz w:val="19"/>
              </w:rPr>
              <w:t>GET / PATCH</w:t>
            </w:r>
          </w:p>
        </w:tc>
        <w:tc>
          <w:tcPr>
            <w:tcW w:type="dxa" w:w="2409"/>
          </w:tcPr>
          <w:p>
            <w:pPr>
              <w:spacing w:after="40" w:before="40"/>
            </w:pPr>
            <w:r/>
            <w:r>
              <w:rPr>
                <w:rFonts w:ascii="Consolas" w:hAnsi="Consolas"/>
                <w:color w:val="9B2C2C"/>
                <w:sz w:val="17"/>
              </w:rPr>
              <w:t>/api/wfm/me/landing-preference</w:t>
            </w:r>
          </w:p>
        </w:tc>
        <w:tc>
          <w:tcPr>
            <w:tcW w:type="dxa" w:w="2409"/>
          </w:tcPr>
          <w:p>
            <w:pPr>
              <w:spacing w:after="40" w:before="40"/>
            </w:pPr>
            <w:r/>
            <w:r>
              <w:rPr>
                <w:sz w:val="19"/>
              </w:rPr>
              <w:t>Any WFM user</w:t>
            </w:r>
          </w:p>
        </w:tc>
        <w:tc>
          <w:tcPr>
            <w:tcW w:type="dxa" w:w="2409"/>
          </w:tcPr>
          <w:p>
            <w:pPr>
              <w:spacing w:after="40" w:before="40"/>
            </w:pPr>
            <w:r/>
            <w:r>
              <w:rPr>
                <w:sz w:val="19"/>
              </w:rPr>
              <w:t>Own default landing page</w:t>
            </w:r>
          </w:p>
        </w:tc>
      </w:tr>
    </w:tbl>
    <w:p>
      <w:pPr>
        <w:spacing w:after="40"/>
      </w:pPr>
    </w:p>
    <w:p>
      <w:pPr>
        <w:pStyle w:val="Heading3"/>
      </w:pPr>
      <w:r>
        <w:rPr>
          <w:b/>
          <w:color w:val="1F5C8B"/>
          <w:sz w:val="24"/>
        </w:rPr>
        <w:t>Approval workflows</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color="auto" w:fill="E8EDF2"/>
          </w:tcPr>
          <w:p>
            <w:pPr>
              <w:spacing w:after="40" w:before="40"/>
            </w:pPr>
            <w:r/>
            <w:r>
              <w:rPr>
                <w:b/>
                <w:sz w:val="19"/>
              </w:rPr>
              <w:t>Method</w:t>
            </w:r>
          </w:p>
        </w:tc>
        <w:tc>
          <w:tcPr>
            <w:tcW w:type="dxa" w:w="2409"/>
            <w:shd w:val="clear" w:color="auto" w:fill="E8EDF2"/>
          </w:tcPr>
          <w:p>
            <w:pPr>
              <w:spacing w:after="40" w:before="40"/>
            </w:pPr>
            <w:r/>
            <w:r>
              <w:rPr>
                <w:b/>
                <w:sz w:val="19"/>
              </w:rPr>
              <w:t>Path</w:t>
            </w:r>
          </w:p>
        </w:tc>
        <w:tc>
          <w:tcPr>
            <w:tcW w:type="dxa" w:w="2409"/>
            <w:shd w:val="clear" w:color="auto" w:fill="E8EDF2"/>
          </w:tcPr>
          <w:p>
            <w:pPr>
              <w:spacing w:after="40" w:before="40"/>
            </w:pPr>
            <w:r/>
            <w:r>
              <w:rPr>
                <w:b/>
                <w:sz w:val="19"/>
              </w:rPr>
              <w:t>Role</w:t>
            </w:r>
          </w:p>
        </w:tc>
        <w:tc>
          <w:tcPr>
            <w:tcW w:type="dxa" w:w="2409"/>
            <w:shd w:val="clear" w:color="auto" w:fill="E8EDF2"/>
          </w:tcPr>
          <w:p>
            <w:pPr>
              <w:spacing w:after="40" w:before="40"/>
            </w:pPr>
            <w:r/>
            <w:r>
              <w:rPr>
                <w:b/>
                <w:sz w:val="19"/>
              </w:rPr>
              <w:t>Purpose</w:t>
            </w:r>
          </w:p>
        </w:tc>
      </w:tr>
      <w:tr>
        <w:tc>
          <w:tcPr>
            <w:tcW w:type="dxa" w:w="2409"/>
          </w:tcPr>
          <w:p>
            <w:pPr>
              <w:spacing w:after="40" w:before="40"/>
            </w:pPr>
            <w:r/>
            <w:r>
              <w:rPr>
                <w:sz w:val="19"/>
              </w:rPr>
              <w:t>GET</w:t>
            </w:r>
          </w:p>
        </w:tc>
        <w:tc>
          <w:tcPr>
            <w:tcW w:type="dxa" w:w="2409"/>
          </w:tcPr>
          <w:p>
            <w:pPr>
              <w:spacing w:after="40" w:before="40"/>
            </w:pPr>
            <w:r/>
            <w:r>
              <w:rPr>
                <w:rFonts w:ascii="Consolas" w:hAnsi="Consolas"/>
                <w:color w:val="9B2C2C"/>
                <w:sz w:val="17"/>
              </w:rPr>
              <w:t>/api/wfm/ot-sessions?status=&amp;employee_id=</w:t>
            </w:r>
          </w:p>
        </w:tc>
        <w:tc>
          <w:tcPr>
            <w:tcW w:type="dxa" w:w="2409"/>
          </w:tcPr>
          <w:p>
            <w:pPr>
              <w:spacing w:after="40" w:before="40"/>
            </w:pPr>
            <w:r/>
            <w:r>
              <w:rPr>
                <w:sz w:val="19"/>
              </w:rPr>
              <w:t>Any WFM user</w:t>
            </w:r>
          </w:p>
        </w:tc>
        <w:tc>
          <w:tcPr>
            <w:tcW w:type="dxa" w:w="2409"/>
          </w:tcPr>
          <w:p>
            <w:pPr>
              <w:spacing w:after="40" w:before="40"/>
            </w:pPr>
            <w:r/>
            <w:r>
              <w:rPr>
                <w:sz w:val="19"/>
              </w:rPr>
              <w:t>Supervisor: whole queue. Employee: own only</w:t>
            </w:r>
          </w:p>
        </w:tc>
      </w:tr>
      <w:tr>
        <w:tc>
          <w:tcPr>
            <w:tcW w:type="dxa" w:w="2409"/>
          </w:tcPr>
          <w:p>
            <w:pPr>
              <w:spacing w:after="40" w:before="40"/>
            </w:pPr>
            <w:r/>
            <w:r>
              <w:rPr>
                <w:sz w:val="19"/>
              </w:rPr>
              <w:t>PATCH</w:t>
            </w:r>
          </w:p>
        </w:tc>
        <w:tc>
          <w:tcPr>
            <w:tcW w:type="dxa" w:w="2409"/>
          </w:tcPr>
          <w:p>
            <w:pPr>
              <w:spacing w:after="40" w:before="40"/>
            </w:pPr>
            <w:r/>
            <w:r>
              <w:rPr>
                <w:rFonts w:ascii="Consolas" w:hAnsi="Consolas"/>
                <w:color w:val="9B2C2C"/>
                <w:sz w:val="17"/>
              </w:rPr>
              <w:t>/api/wfm/ot-sessions/{id}</w:t>
            </w:r>
          </w:p>
        </w:tc>
        <w:tc>
          <w:tcPr>
            <w:tcW w:type="dxa" w:w="2409"/>
          </w:tcPr>
          <w:p>
            <w:pPr>
              <w:spacing w:after="40" w:before="40"/>
            </w:pPr>
            <w:r/>
            <w:r>
              <w:rPr>
                <w:b/>
                <w:sz w:val="19"/>
              </w:rPr>
              <w:t>Supervisor</w:t>
            </w:r>
          </w:p>
        </w:tc>
        <w:tc>
          <w:tcPr>
            <w:tcW w:type="dxa" w:w="2409"/>
          </w:tcPr>
          <w:p>
            <w:pPr>
              <w:spacing w:after="40" w:before="40"/>
            </w:pPr>
            <w:r/>
            <w:r>
              <w:rPr>
                <w:sz w:val="19"/>
              </w:rPr>
              <w:t xml:space="preserve">Approve / reject overtime — </w:t>
            </w:r>
            <w:r>
              <w:rPr>
                <w:b/>
                <w:sz w:val="19"/>
              </w:rPr>
              <w:t>the pay gate</w:t>
            </w:r>
          </w:p>
        </w:tc>
      </w:tr>
      <w:tr>
        <w:tc>
          <w:tcPr>
            <w:tcW w:type="dxa" w:w="2409"/>
          </w:tcPr>
          <w:p>
            <w:pPr>
              <w:spacing w:after="40" w:before="40"/>
            </w:pPr>
            <w:r/>
            <w:r>
              <w:rPr>
                <w:sz w:val="19"/>
              </w:rPr>
              <w:t>GET</w:t>
            </w:r>
          </w:p>
        </w:tc>
        <w:tc>
          <w:tcPr>
            <w:tcW w:type="dxa" w:w="2409"/>
          </w:tcPr>
          <w:p>
            <w:pPr>
              <w:spacing w:after="40" w:before="40"/>
            </w:pPr>
            <w:r/>
            <w:r>
              <w:rPr>
                <w:rFonts w:ascii="Consolas" w:hAnsi="Consolas"/>
                <w:color w:val="9B2C2C"/>
                <w:sz w:val="17"/>
              </w:rPr>
              <w:t>/api/wfm/corrections?status=&amp;employee_id=</w:t>
            </w:r>
          </w:p>
        </w:tc>
        <w:tc>
          <w:tcPr>
            <w:tcW w:type="dxa" w:w="2409"/>
          </w:tcPr>
          <w:p>
            <w:pPr>
              <w:spacing w:after="40" w:before="40"/>
            </w:pPr>
            <w:r/>
            <w:r>
              <w:rPr>
                <w:sz w:val="19"/>
              </w:rPr>
              <w:t>Any WFM user</w:t>
            </w:r>
          </w:p>
        </w:tc>
        <w:tc>
          <w:tcPr>
            <w:tcW w:type="dxa" w:w="2409"/>
          </w:tcPr>
          <w:p>
            <w:pPr>
              <w:spacing w:after="40" w:before="40"/>
            </w:pPr>
            <w:r/>
            <w:r>
              <w:rPr>
                <w:sz w:val="19"/>
              </w:rPr>
              <w:t>Same scoping rule</w:t>
            </w:r>
          </w:p>
        </w:tc>
      </w:tr>
      <w:tr>
        <w:tc>
          <w:tcPr>
            <w:tcW w:type="dxa" w:w="2409"/>
          </w:tcPr>
          <w:p>
            <w:pPr>
              <w:spacing w:after="40" w:before="40"/>
            </w:pPr>
            <w:r/>
            <w:r>
              <w:rPr>
                <w:sz w:val="19"/>
              </w:rPr>
              <w:t>POST</w:t>
            </w:r>
          </w:p>
        </w:tc>
        <w:tc>
          <w:tcPr>
            <w:tcW w:type="dxa" w:w="2409"/>
          </w:tcPr>
          <w:p>
            <w:pPr>
              <w:spacing w:after="40" w:before="40"/>
            </w:pPr>
            <w:r/>
            <w:r>
              <w:rPr>
                <w:rFonts w:ascii="Consolas" w:hAnsi="Consolas"/>
                <w:color w:val="9B2C2C"/>
                <w:sz w:val="17"/>
              </w:rPr>
              <w:t>/api/wfm/corrections</w:t>
            </w:r>
          </w:p>
        </w:tc>
        <w:tc>
          <w:tcPr>
            <w:tcW w:type="dxa" w:w="2409"/>
          </w:tcPr>
          <w:p>
            <w:pPr>
              <w:spacing w:after="40" w:before="40"/>
            </w:pPr>
            <w:r/>
            <w:r>
              <w:rPr>
                <w:sz w:val="19"/>
              </w:rPr>
              <w:t>Employee</w:t>
            </w:r>
          </w:p>
        </w:tc>
        <w:tc>
          <w:tcPr>
            <w:tcW w:type="dxa" w:w="2409"/>
          </w:tcPr>
          <w:p>
            <w:pPr>
              <w:spacing w:after="40" w:before="40"/>
            </w:pPr>
            <w:r/>
            <w:r>
              <w:rPr>
                <w:sz w:val="19"/>
              </w:rPr>
              <w:t>File a correction</w:t>
            </w:r>
          </w:p>
        </w:tc>
      </w:tr>
      <w:tr>
        <w:tc>
          <w:tcPr>
            <w:tcW w:type="dxa" w:w="2409"/>
          </w:tcPr>
          <w:p>
            <w:pPr>
              <w:spacing w:after="40" w:before="40"/>
            </w:pPr>
            <w:r/>
            <w:r>
              <w:rPr>
                <w:sz w:val="19"/>
              </w:rPr>
              <w:t>PATCH</w:t>
            </w:r>
          </w:p>
        </w:tc>
        <w:tc>
          <w:tcPr>
            <w:tcW w:type="dxa" w:w="2409"/>
          </w:tcPr>
          <w:p>
            <w:pPr>
              <w:spacing w:after="40" w:before="40"/>
            </w:pPr>
            <w:r/>
            <w:r>
              <w:rPr>
                <w:rFonts w:ascii="Consolas" w:hAnsi="Consolas"/>
                <w:color w:val="9B2C2C"/>
                <w:sz w:val="17"/>
              </w:rPr>
              <w:t>/api/wfm/corrections/{id}</w:t>
            </w:r>
          </w:p>
        </w:tc>
        <w:tc>
          <w:tcPr>
            <w:tcW w:type="dxa" w:w="2409"/>
          </w:tcPr>
          <w:p>
            <w:pPr>
              <w:spacing w:after="40" w:before="40"/>
            </w:pPr>
            <w:r/>
            <w:r>
              <w:rPr>
                <w:b/>
                <w:sz w:val="19"/>
              </w:rPr>
              <w:t>Supervisor</w:t>
            </w:r>
          </w:p>
        </w:tc>
        <w:tc>
          <w:tcPr>
            <w:tcW w:type="dxa" w:w="2409"/>
          </w:tcPr>
          <w:p>
            <w:pPr>
              <w:spacing w:after="40" w:before="40"/>
            </w:pPr>
            <w:r/>
            <w:r>
              <w:rPr>
                <w:sz w:val="19"/>
              </w:rPr>
              <w:t>Approve / reject</w:t>
            </w:r>
          </w:p>
        </w:tc>
      </w:tr>
      <w:tr>
        <w:tc>
          <w:tcPr>
            <w:tcW w:type="dxa" w:w="2409"/>
          </w:tcPr>
          <w:p>
            <w:pPr>
              <w:spacing w:after="40" w:before="40"/>
            </w:pPr>
            <w:r/>
            <w:r>
              <w:rPr>
                <w:sz w:val="19"/>
              </w:rPr>
              <w:t>GET</w:t>
            </w:r>
          </w:p>
        </w:tc>
        <w:tc>
          <w:tcPr>
            <w:tcW w:type="dxa" w:w="2409"/>
          </w:tcPr>
          <w:p>
            <w:pPr>
              <w:spacing w:after="40" w:before="40"/>
            </w:pPr>
            <w:r/>
            <w:r>
              <w:rPr>
                <w:rFonts w:ascii="Consolas" w:hAnsi="Consolas"/>
                <w:color w:val="9B2C2C"/>
                <w:sz w:val="17"/>
              </w:rPr>
              <w:t>/api/wfm/leave-requests?status=&amp;employee_id=</w:t>
            </w:r>
          </w:p>
        </w:tc>
        <w:tc>
          <w:tcPr>
            <w:tcW w:type="dxa" w:w="2409"/>
          </w:tcPr>
          <w:p>
            <w:pPr>
              <w:spacing w:after="40" w:before="40"/>
            </w:pPr>
            <w:r/>
            <w:r>
              <w:rPr>
                <w:sz w:val="19"/>
              </w:rPr>
              <w:t>Any WFM user</w:t>
            </w:r>
          </w:p>
        </w:tc>
        <w:tc>
          <w:tcPr>
            <w:tcW w:type="dxa" w:w="2409"/>
          </w:tcPr>
          <w:p>
            <w:pPr>
              <w:spacing w:after="40" w:before="40"/>
            </w:pPr>
            <w:r/>
            <w:r>
              <w:rPr>
                <w:sz w:val="19"/>
              </w:rPr>
              <w:t>Same scoping rule</w:t>
            </w:r>
          </w:p>
        </w:tc>
      </w:tr>
      <w:tr>
        <w:tc>
          <w:tcPr>
            <w:tcW w:type="dxa" w:w="2409"/>
          </w:tcPr>
          <w:p>
            <w:pPr>
              <w:spacing w:after="40" w:before="40"/>
            </w:pPr>
            <w:r/>
            <w:r>
              <w:rPr>
                <w:sz w:val="19"/>
              </w:rPr>
              <w:t>POST</w:t>
            </w:r>
          </w:p>
        </w:tc>
        <w:tc>
          <w:tcPr>
            <w:tcW w:type="dxa" w:w="2409"/>
          </w:tcPr>
          <w:p>
            <w:pPr>
              <w:spacing w:after="40" w:before="40"/>
            </w:pPr>
            <w:r/>
            <w:r>
              <w:rPr>
                <w:rFonts w:ascii="Consolas" w:hAnsi="Consolas"/>
                <w:color w:val="9B2C2C"/>
                <w:sz w:val="17"/>
              </w:rPr>
              <w:t>/api/wfm/leave-requests</w:t>
            </w:r>
          </w:p>
        </w:tc>
        <w:tc>
          <w:tcPr>
            <w:tcW w:type="dxa" w:w="2409"/>
          </w:tcPr>
          <w:p>
            <w:pPr>
              <w:spacing w:after="40" w:before="40"/>
            </w:pPr>
            <w:r/>
            <w:r>
              <w:rPr>
                <w:sz w:val="19"/>
              </w:rPr>
              <w:t>Employee</w:t>
            </w:r>
          </w:p>
        </w:tc>
        <w:tc>
          <w:tcPr>
            <w:tcW w:type="dxa" w:w="2409"/>
          </w:tcPr>
          <w:p>
            <w:pPr>
              <w:spacing w:after="40" w:before="40"/>
            </w:pPr>
            <w:r/>
            <w:r>
              <w:rPr>
                <w:sz w:val="19"/>
              </w:rPr>
              <w:t>Apply for leave</w:t>
            </w:r>
          </w:p>
        </w:tc>
      </w:tr>
      <w:tr>
        <w:tc>
          <w:tcPr>
            <w:tcW w:type="dxa" w:w="2409"/>
          </w:tcPr>
          <w:p>
            <w:pPr>
              <w:spacing w:after="40" w:before="40"/>
            </w:pPr>
            <w:r/>
            <w:r>
              <w:rPr>
                <w:sz w:val="19"/>
              </w:rPr>
              <w:t>PATCH</w:t>
            </w:r>
          </w:p>
        </w:tc>
        <w:tc>
          <w:tcPr>
            <w:tcW w:type="dxa" w:w="2409"/>
          </w:tcPr>
          <w:p>
            <w:pPr>
              <w:spacing w:after="40" w:before="40"/>
            </w:pPr>
            <w:r/>
            <w:r>
              <w:rPr>
                <w:rFonts w:ascii="Consolas" w:hAnsi="Consolas"/>
                <w:color w:val="9B2C2C"/>
                <w:sz w:val="17"/>
              </w:rPr>
              <w:t>/api/wfm/leave-requests/{id}</w:t>
            </w:r>
          </w:p>
        </w:tc>
        <w:tc>
          <w:tcPr>
            <w:tcW w:type="dxa" w:w="2409"/>
          </w:tcPr>
          <w:p>
            <w:pPr>
              <w:spacing w:after="40" w:before="40"/>
            </w:pPr>
            <w:r/>
            <w:r>
              <w:rPr>
                <w:b/>
                <w:sz w:val="19"/>
              </w:rPr>
              <w:t>Supervisor</w:t>
            </w:r>
          </w:p>
        </w:tc>
        <w:tc>
          <w:tcPr>
            <w:tcW w:type="dxa" w:w="2409"/>
          </w:tcPr>
          <w:p>
            <w:pPr>
              <w:spacing w:after="40" w:before="40"/>
            </w:pPr>
            <w:r/>
            <w:r>
              <w:rPr>
                <w:sz w:val="19"/>
              </w:rPr>
              <w:t>Approve / reject</w:t>
            </w:r>
          </w:p>
        </w:tc>
      </w:tr>
      <w:tr>
        <w:tc>
          <w:tcPr>
            <w:tcW w:type="dxa" w:w="2409"/>
          </w:tcPr>
          <w:p>
            <w:pPr>
              <w:spacing w:after="40" w:before="40"/>
            </w:pPr>
            <w:r/>
            <w:r>
              <w:rPr>
                <w:sz w:val="19"/>
              </w:rPr>
              <w:t>GET</w:t>
            </w:r>
          </w:p>
        </w:tc>
        <w:tc>
          <w:tcPr>
            <w:tcW w:type="dxa" w:w="2409"/>
          </w:tcPr>
          <w:p>
            <w:pPr>
              <w:spacing w:after="40" w:before="40"/>
            </w:pPr>
            <w:r/>
            <w:r>
              <w:rPr>
                <w:rFonts w:ascii="Consolas" w:hAnsi="Consolas"/>
                <w:color w:val="9B2C2C"/>
                <w:sz w:val="17"/>
              </w:rPr>
              <w:t>/api/wfm/recheck-requests?status=</w:t>
            </w:r>
          </w:p>
        </w:tc>
        <w:tc>
          <w:tcPr>
            <w:tcW w:type="dxa" w:w="2409"/>
          </w:tcPr>
          <w:p>
            <w:pPr>
              <w:spacing w:after="40" w:before="40"/>
            </w:pPr>
            <w:r/>
            <w:r>
              <w:rPr>
                <w:sz w:val="19"/>
              </w:rPr>
              <w:t>Any WFM user</w:t>
            </w:r>
          </w:p>
        </w:tc>
        <w:tc>
          <w:tcPr>
            <w:tcW w:type="dxa" w:w="2409"/>
          </w:tcPr>
          <w:p>
            <w:pPr>
              <w:spacing w:after="40" w:before="40"/>
            </w:pPr>
            <w:r/>
            <w:r>
              <w:rPr>
                <w:sz w:val="19"/>
              </w:rPr>
              <w:t>Same scoping rule</w:t>
            </w:r>
          </w:p>
        </w:tc>
      </w:tr>
      <w:tr>
        <w:tc>
          <w:tcPr>
            <w:tcW w:type="dxa" w:w="2409"/>
          </w:tcPr>
          <w:p>
            <w:pPr>
              <w:spacing w:after="40" w:before="40"/>
            </w:pPr>
            <w:r/>
            <w:r>
              <w:rPr>
                <w:sz w:val="19"/>
              </w:rPr>
              <w:t>POST</w:t>
            </w:r>
          </w:p>
        </w:tc>
        <w:tc>
          <w:tcPr>
            <w:tcW w:type="dxa" w:w="2409"/>
          </w:tcPr>
          <w:p>
            <w:pPr>
              <w:spacing w:after="40" w:before="40"/>
            </w:pPr>
            <w:r/>
            <w:r>
              <w:rPr>
                <w:rFonts w:ascii="Consolas" w:hAnsi="Consolas"/>
                <w:color w:val="9B2C2C"/>
                <w:sz w:val="17"/>
              </w:rPr>
              <w:t>/api/wfm/recheck-requests</w:t>
            </w:r>
          </w:p>
        </w:tc>
        <w:tc>
          <w:tcPr>
            <w:tcW w:type="dxa" w:w="2409"/>
          </w:tcPr>
          <w:p>
            <w:pPr>
              <w:spacing w:after="40" w:before="40"/>
            </w:pPr>
            <w:r/>
            <w:r>
              <w:rPr>
                <w:b/>
                <w:sz w:val="19"/>
              </w:rPr>
              <w:t>Supervisor</w:t>
            </w:r>
          </w:p>
        </w:tc>
        <w:tc>
          <w:tcPr>
            <w:tcW w:type="dxa" w:w="2409"/>
          </w:tcPr>
          <w:p>
            <w:pPr>
              <w:spacing w:after="40" w:before="40"/>
            </w:pPr>
            <w:r/>
            <w:r>
              <w:rPr>
                <w:sz w:val="19"/>
              </w:rPr>
              <w:t>Flag a punch or a day</w:t>
            </w:r>
          </w:p>
        </w:tc>
      </w:tr>
      <w:tr>
        <w:tc>
          <w:tcPr>
            <w:tcW w:type="dxa" w:w="2409"/>
          </w:tcPr>
          <w:p>
            <w:pPr>
              <w:spacing w:after="40" w:before="40"/>
            </w:pPr>
            <w:r/>
            <w:r>
              <w:rPr>
                <w:sz w:val="19"/>
              </w:rPr>
              <w:t>PATCH</w:t>
            </w:r>
          </w:p>
        </w:tc>
        <w:tc>
          <w:tcPr>
            <w:tcW w:type="dxa" w:w="2409"/>
          </w:tcPr>
          <w:p>
            <w:pPr>
              <w:spacing w:after="40" w:before="40"/>
            </w:pPr>
            <w:r/>
            <w:r>
              <w:rPr>
                <w:rFonts w:ascii="Consolas" w:hAnsi="Consolas"/>
                <w:color w:val="9B2C2C"/>
                <w:sz w:val="17"/>
              </w:rPr>
              <w:t>/api/wfm/recheck-requests/{id}</w:t>
            </w:r>
          </w:p>
        </w:tc>
        <w:tc>
          <w:tcPr>
            <w:tcW w:type="dxa" w:w="2409"/>
          </w:tcPr>
          <w:p>
            <w:pPr>
              <w:spacing w:after="40" w:before="40"/>
            </w:pPr>
            <w:r/>
            <w:r>
              <w:rPr>
                <w:sz w:val="19"/>
              </w:rPr>
              <w:t>Both</w:t>
            </w:r>
          </w:p>
        </w:tc>
        <w:tc>
          <w:tcPr>
            <w:tcW w:type="dxa" w:w="2409"/>
          </w:tcPr>
          <w:p>
            <w:pPr>
              <w:spacing w:after="40" w:before="40"/>
            </w:pPr>
            <w:r/>
            <w:r>
              <w:rPr>
                <w:rFonts w:ascii="Consolas" w:hAnsi="Consolas"/>
                <w:color w:val="9B2C2C"/>
                <w:sz w:val="17"/>
              </w:rPr>
              <w:t>respond</w:t>
            </w:r>
            <w:r>
              <w:rPr>
                <w:sz w:val="19"/>
              </w:rPr>
              <w:t xml:space="preserve"> = flagged employee only; </w:t>
            </w:r>
            <w:r>
              <w:rPr>
                <w:rFonts w:ascii="Consolas" w:hAnsi="Consolas"/>
                <w:color w:val="9B2C2C"/>
                <w:sz w:val="17"/>
              </w:rPr>
              <w:t>resolve</w:t>
            </w:r>
            <w:r>
              <w:rPr>
                <w:sz w:val="19"/>
              </w:rPr>
              <w:t>/</w:t>
            </w:r>
            <w:r>
              <w:rPr>
                <w:rFonts w:ascii="Consolas" w:hAnsi="Consolas"/>
                <w:color w:val="9B2C2C"/>
                <w:sz w:val="17"/>
              </w:rPr>
              <w:t>dismiss</w:t>
            </w:r>
            <w:r>
              <w:rPr>
                <w:sz w:val="19"/>
              </w:rPr>
              <w:t xml:space="preserve"> = supervisor only</w:t>
            </w:r>
          </w:p>
        </w:tc>
      </w:tr>
    </w:tbl>
    <w:p>
      <w:pPr>
        <w:spacing w:after="40"/>
      </w:pPr>
    </w:p>
    <w:p>
      <w:pPr>
        <w:pStyle w:val="Heading3"/>
      </w:pPr>
      <w:r>
        <w:rPr>
          <w:b/>
          <w:color w:val="1F5C8B"/>
          <w:sz w:val="24"/>
        </w:rPr>
        <w:t>Supervisor views</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color="auto" w:fill="E8EDF2"/>
          </w:tcPr>
          <w:p>
            <w:pPr>
              <w:spacing w:after="40" w:before="40"/>
            </w:pPr>
            <w:r/>
            <w:r>
              <w:rPr>
                <w:b/>
                <w:sz w:val="19"/>
              </w:rPr>
              <w:t>Method</w:t>
            </w:r>
          </w:p>
        </w:tc>
        <w:tc>
          <w:tcPr>
            <w:tcW w:type="dxa" w:w="2409"/>
            <w:shd w:val="clear" w:color="auto" w:fill="E8EDF2"/>
          </w:tcPr>
          <w:p>
            <w:pPr>
              <w:spacing w:after="40" w:before="40"/>
            </w:pPr>
            <w:r/>
            <w:r>
              <w:rPr>
                <w:b/>
                <w:sz w:val="19"/>
              </w:rPr>
              <w:t>Path</w:t>
            </w:r>
          </w:p>
        </w:tc>
        <w:tc>
          <w:tcPr>
            <w:tcW w:type="dxa" w:w="2409"/>
            <w:shd w:val="clear" w:color="auto" w:fill="E8EDF2"/>
          </w:tcPr>
          <w:p>
            <w:pPr>
              <w:spacing w:after="40" w:before="40"/>
            </w:pPr>
            <w:r/>
            <w:r>
              <w:rPr>
                <w:b/>
                <w:sz w:val="19"/>
              </w:rPr>
              <w:t>Role</w:t>
            </w:r>
          </w:p>
        </w:tc>
        <w:tc>
          <w:tcPr>
            <w:tcW w:type="dxa" w:w="2409"/>
            <w:shd w:val="clear" w:color="auto" w:fill="E8EDF2"/>
          </w:tcPr>
          <w:p>
            <w:pPr>
              <w:spacing w:after="40" w:before="40"/>
            </w:pPr>
            <w:r/>
            <w:r>
              <w:rPr>
                <w:b/>
                <w:sz w:val="19"/>
              </w:rPr>
              <w:t>Purpose</w:t>
            </w:r>
          </w:p>
        </w:tc>
      </w:tr>
      <w:tr>
        <w:tc>
          <w:tcPr>
            <w:tcW w:type="dxa" w:w="2409"/>
          </w:tcPr>
          <w:p>
            <w:pPr>
              <w:spacing w:after="40" w:before="40"/>
            </w:pPr>
            <w:r/>
            <w:r>
              <w:rPr>
                <w:sz w:val="19"/>
              </w:rPr>
              <w:t>GET</w:t>
            </w:r>
          </w:p>
        </w:tc>
        <w:tc>
          <w:tcPr>
            <w:tcW w:type="dxa" w:w="2409"/>
          </w:tcPr>
          <w:p>
            <w:pPr>
              <w:spacing w:after="40" w:before="40"/>
            </w:pPr>
            <w:r/>
            <w:r>
              <w:rPr>
                <w:rFonts w:ascii="Consolas" w:hAnsi="Consolas"/>
                <w:color w:val="9B2C2C"/>
                <w:sz w:val="17"/>
              </w:rPr>
              <w:t>/api/wfm/live-board</w:t>
            </w:r>
          </w:p>
        </w:tc>
        <w:tc>
          <w:tcPr>
            <w:tcW w:type="dxa" w:w="2409"/>
          </w:tcPr>
          <w:p>
            <w:pPr>
              <w:spacing w:after="40" w:before="40"/>
            </w:pPr>
            <w:r/>
            <w:r>
              <w:rPr>
                <w:b/>
                <w:sz w:val="19"/>
              </w:rPr>
              <w:t>Supervisor</w:t>
            </w:r>
          </w:p>
        </w:tc>
        <w:tc>
          <w:tcPr>
            <w:tcW w:type="dxa" w:w="2409"/>
          </w:tcPr>
          <w:p>
            <w:pPr>
              <w:spacing w:after="40" w:before="40"/>
            </w:pPr>
            <w:r/>
            <w:r>
              <w:rPr>
                <w:sz w:val="19"/>
              </w:rPr>
              <w:t>Today's attendance, all employees</w:t>
            </w:r>
          </w:p>
        </w:tc>
      </w:tr>
      <w:tr>
        <w:tc>
          <w:tcPr>
            <w:tcW w:type="dxa" w:w="2409"/>
          </w:tcPr>
          <w:p>
            <w:pPr>
              <w:spacing w:after="40" w:before="40"/>
            </w:pPr>
            <w:r/>
            <w:r>
              <w:rPr>
                <w:sz w:val="19"/>
              </w:rPr>
              <w:t>GET</w:t>
            </w:r>
          </w:p>
        </w:tc>
        <w:tc>
          <w:tcPr>
            <w:tcW w:type="dxa" w:w="2409"/>
          </w:tcPr>
          <w:p>
            <w:pPr>
              <w:spacing w:after="40" w:before="40"/>
            </w:pPr>
            <w:r/>
            <w:r>
              <w:rPr>
                <w:rFonts w:ascii="Consolas" w:hAnsi="Consolas"/>
                <w:color w:val="9B2C2C"/>
                <w:sz w:val="17"/>
              </w:rPr>
              <w:t>/api/wfm/presence?employee_id=&amp;date=</w:t>
            </w:r>
          </w:p>
        </w:tc>
        <w:tc>
          <w:tcPr>
            <w:tcW w:type="dxa" w:w="2409"/>
          </w:tcPr>
          <w:p>
            <w:pPr>
              <w:spacing w:after="40" w:before="40"/>
            </w:pPr>
            <w:r/>
            <w:r>
              <w:rPr>
                <w:sz w:val="19"/>
              </w:rPr>
              <w:t xml:space="preserve">Own always / </w:t>
            </w:r>
            <w:r>
              <w:rPr>
                <w:b/>
                <w:sz w:val="19"/>
              </w:rPr>
              <w:t>Supervisor</w:t>
            </w:r>
            <w:r>
              <w:rPr>
                <w:sz w:val="19"/>
              </w:rPr>
              <w:t xml:space="preserve"> for others</w:t>
            </w:r>
          </w:p>
        </w:tc>
        <w:tc>
          <w:tcPr>
            <w:tcW w:type="dxa" w:w="2409"/>
          </w:tcPr>
          <w:p>
            <w:pPr>
              <w:spacing w:after="40" w:before="40"/>
            </w:pPr>
            <w:r/>
            <w:r>
              <w:rPr>
                <w:sz w:val="19"/>
              </w:rPr>
              <w:t>Punch audit with signed selfie URLs + geo</w:t>
            </w:r>
          </w:p>
        </w:tc>
      </w:tr>
      <w:tr>
        <w:tc>
          <w:tcPr>
            <w:tcW w:type="dxa" w:w="2409"/>
          </w:tcPr>
          <w:p>
            <w:pPr>
              <w:spacing w:after="40" w:before="40"/>
            </w:pPr>
            <w:r/>
            <w:r>
              <w:rPr>
                <w:sz w:val="19"/>
              </w:rPr>
              <w:t>GET</w:t>
            </w:r>
          </w:p>
        </w:tc>
        <w:tc>
          <w:tcPr>
            <w:tcW w:type="dxa" w:w="2409"/>
          </w:tcPr>
          <w:p>
            <w:pPr>
              <w:spacing w:after="40" w:before="40"/>
            </w:pPr>
            <w:r/>
            <w:r>
              <w:rPr>
                <w:rFonts w:ascii="Consolas" w:hAnsi="Consolas"/>
                <w:color w:val="9B2C2C"/>
                <w:sz w:val="17"/>
              </w:rPr>
              <w:t>/api/wfm/summary?month=</w:t>
            </w:r>
          </w:p>
        </w:tc>
        <w:tc>
          <w:tcPr>
            <w:tcW w:type="dxa" w:w="2409"/>
          </w:tcPr>
          <w:p>
            <w:pPr>
              <w:spacing w:after="40" w:before="40"/>
            </w:pPr>
            <w:r/>
            <w:r>
              <w:rPr>
                <w:b/>
                <w:sz w:val="19"/>
              </w:rPr>
              <w:t>Supervisor</w:t>
            </w:r>
          </w:p>
        </w:tc>
        <w:tc>
          <w:tcPr>
            <w:tcW w:type="dxa" w:w="2409"/>
          </w:tcPr>
          <w:p>
            <w:pPr>
              <w:spacing w:after="40" w:before="40"/>
            </w:pPr>
            <w:r/>
            <w:r>
              <w:rPr>
                <w:sz w:val="19"/>
              </w:rPr>
              <w:t>Whole-tenant monthly aggregate incl. OT</w:t>
            </w:r>
          </w:p>
        </w:tc>
      </w:tr>
      <w:tr>
        <w:tc>
          <w:tcPr>
            <w:tcW w:type="dxa" w:w="2409"/>
          </w:tcPr>
          <w:p>
            <w:pPr>
              <w:spacing w:after="40" w:before="40"/>
            </w:pPr>
            <w:r/>
            <w:r>
              <w:rPr>
                <w:sz w:val="19"/>
              </w:rPr>
              <w:t>GET</w:t>
            </w:r>
          </w:p>
        </w:tc>
        <w:tc>
          <w:tcPr>
            <w:tcW w:type="dxa" w:w="2409"/>
          </w:tcPr>
          <w:p>
            <w:pPr>
              <w:spacing w:after="40" w:before="40"/>
            </w:pPr>
            <w:r/>
            <w:r>
              <w:rPr>
                <w:rFonts w:ascii="Consolas" w:hAnsi="Consolas"/>
                <w:color w:val="9B2C2C"/>
                <w:sz w:val="17"/>
              </w:rPr>
              <w:t>/api/wfm/summary/export?month=</w:t>
            </w:r>
          </w:p>
        </w:tc>
        <w:tc>
          <w:tcPr>
            <w:tcW w:type="dxa" w:w="2409"/>
          </w:tcPr>
          <w:p>
            <w:pPr>
              <w:spacing w:after="40" w:before="40"/>
            </w:pPr>
            <w:r/>
            <w:r>
              <w:rPr>
                <w:b/>
                <w:sz w:val="19"/>
              </w:rPr>
              <w:t>Supervisor</w:t>
            </w:r>
          </w:p>
        </w:tc>
        <w:tc>
          <w:tcPr>
            <w:tcW w:type="dxa" w:w="2409"/>
          </w:tcPr>
          <w:p>
            <w:pPr>
              <w:spacing w:after="40" w:before="40"/>
            </w:pPr>
            <w:r/>
            <w:r>
              <w:rPr>
                <w:sz w:val="19"/>
              </w:rPr>
              <w:t>Excel, one sheet per employment type</w:t>
            </w:r>
          </w:p>
        </w:tc>
      </w:tr>
      <w:tr>
        <w:tc>
          <w:tcPr>
            <w:tcW w:type="dxa" w:w="2409"/>
          </w:tcPr>
          <w:p>
            <w:pPr>
              <w:spacing w:after="40" w:before="40"/>
            </w:pPr>
            <w:r/>
            <w:r>
              <w:rPr>
                <w:sz w:val="19"/>
              </w:rPr>
              <w:t>GET</w:t>
            </w:r>
          </w:p>
        </w:tc>
        <w:tc>
          <w:tcPr>
            <w:tcW w:type="dxa" w:w="2409"/>
          </w:tcPr>
          <w:p>
            <w:pPr>
              <w:spacing w:after="40" w:before="40"/>
            </w:pPr>
            <w:r/>
            <w:r>
              <w:rPr>
                <w:rFonts w:ascii="Consolas" w:hAnsi="Consolas"/>
                <w:color w:val="9B2C2C"/>
                <w:sz w:val="17"/>
              </w:rPr>
              <w:t>/api/wfm/geocode?address=</w:t>
            </w:r>
          </w:p>
        </w:tc>
        <w:tc>
          <w:tcPr>
            <w:tcW w:type="dxa" w:w="2409"/>
          </w:tcPr>
          <w:p>
            <w:pPr>
              <w:spacing w:after="40" w:before="40"/>
            </w:pPr>
            <w:r/>
            <w:r>
              <w:rPr>
                <w:b/>
                <w:sz w:val="19"/>
              </w:rPr>
              <w:t>Supervisor</w:t>
            </w:r>
          </w:p>
        </w:tc>
        <w:tc>
          <w:tcPr>
            <w:tcW w:type="dxa" w:w="2409"/>
          </w:tcPr>
          <w:p>
            <w:pPr>
              <w:spacing w:after="40" w:before="40"/>
            </w:pPr>
            <w:r/>
            <w:r>
              <w:rPr>
                <w:sz w:val="19"/>
              </w:rPr>
              <w:t>Address → lat/lng for the site picker</w:t>
            </w:r>
          </w:p>
        </w:tc>
      </w:tr>
    </w:tbl>
    <w:p>
      <w:pPr>
        <w:spacing w:after="40"/>
      </w:pPr>
    </w:p>
    <w:p>
      <w:pPr>
        <w:pStyle w:val="Heading3"/>
      </w:pPr>
      <w:r>
        <w:rPr>
          <w:b/>
          <w:color w:val="1F5C8B"/>
          <w:sz w:val="24"/>
        </w:rPr>
        <w:t>Master data &amp; roster</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color="auto" w:fill="E8EDF2"/>
          </w:tcPr>
          <w:p>
            <w:pPr>
              <w:spacing w:after="40" w:before="40"/>
            </w:pPr>
            <w:r/>
            <w:r>
              <w:rPr>
                <w:b/>
                <w:sz w:val="19"/>
              </w:rPr>
              <w:t>Method</w:t>
            </w:r>
          </w:p>
        </w:tc>
        <w:tc>
          <w:tcPr>
            <w:tcW w:type="dxa" w:w="2409"/>
            <w:shd w:val="clear" w:color="auto" w:fill="E8EDF2"/>
          </w:tcPr>
          <w:p>
            <w:pPr>
              <w:spacing w:after="40" w:before="40"/>
            </w:pPr>
            <w:r/>
            <w:r>
              <w:rPr>
                <w:b/>
                <w:sz w:val="19"/>
              </w:rPr>
              <w:t>Path</w:t>
            </w:r>
          </w:p>
        </w:tc>
        <w:tc>
          <w:tcPr>
            <w:tcW w:type="dxa" w:w="2409"/>
            <w:shd w:val="clear" w:color="auto" w:fill="E8EDF2"/>
          </w:tcPr>
          <w:p>
            <w:pPr>
              <w:spacing w:after="40" w:before="40"/>
            </w:pPr>
            <w:r/>
            <w:r>
              <w:rPr>
                <w:b/>
                <w:sz w:val="19"/>
              </w:rPr>
              <w:t>Role</w:t>
            </w:r>
          </w:p>
        </w:tc>
        <w:tc>
          <w:tcPr>
            <w:tcW w:type="dxa" w:w="2409"/>
            <w:shd w:val="clear" w:color="auto" w:fill="E8EDF2"/>
          </w:tcPr>
          <w:p>
            <w:pPr>
              <w:spacing w:after="40" w:before="40"/>
            </w:pPr>
            <w:r/>
            <w:r>
              <w:rPr>
                <w:b/>
                <w:sz w:val="19"/>
              </w:rPr>
              <w:t>Purpose</w:t>
            </w:r>
          </w:p>
        </w:tc>
      </w:tr>
      <w:tr>
        <w:tc>
          <w:tcPr>
            <w:tcW w:type="dxa" w:w="2409"/>
          </w:tcPr>
          <w:p>
            <w:pPr>
              <w:spacing w:after="40" w:before="40"/>
            </w:pPr>
            <w:r/>
            <w:r>
              <w:rPr>
                <w:sz w:val="19"/>
              </w:rPr>
              <w:t>GET / POST</w:t>
            </w:r>
          </w:p>
        </w:tc>
        <w:tc>
          <w:tcPr>
            <w:tcW w:type="dxa" w:w="2409"/>
          </w:tcPr>
          <w:p>
            <w:pPr>
              <w:spacing w:after="40" w:before="40"/>
            </w:pPr>
            <w:r/>
            <w:r>
              <w:rPr>
                <w:rFonts w:ascii="Consolas" w:hAnsi="Consolas"/>
                <w:color w:val="9B2C2C"/>
                <w:sz w:val="17"/>
              </w:rPr>
              <w:t>/api/wfm/employees</w:t>
            </w:r>
          </w:p>
        </w:tc>
        <w:tc>
          <w:tcPr>
            <w:tcW w:type="dxa" w:w="2409"/>
          </w:tcPr>
          <w:p>
            <w:pPr>
              <w:spacing w:after="40" w:before="40"/>
            </w:pPr>
            <w:r/>
            <w:r>
              <w:rPr>
                <w:b/>
                <w:sz w:val="19"/>
              </w:rPr>
              <w:t>Supervisor</w:t>
            </w:r>
          </w:p>
        </w:tc>
        <w:tc>
          <w:tcPr>
            <w:tcW w:type="dxa" w:w="2409"/>
          </w:tcPr>
          <w:p>
            <w:pPr>
              <w:spacing w:after="40" w:before="40"/>
            </w:pPr>
            <w:r/>
            <w:r>
              <w:rPr>
                <w:sz w:val="19"/>
              </w:rPr>
              <w:t>List / create</w:t>
            </w:r>
          </w:p>
        </w:tc>
      </w:tr>
      <w:tr>
        <w:tc>
          <w:tcPr>
            <w:tcW w:type="dxa" w:w="2409"/>
          </w:tcPr>
          <w:p>
            <w:pPr>
              <w:spacing w:after="40" w:before="40"/>
            </w:pPr>
            <w:r/>
            <w:r>
              <w:rPr>
                <w:sz w:val="19"/>
              </w:rPr>
              <w:t>GET / PATCH</w:t>
            </w:r>
          </w:p>
        </w:tc>
        <w:tc>
          <w:tcPr>
            <w:tcW w:type="dxa" w:w="2409"/>
          </w:tcPr>
          <w:p>
            <w:pPr>
              <w:spacing w:after="40" w:before="40"/>
            </w:pPr>
            <w:r/>
            <w:r>
              <w:rPr>
                <w:rFonts w:ascii="Consolas" w:hAnsi="Consolas"/>
                <w:color w:val="9B2C2C"/>
                <w:sz w:val="17"/>
              </w:rPr>
              <w:t>/api/wfm/employees/{id}</w:t>
            </w:r>
          </w:p>
        </w:tc>
        <w:tc>
          <w:tcPr>
            <w:tcW w:type="dxa" w:w="2409"/>
          </w:tcPr>
          <w:p>
            <w:pPr>
              <w:spacing w:after="40" w:before="40"/>
            </w:pPr>
            <w:r/>
            <w:r>
              <w:rPr>
                <w:b/>
                <w:sz w:val="19"/>
              </w:rPr>
              <w:t>Supervisor</w:t>
            </w:r>
          </w:p>
        </w:tc>
        <w:tc>
          <w:tcPr>
            <w:tcW w:type="dxa" w:w="2409"/>
          </w:tcPr>
          <w:p>
            <w:pPr>
              <w:spacing w:after="40" w:before="40"/>
            </w:pPr>
            <w:r/>
            <w:r>
              <w:rPr>
                <w:sz w:val="19"/>
              </w:rPr>
              <w:t>Hub profile / edit + provision a login</w:t>
            </w:r>
          </w:p>
        </w:tc>
      </w:tr>
      <w:tr>
        <w:tc>
          <w:tcPr>
            <w:tcW w:type="dxa" w:w="2409"/>
          </w:tcPr>
          <w:p>
            <w:pPr>
              <w:spacing w:after="40" w:before="40"/>
            </w:pPr>
            <w:r/>
            <w:r>
              <w:rPr>
                <w:sz w:val="19"/>
              </w:rPr>
              <w:t>PATCH</w:t>
            </w:r>
          </w:p>
        </w:tc>
        <w:tc>
          <w:tcPr>
            <w:tcW w:type="dxa" w:w="2409"/>
          </w:tcPr>
          <w:p>
            <w:pPr>
              <w:spacing w:after="40" w:before="40"/>
            </w:pPr>
            <w:r/>
            <w:r>
              <w:rPr>
                <w:rFonts w:ascii="Consolas" w:hAnsi="Consolas"/>
                <w:color w:val="9B2C2C"/>
                <w:sz w:val="17"/>
              </w:rPr>
              <w:t>/api/wfm/employees/bulk-shift</w:t>
            </w:r>
          </w:p>
        </w:tc>
        <w:tc>
          <w:tcPr>
            <w:tcW w:type="dxa" w:w="2409"/>
          </w:tcPr>
          <w:p>
            <w:pPr>
              <w:spacing w:after="40" w:before="40"/>
            </w:pPr>
            <w:r/>
            <w:r>
              <w:rPr>
                <w:b/>
                <w:sz w:val="19"/>
              </w:rPr>
              <w:t>Supervisor</w:t>
            </w:r>
          </w:p>
        </w:tc>
        <w:tc>
          <w:tcPr>
            <w:tcW w:type="dxa" w:w="2409"/>
          </w:tcPr>
          <w:p>
            <w:pPr>
              <w:spacing w:after="40" w:before="40"/>
            </w:pPr>
            <w:r/>
            <w:r>
              <w:rPr>
                <w:sz w:val="19"/>
              </w:rPr>
              <w:t>Standing shift for ≤500 employees</w:t>
            </w:r>
          </w:p>
        </w:tc>
      </w:tr>
      <w:tr>
        <w:tc>
          <w:tcPr>
            <w:tcW w:type="dxa" w:w="2409"/>
          </w:tcPr>
          <w:p>
            <w:pPr>
              <w:spacing w:after="40" w:before="40"/>
            </w:pPr>
            <w:r/>
            <w:r>
              <w:rPr>
                <w:sz w:val="19"/>
              </w:rPr>
              <w:t>PATCH</w:t>
            </w:r>
          </w:p>
        </w:tc>
        <w:tc>
          <w:tcPr>
            <w:tcW w:type="dxa" w:w="2409"/>
          </w:tcPr>
          <w:p>
            <w:pPr>
              <w:spacing w:after="40" w:before="40"/>
            </w:pPr>
            <w:r/>
            <w:r>
              <w:rPr>
                <w:rFonts w:ascii="Consolas" w:hAnsi="Consolas"/>
                <w:color w:val="9B2C2C"/>
                <w:sz w:val="17"/>
              </w:rPr>
              <w:t>/api/wfm/employees/bulk-site</w:t>
            </w:r>
          </w:p>
        </w:tc>
        <w:tc>
          <w:tcPr>
            <w:tcW w:type="dxa" w:w="2409"/>
          </w:tcPr>
          <w:p>
            <w:pPr>
              <w:spacing w:after="40" w:before="40"/>
            </w:pPr>
            <w:r/>
            <w:r>
              <w:rPr>
                <w:b/>
                <w:sz w:val="19"/>
              </w:rPr>
              <w:t>Supervisor</w:t>
            </w:r>
          </w:p>
        </w:tc>
        <w:tc>
          <w:tcPr>
            <w:tcW w:type="dxa" w:w="2409"/>
          </w:tcPr>
          <w:p>
            <w:pPr>
              <w:spacing w:after="40" w:before="40"/>
            </w:pPr>
            <w:r/>
            <w:r>
              <w:rPr>
                <w:sz w:val="19"/>
              </w:rPr>
              <w:t>Home site for ≤500 employees</w:t>
            </w:r>
          </w:p>
        </w:tc>
      </w:tr>
      <w:tr>
        <w:tc>
          <w:tcPr>
            <w:tcW w:type="dxa" w:w="2409"/>
          </w:tcPr>
          <w:p>
            <w:pPr>
              <w:spacing w:after="40" w:before="40"/>
            </w:pPr>
            <w:r/>
            <w:r>
              <w:rPr>
                <w:sz w:val="19"/>
              </w:rPr>
              <w:t>GET / POST</w:t>
            </w:r>
          </w:p>
        </w:tc>
        <w:tc>
          <w:tcPr>
            <w:tcW w:type="dxa" w:w="2409"/>
          </w:tcPr>
          <w:p>
            <w:pPr>
              <w:spacing w:after="40" w:before="40"/>
            </w:pPr>
            <w:r/>
            <w:r>
              <w:rPr>
                <w:rFonts w:ascii="Consolas" w:hAnsi="Consolas"/>
                <w:color w:val="9B2C2C"/>
                <w:sz w:val="17"/>
              </w:rPr>
              <w:t>/api/wfm/roster</w:t>
            </w:r>
          </w:p>
        </w:tc>
        <w:tc>
          <w:tcPr>
            <w:tcW w:type="dxa" w:w="2409"/>
          </w:tcPr>
          <w:p>
            <w:pPr>
              <w:spacing w:after="40" w:before="40"/>
            </w:pPr>
            <w:r/>
            <w:r>
              <w:rPr>
                <w:sz w:val="19"/>
              </w:rPr>
              <w:t xml:space="preserve">Any WFM user / </w:t>
            </w:r>
            <w:r>
              <w:rPr>
                <w:b/>
                <w:sz w:val="19"/>
              </w:rPr>
              <w:t>Supervisor</w:t>
            </w:r>
          </w:p>
        </w:tc>
        <w:tc>
          <w:tcPr>
            <w:tcW w:type="dxa" w:w="2409"/>
          </w:tcPr>
          <w:p>
            <w:pPr>
              <w:spacing w:after="40" w:before="40"/>
            </w:pPr>
            <w:r/>
            <w:r>
              <w:rPr>
                <w:sz w:val="19"/>
              </w:rPr>
              <w:t>Date-range read / bulk assign</w:t>
            </w:r>
          </w:p>
        </w:tc>
      </w:tr>
      <w:tr>
        <w:tc>
          <w:tcPr>
            <w:tcW w:type="dxa" w:w="2409"/>
          </w:tcPr>
          <w:p>
            <w:pPr>
              <w:spacing w:after="40" w:before="40"/>
            </w:pPr>
            <w:r/>
            <w:r>
              <w:rPr>
                <w:sz w:val="19"/>
              </w:rPr>
              <w:t>DELETE</w:t>
            </w:r>
          </w:p>
        </w:tc>
        <w:tc>
          <w:tcPr>
            <w:tcW w:type="dxa" w:w="2409"/>
          </w:tcPr>
          <w:p>
            <w:pPr>
              <w:spacing w:after="40" w:before="40"/>
            </w:pPr>
            <w:r/>
            <w:r>
              <w:rPr>
                <w:rFonts w:ascii="Consolas" w:hAnsi="Consolas"/>
                <w:color w:val="9B2C2C"/>
                <w:sz w:val="17"/>
              </w:rPr>
              <w:t>/api/wfm/roster/{id}</w:t>
            </w:r>
          </w:p>
        </w:tc>
        <w:tc>
          <w:tcPr>
            <w:tcW w:type="dxa" w:w="2409"/>
          </w:tcPr>
          <w:p>
            <w:pPr>
              <w:spacing w:after="40" w:before="40"/>
            </w:pPr>
            <w:r/>
            <w:r>
              <w:rPr>
                <w:b/>
                <w:sz w:val="19"/>
              </w:rPr>
              <w:t>Supervisor</w:t>
            </w:r>
          </w:p>
        </w:tc>
        <w:tc>
          <w:tcPr>
            <w:tcW w:type="dxa" w:w="2409"/>
          </w:tcPr>
          <w:p>
            <w:pPr>
              <w:spacing w:after="40" w:before="40"/>
            </w:pPr>
            <w:r/>
            <w:r>
              <w:rPr>
                <w:sz w:val="19"/>
              </w:rPr>
              <w:t>Clear one override</w:t>
            </w:r>
          </w:p>
        </w:tc>
      </w:tr>
      <w:tr>
        <w:tc>
          <w:tcPr>
            <w:tcW w:type="dxa" w:w="2409"/>
          </w:tcPr>
          <w:p>
            <w:pPr>
              <w:spacing w:after="40" w:before="40"/>
            </w:pPr>
            <w:r/>
            <w:r>
              <w:rPr>
                <w:sz w:val="19"/>
              </w:rPr>
              <w:t>GET / POST</w:t>
            </w:r>
          </w:p>
        </w:tc>
        <w:tc>
          <w:tcPr>
            <w:tcW w:type="dxa" w:w="2409"/>
          </w:tcPr>
          <w:p>
            <w:pPr>
              <w:spacing w:after="40" w:before="40"/>
            </w:pPr>
            <w:r/>
            <w:r>
              <w:rPr>
                <w:rFonts w:ascii="Consolas" w:hAnsi="Consolas"/>
                <w:color w:val="9B2C2C"/>
                <w:sz w:val="17"/>
              </w:rPr>
              <w:t>/api/wfm/leave-records</w:t>
            </w:r>
          </w:p>
        </w:tc>
        <w:tc>
          <w:tcPr>
            <w:tcW w:type="dxa" w:w="2409"/>
          </w:tcPr>
          <w:p>
            <w:pPr>
              <w:spacing w:after="40" w:before="40"/>
            </w:pPr>
            <w:r/>
            <w:r>
              <w:rPr>
                <w:b/>
                <w:sz w:val="19"/>
              </w:rPr>
              <w:t>Supervisor</w:t>
            </w:r>
          </w:p>
        </w:tc>
        <w:tc>
          <w:tcPr>
            <w:tcW w:type="dxa" w:w="2409"/>
          </w:tcPr>
          <w:p>
            <w:pPr>
              <w:spacing w:after="40" w:before="40"/>
            </w:pPr>
            <w:r/>
            <w:r>
              <w:rPr>
                <w:sz w:val="19"/>
              </w:rPr>
              <w:t>The approved-leave ledger / direct entry</w:t>
            </w:r>
          </w:p>
        </w:tc>
      </w:tr>
      <w:tr>
        <w:tc>
          <w:tcPr>
            <w:tcW w:type="dxa" w:w="2409"/>
          </w:tcPr>
          <w:p>
            <w:pPr>
              <w:spacing w:after="40" w:before="40"/>
            </w:pPr>
            <w:r/>
            <w:r>
              <w:rPr>
                <w:sz w:val="19"/>
              </w:rPr>
              <w:t>DELETE</w:t>
            </w:r>
          </w:p>
        </w:tc>
        <w:tc>
          <w:tcPr>
            <w:tcW w:type="dxa" w:w="2409"/>
          </w:tcPr>
          <w:p>
            <w:pPr>
              <w:spacing w:after="40" w:before="40"/>
            </w:pPr>
            <w:r/>
            <w:r>
              <w:rPr>
                <w:rFonts w:ascii="Consolas" w:hAnsi="Consolas"/>
                <w:color w:val="9B2C2C"/>
                <w:sz w:val="17"/>
              </w:rPr>
              <w:t>/api/wfm/leave-records/{id}</w:t>
            </w:r>
          </w:p>
        </w:tc>
        <w:tc>
          <w:tcPr>
            <w:tcW w:type="dxa" w:w="2409"/>
          </w:tcPr>
          <w:p>
            <w:pPr>
              <w:spacing w:after="40" w:before="40"/>
            </w:pPr>
            <w:r/>
            <w:r>
              <w:rPr>
                <w:b/>
                <w:sz w:val="19"/>
              </w:rPr>
              <w:t>Supervisor</w:t>
            </w:r>
          </w:p>
        </w:tc>
        <w:tc>
          <w:tcPr>
            <w:tcW w:type="dxa" w:w="2409"/>
          </w:tcPr>
          <w:p>
            <w:pPr>
              <w:spacing w:after="40" w:before="40"/>
            </w:pPr>
            <w:r/>
          </w:p>
        </w:tc>
      </w:tr>
    </w:tbl>
    <w:p>
      <w:pPr>
        <w:spacing w:after="40"/>
      </w:pPr>
    </w:p>
    <w:p>
      <w:pPr>
        <w:pStyle w:val="Heading3"/>
      </w:pPr>
      <w:r>
        <w:rPr>
          <w:b/>
          <w:color w:val="1F5C8B"/>
          <w:sz w:val="24"/>
        </w:rPr>
        <w:t xml:space="preserve">Configuration — </w:t>
      </w:r>
      <w:r>
        <w:rPr>
          <w:b/>
          <w:color w:val="1F5C8B"/>
          <w:sz w:val="24"/>
        </w:rPr>
        <w:t>admin only</w:t>
      </w:r>
      <w:r>
        <w:rPr>
          <w:b/>
          <w:color w:val="1F5C8B"/>
          <w:sz w:val="24"/>
        </w:rPr>
        <w:t xml:space="preserve"> for every write</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color="auto" w:fill="E8EDF2"/>
          </w:tcPr>
          <w:p>
            <w:pPr>
              <w:spacing w:after="40" w:before="40"/>
            </w:pPr>
            <w:r/>
            <w:r>
              <w:rPr>
                <w:b/>
                <w:sz w:val="19"/>
              </w:rPr>
              <w:t>Method</w:t>
            </w:r>
          </w:p>
        </w:tc>
        <w:tc>
          <w:tcPr>
            <w:tcW w:type="dxa" w:w="2409"/>
            <w:shd w:val="clear" w:color="auto" w:fill="E8EDF2"/>
          </w:tcPr>
          <w:p>
            <w:pPr>
              <w:spacing w:after="40" w:before="40"/>
            </w:pPr>
            <w:r/>
            <w:r>
              <w:rPr>
                <w:b/>
                <w:sz w:val="19"/>
              </w:rPr>
              <w:t>Path</w:t>
            </w:r>
          </w:p>
        </w:tc>
        <w:tc>
          <w:tcPr>
            <w:tcW w:type="dxa" w:w="2409"/>
            <w:shd w:val="clear" w:color="auto" w:fill="E8EDF2"/>
          </w:tcPr>
          <w:p>
            <w:pPr>
              <w:spacing w:after="40" w:before="40"/>
            </w:pPr>
            <w:r/>
            <w:r>
              <w:rPr>
                <w:b/>
                <w:sz w:val="19"/>
              </w:rPr>
              <w:t>Role</w:t>
            </w:r>
          </w:p>
        </w:tc>
        <w:tc>
          <w:tcPr>
            <w:tcW w:type="dxa" w:w="2409"/>
            <w:shd w:val="clear" w:color="auto" w:fill="E8EDF2"/>
          </w:tcPr>
          <w:p>
            <w:pPr>
              <w:spacing w:after="40" w:before="40"/>
            </w:pPr>
            <w:r/>
            <w:r>
              <w:rPr>
                <w:b/>
                <w:sz w:val="19"/>
              </w:rPr>
              <w:t>Purpose</w:t>
            </w:r>
          </w:p>
        </w:tc>
      </w:tr>
      <w:tr>
        <w:tc>
          <w:tcPr>
            <w:tcW w:type="dxa" w:w="2409"/>
          </w:tcPr>
          <w:p>
            <w:pPr>
              <w:spacing w:after="40" w:before="40"/>
            </w:pPr>
            <w:r/>
            <w:r>
              <w:rPr>
                <w:sz w:val="19"/>
              </w:rPr>
              <w:t>GET / POST</w:t>
            </w:r>
          </w:p>
        </w:tc>
        <w:tc>
          <w:tcPr>
            <w:tcW w:type="dxa" w:w="2409"/>
          </w:tcPr>
          <w:p>
            <w:pPr>
              <w:spacing w:after="40" w:before="40"/>
            </w:pPr>
            <w:r/>
            <w:r>
              <w:rPr>
                <w:rFonts w:ascii="Consolas" w:hAnsi="Consolas"/>
                <w:color w:val="9B2C2C"/>
                <w:sz w:val="17"/>
              </w:rPr>
              <w:t>/api/wfm/shifts</w:t>
            </w:r>
          </w:p>
        </w:tc>
        <w:tc>
          <w:tcPr>
            <w:tcW w:type="dxa" w:w="2409"/>
          </w:tcPr>
          <w:p>
            <w:pPr>
              <w:spacing w:after="40" w:before="40"/>
            </w:pPr>
            <w:r/>
            <w:r>
              <w:rPr>
                <w:sz w:val="19"/>
              </w:rPr>
              <w:t xml:space="preserve">Supervisor / </w:t>
            </w:r>
            <w:r>
              <w:rPr>
                <w:b/>
                <w:sz w:val="19"/>
              </w:rPr>
              <w:t>Admin</w:t>
            </w:r>
          </w:p>
        </w:tc>
        <w:tc>
          <w:tcPr>
            <w:tcW w:type="dxa" w:w="2409"/>
          </w:tcPr>
          <w:p>
            <w:pPr>
              <w:spacing w:after="40" w:before="40"/>
            </w:pPr>
            <w:r/>
          </w:p>
        </w:tc>
      </w:tr>
      <w:tr>
        <w:tc>
          <w:tcPr>
            <w:tcW w:type="dxa" w:w="2409"/>
          </w:tcPr>
          <w:p>
            <w:pPr>
              <w:spacing w:after="40" w:before="40"/>
            </w:pPr>
            <w:r/>
            <w:r>
              <w:rPr>
                <w:sz w:val="19"/>
              </w:rPr>
              <w:t>PATCH</w:t>
            </w:r>
          </w:p>
        </w:tc>
        <w:tc>
          <w:tcPr>
            <w:tcW w:type="dxa" w:w="2409"/>
          </w:tcPr>
          <w:p>
            <w:pPr>
              <w:spacing w:after="40" w:before="40"/>
            </w:pPr>
            <w:r/>
            <w:r>
              <w:rPr>
                <w:rFonts w:ascii="Consolas" w:hAnsi="Consolas"/>
                <w:color w:val="9B2C2C"/>
                <w:sz w:val="17"/>
              </w:rPr>
              <w:t>/api/wfm/shifts/{id}</w:t>
            </w:r>
          </w:p>
        </w:tc>
        <w:tc>
          <w:tcPr>
            <w:tcW w:type="dxa" w:w="2409"/>
          </w:tcPr>
          <w:p>
            <w:pPr>
              <w:spacing w:after="40" w:before="40"/>
            </w:pPr>
            <w:r/>
            <w:r>
              <w:rPr>
                <w:b/>
                <w:sz w:val="19"/>
              </w:rPr>
              <w:t>Admin</w:t>
            </w:r>
          </w:p>
        </w:tc>
        <w:tc>
          <w:tcPr>
            <w:tcW w:type="dxa" w:w="2409"/>
          </w:tcPr>
          <w:p>
            <w:pPr>
              <w:spacing w:after="40" w:before="40"/>
            </w:pPr>
            <w:r/>
          </w:p>
        </w:tc>
      </w:tr>
      <w:tr>
        <w:tc>
          <w:tcPr>
            <w:tcW w:type="dxa" w:w="2409"/>
          </w:tcPr>
          <w:p>
            <w:pPr>
              <w:spacing w:after="40" w:before="40"/>
            </w:pPr>
            <w:r/>
            <w:r>
              <w:rPr>
                <w:sz w:val="19"/>
              </w:rPr>
              <w:t>GET / POST</w:t>
            </w:r>
          </w:p>
        </w:tc>
        <w:tc>
          <w:tcPr>
            <w:tcW w:type="dxa" w:w="2409"/>
          </w:tcPr>
          <w:p>
            <w:pPr>
              <w:spacing w:after="40" w:before="40"/>
            </w:pPr>
            <w:r/>
            <w:r>
              <w:rPr>
                <w:rFonts w:ascii="Consolas" w:hAnsi="Consolas"/>
                <w:color w:val="9B2C2C"/>
                <w:sz w:val="17"/>
              </w:rPr>
              <w:t>/api/wfm/sites</w:t>
            </w:r>
          </w:p>
        </w:tc>
        <w:tc>
          <w:tcPr>
            <w:tcW w:type="dxa" w:w="2409"/>
          </w:tcPr>
          <w:p>
            <w:pPr>
              <w:spacing w:after="40" w:before="40"/>
            </w:pPr>
            <w:r/>
            <w:r>
              <w:rPr>
                <w:sz w:val="19"/>
              </w:rPr>
              <w:t xml:space="preserve">Supervisor / </w:t>
            </w:r>
            <w:r>
              <w:rPr>
                <w:b/>
                <w:sz w:val="19"/>
              </w:rPr>
              <w:t>Admin</w:t>
            </w:r>
          </w:p>
        </w:tc>
        <w:tc>
          <w:tcPr>
            <w:tcW w:type="dxa" w:w="2409"/>
          </w:tcPr>
          <w:p>
            <w:pPr>
              <w:spacing w:after="40" w:before="40"/>
            </w:pPr>
            <w:r/>
          </w:p>
        </w:tc>
      </w:tr>
      <w:tr>
        <w:tc>
          <w:tcPr>
            <w:tcW w:type="dxa" w:w="2409"/>
          </w:tcPr>
          <w:p>
            <w:pPr>
              <w:spacing w:after="40" w:before="40"/>
            </w:pPr>
            <w:r/>
            <w:r>
              <w:rPr>
                <w:sz w:val="19"/>
              </w:rPr>
              <w:t>PATCH</w:t>
            </w:r>
          </w:p>
        </w:tc>
        <w:tc>
          <w:tcPr>
            <w:tcW w:type="dxa" w:w="2409"/>
          </w:tcPr>
          <w:p>
            <w:pPr>
              <w:spacing w:after="40" w:before="40"/>
            </w:pPr>
            <w:r/>
            <w:r>
              <w:rPr>
                <w:rFonts w:ascii="Consolas" w:hAnsi="Consolas"/>
                <w:color w:val="9B2C2C"/>
                <w:sz w:val="17"/>
              </w:rPr>
              <w:t>/api/wfm/sites/{id}</w:t>
            </w:r>
          </w:p>
        </w:tc>
        <w:tc>
          <w:tcPr>
            <w:tcW w:type="dxa" w:w="2409"/>
          </w:tcPr>
          <w:p>
            <w:pPr>
              <w:spacing w:after="40" w:before="40"/>
            </w:pPr>
            <w:r/>
            <w:r>
              <w:rPr>
                <w:b/>
                <w:sz w:val="19"/>
              </w:rPr>
              <w:t>Admin</w:t>
            </w:r>
          </w:p>
        </w:tc>
        <w:tc>
          <w:tcPr>
            <w:tcW w:type="dxa" w:w="2409"/>
          </w:tcPr>
          <w:p>
            <w:pPr>
              <w:spacing w:after="40" w:before="40"/>
            </w:pPr>
            <w:r/>
          </w:p>
        </w:tc>
      </w:tr>
      <w:tr>
        <w:tc>
          <w:tcPr>
            <w:tcW w:type="dxa" w:w="2409"/>
          </w:tcPr>
          <w:p>
            <w:pPr>
              <w:spacing w:after="40" w:before="40"/>
            </w:pPr>
            <w:r/>
            <w:r>
              <w:rPr>
                <w:sz w:val="19"/>
              </w:rPr>
              <w:t>GET / POST</w:t>
            </w:r>
          </w:p>
        </w:tc>
        <w:tc>
          <w:tcPr>
            <w:tcW w:type="dxa" w:w="2409"/>
          </w:tcPr>
          <w:p>
            <w:pPr>
              <w:spacing w:after="40" w:before="40"/>
            </w:pPr>
            <w:r/>
            <w:r>
              <w:rPr>
                <w:rFonts w:ascii="Consolas" w:hAnsi="Consolas"/>
                <w:color w:val="9B2C2C"/>
                <w:sz w:val="17"/>
              </w:rPr>
              <w:t>/api/wfm/holidays?year=</w:t>
            </w:r>
          </w:p>
        </w:tc>
        <w:tc>
          <w:tcPr>
            <w:tcW w:type="dxa" w:w="2409"/>
          </w:tcPr>
          <w:p>
            <w:pPr>
              <w:spacing w:after="40" w:before="40"/>
            </w:pPr>
            <w:r/>
            <w:r>
              <w:rPr>
                <w:sz w:val="19"/>
              </w:rPr>
              <w:t xml:space="preserve">Any WFM user / </w:t>
            </w:r>
            <w:r>
              <w:rPr>
                <w:b/>
                <w:sz w:val="19"/>
              </w:rPr>
              <w:t>Admin</w:t>
            </w:r>
          </w:p>
        </w:tc>
        <w:tc>
          <w:tcPr>
            <w:tcW w:type="dxa" w:w="2409"/>
          </w:tcPr>
          <w:p>
            <w:pPr>
              <w:spacing w:after="40" w:before="40"/>
            </w:pPr>
            <w:r/>
          </w:p>
        </w:tc>
      </w:tr>
      <w:tr>
        <w:tc>
          <w:tcPr>
            <w:tcW w:type="dxa" w:w="2409"/>
          </w:tcPr>
          <w:p>
            <w:pPr>
              <w:spacing w:after="40" w:before="40"/>
            </w:pPr>
            <w:r/>
            <w:r>
              <w:rPr>
                <w:sz w:val="19"/>
              </w:rPr>
              <w:t>DELETE</w:t>
            </w:r>
          </w:p>
        </w:tc>
        <w:tc>
          <w:tcPr>
            <w:tcW w:type="dxa" w:w="2409"/>
          </w:tcPr>
          <w:p>
            <w:pPr>
              <w:spacing w:after="40" w:before="40"/>
            </w:pPr>
            <w:r/>
            <w:r>
              <w:rPr>
                <w:rFonts w:ascii="Consolas" w:hAnsi="Consolas"/>
                <w:color w:val="9B2C2C"/>
                <w:sz w:val="17"/>
              </w:rPr>
              <w:t>/api/wfm/holidays/{id}</w:t>
            </w:r>
          </w:p>
        </w:tc>
        <w:tc>
          <w:tcPr>
            <w:tcW w:type="dxa" w:w="2409"/>
          </w:tcPr>
          <w:p>
            <w:pPr>
              <w:spacing w:after="40" w:before="40"/>
            </w:pPr>
            <w:r/>
            <w:r>
              <w:rPr>
                <w:b/>
                <w:sz w:val="19"/>
              </w:rPr>
              <w:t>Admin</w:t>
            </w:r>
          </w:p>
        </w:tc>
        <w:tc>
          <w:tcPr>
            <w:tcW w:type="dxa" w:w="2409"/>
          </w:tcPr>
          <w:p>
            <w:pPr>
              <w:spacing w:after="40" w:before="40"/>
            </w:pPr>
            <w:r/>
          </w:p>
        </w:tc>
      </w:tr>
      <w:tr>
        <w:tc>
          <w:tcPr>
            <w:tcW w:type="dxa" w:w="2409"/>
          </w:tcPr>
          <w:p>
            <w:pPr>
              <w:spacing w:after="40" w:before="40"/>
            </w:pPr>
            <w:r/>
            <w:r>
              <w:rPr>
                <w:sz w:val="19"/>
              </w:rPr>
              <w:t>GET / POST</w:t>
            </w:r>
          </w:p>
        </w:tc>
        <w:tc>
          <w:tcPr>
            <w:tcW w:type="dxa" w:w="2409"/>
          </w:tcPr>
          <w:p>
            <w:pPr>
              <w:spacing w:after="40" w:before="40"/>
            </w:pPr>
            <w:r/>
            <w:r>
              <w:rPr>
                <w:rFonts w:ascii="Consolas" w:hAnsi="Consolas"/>
                <w:color w:val="9B2C2C"/>
                <w:sz w:val="17"/>
              </w:rPr>
              <w:t>/api/wfm/leave-types</w:t>
            </w:r>
          </w:p>
        </w:tc>
        <w:tc>
          <w:tcPr>
            <w:tcW w:type="dxa" w:w="2409"/>
          </w:tcPr>
          <w:p>
            <w:pPr>
              <w:spacing w:after="40" w:before="40"/>
            </w:pPr>
            <w:r/>
            <w:r>
              <w:rPr>
                <w:sz w:val="19"/>
              </w:rPr>
              <w:t xml:space="preserve">Supervisor / </w:t>
            </w:r>
            <w:r>
              <w:rPr>
                <w:b/>
                <w:sz w:val="19"/>
              </w:rPr>
              <w:t>Admin</w:t>
            </w:r>
          </w:p>
        </w:tc>
        <w:tc>
          <w:tcPr>
            <w:tcW w:type="dxa" w:w="2409"/>
          </w:tcPr>
          <w:p>
            <w:pPr>
              <w:spacing w:after="40" w:before="40"/>
            </w:pPr>
            <w:r/>
          </w:p>
        </w:tc>
      </w:tr>
      <w:tr>
        <w:tc>
          <w:tcPr>
            <w:tcW w:type="dxa" w:w="2409"/>
          </w:tcPr>
          <w:p>
            <w:pPr>
              <w:spacing w:after="40" w:before="40"/>
            </w:pPr>
            <w:r/>
            <w:r>
              <w:rPr>
                <w:sz w:val="19"/>
              </w:rPr>
              <w:t>PATCH</w:t>
            </w:r>
          </w:p>
        </w:tc>
        <w:tc>
          <w:tcPr>
            <w:tcW w:type="dxa" w:w="2409"/>
          </w:tcPr>
          <w:p>
            <w:pPr>
              <w:spacing w:after="40" w:before="40"/>
            </w:pPr>
            <w:r/>
            <w:r>
              <w:rPr>
                <w:rFonts w:ascii="Consolas" w:hAnsi="Consolas"/>
                <w:color w:val="9B2C2C"/>
                <w:sz w:val="17"/>
              </w:rPr>
              <w:t>/api/wfm/leave-types/{id}</w:t>
            </w:r>
          </w:p>
        </w:tc>
        <w:tc>
          <w:tcPr>
            <w:tcW w:type="dxa" w:w="2409"/>
          </w:tcPr>
          <w:p>
            <w:pPr>
              <w:spacing w:after="40" w:before="40"/>
            </w:pPr>
            <w:r/>
            <w:r>
              <w:rPr>
                <w:b/>
                <w:sz w:val="19"/>
              </w:rPr>
              <w:t>Admin</w:t>
            </w:r>
          </w:p>
        </w:tc>
        <w:tc>
          <w:tcPr>
            <w:tcW w:type="dxa" w:w="2409"/>
          </w:tcPr>
          <w:p>
            <w:pPr>
              <w:spacing w:after="40" w:before="40"/>
            </w:pPr>
            <w:r/>
          </w:p>
        </w:tc>
      </w:tr>
      <w:tr>
        <w:tc>
          <w:tcPr>
            <w:tcW w:type="dxa" w:w="2409"/>
          </w:tcPr>
          <w:p>
            <w:pPr>
              <w:spacing w:after="40" w:before="40"/>
            </w:pPr>
            <w:r/>
            <w:r>
              <w:rPr>
                <w:sz w:val="19"/>
              </w:rPr>
              <w:t>GET / PUT</w:t>
            </w:r>
          </w:p>
        </w:tc>
        <w:tc>
          <w:tcPr>
            <w:tcW w:type="dxa" w:w="2409"/>
          </w:tcPr>
          <w:p>
            <w:pPr>
              <w:spacing w:after="40" w:before="40"/>
            </w:pPr>
            <w:r/>
            <w:r>
              <w:rPr>
                <w:rFonts w:ascii="Consolas" w:hAnsi="Consolas"/>
                <w:color w:val="9B2C2C"/>
                <w:sz w:val="17"/>
              </w:rPr>
              <w:t>/api/settings/workforce</w:t>
            </w:r>
          </w:p>
        </w:tc>
        <w:tc>
          <w:tcPr>
            <w:tcW w:type="dxa" w:w="2409"/>
          </w:tcPr>
          <w:p>
            <w:pPr>
              <w:spacing w:after="40" w:before="40"/>
            </w:pPr>
            <w:r/>
            <w:r>
              <w:rPr>
                <w:sz w:val="19"/>
              </w:rPr>
              <w:t xml:space="preserve">Any member / </w:t>
            </w:r>
            <w:r>
              <w:rPr>
                <w:b/>
                <w:sz w:val="19"/>
              </w:rPr>
              <w:t>Admin</w:t>
            </w:r>
          </w:p>
        </w:tc>
        <w:tc>
          <w:tcPr>
            <w:tcW w:type="dxa" w:w="2409"/>
          </w:tcPr>
          <w:p>
            <w:pPr>
              <w:spacing w:after="40" w:before="40"/>
            </w:pPr>
            <w:r/>
            <w:r>
              <w:rPr>
                <w:sz w:val="19"/>
              </w:rPr>
              <w:t>Tenant WFM config</w:t>
            </w:r>
          </w:p>
        </w:tc>
      </w:tr>
    </w:tbl>
    <w:p>
      <w:pPr>
        <w:spacing w:after="40"/>
      </w:pPr>
    </w:p>
    <w:p>
      <w:pPr>
        <w:pStyle w:val="Heading3"/>
      </w:pPr>
      <w:r>
        <w:rPr>
          <w:b/>
          <w:color w:val="1F5C8B"/>
          <w:sz w:val="24"/>
        </w:rPr>
        <w:t>Platform</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color="auto" w:fill="E8EDF2"/>
          </w:tcPr>
          <w:p>
            <w:pPr>
              <w:spacing w:after="40" w:before="40"/>
            </w:pPr>
            <w:r/>
            <w:r>
              <w:rPr>
                <w:b/>
                <w:sz w:val="19"/>
              </w:rPr>
              <w:t>Method</w:t>
            </w:r>
          </w:p>
        </w:tc>
        <w:tc>
          <w:tcPr>
            <w:tcW w:type="dxa" w:w="2409"/>
            <w:shd w:val="clear" w:color="auto" w:fill="E8EDF2"/>
          </w:tcPr>
          <w:p>
            <w:pPr>
              <w:spacing w:after="40" w:before="40"/>
            </w:pPr>
            <w:r/>
            <w:r>
              <w:rPr>
                <w:b/>
                <w:sz w:val="19"/>
              </w:rPr>
              <w:t>Path</w:t>
            </w:r>
          </w:p>
        </w:tc>
        <w:tc>
          <w:tcPr>
            <w:tcW w:type="dxa" w:w="2409"/>
            <w:shd w:val="clear" w:color="auto" w:fill="E8EDF2"/>
          </w:tcPr>
          <w:p>
            <w:pPr>
              <w:spacing w:after="40" w:before="40"/>
            </w:pPr>
            <w:r/>
            <w:r>
              <w:rPr>
                <w:b/>
                <w:sz w:val="19"/>
              </w:rPr>
              <w:t>Auth</w:t>
            </w:r>
          </w:p>
        </w:tc>
        <w:tc>
          <w:tcPr>
            <w:tcW w:type="dxa" w:w="2409"/>
            <w:shd w:val="clear" w:color="auto" w:fill="E8EDF2"/>
          </w:tcPr>
          <w:p>
            <w:pPr>
              <w:spacing w:after="40" w:before="40"/>
            </w:pPr>
            <w:r/>
            <w:r>
              <w:rPr>
                <w:b/>
                <w:sz w:val="19"/>
              </w:rPr>
              <w:t>Purpose</w:t>
            </w:r>
          </w:p>
        </w:tc>
      </w:tr>
      <w:tr>
        <w:tc>
          <w:tcPr>
            <w:tcW w:type="dxa" w:w="2409"/>
          </w:tcPr>
          <w:p>
            <w:pPr>
              <w:spacing w:after="40" w:before="40"/>
            </w:pPr>
            <w:r/>
            <w:r>
              <w:rPr>
                <w:sz w:val="19"/>
              </w:rPr>
              <w:t>GET</w:t>
            </w:r>
          </w:p>
        </w:tc>
        <w:tc>
          <w:tcPr>
            <w:tcW w:type="dxa" w:w="2409"/>
          </w:tcPr>
          <w:p>
            <w:pPr>
              <w:spacing w:after="40" w:before="40"/>
            </w:pPr>
            <w:r/>
            <w:r>
              <w:rPr>
                <w:rFonts w:ascii="Consolas" w:hAnsi="Consolas"/>
                <w:color w:val="9B2C2C"/>
                <w:sz w:val="17"/>
              </w:rPr>
              <w:t>/api/wfm/cron/retention</w:t>
            </w:r>
          </w:p>
        </w:tc>
        <w:tc>
          <w:tcPr>
            <w:tcW w:type="dxa" w:w="2409"/>
          </w:tcPr>
          <w:p>
            <w:pPr>
              <w:spacing w:after="40" w:before="40"/>
            </w:pPr>
            <w:r/>
            <w:r>
              <w:rPr>
                <w:rFonts w:ascii="Consolas" w:hAnsi="Consolas"/>
                <w:color w:val="9B2C2C"/>
                <w:sz w:val="17"/>
              </w:rPr>
              <w:t>Authorization: Bearer &lt;CRON_SECRET&gt;</w:t>
            </w:r>
          </w:p>
        </w:tc>
        <w:tc>
          <w:tcPr>
            <w:tcW w:type="dxa" w:w="2409"/>
          </w:tcPr>
          <w:p>
            <w:pPr>
              <w:spacing w:after="40" w:before="40"/>
            </w:pPr>
            <w:r/>
            <w:r>
              <w:rPr>
                <w:sz w:val="19"/>
              </w:rPr>
              <w:t>Daily selfie purge across all tenants</w:t>
            </w:r>
          </w:p>
        </w:tc>
      </w:tr>
    </w:tbl>
    <w:p>
      <w:pPr>
        <w:spacing w:after="40"/>
      </w:pPr>
    </w:p>
    <w:p>
      <w:pPr>
        <w:pBdr>
          <w:bottom w:val="single" w:sz="6" w:space="1" w:color="D6DBE0"/>
        </w:pBdr>
        <w:spacing w:after="160"/>
      </w:pPr>
    </w:p>
    <w:p>
      <w:pPr>
        <w:pStyle w:val="Heading2"/>
      </w:pPr>
      <w:r>
        <w:rPr>
          <w:b/>
          <w:color w:val="0E1A28"/>
          <w:sz w:val="29"/>
        </w:rPr>
        <w:t>5. Key payloads</w:t>
      </w:r>
    </w:p>
    <w:p>
      <w:pPr>
        <w:pStyle w:val="Heading3"/>
      </w:pPr>
      <w:r>
        <w:rPr>
          <w:b/>
          <w:color w:val="1F5C8B"/>
          <w:sz w:val="24"/>
        </w:rPr>
        <w:t xml:space="preserve">POST </w:t>
      </w:r>
      <w:r>
        <w:rPr>
          <w:rFonts w:ascii="Consolas" w:hAnsi="Consolas"/>
          <w:b/>
          <w:color w:val="1F5C8B"/>
          <w:sz w:val="22"/>
        </w:rPr>
        <w:t>/api/wfm/punch</w:t>
      </w:r>
    </w:p>
    <w:p>
      <w:pPr>
        <w:spacing w:after="0" w:before="120" w:line="240" w:lineRule="auto"/>
        <w:ind w:left="227"/>
        <w:shd w:val="clear" w:color="auto" w:fill="F2F4F6"/>
      </w:pPr>
      <w:r>
        <w:rPr>
          <w:rFonts w:ascii="Consolas" w:hAnsi="Consolas"/>
          <w:color w:val="222A33"/>
          <w:sz w:val="17"/>
        </w:rPr>
        <w:t>{</w:t>
      </w:r>
    </w:p>
    <w:p>
      <w:pPr>
        <w:spacing w:after="0" w:before="0" w:line="240" w:lineRule="auto"/>
        <w:ind w:left="227"/>
        <w:shd w:val="clear" w:color="auto" w:fill="F2F4F6"/>
      </w:pPr>
      <w:r>
        <w:rPr>
          <w:rFonts w:ascii="Consolas" w:hAnsi="Consolas"/>
          <w:color w:val="222A33"/>
          <w:sz w:val="17"/>
        </w:rPr>
        <w:t xml:space="preserve">  "id": "3f2b6c10-8d4e-4a91-9c77-1b2a3c4d5e6f",</w:t>
      </w:r>
    </w:p>
    <w:p>
      <w:pPr>
        <w:spacing w:after="0" w:before="0" w:line="240" w:lineRule="auto"/>
        <w:ind w:left="227"/>
        <w:shd w:val="clear" w:color="auto" w:fill="F2F4F6"/>
      </w:pPr>
      <w:r>
        <w:rPr>
          <w:rFonts w:ascii="Consolas" w:hAnsi="Consolas"/>
          <w:color w:val="222A33"/>
          <w:sz w:val="17"/>
        </w:rPr>
        <w:t xml:space="preserve">  "kind": "check_in",</w:t>
      </w:r>
    </w:p>
    <w:p>
      <w:pPr>
        <w:spacing w:after="0" w:before="0" w:line="240" w:lineRule="auto"/>
        <w:ind w:left="227"/>
        <w:shd w:val="clear" w:color="auto" w:fill="F2F4F6"/>
      </w:pPr>
      <w:r>
        <w:rPr>
          <w:rFonts w:ascii="Consolas" w:hAnsi="Consolas"/>
          <w:color w:val="222A33"/>
          <w:sz w:val="17"/>
        </w:rPr>
        <w:t xml:space="preserve">  "ts": "2026-08-12T09:03:11.000Z",</w:t>
      </w:r>
    </w:p>
    <w:p>
      <w:pPr>
        <w:spacing w:after="0" w:before="0" w:line="240" w:lineRule="auto"/>
        <w:ind w:left="227"/>
        <w:shd w:val="clear" w:color="auto" w:fill="F2F4F6"/>
      </w:pPr>
      <w:r>
        <w:rPr>
          <w:rFonts w:ascii="Consolas" w:hAnsi="Consolas"/>
          <w:color w:val="222A33"/>
          <w:sz w:val="17"/>
        </w:rPr>
        <w:t xml:space="preserve">  "geo": { "lat": 17.4435, "lng": 78.3772, "accuracy_m": 12 }</w:t>
      </w:r>
    </w:p>
    <w:p>
      <w:pPr>
        <w:spacing w:after="0" w:before="0" w:line="240" w:lineRule="auto"/>
        <w:ind w:left="227"/>
        <w:shd w:val="clear" w:color="auto" w:fill="F2F4F6"/>
      </w:pPr>
      <w:r>
        <w:rPr>
          <w:rFonts w:ascii="Consolas" w:hAnsi="Consolas"/>
          <w:color w:val="222A33"/>
          <w:sz w:val="17"/>
        </w:rPr>
        <w:t>}</w:t>
      </w:r>
    </w:p>
    <w:p>
      <w:pPr>
        <w:spacing w:after="40"/>
      </w:pP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color="auto" w:fill="E8EDF2"/>
          </w:tcPr>
          <w:p>
            <w:pPr>
              <w:spacing w:after="40" w:before="40"/>
            </w:pPr>
            <w:r/>
            <w:r>
              <w:rPr>
                <w:b/>
                <w:sz w:val="19"/>
              </w:rPr>
              <w:t>Field</w:t>
            </w:r>
          </w:p>
        </w:tc>
        <w:tc>
          <w:tcPr>
            <w:tcW w:type="dxa" w:w="3213"/>
            <w:shd w:val="clear" w:color="auto" w:fill="E8EDF2"/>
          </w:tcPr>
          <w:p>
            <w:pPr>
              <w:spacing w:after="40" w:before="40"/>
            </w:pPr>
            <w:r/>
            <w:r>
              <w:rPr>
                <w:b/>
                <w:sz w:val="19"/>
              </w:rPr>
              <w:t>Required</w:t>
            </w:r>
          </w:p>
        </w:tc>
        <w:tc>
          <w:tcPr>
            <w:tcW w:type="dxa" w:w="3213"/>
            <w:shd w:val="clear" w:color="auto" w:fill="E8EDF2"/>
          </w:tcPr>
          <w:p>
            <w:pPr>
              <w:spacing w:after="40" w:before="40"/>
            </w:pPr>
            <w:r/>
            <w:r>
              <w:rPr>
                <w:b/>
                <w:sz w:val="19"/>
              </w:rPr>
              <w:t>Rules</w:t>
            </w:r>
          </w:p>
        </w:tc>
      </w:tr>
      <w:tr>
        <w:tc>
          <w:tcPr>
            <w:tcW w:type="dxa" w:w="3213"/>
          </w:tcPr>
          <w:p>
            <w:pPr>
              <w:spacing w:after="40" w:before="40"/>
            </w:pPr>
            <w:r/>
            <w:r>
              <w:rPr>
                <w:rFonts w:ascii="Consolas" w:hAnsi="Consolas"/>
                <w:color w:val="9B2C2C"/>
                <w:sz w:val="17"/>
              </w:rPr>
              <w:t>id</w:t>
            </w:r>
          </w:p>
        </w:tc>
        <w:tc>
          <w:tcPr>
            <w:tcW w:type="dxa" w:w="3213"/>
          </w:tcPr>
          <w:p>
            <w:pPr>
              <w:spacing w:after="40" w:before="40"/>
            </w:pPr>
            <w:r/>
            <w:r>
              <w:rPr>
                <w:b/>
                <w:sz w:val="19"/>
              </w:rPr>
              <w:t>yes</w:t>
            </w:r>
          </w:p>
        </w:tc>
        <w:tc>
          <w:tcPr>
            <w:tcW w:type="dxa" w:w="3213"/>
          </w:tcPr>
          <w:p>
            <w:pPr>
              <w:spacing w:after="40" w:before="40"/>
            </w:pPr>
            <w:r/>
            <w:r>
              <w:rPr>
                <w:sz w:val="19"/>
              </w:rPr>
              <w:t xml:space="preserve">Client-generated UUID. Re-sending the same id is an </w:t>
            </w:r>
            <w:r>
              <w:rPr>
                <w:b/>
                <w:sz w:val="19"/>
              </w:rPr>
              <w:t>idempotent no-op</w:t>
            </w:r>
            <w:r>
              <w:rPr>
                <w:sz w:val="19"/>
              </w:rPr>
              <w:t xml:space="preserve"> returning </w:t>
            </w:r>
            <w:r>
              <w:rPr>
                <w:rFonts w:ascii="Consolas" w:hAnsi="Consolas"/>
                <w:color w:val="9B2C2C"/>
                <w:sz w:val="17"/>
              </w:rPr>
              <w:t>{ok:true, duplicate:true}</w:t>
            </w:r>
            <w:r>
              <w:rPr>
                <w:sz w:val="19"/>
              </w:rPr>
              <w:t xml:space="preserve"> — this is how the offline queue retries safely</w:t>
            </w:r>
          </w:p>
        </w:tc>
      </w:tr>
      <w:tr>
        <w:tc>
          <w:tcPr>
            <w:tcW w:type="dxa" w:w="3213"/>
          </w:tcPr>
          <w:p>
            <w:pPr>
              <w:spacing w:after="40" w:before="40"/>
            </w:pPr>
            <w:r/>
            <w:r>
              <w:rPr>
                <w:rFonts w:ascii="Consolas" w:hAnsi="Consolas"/>
                <w:color w:val="9B2C2C"/>
                <w:sz w:val="17"/>
              </w:rPr>
              <w:t>kind</w:t>
            </w:r>
          </w:p>
        </w:tc>
        <w:tc>
          <w:tcPr>
            <w:tcW w:type="dxa" w:w="3213"/>
          </w:tcPr>
          <w:p>
            <w:pPr>
              <w:spacing w:after="40" w:before="40"/>
            </w:pPr>
            <w:r/>
            <w:r>
              <w:rPr>
                <w:b/>
                <w:sz w:val="19"/>
              </w:rPr>
              <w:t>yes</w:t>
            </w:r>
          </w:p>
        </w:tc>
        <w:tc>
          <w:tcPr>
            <w:tcW w:type="dxa" w:w="3213"/>
          </w:tcPr>
          <w:p>
            <w:pPr>
              <w:spacing w:after="40" w:before="40"/>
            </w:pPr>
            <w:r/>
            <w:r>
              <w:rPr>
                <w:sz w:val="19"/>
              </w:rPr>
              <w:t xml:space="preserve">One of the ten kinds. Must be legal from the current state, else </w:t>
            </w:r>
            <w:r>
              <w:rPr>
                <w:rFonts w:ascii="Consolas" w:hAnsi="Consolas"/>
                <w:color w:val="9B2C2C"/>
                <w:sz w:val="17"/>
              </w:rPr>
              <w:t>409</w:t>
            </w:r>
          </w:p>
        </w:tc>
      </w:tr>
      <w:tr>
        <w:tc>
          <w:tcPr>
            <w:tcW w:type="dxa" w:w="3213"/>
          </w:tcPr>
          <w:p>
            <w:pPr>
              <w:spacing w:after="40" w:before="40"/>
            </w:pPr>
            <w:r/>
            <w:r>
              <w:rPr>
                <w:rFonts w:ascii="Consolas" w:hAnsi="Consolas"/>
                <w:color w:val="9B2C2C"/>
                <w:sz w:val="17"/>
              </w:rPr>
              <w:t>ts</w:t>
            </w:r>
          </w:p>
        </w:tc>
        <w:tc>
          <w:tcPr>
            <w:tcW w:type="dxa" w:w="3213"/>
          </w:tcPr>
          <w:p>
            <w:pPr>
              <w:spacing w:after="40" w:before="40"/>
            </w:pPr>
            <w:r/>
            <w:r>
              <w:rPr>
                <w:sz w:val="19"/>
              </w:rPr>
              <w:t>no</w:t>
            </w:r>
          </w:p>
        </w:tc>
        <w:tc>
          <w:tcPr>
            <w:tcW w:type="dxa" w:w="3213"/>
          </w:tcPr>
          <w:p>
            <w:pPr>
              <w:spacing w:after="40" w:before="40"/>
            </w:pPr>
            <w:r/>
            <w:r>
              <w:rPr>
                <w:sz w:val="19"/>
              </w:rPr>
              <w:t xml:space="preserve">Defaults to now. Accepted window: </w:t>
            </w:r>
            <w:r>
              <w:rPr>
                <w:b/>
                <w:sz w:val="19"/>
              </w:rPr>
              <w:t>7 days past, 5 minutes future</w:t>
            </w:r>
            <w:r>
              <w:rPr>
                <w:sz w:val="19"/>
              </w:rPr>
              <w:t xml:space="preserve">. Must also be strictly later than the previous punch, else </w:t>
            </w:r>
            <w:r>
              <w:rPr>
                <w:rFonts w:ascii="Consolas" w:hAnsi="Consolas"/>
                <w:color w:val="9B2C2C"/>
                <w:sz w:val="17"/>
              </w:rPr>
              <w:t>409</w:t>
            </w:r>
          </w:p>
        </w:tc>
      </w:tr>
      <w:tr>
        <w:tc>
          <w:tcPr>
            <w:tcW w:type="dxa" w:w="3213"/>
          </w:tcPr>
          <w:p>
            <w:pPr>
              <w:spacing w:after="40" w:before="40"/>
            </w:pPr>
            <w:r/>
            <w:r>
              <w:rPr>
                <w:rFonts w:ascii="Consolas" w:hAnsi="Consolas"/>
                <w:color w:val="9B2C2C"/>
                <w:sz w:val="17"/>
              </w:rPr>
              <w:t>geo</w:t>
            </w:r>
          </w:p>
        </w:tc>
        <w:tc>
          <w:tcPr>
            <w:tcW w:type="dxa" w:w="3213"/>
          </w:tcPr>
          <w:p>
            <w:pPr>
              <w:spacing w:after="40" w:before="40"/>
            </w:pPr>
            <w:r/>
            <w:r>
              <w:rPr>
                <w:sz w:val="19"/>
              </w:rPr>
              <w:t>no</w:t>
            </w:r>
          </w:p>
        </w:tc>
        <w:tc>
          <w:tcPr>
            <w:tcW w:type="dxa" w:w="3213"/>
          </w:tcPr>
          <w:p>
            <w:pPr>
              <w:spacing w:after="40" w:before="40"/>
            </w:pPr>
            <w:r/>
            <w:r>
              <w:rPr>
                <w:sz w:val="19"/>
              </w:rPr>
              <w:t xml:space="preserve">Behaviour depends on </w:t>
            </w:r>
            <w:r>
              <w:rPr>
                <w:rFonts w:ascii="Consolas" w:hAnsi="Consolas"/>
                <w:color w:val="9B2C2C"/>
                <w:sz w:val="17"/>
              </w:rPr>
              <w:t>geofence_mode</w:t>
            </w:r>
            <w:r>
              <w:rPr>
                <w:sz w:val="19"/>
              </w:rPr>
              <w:t xml:space="preserve">: </w:t>
            </w:r>
            <w:r>
              <w:rPr>
                <w:rFonts w:ascii="Consolas" w:hAnsi="Consolas"/>
                <w:color w:val="9B2C2C"/>
                <w:sz w:val="17"/>
              </w:rPr>
              <w:t>block</w:t>
            </w:r>
            <w:r>
              <w:rPr>
                <w:sz w:val="19"/>
              </w:rPr>
              <w:t xml:space="preserve"> rejects an out-of-fence punch with </w:t>
            </w:r>
            <w:r>
              <w:rPr>
                <w:rFonts w:ascii="Consolas" w:hAnsi="Consolas"/>
                <w:color w:val="9B2C2C"/>
                <w:sz w:val="17"/>
              </w:rPr>
              <w:t>409</w:t>
            </w:r>
            <w:r>
              <w:rPr>
                <w:sz w:val="19"/>
              </w:rPr>
              <w:t xml:space="preserve">, </w:t>
            </w:r>
            <w:r>
              <w:rPr>
                <w:rFonts w:ascii="Consolas" w:hAnsi="Consolas"/>
                <w:color w:val="9B2C2C"/>
                <w:sz w:val="17"/>
              </w:rPr>
              <w:t>flag</w:t>
            </w:r>
            <w:r>
              <w:rPr>
                <w:sz w:val="19"/>
              </w:rPr>
              <w:t xml:space="preserve"> records </w:t>
            </w:r>
            <w:r>
              <w:rPr>
                <w:rFonts w:ascii="Consolas" w:hAnsi="Consolas"/>
                <w:color w:val="9B2C2C"/>
                <w:sz w:val="17"/>
              </w:rPr>
              <w:t>within_geofence:false</w:t>
            </w:r>
            <w:r>
              <w:rPr>
                <w:sz w:val="19"/>
              </w:rPr>
              <w:t xml:space="preserve">, </w:t>
            </w:r>
            <w:r>
              <w:rPr>
                <w:rFonts w:ascii="Consolas" w:hAnsi="Consolas"/>
                <w:color w:val="9B2C2C"/>
                <w:sz w:val="17"/>
              </w:rPr>
              <w:t>off</w:t>
            </w:r>
            <w:r>
              <w:rPr>
                <w:sz w:val="19"/>
              </w:rPr>
              <w:t xml:space="preserve"> skips the check entirely</w:t>
            </w:r>
          </w:p>
        </w:tc>
      </w:tr>
    </w:tbl>
    <w:p>
      <w:pPr>
        <w:spacing w:after="40"/>
      </w:pPr>
    </w:p>
    <w:p>
      <w:r>
        <w:rPr>
          <w:sz w:val="21"/>
        </w:rPr>
        <w:t>Success:</w:t>
      </w:r>
    </w:p>
    <w:p>
      <w:pPr>
        <w:spacing w:after="0" w:before="120" w:line="240" w:lineRule="auto"/>
        <w:ind w:left="227"/>
        <w:shd w:val="clear" w:color="auto" w:fill="F2F4F6"/>
      </w:pPr>
      <w:r>
        <w:rPr>
          <w:rFonts w:ascii="Consolas" w:hAnsi="Consolas"/>
          <w:color w:val="222A33"/>
          <w:sz w:val="17"/>
        </w:rPr>
        <w:t>{</w:t>
      </w:r>
    </w:p>
    <w:p>
      <w:pPr>
        <w:spacing w:after="0" w:before="0" w:line="240" w:lineRule="auto"/>
        <w:ind w:left="227"/>
        <w:shd w:val="clear" w:color="auto" w:fill="F2F4F6"/>
      </w:pPr>
      <w:r>
        <w:rPr>
          <w:rFonts w:ascii="Consolas" w:hAnsi="Consolas"/>
          <w:color w:val="222A33"/>
          <w:sz w:val="17"/>
        </w:rPr>
        <w:t xml:space="preserve">  "ok": true,</w:t>
      </w:r>
    </w:p>
    <w:p>
      <w:pPr>
        <w:spacing w:after="0" w:before="0" w:line="240" w:lineRule="auto"/>
        <w:ind w:left="227"/>
        <w:shd w:val="clear" w:color="auto" w:fill="F2F4F6"/>
      </w:pPr>
      <w:r>
        <w:rPr>
          <w:rFonts w:ascii="Consolas" w:hAnsi="Consolas"/>
          <w:color w:val="222A33"/>
          <w:sz w:val="17"/>
        </w:rPr>
        <w:t xml:space="preserve">  "event": { "id": "...", "kind": "check_in", "ts": "...", "site_id": "...", "within_geofence": true },</w:t>
      </w:r>
    </w:p>
    <w:p>
      <w:pPr>
        <w:spacing w:after="0" w:before="0" w:line="240" w:lineRule="auto"/>
        <w:ind w:left="227"/>
        <w:shd w:val="clear" w:color="auto" w:fill="F2F4F6"/>
      </w:pPr>
      <w:r>
        <w:rPr>
          <w:rFonts w:ascii="Consolas" w:hAnsi="Consolas"/>
          <w:color w:val="222A33"/>
          <w:sz w:val="17"/>
        </w:rPr>
        <w:t xml:space="preserve">  "state": "in",</w:t>
      </w:r>
    </w:p>
    <w:p>
      <w:pPr>
        <w:spacing w:after="0" w:before="0" w:line="240" w:lineRule="auto"/>
        <w:ind w:left="227"/>
        <w:shd w:val="clear" w:color="auto" w:fill="F2F4F6"/>
      </w:pPr>
      <w:r>
        <w:rPr>
          <w:rFonts w:ascii="Consolas" w:hAnsi="Consolas"/>
          <w:color w:val="222A33"/>
          <w:sz w:val="17"/>
        </w:rPr>
        <w:t xml:space="preserve">  "site_name": "Hyderabad Plant",</w:t>
      </w:r>
    </w:p>
    <w:p>
      <w:pPr>
        <w:spacing w:after="0" w:before="0" w:line="240" w:lineRule="auto"/>
        <w:ind w:left="227"/>
        <w:shd w:val="clear" w:color="auto" w:fill="F2F4F6"/>
      </w:pPr>
      <w:r>
        <w:rPr>
          <w:rFonts w:ascii="Consolas" w:hAnsi="Consolas"/>
          <w:color w:val="222A33"/>
          <w:sz w:val="17"/>
        </w:rPr>
        <w:t xml:space="preserve">  "within_geofence": true,</w:t>
      </w:r>
    </w:p>
    <w:p>
      <w:pPr>
        <w:spacing w:after="0" w:before="0" w:line="240" w:lineRule="auto"/>
        <w:ind w:left="227"/>
        <w:shd w:val="clear" w:color="auto" w:fill="F2F4F6"/>
      </w:pPr>
      <w:r>
        <w:rPr>
          <w:rFonts w:ascii="Consolas" w:hAnsi="Consolas"/>
          <w:color w:val="222A33"/>
          <w:sz w:val="17"/>
        </w:rPr>
        <w:t xml:space="preserve">  "running_minutes": 0,</w:t>
      </w:r>
    </w:p>
    <w:p>
      <w:pPr>
        <w:spacing w:after="0" w:before="0" w:line="240" w:lineRule="auto"/>
        <w:ind w:left="227"/>
        <w:shd w:val="clear" w:color="auto" w:fill="F2F4F6"/>
      </w:pPr>
      <w:r>
        <w:rPr>
          <w:rFonts w:ascii="Consolas" w:hAnsi="Consolas"/>
          <w:color w:val="222A33"/>
          <w:sz w:val="17"/>
        </w:rPr>
        <w:t xml:space="preserve">  "break_minutes": 0</w:t>
      </w:r>
    </w:p>
    <w:p>
      <w:pPr>
        <w:spacing w:after="0" w:before="0" w:line="240" w:lineRule="auto"/>
        <w:ind w:left="227"/>
        <w:shd w:val="clear" w:color="auto" w:fill="F2F4F6"/>
      </w:pPr>
      <w:r>
        <w:rPr>
          <w:rFonts w:ascii="Consolas" w:hAnsi="Consolas"/>
          <w:color w:val="222A33"/>
          <w:sz w:val="17"/>
        </w:rPr>
        <w:t>}</w:t>
      </w:r>
    </w:p>
    <w:p>
      <w:pPr>
        <w:spacing w:after="40"/>
      </w:pPr>
    </w:p>
    <w:p>
      <w:r>
        <w:rPr>
          <w:b/>
          <w:sz w:val="21"/>
        </w:rPr>
        <w:t xml:space="preserve">On </w:t>
      </w:r>
      <w:r>
        <w:rPr>
          <w:rFonts w:ascii="Consolas" w:hAnsi="Consolas"/>
          <w:b/>
          <w:color w:val="9B2C2C"/>
          <w:sz w:val="19"/>
        </w:rPr>
        <w:t>ot_out</w:t>
      </w:r>
      <w:r>
        <w:rPr>
          <w:sz w:val="21"/>
        </w:rPr>
        <w:t xml:space="preserve"> the server additionally finds the matching open </w:t>
      </w:r>
      <w:r>
        <w:rPr>
          <w:rFonts w:ascii="Consolas" w:hAnsi="Consolas"/>
          <w:color w:val="9B2C2C"/>
          <w:sz w:val="19"/>
        </w:rPr>
        <w:t>ot_in</w:t>
      </w:r>
      <w:r>
        <w:rPr>
          <w:sz w:val="21"/>
        </w:rPr>
        <w:t xml:space="preserve">, computes the duration </w:t>
      </w:r>
      <w:r>
        <w:rPr>
          <w:b/>
          <w:sz w:val="21"/>
        </w:rPr>
        <w:t>server-side from the two stored event timestamps</w:t>
      </w:r>
      <w:r>
        <w:rPr>
          <w:sz w:val="21"/>
        </w:rPr>
        <w:t xml:space="preserve">, and inserts a </w:t>
      </w:r>
      <w:r>
        <w:rPr>
          <w:rFonts w:ascii="Consolas" w:hAnsi="Consolas"/>
          <w:color w:val="9B2C2C"/>
          <w:sz w:val="19"/>
        </w:rPr>
        <w:t>wfm_ot_sessions</w:t>
      </w:r>
      <w:r>
        <w:rPr>
          <w:sz w:val="21"/>
        </w:rPr>
        <w:t xml:space="preserve"> row with </w:t>
      </w:r>
      <w:r>
        <w:rPr>
          <w:rFonts w:ascii="Consolas" w:hAnsi="Consolas"/>
          <w:color w:val="9B2C2C"/>
          <w:sz w:val="19"/>
        </w:rPr>
        <w:t>status: 'pending'</w:t>
      </w:r>
      <w:r>
        <w:rPr>
          <w:sz w:val="21"/>
        </w:rPr>
        <w:t>. The client never supplies a duration.</w:t>
      </w:r>
    </w:p>
    <w:p>
      <w:pPr>
        <w:pStyle w:val="Heading3"/>
      </w:pPr>
      <w:r>
        <w:rPr>
          <w:b/>
          <w:color w:val="1F5C8B"/>
          <w:sz w:val="24"/>
        </w:rPr>
        <w:t xml:space="preserve">POST </w:t>
      </w:r>
      <w:r>
        <w:rPr>
          <w:rFonts w:ascii="Consolas" w:hAnsi="Consolas"/>
          <w:b/>
          <w:color w:val="1F5C8B"/>
          <w:sz w:val="22"/>
        </w:rPr>
        <w:t>/api/wfm/corrections</w:t>
      </w:r>
    </w:p>
    <w:p>
      <w:pPr>
        <w:spacing w:after="0" w:before="120" w:line="240" w:lineRule="auto"/>
        <w:ind w:left="227"/>
        <w:shd w:val="clear" w:color="auto" w:fill="F2F4F6"/>
      </w:pPr>
      <w:r>
        <w:rPr>
          <w:rFonts w:ascii="Consolas" w:hAnsi="Consolas"/>
          <w:color w:val="222A33"/>
          <w:sz w:val="17"/>
        </w:rPr>
        <w:t>{</w:t>
      </w:r>
    </w:p>
    <w:p>
      <w:pPr>
        <w:spacing w:after="0" w:before="0" w:line="240" w:lineRule="auto"/>
        <w:ind w:left="227"/>
        <w:shd w:val="clear" w:color="auto" w:fill="F2F4F6"/>
      </w:pPr>
      <w:r>
        <w:rPr>
          <w:rFonts w:ascii="Consolas" w:hAnsi="Consolas"/>
          <w:color w:val="222A33"/>
          <w:sz w:val="17"/>
        </w:rPr>
        <w:t xml:space="preserve">  "target_date": "2026-08-12",</w:t>
      </w:r>
    </w:p>
    <w:p>
      <w:pPr>
        <w:spacing w:after="0" w:before="0" w:line="240" w:lineRule="auto"/>
        <w:ind w:left="227"/>
        <w:shd w:val="clear" w:color="auto" w:fill="F2F4F6"/>
      </w:pPr>
      <w:r>
        <w:rPr>
          <w:rFonts w:ascii="Consolas" w:hAnsi="Consolas"/>
          <w:color w:val="222A33"/>
          <w:sz w:val="17"/>
        </w:rPr>
        <w:t xml:space="preserve">  "issue": "missing_check_out",</w:t>
      </w:r>
    </w:p>
    <w:p>
      <w:pPr>
        <w:spacing w:after="0" w:before="0" w:line="240" w:lineRule="auto"/>
        <w:ind w:left="227"/>
        <w:shd w:val="clear" w:color="auto" w:fill="F2F4F6"/>
      </w:pPr>
      <w:r>
        <w:rPr>
          <w:rFonts w:ascii="Consolas" w:hAnsi="Consolas"/>
          <w:color w:val="222A33"/>
          <w:sz w:val="17"/>
        </w:rPr>
        <w:t xml:space="preserve">  "proposed_ts": "2026-08-12T18:05:00.000Z",</w:t>
      </w:r>
    </w:p>
    <w:p>
      <w:pPr>
        <w:spacing w:after="0" w:before="0" w:line="240" w:lineRule="auto"/>
        <w:ind w:left="227"/>
        <w:shd w:val="clear" w:color="auto" w:fill="F2F4F6"/>
      </w:pPr>
      <w:r>
        <w:rPr>
          <w:rFonts w:ascii="Consolas" w:hAnsi="Consolas"/>
          <w:color w:val="222A33"/>
          <w:sz w:val="17"/>
        </w:rPr>
        <w:t xml:space="preserve">  "target_event_id": null,</w:t>
      </w:r>
    </w:p>
    <w:p>
      <w:pPr>
        <w:spacing w:after="0" w:before="0" w:line="240" w:lineRule="auto"/>
        <w:ind w:left="227"/>
        <w:shd w:val="clear" w:color="auto" w:fill="F2F4F6"/>
      </w:pPr>
      <w:r>
        <w:rPr>
          <w:rFonts w:ascii="Consolas" w:hAnsi="Consolas"/>
          <w:color w:val="222A33"/>
          <w:sz w:val="17"/>
        </w:rPr>
        <w:t xml:space="preserve">  "reason_text": "Phone battery died before I could punch out",</w:t>
      </w:r>
    </w:p>
    <w:p>
      <w:pPr>
        <w:spacing w:after="0" w:before="0" w:line="240" w:lineRule="auto"/>
        <w:ind w:left="227"/>
        <w:shd w:val="clear" w:color="auto" w:fill="F2F4F6"/>
      </w:pPr>
      <w:r>
        <w:rPr>
          <w:rFonts w:ascii="Consolas" w:hAnsi="Consolas"/>
          <w:color w:val="222A33"/>
          <w:sz w:val="17"/>
        </w:rPr>
        <w:t xml:space="preserve">  "recheck_request_id": null</w:t>
      </w:r>
    </w:p>
    <w:p>
      <w:pPr>
        <w:spacing w:after="0" w:before="0" w:line="240" w:lineRule="auto"/>
        <w:ind w:left="227"/>
        <w:shd w:val="clear" w:color="auto" w:fill="F2F4F6"/>
      </w:pPr>
      <w:r>
        <w:rPr>
          <w:rFonts w:ascii="Consolas" w:hAnsi="Consolas"/>
          <w:color w:val="222A33"/>
          <w:sz w:val="17"/>
        </w:rPr>
        <w:t>}</w:t>
      </w:r>
    </w:p>
    <w:p>
      <w:pPr>
        <w:spacing w:after="40"/>
      </w:pPr>
    </w:p>
    <w:p>
      <w:r>
        <w:rPr>
          <w:rFonts w:ascii="Consolas" w:hAnsi="Consolas"/>
          <w:color w:val="9B2C2C"/>
          <w:sz w:val="19"/>
        </w:rPr>
        <w:t>issue</w:t>
      </w:r>
      <w:r>
        <w:rPr>
          <w:sz w:val="21"/>
        </w:rPr>
        <w:t xml:space="preserve"> ∈ </w:t>
      </w:r>
      <w:r>
        <w:rPr>
          <w:rFonts w:ascii="Consolas" w:hAnsi="Consolas"/>
          <w:color w:val="9B2C2C"/>
          <w:sz w:val="19"/>
        </w:rPr>
        <w:t>missing_check_in</w:t>
      </w:r>
      <w:r>
        <w:rPr>
          <w:sz w:val="21"/>
        </w:rPr>
        <w:t xml:space="preserve"> | </w:t>
      </w:r>
      <w:r>
        <w:rPr>
          <w:rFonts w:ascii="Consolas" w:hAnsi="Consolas"/>
          <w:color w:val="9B2C2C"/>
          <w:sz w:val="19"/>
        </w:rPr>
        <w:t>missing_check_out</w:t>
      </w:r>
      <w:r>
        <w:rPr>
          <w:sz w:val="21"/>
        </w:rPr>
        <w:t xml:space="preserve"> | </w:t>
      </w:r>
      <w:r>
        <w:rPr>
          <w:rFonts w:ascii="Consolas" w:hAnsi="Consolas"/>
          <w:color w:val="9B2C2C"/>
          <w:sz w:val="19"/>
        </w:rPr>
        <w:t>wrong_time</w:t>
      </w:r>
      <w:r>
        <w:rPr>
          <w:sz w:val="21"/>
        </w:rPr>
        <w:t xml:space="preserve"> | </w:t>
      </w:r>
      <w:r>
        <w:rPr>
          <w:rFonts w:ascii="Consolas" w:hAnsi="Consolas"/>
          <w:color w:val="9B2C2C"/>
          <w:sz w:val="19"/>
        </w:rPr>
        <w:t>other</w:t>
      </w:r>
      <w:r>
        <w:rPr>
          <w:sz w:val="21"/>
        </w:rPr>
        <w:t xml:space="preserve">. </w:t>
      </w:r>
      <w:r>
        <w:rPr>
          <w:rFonts w:ascii="Consolas" w:hAnsi="Consolas"/>
          <w:color w:val="9B2C2C"/>
          <w:sz w:val="19"/>
        </w:rPr>
        <w:t>proposed_ts</w:t>
      </w:r>
      <w:r>
        <w:rPr>
          <w:sz w:val="21"/>
        </w:rPr>
        <w:t xml:space="preserve"> is required for the two </w:t>
      </w:r>
      <w:r>
        <w:rPr>
          <w:rFonts w:ascii="Consolas" w:hAnsi="Consolas"/>
          <w:color w:val="9B2C2C"/>
          <w:sz w:val="19"/>
        </w:rPr>
        <w:t>missing_*</w:t>
      </w:r>
      <w:r>
        <w:rPr>
          <w:sz w:val="21"/>
        </w:rPr>
        <w:t xml:space="preserve"> issues. </w:t>
      </w:r>
      <w:r>
        <w:rPr>
          <w:rFonts w:ascii="Consolas" w:hAnsi="Consolas"/>
          <w:color w:val="9B2C2C"/>
          <w:sz w:val="19"/>
        </w:rPr>
        <w:t>target_event_id</w:t>
      </w:r>
      <w:r>
        <w:rPr>
          <w:sz w:val="21"/>
        </w:rPr>
        <w:t xml:space="preserve">, when given, is verified to belong to </w:t>
      </w:r>
      <w:r>
        <w:rPr>
          <w:b/>
          <w:sz w:val="21"/>
        </w:rPr>
        <w:t>the caller</w:t>
      </w:r>
      <w:r>
        <w:rPr>
          <w:sz w:val="21"/>
        </w:rPr>
        <w:t xml:space="preserve"> — someone else's event id returns </w:t>
      </w:r>
      <w:r>
        <w:rPr>
          <w:rFonts w:ascii="Consolas" w:hAnsi="Consolas"/>
          <w:color w:val="9B2C2C"/>
          <w:sz w:val="19"/>
        </w:rPr>
        <w:t>400</w:t>
      </w:r>
      <w:r>
        <w:rPr>
          <w:sz w:val="21"/>
        </w:rPr>
        <w:t>.</w:t>
      </w:r>
    </w:p>
    <w:p>
      <w:pPr>
        <w:pStyle w:val="Heading3"/>
      </w:pPr>
      <w:r>
        <w:rPr>
          <w:b/>
          <w:color w:val="1F5C8B"/>
          <w:sz w:val="24"/>
        </w:rPr>
        <w:t xml:space="preserve">POST </w:t>
      </w:r>
      <w:r>
        <w:rPr>
          <w:rFonts w:ascii="Consolas" w:hAnsi="Consolas"/>
          <w:b/>
          <w:color w:val="1F5C8B"/>
          <w:sz w:val="22"/>
        </w:rPr>
        <w:t>/api/wfm/leave-requests</w:t>
      </w:r>
    </w:p>
    <w:p>
      <w:pPr>
        <w:spacing w:after="0" w:before="120" w:line="240" w:lineRule="auto"/>
        <w:ind w:left="227"/>
        <w:shd w:val="clear" w:color="auto" w:fill="F2F4F6"/>
      </w:pPr>
      <w:r>
        <w:rPr>
          <w:rFonts w:ascii="Consolas" w:hAnsi="Consolas"/>
          <w:color w:val="222A33"/>
          <w:sz w:val="17"/>
        </w:rPr>
        <w:t>{</w:t>
      </w:r>
    </w:p>
    <w:p>
      <w:pPr>
        <w:spacing w:after="0" w:before="0" w:line="240" w:lineRule="auto"/>
        <w:ind w:left="227"/>
        <w:shd w:val="clear" w:color="auto" w:fill="F2F4F6"/>
      </w:pPr>
      <w:r>
        <w:rPr>
          <w:rFonts w:ascii="Consolas" w:hAnsi="Consolas"/>
          <w:color w:val="222A33"/>
          <w:sz w:val="17"/>
        </w:rPr>
        <w:t xml:space="preserve">  "leave_type_id": "…uuid…",</w:t>
      </w:r>
    </w:p>
    <w:p>
      <w:pPr>
        <w:spacing w:after="0" w:before="0" w:line="240" w:lineRule="auto"/>
        <w:ind w:left="227"/>
        <w:shd w:val="clear" w:color="auto" w:fill="F2F4F6"/>
      </w:pPr>
      <w:r>
        <w:rPr>
          <w:rFonts w:ascii="Consolas" w:hAnsi="Consolas"/>
          <w:color w:val="222A33"/>
          <w:sz w:val="17"/>
        </w:rPr>
        <w:t xml:space="preserve">  "date_from": "2026-09-14",</w:t>
      </w:r>
    </w:p>
    <w:p>
      <w:pPr>
        <w:spacing w:after="0" w:before="0" w:line="240" w:lineRule="auto"/>
        <w:ind w:left="227"/>
        <w:shd w:val="clear" w:color="auto" w:fill="F2F4F6"/>
      </w:pPr>
      <w:r>
        <w:rPr>
          <w:rFonts w:ascii="Consolas" w:hAnsi="Consolas"/>
          <w:color w:val="222A33"/>
          <w:sz w:val="17"/>
        </w:rPr>
        <w:t xml:space="preserve">  "date_to": "2026-09-16",</w:t>
      </w:r>
    </w:p>
    <w:p>
      <w:pPr>
        <w:spacing w:after="0" w:before="0" w:line="240" w:lineRule="auto"/>
        <w:ind w:left="227"/>
        <w:shd w:val="clear" w:color="auto" w:fill="F2F4F6"/>
      </w:pPr>
      <w:r>
        <w:rPr>
          <w:rFonts w:ascii="Consolas" w:hAnsi="Consolas"/>
          <w:color w:val="222A33"/>
          <w:sz w:val="17"/>
        </w:rPr>
        <w:t xml:space="preserve">  "half_day": false,</w:t>
      </w:r>
    </w:p>
    <w:p>
      <w:pPr>
        <w:spacing w:after="0" w:before="0" w:line="240" w:lineRule="auto"/>
        <w:ind w:left="227"/>
        <w:shd w:val="clear" w:color="auto" w:fill="F2F4F6"/>
      </w:pPr>
      <w:r>
        <w:rPr>
          <w:rFonts w:ascii="Consolas" w:hAnsi="Consolas"/>
          <w:color w:val="222A33"/>
          <w:sz w:val="17"/>
        </w:rPr>
        <w:t xml:space="preserve">  "reason_text": "Family function"</w:t>
      </w:r>
    </w:p>
    <w:p>
      <w:pPr>
        <w:spacing w:after="0" w:before="0" w:line="240" w:lineRule="auto"/>
        <w:ind w:left="227"/>
        <w:shd w:val="clear" w:color="auto" w:fill="F2F4F6"/>
      </w:pPr>
      <w:r>
        <w:rPr>
          <w:rFonts w:ascii="Consolas" w:hAnsi="Consolas"/>
          <w:color w:val="222A33"/>
          <w:sz w:val="17"/>
        </w:rPr>
        <w:t>}</w:t>
      </w:r>
    </w:p>
    <w:p>
      <w:pPr>
        <w:spacing w:after="40"/>
      </w:pPr>
    </w:p>
    <w:p>
      <w:r>
        <w:rPr>
          <w:rFonts w:ascii="Consolas" w:hAnsi="Consolas"/>
          <w:color w:val="9B2C2C"/>
          <w:sz w:val="19"/>
        </w:rPr>
        <w:t>leave_type_id</w:t>
      </w:r>
      <w:r>
        <w:rPr>
          <w:sz w:val="21"/>
        </w:rPr>
        <w:t xml:space="preserve"> must be an </w:t>
      </w:r>
      <w:r>
        <w:rPr>
          <w:b/>
          <w:sz w:val="21"/>
        </w:rPr>
        <w:t>active</w:t>
      </w:r>
      <w:r>
        <w:rPr>
          <w:sz w:val="21"/>
        </w:rPr>
        <w:t xml:space="preserve"> type in this tenant. </w:t>
      </w:r>
      <w:r>
        <w:rPr>
          <w:rFonts w:ascii="Consolas" w:hAnsi="Consolas"/>
          <w:color w:val="9B2C2C"/>
          <w:sz w:val="19"/>
        </w:rPr>
        <w:t>date_to &lt; date_from</w:t>
      </w:r>
      <w:r>
        <w:rPr>
          <w:sz w:val="21"/>
        </w:rPr>
        <w:t xml:space="preserve"> is </w:t>
      </w:r>
      <w:r>
        <w:rPr>
          <w:rFonts w:ascii="Consolas" w:hAnsi="Consolas"/>
          <w:color w:val="9B2C2C"/>
          <w:sz w:val="19"/>
        </w:rPr>
        <w:t>400</w:t>
      </w:r>
      <w:r>
        <w:rPr>
          <w:sz w:val="21"/>
        </w:rPr>
        <w:t xml:space="preserve">. </w:t>
      </w:r>
      <w:r>
        <w:rPr>
          <w:rFonts w:ascii="Consolas" w:hAnsi="Consolas"/>
          <w:color w:val="9B2C2C"/>
          <w:sz w:val="19"/>
        </w:rPr>
        <w:t>half_day</w:t>
      </w:r>
      <w:r>
        <w:rPr>
          <w:sz w:val="21"/>
        </w:rPr>
        <w:t xml:space="preserve"> is only meaningful when the two dates are equal.</w:t>
      </w:r>
    </w:p>
    <w:p>
      <w:pPr>
        <w:pStyle w:val="Heading3"/>
      </w:pPr>
      <w:r>
        <w:rPr>
          <w:b/>
          <w:color w:val="1F5C8B"/>
          <w:sz w:val="24"/>
        </w:rPr>
        <w:t>PATCH — every approval endpoint shares one shape</w:t>
      </w:r>
    </w:p>
    <w:p>
      <w:pPr>
        <w:spacing w:after="0" w:before="120" w:line="240" w:lineRule="auto"/>
        <w:ind w:left="227"/>
        <w:shd w:val="clear" w:color="auto" w:fill="F2F4F6"/>
      </w:pPr>
      <w:r>
        <w:rPr>
          <w:rFonts w:ascii="Consolas" w:hAnsi="Consolas"/>
          <w:color w:val="222A33"/>
          <w:sz w:val="17"/>
        </w:rPr>
        <w:t>{ "action": "approve", "supervisor_remark": "Verified against the production log" }</w:t>
      </w:r>
    </w:p>
    <w:p>
      <w:pPr>
        <w:spacing w:after="40"/>
      </w:pPr>
    </w:p>
    <w:p>
      <w:r>
        <w:rPr>
          <w:rFonts w:ascii="Consolas" w:hAnsi="Consolas"/>
          <w:color w:val="9B2C2C"/>
          <w:sz w:val="19"/>
        </w:rPr>
        <w:t>action</w:t>
      </w:r>
      <w:r>
        <w:rPr>
          <w:sz w:val="21"/>
        </w:rPr>
        <w:t xml:space="preserve"> ∈ </w:t>
      </w:r>
      <w:r>
        <w:rPr>
          <w:rFonts w:ascii="Consolas" w:hAnsi="Consolas"/>
          <w:color w:val="9B2C2C"/>
          <w:sz w:val="19"/>
        </w:rPr>
        <w:t>approve</w:t>
      </w:r>
      <w:r>
        <w:rPr>
          <w:sz w:val="21"/>
        </w:rPr>
        <w:t xml:space="preserve"> | </w:t>
      </w:r>
      <w:r>
        <w:rPr>
          <w:rFonts w:ascii="Consolas" w:hAnsi="Consolas"/>
          <w:color w:val="9B2C2C"/>
          <w:sz w:val="19"/>
        </w:rPr>
        <w:t>reject</w:t>
      </w:r>
      <w:r>
        <w:rPr>
          <w:sz w:val="21"/>
        </w:rPr>
        <w:t xml:space="preserve">. </w:t>
      </w:r>
      <w:r>
        <w:rPr>
          <w:rFonts w:ascii="Consolas" w:hAnsi="Consolas"/>
          <w:b/>
          <w:color w:val="9B2C2C"/>
          <w:sz w:val="19"/>
        </w:rPr>
        <w:t>supervisor_remark</w:t>
      </w:r>
      <w:r>
        <w:rPr>
          <w:b/>
          <w:sz w:val="21"/>
        </w:rPr>
        <w:t xml:space="preserve"> is mandatory on reject</w:t>
      </w:r>
      <w:r>
        <w:rPr>
          <w:sz w:val="21"/>
        </w:rPr>
        <w:t xml:space="preserve"> (</w:t>
      </w:r>
      <w:r>
        <w:rPr>
          <w:rFonts w:ascii="Consolas" w:hAnsi="Consolas"/>
          <w:color w:val="9B2C2C"/>
          <w:sz w:val="19"/>
        </w:rPr>
        <w:t>400</w:t>
      </w:r>
      <w:r>
        <w:rPr>
          <w:sz w:val="21"/>
        </w:rPr>
        <w:t xml:space="preserve"> without it) and optional on approve. Re-resolving an already-resolved item returns </w:t>
      </w:r>
      <w:r>
        <w:rPr>
          <w:rFonts w:ascii="Consolas" w:hAnsi="Consolas"/>
          <w:color w:val="9B2C2C"/>
          <w:sz w:val="19"/>
        </w:rPr>
        <w:t>409</w:t>
      </w:r>
      <w:r>
        <w:rPr>
          <w:sz w:val="21"/>
        </w:rPr>
        <w:t xml:space="preserve"> — no double approval.</w:t>
      </w:r>
    </w:p>
    <w:p>
      <w:pPr>
        <w:pStyle w:val="Heading3"/>
      </w:pPr>
      <w:r>
        <w:rPr>
          <w:b/>
          <w:color w:val="1F5C8B"/>
          <w:sz w:val="24"/>
        </w:rPr>
        <w:t xml:space="preserve">POST </w:t>
      </w:r>
      <w:r>
        <w:rPr>
          <w:rFonts w:ascii="Consolas" w:hAnsi="Consolas"/>
          <w:b/>
          <w:color w:val="1F5C8B"/>
          <w:sz w:val="22"/>
        </w:rPr>
        <w:t>/api/wfm/roster</w:t>
      </w:r>
    </w:p>
    <w:p>
      <w:pPr>
        <w:spacing w:after="0" w:before="120" w:line="240" w:lineRule="auto"/>
        <w:ind w:left="227"/>
        <w:shd w:val="clear" w:color="auto" w:fill="F2F4F6"/>
      </w:pPr>
      <w:r>
        <w:rPr>
          <w:rFonts w:ascii="Consolas" w:hAnsi="Consolas"/>
          <w:color w:val="222A33"/>
          <w:sz w:val="17"/>
        </w:rPr>
        <w:t>{</w:t>
      </w:r>
    </w:p>
    <w:p>
      <w:pPr>
        <w:spacing w:after="0" w:before="0" w:line="240" w:lineRule="auto"/>
        <w:ind w:left="227"/>
        <w:shd w:val="clear" w:color="auto" w:fill="F2F4F6"/>
      </w:pPr>
      <w:r>
        <w:rPr>
          <w:rFonts w:ascii="Consolas" w:hAnsi="Consolas"/>
          <w:color w:val="222A33"/>
          <w:sz w:val="17"/>
        </w:rPr>
        <w:t xml:space="preserve">  "employee_ids": ["…uuid…"],</w:t>
      </w:r>
    </w:p>
    <w:p>
      <w:pPr>
        <w:spacing w:after="0" w:before="0" w:line="240" w:lineRule="auto"/>
        <w:ind w:left="227"/>
        <w:shd w:val="clear" w:color="auto" w:fill="F2F4F6"/>
      </w:pPr>
      <w:r>
        <w:rPr>
          <w:rFonts w:ascii="Consolas" w:hAnsi="Consolas"/>
          <w:color w:val="222A33"/>
          <w:sz w:val="17"/>
        </w:rPr>
        <w:t xml:space="preserve">  "dates": ["2026-09-01", "2026-09-02"],</w:t>
      </w:r>
    </w:p>
    <w:p>
      <w:pPr>
        <w:spacing w:after="0" w:before="0" w:line="240" w:lineRule="auto"/>
        <w:ind w:left="227"/>
        <w:shd w:val="clear" w:color="auto" w:fill="F2F4F6"/>
      </w:pPr>
      <w:r>
        <w:rPr>
          <w:rFonts w:ascii="Consolas" w:hAnsi="Consolas"/>
          <w:color w:val="222A33"/>
          <w:sz w:val="17"/>
        </w:rPr>
        <w:t xml:space="preserve">  "shift_id": "…uuid…",</w:t>
      </w:r>
    </w:p>
    <w:p>
      <w:pPr>
        <w:spacing w:after="0" w:before="0" w:line="240" w:lineRule="auto"/>
        <w:ind w:left="227"/>
        <w:shd w:val="clear" w:color="auto" w:fill="F2F4F6"/>
      </w:pPr>
      <w:r>
        <w:rPr>
          <w:rFonts w:ascii="Consolas" w:hAnsi="Consolas"/>
          <w:color w:val="222A33"/>
          <w:sz w:val="17"/>
        </w:rPr>
        <w:t xml:space="preserve">  "site_id": null,</w:t>
      </w:r>
    </w:p>
    <w:p>
      <w:pPr>
        <w:spacing w:after="0" w:before="0" w:line="240" w:lineRule="auto"/>
        <w:ind w:left="227"/>
        <w:shd w:val="clear" w:color="auto" w:fill="F2F4F6"/>
      </w:pPr>
      <w:r>
        <w:rPr>
          <w:rFonts w:ascii="Consolas" w:hAnsi="Consolas"/>
          <w:color w:val="222A33"/>
          <w:sz w:val="17"/>
        </w:rPr>
        <w:t xml:space="preserve">  "is_day_off": false,</w:t>
      </w:r>
    </w:p>
    <w:p>
      <w:pPr>
        <w:spacing w:after="0" w:before="0" w:line="240" w:lineRule="auto"/>
        <w:ind w:left="227"/>
        <w:shd w:val="clear" w:color="auto" w:fill="F2F4F6"/>
      </w:pPr>
      <w:r>
        <w:rPr>
          <w:rFonts w:ascii="Consolas" w:hAnsi="Consolas"/>
          <w:color w:val="222A33"/>
          <w:sz w:val="17"/>
        </w:rPr>
        <w:t xml:space="preserve">  "note": "Festival coverage"</w:t>
      </w:r>
    </w:p>
    <w:p>
      <w:pPr>
        <w:spacing w:after="0" w:before="0" w:line="240" w:lineRule="auto"/>
        <w:ind w:left="227"/>
        <w:shd w:val="clear" w:color="auto" w:fill="F2F4F6"/>
      </w:pPr>
      <w:r>
        <w:rPr>
          <w:rFonts w:ascii="Consolas" w:hAnsi="Consolas"/>
          <w:color w:val="222A33"/>
          <w:sz w:val="17"/>
        </w:rPr>
        <w:t>}</w:t>
      </w:r>
    </w:p>
    <w:p>
      <w:pPr>
        <w:spacing w:after="40"/>
      </w:pPr>
    </w:p>
    <w:p>
      <w:r>
        <w:rPr>
          <w:sz w:val="21"/>
        </w:rPr>
        <w:t xml:space="preserve">Server-side caps: </w:t>
      </w:r>
      <w:r>
        <w:rPr>
          <w:b/>
          <w:sz w:val="21"/>
        </w:rPr>
        <w:t>500</w:t>
      </w:r>
      <w:r>
        <w:rPr>
          <w:sz w:val="21"/>
        </w:rPr>
        <w:t xml:space="preserve"> employees, </w:t>
      </w:r>
      <w:r>
        <w:rPr>
          <w:b/>
          <w:sz w:val="21"/>
        </w:rPr>
        <w:t>62</w:t>
      </w:r>
      <w:r>
        <w:rPr>
          <w:sz w:val="21"/>
        </w:rPr>
        <w:t xml:space="preserve"> dates, </w:t>
      </w:r>
      <w:r>
        <w:rPr>
          <w:b/>
          <w:sz w:val="21"/>
        </w:rPr>
        <w:t>3000</w:t>
      </w:r>
      <w:r>
        <w:rPr>
          <w:sz w:val="21"/>
        </w:rPr>
        <w:t xml:space="preserve"> employee×date combinations per call. </w:t>
      </w:r>
      <w:r>
        <w:rPr>
          <w:rFonts w:ascii="Consolas" w:hAnsi="Consolas"/>
          <w:color w:val="9B2C2C"/>
          <w:sz w:val="19"/>
        </w:rPr>
        <w:t>shift_id</w:t>
      </w:r>
      <w:r>
        <w:rPr>
          <w:sz w:val="21"/>
        </w:rPr>
        <w:t xml:space="preserve"> is required unless </w:t>
      </w:r>
      <w:r>
        <w:rPr>
          <w:rFonts w:ascii="Consolas" w:hAnsi="Consolas"/>
          <w:color w:val="9B2C2C"/>
          <w:sz w:val="19"/>
        </w:rPr>
        <w:t>is_day_off</w:t>
      </w:r>
      <w:r>
        <w:rPr>
          <w:sz w:val="21"/>
        </w:rPr>
        <w:t xml:space="preserve"> is true. If *any* employee id doesn't resolve inside the tenant, the </w:t>
      </w:r>
      <w:r>
        <w:rPr>
          <w:b/>
          <w:sz w:val="21"/>
        </w:rPr>
        <w:t>entire call</w:t>
      </w:r>
      <w:r>
        <w:rPr>
          <w:sz w:val="21"/>
        </w:rPr>
        <w:t xml:space="preserve"> </w:t>
      </w:r>
      <w:r>
        <w:rPr>
          <w:rFonts w:ascii="Consolas" w:hAnsi="Consolas"/>
          <w:color w:val="9B2C2C"/>
          <w:sz w:val="19"/>
        </w:rPr>
        <w:t>400</w:t>
      </w:r>
      <w:r>
        <w:rPr>
          <w:sz w:val="21"/>
        </w:rPr>
        <w:t>s — deliberately loud rather than a silent partial apply.</w:t>
      </w:r>
    </w:p>
    <w:p>
      <w:pPr>
        <w:pStyle w:val="Heading3"/>
      </w:pPr>
      <w:r>
        <w:rPr>
          <w:b/>
          <w:color w:val="1F5C8B"/>
          <w:sz w:val="24"/>
        </w:rPr>
        <w:t xml:space="preserve">PUT </w:t>
      </w:r>
      <w:r>
        <w:rPr>
          <w:rFonts w:ascii="Consolas" w:hAnsi="Consolas"/>
          <w:b/>
          <w:color w:val="1F5C8B"/>
          <w:sz w:val="22"/>
        </w:rPr>
        <w:t>/api/settings/workforce</w:t>
      </w:r>
    </w:p>
    <w:p>
      <w:pPr>
        <w:spacing w:after="0" w:before="120" w:line="240" w:lineRule="auto"/>
        <w:ind w:left="227"/>
        <w:shd w:val="clear" w:color="auto" w:fill="F2F4F6"/>
      </w:pPr>
      <w:r>
        <w:rPr>
          <w:rFonts w:ascii="Consolas" w:hAnsi="Consolas"/>
          <w:color w:val="222A33"/>
          <w:sz w:val="17"/>
        </w:rPr>
        <w:t>{</w:t>
      </w:r>
    </w:p>
    <w:p>
      <w:pPr>
        <w:spacing w:after="0" w:before="0" w:line="240" w:lineRule="auto"/>
        <w:ind w:left="227"/>
        <w:shd w:val="clear" w:color="auto" w:fill="F2F4F6"/>
      </w:pPr>
      <w:r>
        <w:rPr>
          <w:rFonts w:ascii="Consolas" w:hAnsi="Consolas"/>
          <w:color w:val="222A33"/>
          <w:sz w:val="17"/>
        </w:rPr>
        <w:t xml:space="preserve">  "timezone": "Asia/Kolkata",</w:t>
      </w:r>
    </w:p>
    <w:p>
      <w:pPr>
        <w:spacing w:after="0" w:before="0" w:line="240" w:lineRule="auto"/>
        <w:ind w:left="227"/>
        <w:shd w:val="clear" w:color="auto" w:fill="F2F4F6"/>
      </w:pPr>
      <w:r>
        <w:rPr>
          <w:rFonts w:ascii="Consolas" w:hAnsi="Consolas"/>
          <w:color w:val="222A33"/>
          <w:sz w:val="17"/>
        </w:rPr>
        <w:t xml:space="preserve">  "deduct_breaks": true,</w:t>
      </w:r>
    </w:p>
    <w:p>
      <w:pPr>
        <w:spacing w:after="0" w:before="0" w:line="240" w:lineRule="auto"/>
        <w:ind w:left="227"/>
        <w:shd w:val="clear" w:color="auto" w:fill="F2F4F6"/>
      </w:pPr>
      <w:r>
        <w:rPr>
          <w:rFonts w:ascii="Consolas" w:hAnsi="Consolas"/>
          <w:color w:val="222A33"/>
          <w:sz w:val="17"/>
        </w:rPr>
        <w:t xml:space="preserve">  "late_marks_per_half_day": 3,</w:t>
      </w:r>
    </w:p>
    <w:p>
      <w:pPr>
        <w:spacing w:after="0" w:before="0" w:line="240" w:lineRule="auto"/>
        <w:ind w:left="227"/>
        <w:shd w:val="clear" w:color="auto" w:fill="F2F4F6"/>
      </w:pPr>
      <w:r>
        <w:rPr>
          <w:rFonts w:ascii="Consolas" w:hAnsi="Consolas"/>
          <w:color w:val="222A33"/>
          <w:sz w:val="17"/>
        </w:rPr>
        <w:t xml:space="preserve">  "leave_carry_forward": false,</w:t>
      </w:r>
    </w:p>
    <w:p>
      <w:pPr>
        <w:spacing w:after="0" w:before="0" w:line="240" w:lineRule="auto"/>
        <w:ind w:left="227"/>
        <w:shd w:val="clear" w:color="auto" w:fill="F2F4F6"/>
      </w:pPr>
      <w:r>
        <w:rPr>
          <w:rFonts w:ascii="Consolas" w:hAnsi="Consolas"/>
          <w:color w:val="222A33"/>
          <w:sz w:val="17"/>
        </w:rPr>
        <w:t xml:space="preserve">  "selfie_retention_days": 90,</w:t>
      </w:r>
    </w:p>
    <w:p>
      <w:pPr>
        <w:spacing w:after="0" w:before="0" w:line="240" w:lineRule="auto"/>
        <w:ind w:left="227"/>
        <w:shd w:val="clear" w:color="auto" w:fill="F2F4F6"/>
      </w:pPr>
      <w:r>
        <w:rPr>
          <w:rFonts w:ascii="Consolas" w:hAnsi="Consolas"/>
          <w:color w:val="222A33"/>
          <w:sz w:val="17"/>
        </w:rPr>
        <w:t xml:space="preserve">  "face_verification_mode": "flag_only",</w:t>
      </w:r>
    </w:p>
    <w:p>
      <w:pPr>
        <w:spacing w:after="0" w:before="0" w:line="240" w:lineRule="auto"/>
        <w:ind w:left="227"/>
        <w:shd w:val="clear" w:color="auto" w:fill="F2F4F6"/>
      </w:pPr>
      <w:r>
        <w:rPr>
          <w:rFonts w:ascii="Consolas" w:hAnsi="Consolas"/>
          <w:color w:val="222A33"/>
          <w:sz w:val="17"/>
        </w:rPr>
        <w:t xml:space="preserve">  "week_off_days": [0],</w:t>
      </w:r>
    </w:p>
    <w:p>
      <w:pPr>
        <w:spacing w:after="0" w:before="0" w:line="240" w:lineRule="auto"/>
        <w:ind w:left="227"/>
        <w:shd w:val="clear" w:color="auto" w:fill="F2F4F6"/>
      </w:pPr>
      <w:r>
        <w:rPr>
          <w:rFonts w:ascii="Consolas" w:hAnsi="Consolas"/>
          <w:color w:val="222A33"/>
          <w:sz w:val="17"/>
        </w:rPr>
        <w:t xml:space="preserve">  "geofence_mode": "flag",</w:t>
      </w:r>
    </w:p>
    <w:p>
      <w:pPr>
        <w:spacing w:after="0" w:before="0" w:line="240" w:lineRule="auto"/>
        <w:ind w:left="227"/>
        <w:shd w:val="clear" w:color="auto" w:fill="F2F4F6"/>
      </w:pPr>
      <w:r>
        <w:rPr>
          <w:rFonts w:ascii="Consolas" w:hAnsi="Consolas"/>
          <w:color w:val="222A33"/>
          <w:sz w:val="17"/>
        </w:rPr>
        <w:t xml:space="preserve">  "ot_rate_per_hour": 150,</w:t>
      </w:r>
    </w:p>
    <w:p>
      <w:pPr>
        <w:spacing w:after="0" w:before="0" w:line="240" w:lineRule="auto"/>
        <w:ind w:left="227"/>
        <w:shd w:val="clear" w:color="auto" w:fill="F2F4F6"/>
      </w:pPr>
      <w:r>
        <w:rPr>
          <w:rFonts w:ascii="Consolas" w:hAnsi="Consolas"/>
          <w:color w:val="222A33"/>
          <w:sz w:val="17"/>
        </w:rPr>
        <w:t xml:space="preserve">  "punch_types": { "ot": true, "mobile_work": false, "business_trip": false },</w:t>
      </w:r>
    </w:p>
    <w:p>
      <w:pPr>
        <w:spacing w:after="0" w:before="0" w:line="240" w:lineRule="auto"/>
        <w:ind w:left="227"/>
        <w:shd w:val="clear" w:color="auto" w:fill="F2F4F6"/>
      </w:pPr>
      <w:r>
        <w:rPr>
          <w:rFonts w:ascii="Consolas" w:hAnsi="Consolas"/>
          <w:color w:val="222A33"/>
          <w:sz w:val="17"/>
        </w:rPr>
        <w:t xml:space="preserve">  "employment_types": [</w:t>
      </w:r>
    </w:p>
    <w:p>
      <w:pPr>
        <w:spacing w:after="0" w:before="0" w:line="240" w:lineRule="auto"/>
        <w:ind w:left="227"/>
        <w:shd w:val="clear" w:color="auto" w:fill="F2F4F6"/>
      </w:pPr>
      <w:r>
        <w:rPr>
          <w:rFonts w:ascii="Consolas" w:hAnsi="Consolas"/>
          <w:color w:val="222A33"/>
          <w:sz w:val="17"/>
        </w:rPr>
        <w:t xml:space="preserve">    { "code": "full_time", "label": "Full Time" },</w:t>
      </w:r>
    </w:p>
    <w:p>
      <w:pPr>
        <w:spacing w:after="0" w:before="0" w:line="240" w:lineRule="auto"/>
        <w:ind w:left="227"/>
        <w:shd w:val="clear" w:color="auto" w:fill="F2F4F6"/>
      </w:pPr>
      <w:r>
        <w:rPr>
          <w:rFonts w:ascii="Consolas" w:hAnsi="Consolas"/>
          <w:color w:val="222A33"/>
          <w:sz w:val="17"/>
        </w:rPr>
        <w:t xml:space="preserve">    { "code": "contractor", "label": "Contractor" },</w:t>
      </w:r>
    </w:p>
    <w:p>
      <w:pPr>
        <w:spacing w:after="0" w:before="0" w:line="240" w:lineRule="auto"/>
        <w:ind w:left="227"/>
        <w:shd w:val="clear" w:color="auto" w:fill="F2F4F6"/>
      </w:pPr>
      <w:r>
        <w:rPr>
          <w:rFonts w:ascii="Consolas" w:hAnsi="Consolas"/>
          <w:color w:val="222A33"/>
          <w:sz w:val="17"/>
        </w:rPr>
        <w:t xml:space="preserve">    { "code": "intern", "label": "Intern" }</w:t>
      </w:r>
    </w:p>
    <w:p>
      <w:pPr>
        <w:spacing w:after="0" w:before="0" w:line="240" w:lineRule="auto"/>
        <w:ind w:left="227"/>
        <w:shd w:val="clear" w:color="auto" w:fill="F2F4F6"/>
      </w:pPr>
      <w:r>
        <w:rPr>
          <w:rFonts w:ascii="Consolas" w:hAnsi="Consolas"/>
          <w:color w:val="222A33"/>
          <w:sz w:val="17"/>
        </w:rPr>
        <w:t xml:space="preserve">  ],</w:t>
      </w:r>
    </w:p>
    <w:p>
      <w:pPr>
        <w:spacing w:after="0" w:before="0" w:line="240" w:lineRule="auto"/>
        <w:ind w:left="227"/>
        <w:shd w:val="clear" w:color="auto" w:fill="F2F4F6"/>
      </w:pPr>
      <w:r>
        <w:rPr>
          <w:rFonts w:ascii="Consolas" w:hAnsi="Consolas"/>
          <w:color w:val="222A33"/>
          <w:sz w:val="17"/>
        </w:rPr>
        <w:t xml:space="preserve">  "notifications": {</w:t>
      </w:r>
    </w:p>
    <w:p>
      <w:pPr>
        <w:spacing w:after="0" w:before="0" w:line="240" w:lineRule="auto"/>
        <w:ind w:left="227"/>
        <w:shd w:val="clear" w:color="auto" w:fill="F2F4F6"/>
      </w:pPr>
      <w:r>
        <w:rPr>
          <w:rFonts w:ascii="Consolas" w:hAnsi="Consolas"/>
          <w:color w:val="222A33"/>
          <w:sz w:val="17"/>
        </w:rPr>
        <w:t xml:space="preserve">    "late_arrival": true, "correction_pending": true,</w:t>
      </w:r>
    </w:p>
    <w:p>
      <w:pPr>
        <w:spacing w:after="0" w:before="0" w:line="240" w:lineRule="auto"/>
        <w:ind w:left="227"/>
        <w:shd w:val="clear" w:color="auto" w:fill="F2F4F6"/>
      </w:pPr>
      <w:r>
        <w:rPr>
          <w:rFonts w:ascii="Consolas" w:hAnsi="Consolas"/>
          <w:color w:val="222A33"/>
          <w:sz w:val="17"/>
        </w:rPr>
        <w:t xml:space="preserve">    "leave_pending": true, "recheck_flagged": true</w:t>
      </w:r>
    </w:p>
    <w:p>
      <w:pPr>
        <w:spacing w:after="0" w:before="0" w:line="240" w:lineRule="auto"/>
        <w:ind w:left="227"/>
        <w:shd w:val="clear" w:color="auto" w:fill="F2F4F6"/>
      </w:pPr>
      <w:r>
        <w:rPr>
          <w:rFonts w:ascii="Consolas" w:hAnsi="Consolas"/>
          <w:color w:val="222A33"/>
          <w:sz w:val="17"/>
        </w:rPr>
        <w:t xml:space="preserve">  }</w:t>
      </w:r>
    </w:p>
    <w:p>
      <w:pPr>
        <w:spacing w:after="0" w:before="0" w:line="240" w:lineRule="auto"/>
        <w:ind w:left="227"/>
        <w:shd w:val="clear" w:color="auto" w:fill="F2F4F6"/>
      </w:pPr>
      <w:r>
        <w:rPr>
          <w:rFonts w:ascii="Consolas" w:hAnsi="Consolas"/>
          <w:color w:val="222A33"/>
          <w:sz w:val="17"/>
        </w:rPr>
        <w:t>}</w:t>
      </w:r>
    </w:p>
    <w:p>
      <w:pPr>
        <w:spacing w:after="40"/>
      </w:pPr>
    </w:p>
    <w:p>
      <w:pPr>
        <w:spacing w:after="60"/>
        <w:ind w:left="170"/>
        <w:shd w:val="clear" w:color="auto" w:fill="FDF6E3"/>
        <w:pBdr>
          <w:left w:val="single" w:sz="18" w:space="8" w:color="D9A441"/>
        </w:pBdr>
      </w:pPr>
      <w:r>
        <w:rPr>
          <w:b/>
          <w:sz w:val="21"/>
        </w:rPr>
        <w:t>Behaviour QA must be aware of:</w:t>
      </w:r>
      <w:r>
        <w:rPr>
          <w:sz w:val="21"/>
        </w:rPr>
        <w:t xml:space="preserve"> this is a </w:t>
      </w:r>
      <w:r>
        <w:rPr>
          <w:b/>
          <w:sz w:val="21"/>
        </w:rPr>
        <w:t>partial merge that silently ignores anything invalid</w:t>
      </w:r>
      <w:r>
        <w:rPr>
          <w:sz w:val="21"/>
        </w:rPr>
        <w:t xml:space="preserve"> rather than returning </w:t>
      </w:r>
      <w:r>
        <w:rPr>
          <w:rFonts w:ascii="Consolas" w:hAnsi="Consolas"/>
          <w:color w:val="9B2C2C"/>
          <w:sz w:val="19"/>
        </w:rPr>
        <w:t>400</w:t>
      </w:r>
      <w:r>
        <w:rPr>
          <w:sz w:val="21"/>
        </w:rPr>
        <w:t xml:space="preserve">. Always </w:t>
      </w:r>
      <w:r>
        <w:rPr>
          <w:rFonts w:ascii="Consolas" w:hAnsi="Consolas"/>
          <w:color w:val="9B2C2C"/>
          <w:sz w:val="19"/>
        </w:rPr>
        <w:t>GET</w:t>
      </w:r>
      <w:r>
        <w:rPr>
          <w:sz w:val="21"/>
        </w:rPr>
        <w:t xml:space="preserve"> after </w:t>
      </w:r>
      <w:r>
        <w:rPr>
          <w:rFonts w:ascii="Consolas" w:hAnsi="Consolas"/>
          <w:color w:val="9B2C2C"/>
          <w:sz w:val="19"/>
        </w:rPr>
        <w:t>PUT</w:t>
      </w:r>
      <w:r>
        <w:rPr>
          <w:sz w:val="21"/>
        </w:rPr>
        <w:t xml:space="preserve"> to confirm what actually landed — a rejected field looks identical to a field you forgot to send.</w:t>
      </w:r>
    </w:p>
    <w:p>
      <w:pPr>
        <w:spacing w:after="40"/>
      </w:pPr>
    </w:p>
    <w:p>
      <w:r>
        <w:rPr>
          <w:sz w:val="21"/>
        </w:rPr>
        <w:t xml:space="preserve">Validation worth probing: employment-type </w:t>
      </w:r>
      <w:r>
        <w:rPr>
          <w:rFonts w:ascii="Consolas" w:hAnsi="Consolas"/>
          <w:color w:val="9B2C2C"/>
          <w:sz w:val="19"/>
        </w:rPr>
        <w:t>code</w:t>
      </w:r>
      <w:r>
        <w:rPr>
          <w:sz w:val="21"/>
        </w:rPr>
        <w:t xml:space="preserve"> must match </w:t>
      </w:r>
      <w:r>
        <w:rPr>
          <w:rFonts w:ascii="Consolas" w:hAnsi="Consolas"/>
          <w:color w:val="9B2C2C"/>
          <w:sz w:val="19"/>
        </w:rPr>
        <w:t>^[a-z0-9_]{1,40}$</w:t>
      </w:r>
      <w:r>
        <w:rPr>
          <w:sz w:val="21"/>
        </w:rPr>
        <w:t xml:space="preserve">; the list can never be saved empty; duplicate codes are collapsed; </w:t>
      </w:r>
      <w:r>
        <w:rPr>
          <w:rFonts w:ascii="Consolas" w:hAnsi="Consolas"/>
          <w:color w:val="9B2C2C"/>
          <w:sz w:val="19"/>
        </w:rPr>
        <w:t>geofence_mode</w:t>
      </w:r>
      <w:r>
        <w:rPr>
          <w:sz w:val="21"/>
        </w:rPr>
        <w:t xml:space="preserve"> ∈ </w:t>
      </w:r>
      <w:r>
        <w:rPr>
          <w:rFonts w:ascii="Consolas" w:hAnsi="Consolas"/>
          <w:color w:val="9B2C2C"/>
          <w:sz w:val="19"/>
        </w:rPr>
        <w:t>block|flag|off</w:t>
      </w:r>
      <w:r>
        <w:rPr>
          <w:sz w:val="21"/>
        </w:rPr>
        <w:t xml:space="preserve">; </w:t>
      </w:r>
      <w:r>
        <w:rPr>
          <w:rFonts w:ascii="Consolas" w:hAnsi="Consolas"/>
          <w:color w:val="9B2C2C"/>
          <w:sz w:val="19"/>
        </w:rPr>
        <w:t>ot_rate_per_hour</w:t>
      </w:r>
      <w:r>
        <w:rPr>
          <w:sz w:val="21"/>
        </w:rPr>
        <w:t xml:space="preserve"> must be a finite number ≥ 0.</w:t>
      </w:r>
    </w:p>
    <w:p>
      <w:r>
        <w:rPr>
          <w:b/>
          <w:sz w:val="21"/>
        </w:rPr>
        <w:t>Do not rename an employment-type code that employees already reference</w:t>
      </w:r>
      <w:r>
        <w:rPr>
          <w:sz w:val="21"/>
        </w:rPr>
        <w:t xml:space="preserve"> — </w:t>
      </w:r>
      <w:r>
        <w:rPr>
          <w:rFonts w:ascii="Consolas" w:hAnsi="Consolas"/>
          <w:color w:val="9B2C2C"/>
          <w:sz w:val="19"/>
        </w:rPr>
        <w:t>employees.employment_type</w:t>
      </w:r>
      <w:r>
        <w:rPr>
          <w:sz w:val="21"/>
        </w:rPr>
        <w:t xml:space="preserve"> stores the code, and the monthly Excel export groups sheets by it. The label is the editable part.</w:t>
      </w:r>
    </w:p>
    <w:p>
      <w:pPr>
        <w:pBdr>
          <w:bottom w:val="single" w:sz="6" w:space="1" w:color="D6DBE0"/>
        </w:pBdr>
        <w:spacing w:after="160"/>
      </w:pPr>
    </w:p>
    <w:p>
      <w:pPr>
        <w:pStyle w:val="Heading2"/>
      </w:pPr>
      <w:r>
        <w:rPr>
          <w:b/>
          <w:color w:val="0E1A28"/>
          <w:sz w:val="29"/>
        </w:rPr>
        <w:t>6. Overtime — how pay is actually derived</w:t>
      </w:r>
    </w:p>
    <w:p>
      <w:r>
        <w:rPr>
          <w:sz w:val="21"/>
        </w:rPr>
        <w:t>Worth understanding before writing OT test cases, because several plausible-looking bugs are actually correct behaviour:</w:t>
      </w:r>
    </w:p>
    <w:p>
      <w:pPr>
        <w:pStyle w:val="ListNumber"/>
        <w:spacing w:after="60"/>
        <w:ind w:left="340"/>
      </w:pPr>
      <w:r>
        <w:rPr>
          <w:sz w:val="21"/>
        </w:rPr>
        <w:t xml:space="preserve">Employee punches </w:t>
      </w:r>
      <w:r>
        <w:rPr>
          <w:rFonts w:ascii="Consolas" w:hAnsi="Consolas"/>
          <w:color w:val="9B2C2C"/>
          <w:sz w:val="19"/>
        </w:rPr>
        <w:t>ot_in</w:t>
      </w:r>
      <w:r>
        <w:rPr>
          <w:sz w:val="21"/>
        </w:rPr>
        <w:t xml:space="preserve"> (only possible from state </w:t>
      </w:r>
      <w:r>
        <w:rPr>
          <w:rFonts w:ascii="Consolas" w:hAnsi="Consolas"/>
          <w:color w:val="9B2C2C"/>
          <w:sz w:val="19"/>
        </w:rPr>
        <w:t>out</w:t>
      </w:r>
      <w:r>
        <w:rPr>
          <w:sz w:val="21"/>
        </w:rPr>
        <w:t>).</w:t>
      </w:r>
    </w:p>
    <w:p>
      <w:pPr>
        <w:pStyle w:val="ListNumber"/>
        <w:spacing w:after="60"/>
        <w:ind w:left="340"/>
      </w:pPr>
      <w:r>
        <w:rPr>
          <w:sz w:val="21"/>
        </w:rPr>
        <w:t xml:space="preserve">Employee punches </w:t>
      </w:r>
      <w:r>
        <w:rPr>
          <w:rFonts w:ascii="Consolas" w:hAnsi="Consolas"/>
          <w:color w:val="9B2C2C"/>
          <w:sz w:val="19"/>
        </w:rPr>
        <w:t>ot_out</w:t>
      </w:r>
      <w:r>
        <w:rPr>
          <w:sz w:val="21"/>
        </w:rPr>
        <w:t xml:space="preserve">. The server finds the last open </w:t>
      </w:r>
      <w:r>
        <w:rPr>
          <w:rFonts w:ascii="Consolas" w:hAnsi="Consolas"/>
          <w:color w:val="9B2C2C"/>
          <w:sz w:val="19"/>
        </w:rPr>
        <w:t>ot_in</w:t>
      </w:r>
      <w:r>
        <w:rPr>
          <w:sz w:val="21"/>
        </w:rPr>
        <w:t xml:space="preserve">, computes elapsed minutes </w:t>
      </w:r>
      <w:r>
        <w:rPr>
          <w:b/>
          <w:sz w:val="21"/>
        </w:rPr>
        <w:t>from the two stored timestamps</w:t>
      </w:r>
      <w:r>
        <w:rPr>
          <w:sz w:val="21"/>
        </w:rPr>
        <w:t xml:space="preserve">, and writes a </w:t>
      </w:r>
      <w:r>
        <w:rPr>
          <w:rFonts w:ascii="Consolas" w:hAnsi="Consolas"/>
          <w:color w:val="9B2C2C"/>
          <w:sz w:val="19"/>
        </w:rPr>
        <w:t>wfm_ot_sessions</w:t>
      </w:r>
      <w:r>
        <w:rPr>
          <w:sz w:val="21"/>
        </w:rPr>
        <w:t xml:space="preserve"> row: </w:t>
      </w:r>
      <w:r>
        <w:rPr>
          <w:rFonts w:ascii="Consolas" w:hAnsi="Consolas"/>
          <w:color w:val="9B2C2C"/>
          <w:sz w:val="19"/>
        </w:rPr>
        <w:t>status = 'pending'</w:t>
      </w:r>
      <w:r>
        <w:rPr>
          <w:sz w:val="21"/>
        </w:rPr>
        <w:t>.</w:t>
      </w:r>
    </w:p>
    <w:p>
      <w:pPr>
        <w:pStyle w:val="ListNumber"/>
        <w:spacing w:after="60"/>
        <w:ind w:left="340"/>
      </w:pPr>
      <w:r>
        <w:rPr>
          <w:rFonts w:ascii="Consolas" w:hAnsi="Consolas"/>
          <w:color w:val="9B2C2C"/>
          <w:sz w:val="19"/>
        </w:rPr>
        <w:t>ot_date</w:t>
      </w:r>
      <w:r>
        <w:rPr>
          <w:sz w:val="21"/>
        </w:rPr>
        <w:t xml:space="preserve"> is stamped with the shift-day the session </w:t>
      </w:r>
      <w:r>
        <w:rPr>
          <w:b/>
          <w:sz w:val="21"/>
        </w:rPr>
        <w:t>started</w:t>
      </w:r>
      <w:r>
        <w:rPr>
          <w:sz w:val="21"/>
        </w:rPr>
        <w:t xml:space="preserve"> on. An OT stretch running past midnight therefore stays </w:t>
      </w:r>
      <w:r>
        <w:rPr>
          <w:b/>
          <w:sz w:val="21"/>
        </w:rPr>
        <w:t>one payable block on its start day</w:t>
      </w:r>
      <w:r>
        <w:rPr>
          <w:sz w:val="21"/>
        </w:rPr>
        <w:t xml:space="preserve"> rather than splitting across two days — this is deliberate, and it is what makes the client's "might be the entire night" case work.</w:t>
      </w:r>
    </w:p>
    <w:p>
      <w:pPr>
        <w:pStyle w:val="ListNumber"/>
        <w:spacing w:after="60"/>
        <w:ind w:left="340"/>
      </w:pPr>
      <w:r>
        <w:rPr>
          <w:sz w:val="21"/>
        </w:rPr>
        <w:t xml:space="preserve">A supervisor approves or rejects. </w:t>
      </w:r>
      <w:r>
        <w:rPr>
          <w:b/>
          <w:sz w:val="21"/>
        </w:rPr>
        <w:t xml:space="preserve">Only </w:t>
      </w:r>
      <w:r>
        <w:rPr>
          <w:rFonts w:ascii="Consolas" w:hAnsi="Consolas"/>
          <w:b/>
          <w:color w:val="9B2C2C"/>
          <w:sz w:val="19"/>
        </w:rPr>
        <w:t>approved</w:t>
      </w:r>
      <w:r>
        <w:rPr>
          <w:b/>
          <w:sz w:val="21"/>
        </w:rPr>
        <w:t xml:space="preserve"> sessions</w:t>
      </w:r>
      <w:r>
        <w:rPr>
          <w:sz w:val="21"/>
        </w:rPr>
        <w:t xml:space="preserve"> contribute to </w:t>
      </w:r>
      <w:r>
        <w:rPr>
          <w:rFonts w:ascii="Consolas" w:hAnsi="Consolas"/>
          <w:color w:val="9B2C2C"/>
          <w:sz w:val="19"/>
        </w:rPr>
        <w:t>ot_minutes</w:t>
      </w:r>
      <w:r>
        <w:rPr>
          <w:sz w:val="21"/>
        </w:rPr>
        <w:t xml:space="preserve"> and </w:t>
      </w:r>
      <w:r>
        <w:rPr>
          <w:rFonts w:ascii="Consolas" w:hAnsi="Consolas"/>
          <w:color w:val="9B2C2C"/>
          <w:sz w:val="19"/>
        </w:rPr>
        <w:t>ot_amount</w:t>
      </w:r>
      <w:r>
        <w:rPr>
          <w:sz w:val="21"/>
        </w:rPr>
        <w:t xml:space="preserve"> in the monthly summary and the Excel export. Pending and rejected OT is visible everywhere but counted nowhere.</w:t>
      </w:r>
    </w:p>
    <w:p>
      <w:pPr>
        <w:pStyle w:val="ListNumber"/>
        <w:spacing w:after="60"/>
        <w:ind w:left="340"/>
      </w:pPr>
      <w:r>
        <w:rPr>
          <w:rFonts w:ascii="Consolas" w:hAnsi="Consolas"/>
          <w:color w:val="9B2C2C"/>
          <w:sz w:val="19"/>
        </w:rPr>
        <w:t>ot_amount = (approved OT minutes ÷ 60) × ot_rate_per_hour</w:t>
      </w:r>
      <w:r>
        <w:rPr>
          <w:sz w:val="21"/>
        </w:rPr>
        <w:t xml:space="preserve">, on </w:t>
      </w:r>
      <w:r>
        <w:rPr>
          <w:b/>
          <w:sz w:val="21"/>
        </w:rPr>
        <w:t>exact minutes with no rounding</w:t>
      </w:r>
      <w:r>
        <w:rPr>
          <w:sz w:val="21"/>
        </w:rPr>
        <w:t>, at the tenant's flat rate — both per the client's stated requirement.</w:t>
      </w:r>
    </w:p>
    <w:p>
      <w:r>
        <w:rPr>
          <w:sz w:val="21"/>
        </w:rPr>
        <w:t xml:space="preserve">Replay safety: a unique index on </w:t>
      </w:r>
      <w:r>
        <w:rPr>
          <w:rFonts w:ascii="Consolas" w:hAnsi="Consolas"/>
          <w:color w:val="9B2C2C"/>
          <w:sz w:val="19"/>
        </w:rPr>
        <w:t>end_event_id</w:t>
      </w:r>
      <w:r>
        <w:rPr>
          <w:sz w:val="21"/>
        </w:rPr>
        <w:t xml:space="preserve"> means an offline-sync replay of the same </w:t>
      </w:r>
      <w:r>
        <w:rPr>
          <w:rFonts w:ascii="Consolas" w:hAnsi="Consolas"/>
          <w:color w:val="9B2C2C"/>
          <w:sz w:val="19"/>
        </w:rPr>
        <w:t>ot_out</w:t>
      </w:r>
      <w:r>
        <w:rPr>
          <w:sz w:val="21"/>
        </w:rPr>
        <w:t xml:space="preserve"> cannot create a second OT session.</w:t>
      </w:r>
    </w:p>
    <w:p>
      <w:pPr>
        <w:pBdr>
          <w:bottom w:val="single" w:sz="6" w:space="1" w:color="D6DBE0"/>
        </w:pBdr>
        <w:spacing w:after="160"/>
      </w:pPr>
    </w:p>
    <w:p>
      <w:pPr>
        <w:pStyle w:val="Heading2"/>
      </w:pPr>
      <w:r>
        <w:rPr>
          <w:b/>
          <w:color w:val="0E1A28"/>
          <w:sz w:val="29"/>
        </w:rPr>
        <w:t>7. Status codes you should expect</w:t>
      </w:r>
    </w:p>
    <w:tbl>
      <w:tblPr>
        <w:tblStyle w:val="TableGrid"/>
        <w:tblW w:type="auto" w:w="0"/>
        <w:jc w:val="left"/>
        <w:tblLook w:firstColumn="1" w:firstRow="1" w:lastColumn="0" w:lastRow="0" w:noHBand="0" w:noVBand="1" w:val="04A0"/>
      </w:tblPr>
      <w:tblGrid>
        <w:gridCol w:w="4819"/>
        <w:gridCol w:w="4819"/>
      </w:tblGrid>
      <w:tr>
        <w:tc>
          <w:tcPr>
            <w:tcW w:type="dxa" w:w="4819"/>
            <w:shd w:val="clear" w:color="auto" w:fill="E8EDF2"/>
          </w:tcPr>
          <w:p>
            <w:pPr>
              <w:spacing w:after="40" w:before="40"/>
            </w:pPr>
            <w:r/>
            <w:r>
              <w:rPr>
                <w:b/>
                <w:sz w:val="19"/>
              </w:rPr>
              <w:t>Code</w:t>
            </w:r>
          </w:p>
        </w:tc>
        <w:tc>
          <w:tcPr>
            <w:tcW w:type="dxa" w:w="4819"/>
            <w:shd w:val="clear" w:color="auto" w:fill="E8EDF2"/>
          </w:tcPr>
          <w:p>
            <w:pPr>
              <w:spacing w:after="40" w:before="40"/>
            </w:pPr>
            <w:r/>
            <w:r>
              <w:rPr>
                <w:b/>
                <w:sz w:val="19"/>
              </w:rPr>
              <w:t>Meaning in WFM</w:t>
            </w:r>
          </w:p>
        </w:tc>
      </w:tr>
      <w:tr>
        <w:tc>
          <w:tcPr>
            <w:tcW w:type="dxa" w:w="4819"/>
          </w:tcPr>
          <w:p>
            <w:pPr>
              <w:spacing w:after="40" w:before="40"/>
            </w:pPr>
            <w:r/>
            <w:r>
              <w:rPr>
                <w:rFonts w:ascii="Consolas" w:hAnsi="Consolas"/>
                <w:color w:val="9B2C2C"/>
                <w:sz w:val="17"/>
              </w:rPr>
              <w:t>200</w:t>
            </w:r>
          </w:p>
        </w:tc>
        <w:tc>
          <w:tcPr>
            <w:tcW w:type="dxa" w:w="4819"/>
          </w:tcPr>
          <w:p>
            <w:pPr>
              <w:spacing w:after="40" w:before="40"/>
            </w:pPr>
            <w:r/>
            <w:r>
              <w:rPr>
                <w:sz w:val="19"/>
              </w:rPr>
              <w:t xml:space="preserve">Success. Note </w:t>
            </w:r>
            <w:r>
              <w:rPr>
                <w:rFonts w:ascii="Consolas" w:hAnsi="Consolas"/>
                <w:color w:val="9B2C2C"/>
                <w:sz w:val="17"/>
              </w:rPr>
              <w:t>{ok:true, duplicate:true}</w:t>
            </w:r>
            <w:r>
              <w:rPr>
                <w:sz w:val="19"/>
              </w:rPr>
              <w:t xml:space="preserve"> is also a </w:t>
            </w:r>
            <w:r>
              <w:rPr>
                <w:rFonts w:ascii="Consolas" w:hAnsi="Consolas"/>
                <w:color w:val="9B2C2C"/>
                <w:sz w:val="17"/>
              </w:rPr>
              <w:t>200</w:t>
            </w:r>
            <w:r>
              <w:rPr>
                <w:sz w:val="19"/>
              </w:rPr>
              <w:t xml:space="preserve"> — an idempotent replay, not a new event</w:t>
            </w:r>
          </w:p>
        </w:tc>
      </w:tr>
      <w:tr>
        <w:tc>
          <w:tcPr>
            <w:tcW w:type="dxa" w:w="4819"/>
          </w:tcPr>
          <w:p>
            <w:pPr>
              <w:spacing w:after="40" w:before="40"/>
            </w:pPr>
            <w:r/>
            <w:r>
              <w:rPr>
                <w:rFonts w:ascii="Consolas" w:hAnsi="Consolas"/>
                <w:color w:val="9B2C2C"/>
                <w:sz w:val="17"/>
              </w:rPr>
              <w:t>400</w:t>
            </w:r>
          </w:p>
        </w:tc>
        <w:tc>
          <w:tcPr>
            <w:tcW w:type="dxa" w:w="4819"/>
          </w:tcPr>
          <w:p>
            <w:pPr>
              <w:spacing w:after="40" w:before="40"/>
            </w:pPr>
            <w:r/>
            <w:r>
              <w:rPr>
                <w:sz w:val="19"/>
              </w:rPr>
              <w:t xml:space="preserve">Validation: bad UUID, unknown kind, </w:t>
            </w:r>
            <w:r>
              <w:rPr>
                <w:rFonts w:ascii="Consolas" w:hAnsi="Consolas"/>
                <w:color w:val="9B2C2C"/>
                <w:sz w:val="17"/>
              </w:rPr>
              <w:t>ts</w:t>
            </w:r>
            <w:r>
              <w:rPr>
                <w:sz w:val="19"/>
              </w:rPr>
              <w:t xml:space="preserve"> out of range, malformed date/month, unknown foreign id, bulk cap exceeded, missing reject remark</w:t>
            </w:r>
          </w:p>
        </w:tc>
      </w:tr>
      <w:tr>
        <w:tc>
          <w:tcPr>
            <w:tcW w:type="dxa" w:w="4819"/>
          </w:tcPr>
          <w:p>
            <w:pPr>
              <w:spacing w:after="40" w:before="40"/>
            </w:pPr>
            <w:r/>
            <w:r>
              <w:rPr>
                <w:rFonts w:ascii="Consolas" w:hAnsi="Consolas"/>
                <w:color w:val="9B2C2C"/>
                <w:sz w:val="17"/>
              </w:rPr>
              <w:t>401</w:t>
            </w:r>
          </w:p>
        </w:tc>
        <w:tc>
          <w:tcPr>
            <w:tcW w:type="dxa" w:w="4819"/>
          </w:tcPr>
          <w:p>
            <w:pPr>
              <w:spacing w:after="40" w:before="40"/>
            </w:pPr>
            <w:r/>
            <w:r>
              <w:rPr>
                <w:sz w:val="19"/>
              </w:rPr>
              <w:t>Cron route without the bearer secret</w:t>
            </w:r>
          </w:p>
        </w:tc>
      </w:tr>
      <w:tr>
        <w:tc>
          <w:tcPr>
            <w:tcW w:type="dxa" w:w="4819"/>
          </w:tcPr>
          <w:p>
            <w:pPr>
              <w:spacing w:after="40" w:before="40"/>
            </w:pPr>
            <w:r/>
            <w:r>
              <w:rPr>
                <w:rFonts w:ascii="Consolas" w:hAnsi="Consolas"/>
                <w:color w:val="9B2C2C"/>
                <w:sz w:val="17"/>
              </w:rPr>
              <w:t>403</w:t>
            </w:r>
          </w:p>
        </w:tc>
        <w:tc>
          <w:tcPr>
            <w:tcW w:type="dxa" w:w="4819"/>
          </w:tcPr>
          <w:p>
            <w:pPr>
              <w:spacing w:after="40" w:before="40"/>
            </w:pPr>
            <w:r/>
            <w:r>
              <w:rPr>
                <w:sz w:val="19"/>
              </w:rPr>
              <w:t>Wrong persona (employee attempting a supervisor action, supervisor attempting an admin action), consent not recorded, punch type disabled for the tenant, WFM feature flag off</w:t>
            </w:r>
          </w:p>
        </w:tc>
      </w:tr>
      <w:tr>
        <w:tc>
          <w:tcPr>
            <w:tcW w:type="dxa" w:w="4819"/>
          </w:tcPr>
          <w:p>
            <w:pPr>
              <w:spacing w:after="40" w:before="40"/>
            </w:pPr>
            <w:r/>
            <w:r>
              <w:rPr>
                <w:rFonts w:ascii="Consolas" w:hAnsi="Consolas"/>
                <w:color w:val="9B2C2C"/>
                <w:sz w:val="17"/>
              </w:rPr>
              <w:t>404</w:t>
            </w:r>
          </w:p>
        </w:tc>
        <w:tc>
          <w:tcPr>
            <w:tcW w:type="dxa" w:w="4819"/>
          </w:tcPr>
          <w:p>
            <w:pPr>
              <w:spacing w:after="40" w:before="40"/>
            </w:pPr>
            <w:r/>
            <w:r>
              <w:rPr>
                <w:sz w:val="19"/>
              </w:rPr>
              <w:t xml:space="preserve">Not found — </w:t>
            </w:r>
            <w:r>
              <w:rPr>
                <w:b/>
                <w:sz w:val="19"/>
              </w:rPr>
              <w:t>also</w:t>
            </w:r>
            <w:r>
              <w:rPr>
                <w:sz w:val="19"/>
              </w:rPr>
              <w:t xml:space="preserve"> returned instead of </w:t>
            </w:r>
            <w:r>
              <w:rPr>
                <w:rFonts w:ascii="Consolas" w:hAnsi="Consolas"/>
                <w:color w:val="9B2C2C"/>
                <w:sz w:val="17"/>
              </w:rPr>
              <w:t>401</w:t>
            </w:r>
            <w:r>
              <w:rPr>
                <w:sz w:val="19"/>
              </w:rPr>
              <w:t xml:space="preserve"> on some WFM paths for an unauthenticated caller, deliberately, so the module's existence isn't advertised</w:t>
            </w:r>
          </w:p>
        </w:tc>
      </w:tr>
      <w:tr>
        <w:tc>
          <w:tcPr>
            <w:tcW w:type="dxa" w:w="4819"/>
          </w:tcPr>
          <w:p>
            <w:pPr>
              <w:spacing w:after="40" w:before="40"/>
            </w:pPr>
            <w:r/>
            <w:r>
              <w:rPr>
                <w:rFonts w:ascii="Consolas" w:hAnsi="Consolas"/>
                <w:color w:val="9B2C2C"/>
                <w:sz w:val="17"/>
              </w:rPr>
              <w:t>409</w:t>
            </w:r>
          </w:p>
        </w:tc>
        <w:tc>
          <w:tcPr>
            <w:tcW w:type="dxa" w:w="4819"/>
          </w:tcPr>
          <w:p>
            <w:pPr>
              <w:spacing w:after="40" w:before="40"/>
            </w:pPr>
            <w:r/>
            <w:r>
              <w:rPr>
                <w:sz w:val="19"/>
              </w:rPr>
              <w:t>State conflict: illegal punch transition, punch predating the previous one, geofence block, already-resolved approval, duplicate employee code, duplicate holiday</w:t>
            </w:r>
          </w:p>
        </w:tc>
      </w:tr>
      <w:tr>
        <w:tc>
          <w:tcPr>
            <w:tcW w:type="dxa" w:w="4819"/>
          </w:tcPr>
          <w:p>
            <w:pPr>
              <w:spacing w:after="40" w:before="40"/>
            </w:pPr>
            <w:r/>
            <w:r>
              <w:rPr>
                <w:rFonts w:ascii="Consolas" w:hAnsi="Consolas"/>
                <w:color w:val="9B2C2C"/>
                <w:sz w:val="17"/>
              </w:rPr>
              <w:t>500</w:t>
            </w:r>
          </w:p>
        </w:tc>
        <w:tc>
          <w:tcPr>
            <w:tcW w:type="dxa" w:w="4819"/>
          </w:tcPr>
          <w:p>
            <w:pPr>
              <w:spacing w:after="40" w:before="40"/>
            </w:pPr>
            <w:r/>
            <w:r>
              <w:rPr>
                <w:sz w:val="19"/>
              </w:rPr>
              <w:t>Genuine server error — always worth reporting with the request body</w:t>
            </w:r>
          </w:p>
        </w:tc>
      </w:tr>
    </w:tbl>
    <w:p>
      <w:pPr>
        <w:spacing w:after="40"/>
      </w:pPr>
    </w:p>
    <w:p>
      <w:r>
        <w:rPr>
          <w:sz w:val="21"/>
        </w:rPr>
        <w:t xml:space="preserve">A </w:t>
      </w:r>
      <w:r>
        <w:rPr>
          <w:b/>
          <w:sz w:val="21"/>
        </w:rPr>
        <w:t>cross-tenant id behaves exactly like a nonexistent id</w:t>
      </w:r>
      <w:r>
        <w:rPr>
          <w:sz w:val="21"/>
        </w:rPr>
        <w:t xml:space="preserve"> (</w:t>
      </w:r>
      <w:r>
        <w:rPr>
          <w:rFonts w:ascii="Consolas" w:hAnsi="Consolas"/>
          <w:color w:val="9B2C2C"/>
          <w:sz w:val="19"/>
        </w:rPr>
        <w:t>400</w:t>
      </w:r>
      <w:r>
        <w:rPr>
          <w:sz w:val="21"/>
        </w:rPr>
        <w:t>/</w:t>
      </w:r>
      <w:r>
        <w:rPr>
          <w:rFonts w:ascii="Consolas" w:hAnsi="Consolas"/>
          <w:color w:val="9B2C2C"/>
          <w:sz w:val="19"/>
        </w:rPr>
        <w:t>404</w:t>
      </w:r>
      <w:r>
        <w:rPr>
          <w:sz w:val="21"/>
        </w:rPr>
        <w:t>), never as a successful operation on another tenant's row. That's by design and is worth asserting in test cases.</w:t>
      </w:r>
    </w:p>
    <w:p>
      <w:pPr>
        <w:pBdr>
          <w:bottom w:val="single" w:sz="6" w:space="1" w:color="D6DBE0"/>
        </w:pBdr>
        <w:spacing w:after="160"/>
      </w:pPr>
    </w:p>
    <w:p>
      <w:pPr>
        <w:pStyle w:val="Heading2"/>
      </w:pPr>
      <w:r>
        <w:rPr>
          <w:b/>
          <w:color w:val="0E1A28"/>
          <w:sz w:val="29"/>
        </w:rPr>
        <w:t>8. Stress testing</w:t>
      </w:r>
    </w:p>
    <w:p>
      <w:r>
        <w:rPr>
          <w:b/>
          <w:sz w:val="21"/>
        </w:rPr>
        <w:t>Read load, in descending cost:</w:t>
      </w:r>
    </w:p>
    <w:tbl>
      <w:tblPr>
        <w:tblStyle w:val="TableGrid"/>
        <w:tblW w:type="auto" w:w="0"/>
        <w:jc w:val="left"/>
        <w:tblLook w:firstColumn="1" w:firstRow="1" w:lastColumn="0" w:lastRow="0" w:noHBand="0" w:noVBand="1" w:val="04A0"/>
      </w:tblPr>
      <w:tblGrid>
        <w:gridCol w:w="4819"/>
        <w:gridCol w:w="4819"/>
      </w:tblGrid>
      <w:tr>
        <w:tc>
          <w:tcPr>
            <w:tcW w:type="dxa" w:w="4819"/>
            <w:shd w:val="clear" w:color="auto" w:fill="E8EDF2"/>
          </w:tcPr>
          <w:p>
            <w:pPr>
              <w:spacing w:after="40" w:before="40"/>
            </w:pPr>
            <w:r/>
            <w:r>
              <w:rPr>
                <w:b/>
                <w:sz w:val="19"/>
              </w:rPr>
              <w:t>Endpoint</w:t>
            </w:r>
          </w:p>
        </w:tc>
        <w:tc>
          <w:tcPr>
            <w:tcW w:type="dxa" w:w="4819"/>
            <w:shd w:val="clear" w:color="auto" w:fill="E8EDF2"/>
          </w:tcPr>
          <w:p>
            <w:pPr>
              <w:spacing w:after="40" w:before="40"/>
            </w:pPr>
            <w:r/>
            <w:r>
              <w:rPr>
                <w:b/>
                <w:sz w:val="19"/>
              </w:rPr>
              <w:t>Why it's expensive</w:t>
            </w:r>
          </w:p>
        </w:tc>
      </w:tr>
      <w:tr>
        <w:tc>
          <w:tcPr>
            <w:tcW w:type="dxa" w:w="4819"/>
          </w:tcPr>
          <w:p>
            <w:pPr>
              <w:spacing w:after="40" w:before="40"/>
            </w:pPr>
            <w:r/>
            <w:r>
              <w:rPr>
                <w:rFonts w:ascii="Consolas" w:hAnsi="Consolas"/>
                <w:color w:val="9B2C2C"/>
                <w:sz w:val="17"/>
              </w:rPr>
              <w:t>GET /api/wfm/summary?month=</w:t>
            </w:r>
          </w:p>
        </w:tc>
        <w:tc>
          <w:tcPr>
            <w:tcW w:type="dxa" w:w="4819"/>
          </w:tcPr>
          <w:p>
            <w:pPr>
              <w:spacing w:after="40" w:before="40"/>
            </w:pPr>
            <w:r/>
            <w:r>
              <w:rPr>
                <w:sz w:val="19"/>
              </w:rPr>
              <w:t xml:space="preserve">Recomputes </w:t>
            </w:r>
            <w:r>
              <w:rPr>
                <w:b/>
                <w:sz w:val="19"/>
              </w:rPr>
              <w:t>every</w:t>
            </w:r>
            <w:r>
              <w:rPr>
                <w:sz w:val="19"/>
              </w:rPr>
              <w:t xml:space="preserve"> employee's month from raw events. The heaviest call in the module</w:t>
            </w:r>
          </w:p>
        </w:tc>
      </w:tr>
      <w:tr>
        <w:tc>
          <w:tcPr>
            <w:tcW w:type="dxa" w:w="4819"/>
          </w:tcPr>
          <w:p>
            <w:pPr>
              <w:spacing w:after="40" w:before="40"/>
            </w:pPr>
            <w:r/>
            <w:r>
              <w:rPr>
                <w:rFonts w:ascii="Consolas" w:hAnsi="Consolas"/>
                <w:color w:val="9B2C2C"/>
                <w:sz w:val="17"/>
              </w:rPr>
              <w:t>GET /api/wfm/summary/export?month=</w:t>
            </w:r>
          </w:p>
        </w:tc>
        <w:tc>
          <w:tcPr>
            <w:tcW w:type="dxa" w:w="4819"/>
          </w:tcPr>
          <w:p>
            <w:pPr>
              <w:spacing w:after="40" w:before="40"/>
            </w:pPr>
            <w:r/>
            <w:r>
              <w:rPr>
                <w:sz w:val="19"/>
              </w:rPr>
              <w:t>Same computation plus xlsx generation. Heaviest response body</w:t>
            </w:r>
          </w:p>
        </w:tc>
      </w:tr>
      <w:tr>
        <w:tc>
          <w:tcPr>
            <w:tcW w:type="dxa" w:w="4819"/>
          </w:tcPr>
          <w:p>
            <w:pPr>
              <w:spacing w:after="40" w:before="40"/>
            </w:pPr>
            <w:r/>
            <w:r>
              <w:rPr>
                <w:rFonts w:ascii="Consolas" w:hAnsi="Consolas"/>
                <w:color w:val="9B2C2C"/>
                <w:sz w:val="17"/>
              </w:rPr>
              <w:t>GET /api/wfm/live-board</w:t>
            </w:r>
          </w:p>
        </w:tc>
        <w:tc>
          <w:tcPr>
            <w:tcW w:type="dxa" w:w="4819"/>
          </w:tcPr>
          <w:p>
            <w:pPr>
              <w:spacing w:after="40" w:before="40"/>
            </w:pPr>
            <w:r/>
            <w:r>
              <w:rPr>
                <w:sz w:val="19"/>
              </w:rPr>
              <w:t>Polled roughly every 30s per open supervisor screen — the highest *sustained* request rate in normal use</w:t>
            </w:r>
          </w:p>
        </w:tc>
      </w:tr>
      <w:tr>
        <w:tc>
          <w:tcPr>
            <w:tcW w:type="dxa" w:w="4819"/>
          </w:tcPr>
          <w:p>
            <w:pPr>
              <w:spacing w:after="40" w:before="40"/>
            </w:pPr>
            <w:r/>
            <w:r>
              <w:rPr>
                <w:rFonts w:ascii="Consolas" w:hAnsi="Consolas"/>
                <w:color w:val="9B2C2C"/>
                <w:sz w:val="17"/>
              </w:rPr>
              <w:t>GET /api/wfm/presence</w:t>
            </w:r>
          </w:p>
        </w:tc>
        <w:tc>
          <w:tcPr>
            <w:tcW w:type="dxa" w:w="4819"/>
          </w:tcPr>
          <w:p>
            <w:pPr>
              <w:spacing w:after="40" w:before="40"/>
            </w:pPr>
            <w:r/>
            <w:r>
              <w:rPr>
                <w:sz w:val="19"/>
              </w:rPr>
              <w:t xml:space="preserve">The </w:t>
            </w:r>
            <w:r>
              <w:rPr>
                <w:b/>
                <w:sz w:val="19"/>
              </w:rPr>
              <w:t>first</w:t>
            </w:r>
            <w:r>
              <w:rPr>
                <w:sz w:val="19"/>
              </w:rPr>
              <w:t xml:space="preserve"> call for an employee-day mints signed selfie URLs and lazily reverse-geocodes coordinates; repeats are cached. Measure cold and warm separately or the numbers are meaningless</w:t>
            </w:r>
          </w:p>
        </w:tc>
      </w:tr>
      <w:tr>
        <w:tc>
          <w:tcPr>
            <w:tcW w:type="dxa" w:w="4819"/>
          </w:tcPr>
          <w:p>
            <w:pPr>
              <w:spacing w:after="40" w:before="40"/>
            </w:pPr>
            <w:r/>
            <w:r>
              <w:rPr>
                <w:rFonts w:ascii="Consolas" w:hAnsi="Consolas"/>
                <w:color w:val="9B2C2C"/>
                <w:sz w:val="17"/>
              </w:rPr>
              <w:t>GET /api/wfm/me/timesheet</w:t>
            </w:r>
          </w:p>
        </w:tc>
        <w:tc>
          <w:tcPr>
            <w:tcW w:type="dxa" w:w="4819"/>
          </w:tcPr>
          <w:p>
            <w:pPr>
              <w:spacing w:after="40" w:before="40"/>
            </w:pPr>
            <w:r/>
            <w:r>
              <w:rPr>
                <w:sz w:val="19"/>
              </w:rPr>
              <w:t>Cheap per call; the interesting case is many employees at once</w:t>
            </w:r>
          </w:p>
        </w:tc>
      </w:tr>
    </w:tbl>
    <w:p>
      <w:pPr>
        <w:spacing w:after="40"/>
      </w:pPr>
    </w:p>
    <w:p>
      <w:r>
        <w:rPr>
          <w:b/>
          <w:sz w:val="21"/>
        </w:rPr>
        <w:t>Write load:</w:t>
      </w:r>
    </w:p>
    <w:tbl>
      <w:tblPr>
        <w:tblStyle w:val="TableGrid"/>
        <w:tblW w:type="auto" w:w="0"/>
        <w:jc w:val="left"/>
        <w:tblLook w:firstColumn="1" w:firstRow="1" w:lastColumn="0" w:lastRow="0" w:noHBand="0" w:noVBand="1" w:val="04A0"/>
      </w:tblPr>
      <w:tblGrid>
        <w:gridCol w:w="4819"/>
        <w:gridCol w:w="4819"/>
      </w:tblGrid>
      <w:tr>
        <w:tc>
          <w:tcPr>
            <w:tcW w:type="dxa" w:w="4819"/>
            <w:shd w:val="clear" w:color="auto" w:fill="E8EDF2"/>
          </w:tcPr>
          <w:p>
            <w:pPr>
              <w:spacing w:after="40" w:before="40"/>
            </w:pPr>
            <w:r/>
            <w:r>
              <w:rPr>
                <w:b/>
                <w:sz w:val="19"/>
              </w:rPr>
              <w:t>Endpoint</w:t>
            </w:r>
          </w:p>
        </w:tc>
        <w:tc>
          <w:tcPr>
            <w:tcW w:type="dxa" w:w="4819"/>
            <w:shd w:val="clear" w:color="auto" w:fill="E8EDF2"/>
          </w:tcPr>
          <w:p>
            <w:pPr>
              <w:spacing w:after="40" w:before="40"/>
            </w:pPr>
            <w:r/>
            <w:r>
              <w:rPr>
                <w:b/>
                <w:sz w:val="19"/>
              </w:rPr>
              <w:t>Shape</w:t>
            </w:r>
          </w:p>
        </w:tc>
      </w:tr>
      <w:tr>
        <w:tc>
          <w:tcPr>
            <w:tcW w:type="dxa" w:w="4819"/>
          </w:tcPr>
          <w:p>
            <w:pPr>
              <w:spacing w:after="40" w:before="40"/>
            </w:pPr>
            <w:r/>
            <w:r>
              <w:rPr>
                <w:rFonts w:ascii="Consolas" w:hAnsi="Consolas"/>
                <w:color w:val="9B2C2C"/>
                <w:sz w:val="17"/>
              </w:rPr>
              <w:t>POST /api/wfm/punch</w:t>
            </w:r>
          </w:p>
        </w:tc>
        <w:tc>
          <w:tcPr>
            <w:tcW w:type="dxa" w:w="4819"/>
          </w:tcPr>
          <w:p>
            <w:pPr>
              <w:spacing w:after="40" w:before="40"/>
            </w:pPr>
            <w:r/>
            <w:r>
              <w:rPr>
                <w:sz w:val="19"/>
              </w:rPr>
              <w:t>The realistic burst: an entire shift punching in within a few minutes. Each punch does a state read, a config read, an insert, and a running-total recompute</w:t>
            </w:r>
          </w:p>
        </w:tc>
      </w:tr>
      <w:tr>
        <w:tc>
          <w:tcPr>
            <w:tcW w:type="dxa" w:w="4819"/>
          </w:tcPr>
          <w:p>
            <w:pPr>
              <w:spacing w:after="40" w:before="40"/>
            </w:pPr>
            <w:r/>
            <w:r>
              <w:rPr>
                <w:rFonts w:ascii="Consolas" w:hAnsi="Consolas"/>
                <w:color w:val="9B2C2C"/>
                <w:sz w:val="17"/>
              </w:rPr>
              <w:t>POST /api/wfm/roster</w:t>
            </w:r>
          </w:p>
        </w:tc>
        <w:tc>
          <w:tcPr>
            <w:tcW w:type="dxa" w:w="4819"/>
          </w:tcPr>
          <w:p>
            <w:pPr>
              <w:spacing w:after="40" w:before="40"/>
            </w:pPr>
            <w:r/>
            <w:r>
              <w:rPr>
                <w:sz w:val="19"/>
              </w:rPr>
              <w:t>Up to 3000 upserted rows in a single call</w:t>
            </w:r>
          </w:p>
        </w:tc>
      </w:tr>
      <w:tr>
        <w:tc>
          <w:tcPr>
            <w:tcW w:type="dxa" w:w="4819"/>
          </w:tcPr>
          <w:p>
            <w:pPr>
              <w:spacing w:after="40" w:before="40"/>
            </w:pPr>
            <w:r/>
            <w:r>
              <w:rPr>
                <w:rFonts w:ascii="Consolas" w:hAnsi="Consolas"/>
                <w:color w:val="9B2C2C"/>
                <w:sz w:val="17"/>
              </w:rPr>
              <w:t>PATCH /api/wfm/employees/bulk-*</w:t>
            </w:r>
          </w:p>
        </w:tc>
        <w:tc>
          <w:tcPr>
            <w:tcW w:type="dxa" w:w="4819"/>
          </w:tcPr>
          <w:p>
            <w:pPr>
              <w:spacing w:after="40" w:before="40"/>
            </w:pPr>
            <w:r/>
            <w:r>
              <w:rPr>
                <w:sz w:val="19"/>
              </w:rPr>
              <w:t>Up to 500 rows per call</w:t>
            </w:r>
          </w:p>
        </w:tc>
      </w:tr>
    </w:tbl>
    <w:p>
      <w:pPr>
        <w:spacing w:after="40"/>
      </w:pPr>
    </w:p>
    <w:p>
      <w:r>
        <w:rPr>
          <w:b/>
          <w:sz w:val="21"/>
        </w:rPr>
        <w:t>Concurrency cases worth deliberately racing</w:t>
      </w:r>
      <w:r>
        <w:rPr>
          <w:sz w:val="21"/>
        </w:rPr>
        <w:t xml:space="preserve"> — these are where a real defect would live:</w:t>
      </w:r>
    </w:p>
    <w:p>
      <w:pPr>
        <w:pStyle w:val="ListBullet"/>
        <w:spacing w:after="60"/>
        <w:ind w:left="340"/>
      </w:pPr>
      <w:r>
        <w:rPr>
          <w:sz w:val="21"/>
        </w:rPr>
        <w:t xml:space="preserve">Two punches for the </w:t>
      </w:r>
      <w:r>
        <w:rPr>
          <w:b/>
          <w:sz w:val="21"/>
        </w:rPr>
        <w:t>same employee</w:t>
      </w:r>
      <w:r>
        <w:rPr>
          <w:sz w:val="21"/>
        </w:rPr>
        <w:t xml:space="preserve"> submitted simultaneously. State is read and then written, so this is the genuine race. Correct: one succeeds, the other </w:t>
      </w:r>
      <w:r>
        <w:rPr>
          <w:rFonts w:ascii="Consolas" w:hAnsi="Consolas"/>
          <w:color w:val="9B2C2C"/>
          <w:sz w:val="19"/>
        </w:rPr>
        <w:t>409</w:t>
      </w:r>
      <w:r>
        <w:rPr>
          <w:sz w:val="21"/>
        </w:rPr>
        <w:t xml:space="preserve">s or is absorbed as a duplicate. </w:t>
      </w:r>
      <w:r>
        <w:rPr>
          <w:b/>
          <w:sz w:val="21"/>
        </w:rPr>
        <w:t>Two events both landing would be a real finding.</w:t>
      </w:r>
    </w:p>
    <w:p>
      <w:pPr>
        <w:pStyle w:val="ListBullet"/>
        <w:spacing w:after="60"/>
        <w:ind w:left="340"/>
      </w:pPr>
      <w:r>
        <w:rPr>
          <w:sz w:val="21"/>
        </w:rPr>
        <w:t xml:space="preserve">The same punch </w:t>
      </w:r>
      <w:r>
        <w:rPr>
          <w:rFonts w:ascii="Consolas" w:hAnsi="Consolas"/>
          <w:color w:val="9B2C2C"/>
          <w:sz w:val="19"/>
        </w:rPr>
        <w:t>id</w:t>
      </w:r>
      <w:r>
        <w:rPr>
          <w:sz w:val="21"/>
        </w:rPr>
        <w:t xml:space="preserve"> replayed N times in parallel — must yield exactly one event.</w:t>
      </w:r>
    </w:p>
    <w:p>
      <w:pPr>
        <w:pStyle w:val="ListBullet"/>
        <w:spacing w:after="60"/>
        <w:ind w:left="340"/>
      </w:pPr>
      <w:r>
        <w:rPr>
          <w:sz w:val="21"/>
        </w:rPr>
        <w:t xml:space="preserve">Two supervisors approving the </w:t>
      </w:r>
      <w:r>
        <w:rPr>
          <w:b/>
          <w:sz w:val="21"/>
        </w:rPr>
        <w:t>same</w:t>
      </w:r>
      <w:r>
        <w:rPr>
          <w:sz w:val="21"/>
        </w:rPr>
        <w:t xml:space="preserve"> OT session at once — exactly one wins, the other gets </w:t>
      </w:r>
      <w:r>
        <w:rPr>
          <w:rFonts w:ascii="Consolas" w:hAnsi="Consolas"/>
          <w:color w:val="9B2C2C"/>
          <w:sz w:val="19"/>
        </w:rPr>
        <w:t>409</w:t>
      </w:r>
      <w:r>
        <w:rPr>
          <w:sz w:val="21"/>
        </w:rPr>
        <w:t>. Two approvals landing would mean OT could be paid twice.</w:t>
      </w:r>
    </w:p>
    <w:p>
      <w:r>
        <w:rPr>
          <w:b/>
          <w:sz w:val="21"/>
        </w:rPr>
        <w:t>Method:</w:t>
      </w:r>
      <w:r>
        <w:rPr>
          <w:sz w:val="21"/>
        </w:rPr>
        <w:t xml:space="preserve"> sign in </w:t>
      </w:r>
      <w:r>
        <w:rPr>
          <w:b/>
          <w:sz w:val="21"/>
        </w:rPr>
        <w:t>once</w:t>
      </w:r>
      <w:r>
        <w:rPr>
          <w:sz w:val="21"/>
        </w:rPr>
        <w:t xml:space="preserve"> and reuse the cookie across virtual users. Re-authenticating per VU measures Supabase Auth's project-level rate limits rather than the application.</w:t>
      </w:r>
    </w:p>
    <w:p>
      <w:r>
        <w:rPr>
          <w:b/>
          <w:sz w:val="21"/>
        </w:rPr>
        <w:t>There is no application-level rate limiting on these routes.</w:t>
      </w:r>
      <w:r>
        <w:rPr>
          <w:sz w:val="21"/>
        </w:rPr>
        <w:t xml:space="preserve"> If a load test saturates the service, that is a capacity data point, not a bug — please report the numbers (RPS, latency percentiles, error mix) rather than a pass/fail.</w:t>
      </w:r>
    </w:p>
    <w:p>
      <w:pPr>
        <w:pBdr>
          <w:bottom w:val="single" w:sz="6" w:space="1" w:color="D6DBE0"/>
        </w:pBdr>
        <w:spacing w:after="160"/>
      </w:pPr>
    </w:p>
    <w:p>
      <w:pPr>
        <w:pStyle w:val="Heading2"/>
      </w:pPr>
      <w:r>
        <w:rPr>
          <w:b/>
          <w:color w:val="0E1A28"/>
          <w:sz w:val="29"/>
        </w:rPr>
        <w:t>9. Known gaps to keep in mind while testing</w:t>
      </w:r>
    </w:p>
    <w:p>
      <w:r>
        <w:rPr>
          <w:sz w:val="21"/>
        </w:rPr>
        <w:t>Not defects to re-report — these are already known and tracked:</w:t>
      </w:r>
    </w:p>
    <w:p>
      <w:pPr>
        <w:pStyle w:val="ListBullet"/>
        <w:spacing w:after="60"/>
        <w:ind w:left="340"/>
      </w:pPr>
      <w:r>
        <w:rPr>
          <w:b/>
          <w:sz w:val="21"/>
        </w:rPr>
        <w:t>Cache invalidation is global, not tenant-scoped.</w:t>
      </w:r>
      <w:r>
        <w:rPr>
          <w:sz w:val="21"/>
        </w:rPr>
        <w:t xml:space="preserve"> One tenant's write invalidates another tenant's cache entry. Every recompute is still correctly tenant-scoped, so this is a wasted-cache-hit inefficiency, not a data leak.</w:t>
      </w:r>
    </w:p>
    <w:p>
      <w:pPr>
        <w:pStyle w:val="ListBullet"/>
        <w:spacing w:after="60"/>
        <w:ind w:left="340"/>
      </w:pPr>
      <w:r>
        <w:rPr>
          <w:rFonts w:ascii="Consolas" w:hAnsi="Consolas"/>
          <w:b/>
          <w:color w:val="9B2C2C"/>
          <w:sz w:val="19"/>
        </w:rPr>
        <w:t>PUT /api/settings/workforce</w:t>
      </w:r>
      <w:r>
        <w:rPr>
          <w:b/>
          <w:sz w:val="21"/>
        </w:rPr>
        <w:t xml:space="preserve"> silently drops invalid fields</w:t>
      </w:r>
      <w:r>
        <w:rPr>
          <w:sz w:val="21"/>
        </w:rPr>
        <w:t xml:space="preserve"> instead of rejecting them (see §5).</w:t>
      </w:r>
    </w:p>
    <w:p>
      <w:pPr>
        <w:pStyle w:val="ListBullet"/>
        <w:spacing w:after="60"/>
        <w:ind w:left="340"/>
      </w:pPr>
      <w:r>
        <w:rPr>
          <w:b/>
          <w:sz w:val="21"/>
        </w:rPr>
        <w:t>Overtime billing is not wired into service/field work.</w:t>
      </w:r>
      <w:r>
        <w:rPr>
          <w:sz w:val="21"/>
        </w:rPr>
        <w:t xml:space="preserve"> The work-order → invoice labour line currently pre-fills from </w:t>
      </w:r>
      <w:r>
        <w:rPr>
          <w:b/>
          <w:sz w:val="21"/>
        </w:rPr>
        <w:t>regular hours only</w:t>
      </w:r>
      <w:r>
        <w:rPr>
          <w:sz w:val="21"/>
        </w:rPr>
        <w:t>; whether approved OT should be billed to the customer, and at which rate, is an open business decision, not a bug.</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0E1A28"/>
      <w:sz w:val="40"/>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Calibri" w:hAnsi="Calibri"/>
      <w:b/>
      <w:bCs/>
      <w:color w:val="0E1A28"/>
      <w:sz w:val="29"/>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F5C8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