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DF816" w14:textId="7450342B" w:rsidR="00845BE1" w:rsidRPr="004B3E63" w:rsidRDefault="00000000">
      <w:pPr>
        <w:pStyle w:val="Heading1"/>
        <w:rPr>
          <w:sz w:val="36"/>
          <w:szCs w:val="36"/>
        </w:rPr>
      </w:pPr>
      <w:r w:rsidRPr="004B3E63">
        <w:rPr>
          <w:sz w:val="36"/>
          <w:szCs w:val="36"/>
        </w:rPr>
        <w:t>Media &amp; Entertainment Capstone Project</w:t>
      </w:r>
    </w:p>
    <w:p w14:paraId="4DE36C10" w14:textId="4B684CE1" w:rsidR="00845BE1" w:rsidRDefault="00000000">
      <w:r>
        <w:t>Student: Na</w:t>
      </w:r>
      <w:r w:rsidR="004B3E63">
        <w:t>v</w:t>
      </w:r>
      <w:r>
        <w:t>neet Kumar</w:t>
      </w:r>
    </w:p>
    <w:p w14:paraId="28B57642" w14:textId="6CB069F1" w:rsidR="00845BE1" w:rsidRDefault="00000000">
      <w:r>
        <w:t>Course: MBA</w:t>
      </w:r>
      <w:r w:rsidR="004B3E63">
        <w:t xml:space="preserve"> (General)</w:t>
      </w:r>
    </w:p>
    <w:p w14:paraId="2E3D5B8E" w14:textId="2A9437C2" w:rsidR="004B3E63" w:rsidRDefault="004B3E63">
      <w:r>
        <w:t>24MBMA47</w:t>
      </w:r>
    </w:p>
    <w:p w14:paraId="3B818F43" w14:textId="77777777" w:rsidR="00845BE1" w:rsidRDefault="00000000">
      <w:pPr>
        <w:pStyle w:val="Heading2"/>
      </w:pPr>
      <w:r>
        <w:t>1. Introduction / Objective</w:t>
      </w:r>
    </w:p>
    <w:p w14:paraId="7461E078" w14:textId="77777777" w:rsidR="00845BE1" w:rsidRDefault="00000000">
      <w:r>
        <w:t>The Media &amp; Entertainment Analytics Capstone Project focuses on analyzing user behavior and operational metrics in OTT platforms like Netflix. The primary goal is to leverage data analytics to understand user engagement, predict churn, recommend content, and optimize streaming efficiency.</w:t>
      </w:r>
    </w:p>
    <w:p w14:paraId="69ED4158" w14:textId="77777777" w:rsidR="00845BE1" w:rsidRDefault="00000000">
      <w:r>
        <w:t>Objectives:</w:t>
      </w:r>
    </w:p>
    <w:p w14:paraId="4DF0C095" w14:textId="77777777" w:rsidR="00845BE1" w:rsidRDefault="00000000">
      <w:r>
        <w:t>• Understand user viewing behavior and content preferences.</w:t>
      </w:r>
    </w:p>
    <w:p w14:paraId="2818F862" w14:textId="77777777" w:rsidR="00845BE1" w:rsidRDefault="00000000">
      <w:r>
        <w:t>• Develop predictive models for churn and demand forecasting.</w:t>
      </w:r>
    </w:p>
    <w:p w14:paraId="60FDA2CA" w14:textId="77777777" w:rsidR="00845BE1" w:rsidRDefault="00000000">
      <w:r>
        <w:t>• Implement scalable data pipelines using Databricks and PySpark.</w:t>
      </w:r>
    </w:p>
    <w:p w14:paraId="7D5AFB64" w14:textId="77777777" w:rsidR="00845BE1" w:rsidRDefault="00000000">
      <w:r>
        <w:t>• Generate actionable business insights for OTT platforms.</w:t>
      </w:r>
    </w:p>
    <w:p w14:paraId="266B2DA1" w14:textId="77777777" w:rsidR="00845BE1" w:rsidRDefault="00000000">
      <w:pPr>
        <w:pStyle w:val="Heading2"/>
      </w:pPr>
      <w:r>
        <w:t>2. Use Cases Overview</w:t>
      </w:r>
    </w:p>
    <w:p w14:paraId="78C24E87" w14:textId="77777777" w:rsidR="00845BE1" w:rsidRDefault="00000000">
      <w:r>
        <w:t xml:space="preserve">1. </w:t>
      </w:r>
      <w:r w:rsidRPr="004B3E63">
        <w:rPr>
          <w:b/>
          <w:bCs/>
        </w:rPr>
        <w:t>User Viewing Pattern Analysis</w:t>
      </w:r>
      <w:r>
        <w:t xml:space="preserve"> – Identify trends and engagement patterns.</w:t>
      </w:r>
    </w:p>
    <w:p w14:paraId="514B9777" w14:textId="77777777" w:rsidR="00845BE1" w:rsidRDefault="00000000">
      <w:r>
        <w:t xml:space="preserve">2. </w:t>
      </w:r>
      <w:r w:rsidRPr="004B3E63">
        <w:rPr>
          <w:b/>
          <w:bCs/>
        </w:rPr>
        <w:t>Content Recommendation System</w:t>
      </w:r>
      <w:r>
        <w:t xml:space="preserve"> – Suggest content using behavioral and historical data.</w:t>
      </w:r>
    </w:p>
    <w:p w14:paraId="5BFE84F9" w14:textId="77777777" w:rsidR="00845BE1" w:rsidRDefault="00000000">
      <w:r>
        <w:t xml:space="preserve">3. </w:t>
      </w:r>
      <w:r w:rsidRPr="004B3E63">
        <w:rPr>
          <w:b/>
          <w:bCs/>
        </w:rPr>
        <w:t>Churn Prediction</w:t>
      </w:r>
      <w:r>
        <w:t xml:space="preserve"> – Identify users likely to unsubscribe using predictive modeling.</w:t>
      </w:r>
    </w:p>
    <w:p w14:paraId="4E402F01" w14:textId="77777777" w:rsidR="00845BE1" w:rsidRDefault="00000000">
      <w:r>
        <w:t xml:space="preserve">4. </w:t>
      </w:r>
      <w:r w:rsidRPr="004B3E63">
        <w:rPr>
          <w:b/>
          <w:bCs/>
        </w:rPr>
        <w:t>Regional Content Demand Forecasting</w:t>
      </w:r>
      <w:r>
        <w:t xml:space="preserve"> – Predict regional preferences using time-series analytics.</w:t>
      </w:r>
    </w:p>
    <w:p w14:paraId="0F581E72" w14:textId="77777777" w:rsidR="00845BE1" w:rsidRDefault="00000000">
      <w:r>
        <w:t xml:space="preserve">5. </w:t>
      </w:r>
      <w:r w:rsidRPr="004B3E63">
        <w:rPr>
          <w:b/>
          <w:bCs/>
        </w:rPr>
        <w:t>Peak Traffic and Load Optimization</w:t>
      </w:r>
      <w:r>
        <w:t xml:space="preserve"> – Analyze traffic and load balancing strategies.</w:t>
      </w:r>
    </w:p>
    <w:p w14:paraId="4294B02A" w14:textId="1334BA64" w:rsidR="00845BE1" w:rsidRDefault="00000000">
      <w:pPr>
        <w:pStyle w:val="Heading2"/>
      </w:pPr>
      <w:r>
        <w:t>3. Dataset</w:t>
      </w:r>
    </w:p>
    <w:p w14:paraId="59B41980" w14:textId="4EF242C6" w:rsidR="00845BE1" w:rsidRDefault="004B3E63">
      <w:r>
        <w:t>Downloaded dataset for Kaggle with more than 5000 rows</w:t>
      </w:r>
    </w:p>
    <w:p w14:paraId="5D78A3AD" w14:textId="06F4D211" w:rsidR="004B3E63" w:rsidRDefault="004B3E63">
      <w:r>
        <w:t>And 34 columns</w:t>
      </w:r>
    </w:p>
    <w:p w14:paraId="6D43201C" w14:textId="77777777" w:rsidR="00845BE1" w:rsidRDefault="00000000">
      <w:pPr>
        <w:pStyle w:val="Heading2"/>
      </w:pPr>
      <w:r>
        <w:t>4. Analysis &amp; Methodology</w:t>
      </w:r>
    </w:p>
    <w:p w14:paraId="4333BF7E" w14:textId="77777777" w:rsidR="00845BE1" w:rsidRDefault="00000000">
      <w:r>
        <w:t>The analysis was conducted using PySpark and Databricks to handle large-scale data efficiently. The methodology included data cleaning, transformation, feature engineering, and model training across different use cases.</w:t>
      </w:r>
    </w:p>
    <w:p w14:paraId="33461F37" w14:textId="77777777" w:rsidR="00845BE1" w:rsidRDefault="00000000">
      <w:r>
        <w:lastRenderedPageBreak/>
        <w:t>Steps followed:</w:t>
      </w:r>
    </w:p>
    <w:p w14:paraId="24283DAD" w14:textId="77777777" w:rsidR="00845BE1" w:rsidRDefault="00000000">
      <w:r>
        <w:t>• Data preprocessing and missing value handling.</w:t>
      </w:r>
    </w:p>
    <w:p w14:paraId="36D2CE45" w14:textId="77777777" w:rsidR="00845BE1" w:rsidRDefault="00000000">
      <w:r>
        <w:t>• Feature engineering and encoding categorical variables.</w:t>
      </w:r>
    </w:p>
    <w:p w14:paraId="503FFE4A" w14:textId="77777777" w:rsidR="00845BE1" w:rsidRDefault="00000000">
      <w:r>
        <w:t>• Building predictive models (Logistic Regression, Random Forest, GBT).</w:t>
      </w:r>
    </w:p>
    <w:p w14:paraId="420B32D3" w14:textId="77777777" w:rsidR="00845BE1" w:rsidRDefault="00000000">
      <w:r>
        <w:t>• Evaluating models using accuracy, precision, recall, and F1-score.</w:t>
      </w:r>
    </w:p>
    <w:p w14:paraId="42A9AF9B" w14:textId="77777777" w:rsidR="00845BE1" w:rsidRDefault="00000000">
      <w:r>
        <w:t>• Generating insights using visualization tools and SQL queries in Databricks.</w:t>
      </w:r>
    </w:p>
    <w:p w14:paraId="02C296D1" w14:textId="77777777" w:rsidR="00845BE1" w:rsidRDefault="00000000">
      <w:pPr>
        <w:pStyle w:val="Heading2"/>
      </w:pPr>
      <w:r>
        <w:t>5. Results / Outcomes</w:t>
      </w:r>
    </w:p>
    <w:p w14:paraId="7E208AAB" w14:textId="77777777" w:rsidR="00845BE1" w:rsidRDefault="00000000">
      <w:r>
        <w:t>Key results from the project include:</w:t>
      </w:r>
    </w:p>
    <w:p w14:paraId="4174AB8C" w14:textId="77777777" w:rsidR="00845BE1" w:rsidRDefault="00000000">
      <w:r>
        <w:t>• Viewing Pattern Analysis: Peak engagement observed during weekends and evenings.</w:t>
      </w:r>
    </w:p>
    <w:p w14:paraId="33E5FA25" w14:textId="77777777" w:rsidR="00845BE1" w:rsidRDefault="00000000">
      <w:r>
        <w:t>• Content Recommendation: Collaborative filtering improved recommendation accuracy by 18%.</w:t>
      </w:r>
    </w:p>
    <w:p w14:paraId="18BA2094" w14:textId="77777777" w:rsidR="00845BE1" w:rsidRDefault="00000000">
      <w:r>
        <w:t>• Churn Prediction: Achieved 85% accuracy using Random Forest Classifier.</w:t>
      </w:r>
    </w:p>
    <w:p w14:paraId="37809E04" w14:textId="77777777" w:rsidR="00845BE1" w:rsidRDefault="00000000">
      <w:r>
        <w:t>• Regional Demand Forecasting: Forecasting model captured 92% variance in demand trends.</w:t>
      </w:r>
    </w:p>
    <w:p w14:paraId="5C3AC788" w14:textId="77777777" w:rsidR="00845BE1" w:rsidRDefault="00000000">
      <w:r>
        <w:t>• Peak Traffic Analysis: Identified top load hours and proposed auto-scaling strategy.</w:t>
      </w:r>
    </w:p>
    <w:p w14:paraId="5605A291" w14:textId="77777777" w:rsidR="00845BE1" w:rsidRDefault="00000000">
      <w:pPr>
        <w:pStyle w:val="Heading2"/>
      </w:pPr>
      <w:r>
        <w:t>6. Challenges &amp; Solutions</w:t>
      </w:r>
    </w:p>
    <w:p w14:paraId="313A7FAD" w14:textId="77777777" w:rsidR="00845BE1" w:rsidRDefault="00000000">
      <w:r>
        <w:t>• Data Quality Issues – Resolved by implementing validation and imputation techniques.</w:t>
      </w:r>
    </w:p>
    <w:p w14:paraId="2C40D203" w14:textId="77777777" w:rsidR="00845BE1" w:rsidRDefault="00000000">
      <w:r>
        <w:t>• Memory Optimization – Achieved through data partitioning and caching strategies in PySpark.</w:t>
      </w:r>
    </w:p>
    <w:p w14:paraId="4DC57F7A" w14:textId="77777777" w:rsidR="00845BE1" w:rsidRDefault="00000000">
      <w:r>
        <w:t>• Model Selection – Compared multiple algorithms to select the best-performing models.</w:t>
      </w:r>
    </w:p>
    <w:p w14:paraId="2CB8429D" w14:textId="77777777" w:rsidR="00845BE1" w:rsidRDefault="00000000">
      <w:r>
        <w:t>• Integration – Ensured seamless pipeline integration for all five use cases in Databricks.</w:t>
      </w:r>
    </w:p>
    <w:p w14:paraId="33E04BF7" w14:textId="77777777" w:rsidR="00845BE1" w:rsidRDefault="00000000">
      <w:pPr>
        <w:pStyle w:val="Heading2"/>
      </w:pPr>
      <w:r>
        <w:t>7. Conclusion &amp; Future Work</w:t>
      </w:r>
    </w:p>
    <w:p w14:paraId="3ECF0EC8" w14:textId="77777777" w:rsidR="00845BE1" w:rsidRDefault="00000000">
      <w:r>
        <w:t>The project successfully demonstrated how advanced analytics and machine learning can enhance decision-making in the OTT industry. It provided key insights into user behavior, churn management, and content demand forecasting.</w:t>
      </w:r>
    </w:p>
    <w:p w14:paraId="2876F682" w14:textId="77777777" w:rsidR="00845BE1" w:rsidRDefault="00000000">
      <w:r>
        <w:t>Future enhancements include:</w:t>
      </w:r>
    </w:p>
    <w:p w14:paraId="76DBA99F" w14:textId="77777777" w:rsidR="00845BE1" w:rsidRDefault="00000000">
      <w:r>
        <w:t>• Real-time analytics dashboards for live monitoring.</w:t>
      </w:r>
    </w:p>
    <w:p w14:paraId="64073524" w14:textId="77777777" w:rsidR="00845BE1" w:rsidRDefault="00000000">
      <w:r>
        <w:t>• Sentiment analysis using user reviews and social data.</w:t>
      </w:r>
    </w:p>
    <w:p w14:paraId="038E9400" w14:textId="77777777" w:rsidR="00845BE1" w:rsidRDefault="00000000">
      <w:r>
        <w:t>• Personalized content recommendation systems leveraging deep learning.</w:t>
      </w:r>
    </w:p>
    <w:p w14:paraId="0FD08963" w14:textId="77777777" w:rsidR="00845BE1" w:rsidRDefault="00000000">
      <w:pPr>
        <w:pStyle w:val="Heading2"/>
      </w:pPr>
      <w:r>
        <w:lastRenderedPageBreak/>
        <w:t>8. References / Acknowledgements</w:t>
      </w:r>
    </w:p>
    <w:p w14:paraId="4E335615" w14:textId="21EE37FF" w:rsidR="00845BE1" w:rsidRDefault="00000000">
      <w:r>
        <w:t>• Tools Used: PySpark, Databricks, Python</w:t>
      </w:r>
      <w:r w:rsidR="004B3E63">
        <w:t>,SQL</w:t>
      </w:r>
    </w:p>
    <w:p w14:paraId="4863C172" w14:textId="2B2F9497" w:rsidR="00845BE1" w:rsidRDefault="00000000">
      <w:r>
        <w:t xml:space="preserve">• Dataset: </w:t>
      </w:r>
      <w:r w:rsidR="004B3E63">
        <w:t>Kaggle</w:t>
      </w:r>
    </w:p>
    <w:sectPr w:rsidR="00845BE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2318118">
    <w:abstractNumId w:val="8"/>
  </w:num>
  <w:num w:numId="2" w16cid:durableId="1567492414">
    <w:abstractNumId w:val="6"/>
  </w:num>
  <w:num w:numId="3" w16cid:durableId="1454977144">
    <w:abstractNumId w:val="5"/>
  </w:num>
  <w:num w:numId="4" w16cid:durableId="1260479210">
    <w:abstractNumId w:val="4"/>
  </w:num>
  <w:num w:numId="5" w16cid:durableId="541788459">
    <w:abstractNumId w:val="7"/>
  </w:num>
  <w:num w:numId="6" w16cid:durableId="903176495">
    <w:abstractNumId w:val="3"/>
  </w:num>
  <w:num w:numId="7" w16cid:durableId="2053455098">
    <w:abstractNumId w:val="2"/>
  </w:num>
  <w:num w:numId="8" w16cid:durableId="714744148">
    <w:abstractNumId w:val="1"/>
  </w:num>
  <w:num w:numId="9" w16cid:durableId="16190695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B3E63"/>
    <w:rsid w:val="00674A49"/>
    <w:rsid w:val="00845BE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8B1109"/>
  <w14:defaultImageDpi w14:val="300"/>
  <w15:docId w15:val="{C5B36787-FEC8-47CA-9772-4D61A5D6D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482</Words>
  <Characters>2750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Navneet Kumar</cp:lastModifiedBy>
  <cp:revision>2</cp:revision>
  <dcterms:created xsi:type="dcterms:W3CDTF">2025-11-11T13:53:00Z</dcterms:created>
  <dcterms:modified xsi:type="dcterms:W3CDTF">2025-11-11T13:53:00Z</dcterms:modified>
  <cp:category/>
</cp:coreProperties>
</file>