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9E59" w14:textId="77777777" w:rsidR="00AD43A6" w:rsidRPr="00AD43A6" w:rsidRDefault="00AD43A6" w:rsidP="00AD43A6">
      <w:pPr>
        <w:jc w:val="center"/>
        <w:rPr>
          <w:b/>
          <w:bCs/>
          <w:sz w:val="40"/>
          <w:szCs w:val="40"/>
        </w:rPr>
      </w:pPr>
      <w:r w:rsidRPr="00AD43A6">
        <w:rPr>
          <w:b/>
          <w:bCs/>
          <w:sz w:val="28"/>
          <w:szCs w:val="28"/>
          <w:highlight w:val="yellow"/>
        </w:rPr>
        <w:t>Pharos-Integrity: Enterprise Technical Design &amp; Architecture Specification</w:t>
      </w:r>
    </w:p>
    <w:p w14:paraId="09A67B44" w14:textId="77777777" w:rsidR="00AD43A6" w:rsidRPr="00AD43A6" w:rsidRDefault="00000000" w:rsidP="00AD43A6">
      <w:pPr>
        <w:rPr>
          <w:b/>
          <w:bCs/>
        </w:rPr>
      </w:pPr>
      <w:r>
        <w:rPr>
          <w:b/>
          <w:bCs/>
        </w:rPr>
        <w:pict w14:anchorId="512F993A">
          <v:rect id="_x0000_i1025" style="width:0;height:1.5pt" o:hralign="center" o:hrstd="t" o:hr="t" fillcolor="#a0a0a0" stroked="f"/>
        </w:pict>
      </w:r>
    </w:p>
    <w:p w14:paraId="52D39A1C" w14:textId="77777777" w:rsidR="00AD43A6" w:rsidRPr="00AD43A6" w:rsidRDefault="00AD43A6" w:rsidP="00AD43A6">
      <w:pPr>
        <w:rPr>
          <w:b/>
          <w:bCs/>
        </w:rPr>
      </w:pPr>
      <w:r w:rsidRPr="00AD43A6">
        <w:rPr>
          <w:b/>
          <w:bCs/>
        </w:rPr>
        <w:t>1. Executive Summary</w:t>
      </w:r>
    </w:p>
    <w:p w14:paraId="1ACC016C" w14:textId="77777777" w:rsidR="00AD43A6" w:rsidRPr="00AD43A6" w:rsidRDefault="00AD43A6" w:rsidP="00AD43A6">
      <w:pPr>
        <w:rPr>
          <w:b/>
          <w:bCs/>
        </w:rPr>
      </w:pPr>
      <w:r w:rsidRPr="00AD43A6">
        <w:rPr>
          <w:b/>
          <w:bCs/>
        </w:rPr>
        <w:t>Problem Statement</w:t>
      </w:r>
    </w:p>
    <w:p w14:paraId="1F5F54EB" w14:textId="77777777" w:rsidR="00AD43A6" w:rsidRPr="00AD43A6" w:rsidRDefault="00AD43A6" w:rsidP="00AD43A6">
      <w:pPr>
        <w:rPr>
          <w:b/>
          <w:bCs/>
        </w:rPr>
      </w:pPr>
      <w:r w:rsidRPr="00AD43A6">
        <w:rPr>
          <w:b/>
          <w:bCs/>
        </w:rPr>
        <w:t>Corporate sustainability and ESG disclosures are long-form, heterogeneous documents containing strategic environmental and social claims. These disclosures are now material to regulatory compliance (EU CSRD Article 19a, SEBI BRSR) and investment decisions. Current assurance workflows rely on manual review and narrative consistency checks, with no systematic linkage between textual claims and physically observable evidence. Text-only LLM systems amplify this gap by validating linguistic coherence without assessing spatial, temporal, or physical verifiability, creating structural exposure to greenwashing and misrepresentation.</w:t>
      </w:r>
    </w:p>
    <w:p w14:paraId="27497631" w14:textId="77777777" w:rsidR="00AD43A6" w:rsidRPr="00AD43A6" w:rsidRDefault="00AD43A6" w:rsidP="00AD43A6">
      <w:pPr>
        <w:rPr>
          <w:b/>
          <w:bCs/>
        </w:rPr>
      </w:pPr>
      <w:r w:rsidRPr="00AD43A6">
        <w:rPr>
          <w:b/>
          <w:bCs/>
        </w:rPr>
        <w:t>System-Level Solution</w:t>
      </w:r>
    </w:p>
    <w:p w14:paraId="4847FFD4" w14:textId="77777777" w:rsidR="00AD43A6" w:rsidRPr="00AD43A6" w:rsidRDefault="00AD43A6" w:rsidP="00AD43A6">
      <w:pPr>
        <w:rPr>
          <w:b/>
          <w:bCs/>
        </w:rPr>
      </w:pPr>
      <w:r w:rsidRPr="00AD43A6">
        <w:rPr>
          <w:b/>
          <w:bCs/>
        </w:rPr>
        <w:t>Pharos-Integrity is an NLP-first, evidence-grounded audit and decision-support platform that:</w:t>
      </w:r>
    </w:p>
    <w:p w14:paraId="0D2E538B" w14:textId="77777777" w:rsidR="00AD43A6" w:rsidRPr="00AD43A6" w:rsidRDefault="00AD43A6" w:rsidP="00AD43A6">
      <w:pPr>
        <w:numPr>
          <w:ilvl w:val="0"/>
          <w:numId w:val="11"/>
        </w:numPr>
        <w:rPr>
          <w:b/>
          <w:bCs/>
        </w:rPr>
      </w:pPr>
      <w:r w:rsidRPr="00AD43A6">
        <w:rPr>
          <w:b/>
          <w:bCs/>
        </w:rPr>
        <w:t>Parses complex ESG disclosures with layout-aware document intelligence.</w:t>
      </w:r>
    </w:p>
    <w:p w14:paraId="4547A1B6" w14:textId="77777777" w:rsidR="00AD43A6" w:rsidRPr="00AD43A6" w:rsidRDefault="00AD43A6" w:rsidP="00AD43A6">
      <w:pPr>
        <w:numPr>
          <w:ilvl w:val="0"/>
          <w:numId w:val="11"/>
        </w:numPr>
        <w:rPr>
          <w:b/>
          <w:bCs/>
        </w:rPr>
      </w:pPr>
      <w:r w:rsidRPr="00AD43A6">
        <w:rPr>
          <w:b/>
          <w:bCs/>
        </w:rPr>
        <w:t>Extracts auditable claims using Aspect–Action–Metric–Location–Time (AAMLT) modeling.</w:t>
      </w:r>
    </w:p>
    <w:p w14:paraId="68138F04" w14:textId="77777777" w:rsidR="00AD43A6" w:rsidRPr="00AD43A6" w:rsidRDefault="00AD43A6" w:rsidP="00AD43A6">
      <w:pPr>
        <w:numPr>
          <w:ilvl w:val="0"/>
          <w:numId w:val="11"/>
        </w:numPr>
        <w:rPr>
          <w:b/>
          <w:bCs/>
        </w:rPr>
      </w:pPr>
      <w:r w:rsidRPr="00AD43A6">
        <w:rPr>
          <w:b/>
          <w:bCs/>
        </w:rPr>
        <w:t>Estimates claim verifiability via a Claim Verifiability Estimator (CVE).</w:t>
      </w:r>
    </w:p>
    <w:p w14:paraId="51628CBB" w14:textId="77777777" w:rsidR="00AD43A6" w:rsidRPr="00AD43A6" w:rsidRDefault="00AD43A6" w:rsidP="00AD43A6">
      <w:pPr>
        <w:numPr>
          <w:ilvl w:val="0"/>
          <w:numId w:val="11"/>
        </w:numPr>
        <w:rPr>
          <w:b/>
          <w:bCs/>
        </w:rPr>
      </w:pPr>
      <w:r w:rsidRPr="00AD43A6">
        <w:rPr>
          <w:b/>
          <w:bCs/>
        </w:rPr>
        <w:t>Detects internal contradictions using graph-based multi-hop reasoning.</w:t>
      </w:r>
    </w:p>
    <w:p w14:paraId="4CBDBA93" w14:textId="77777777" w:rsidR="00AD43A6" w:rsidRPr="00AD43A6" w:rsidRDefault="00AD43A6" w:rsidP="00AD43A6">
      <w:pPr>
        <w:numPr>
          <w:ilvl w:val="0"/>
          <w:numId w:val="11"/>
        </w:numPr>
        <w:rPr>
          <w:b/>
          <w:bCs/>
        </w:rPr>
      </w:pPr>
      <w:r w:rsidRPr="00AD43A6">
        <w:rPr>
          <w:b/>
          <w:bCs/>
        </w:rPr>
        <w:t>Selectively invokes geospatial and satellite-based physical evidence (Sentinel-2 optical, Sentinel-1 SAR).</w:t>
      </w:r>
    </w:p>
    <w:p w14:paraId="25AB6EAC" w14:textId="77777777" w:rsidR="00AD43A6" w:rsidRPr="00AD43A6" w:rsidRDefault="00AD43A6" w:rsidP="00AD43A6">
      <w:pPr>
        <w:numPr>
          <w:ilvl w:val="0"/>
          <w:numId w:val="11"/>
        </w:numPr>
        <w:rPr>
          <w:b/>
          <w:bCs/>
        </w:rPr>
      </w:pPr>
      <w:r w:rsidRPr="00AD43A6">
        <w:rPr>
          <w:b/>
          <w:bCs/>
        </w:rPr>
        <w:t>Quantifies alignment between claims and observable signals through a calibrated Integrity Gap score.</w:t>
      </w:r>
    </w:p>
    <w:p w14:paraId="3CC18B16" w14:textId="77777777" w:rsidR="00AD43A6" w:rsidRPr="00AD43A6" w:rsidRDefault="00AD43A6" w:rsidP="00AD43A6">
      <w:pPr>
        <w:numPr>
          <w:ilvl w:val="0"/>
          <w:numId w:val="11"/>
        </w:numPr>
        <w:rPr>
          <w:b/>
          <w:bCs/>
        </w:rPr>
      </w:pPr>
      <w:r w:rsidRPr="00AD43A6">
        <w:rPr>
          <w:b/>
          <w:bCs/>
        </w:rPr>
        <w:t>Presents all decisions with traceable provenance, uncertainty, and human-in-the-loop escalation.</w:t>
      </w:r>
    </w:p>
    <w:p w14:paraId="68019339" w14:textId="77777777" w:rsidR="00AD43A6" w:rsidRPr="00AD43A6" w:rsidRDefault="00AD43A6" w:rsidP="00AD43A6">
      <w:pPr>
        <w:rPr>
          <w:b/>
          <w:bCs/>
        </w:rPr>
      </w:pPr>
      <w:r w:rsidRPr="00AD43A6">
        <w:rPr>
          <w:b/>
          <w:bCs/>
        </w:rPr>
        <w:t>Why This Architecture Exists</w:t>
      </w:r>
    </w:p>
    <w:p w14:paraId="1F79CF72" w14:textId="77777777" w:rsidR="00AD43A6" w:rsidRPr="00AD43A6" w:rsidRDefault="00AD43A6" w:rsidP="00AD43A6">
      <w:pPr>
        <w:rPr>
          <w:b/>
          <w:bCs/>
        </w:rPr>
      </w:pPr>
      <w:r w:rsidRPr="00AD43A6">
        <w:rPr>
          <w:b/>
          <w:bCs/>
        </w:rPr>
        <w:t>End-to-end multimodal LLMs are neither auditable nor regulator-defensible. This architecture deliberately separates:</w:t>
      </w:r>
    </w:p>
    <w:p w14:paraId="1F1804CF" w14:textId="77777777" w:rsidR="00AD43A6" w:rsidRPr="00AD43A6" w:rsidRDefault="00AD43A6" w:rsidP="00AD43A6">
      <w:pPr>
        <w:numPr>
          <w:ilvl w:val="0"/>
          <w:numId w:val="12"/>
        </w:numPr>
        <w:rPr>
          <w:b/>
          <w:bCs/>
        </w:rPr>
      </w:pPr>
      <w:r w:rsidRPr="00AD43A6">
        <w:rPr>
          <w:b/>
          <w:bCs/>
        </w:rPr>
        <w:t>Decisioning (what can be verified, what is contradictory, what is uncertain)</w:t>
      </w:r>
      <w:r w:rsidRPr="00AD43A6">
        <w:rPr>
          <w:b/>
          <w:bCs/>
        </w:rPr>
        <w:br/>
        <w:t>from</w:t>
      </w:r>
    </w:p>
    <w:p w14:paraId="777D3C1B" w14:textId="77777777" w:rsidR="00AD43A6" w:rsidRPr="00AD43A6" w:rsidRDefault="00AD43A6" w:rsidP="00AD43A6">
      <w:pPr>
        <w:numPr>
          <w:ilvl w:val="0"/>
          <w:numId w:val="12"/>
        </w:numPr>
        <w:rPr>
          <w:b/>
          <w:bCs/>
        </w:rPr>
      </w:pPr>
      <w:r w:rsidRPr="00AD43A6">
        <w:rPr>
          <w:b/>
          <w:bCs/>
        </w:rPr>
        <w:t>Execution (which evidence sources and models to invoke, and when).</w:t>
      </w:r>
    </w:p>
    <w:p w14:paraId="1A77DFE2" w14:textId="77777777" w:rsidR="00AD43A6" w:rsidRPr="00AD43A6" w:rsidRDefault="00AD43A6" w:rsidP="00AD43A6">
      <w:pPr>
        <w:rPr>
          <w:b/>
          <w:bCs/>
        </w:rPr>
      </w:pPr>
      <w:r w:rsidRPr="00AD43A6">
        <w:rPr>
          <w:b/>
          <w:bCs/>
        </w:rPr>
        <w:t>This modular, policy-gated design ensures explainability, operational reliability, and compliance alignment while remaining research-extensible.</w:t>
      </w:r>
    </w:p>
    <w:p w14:paraId="03D48F30" w14:textId="77777777" w:rsidR="00AD43A6" w:rsidRPr="00AD43A6" w:rsidRDefault="00000000" w:rsidP="00AD43A6">
      <w:pPr>
        <w:rPr>
          <w:b/>
          <w:bCs/>
        </w:rPr>
      </w:pPr>
      <w:r>
        <w:rPr>
          <w:b/>
          <w:bCs/>
        </w:rPr>
        <w:pict w14:anchorId="2A162D53">
          <v:rect id="_x0000_i1026" style="width:0;height:1.5pt" o:hralign="center" o:hrstd="t" o:hr="t" fillcolor="#a0a0a0" stroked="f"/>
        </w:pict>
      </w:r>
    </w:p>
    <w:p w14:paraId="0C85CCC1" w14:textId="77777777" w:rsidR="00AD43A6" w:rsidRPr="00AD43A6" w:rsidRDefault="00AD43A6" w:rsidP="00AD43A6">
      <w:pPr>
        <w:rPr>
          <w:b/>
          <w:bCs/>
        </w:rPr>
      </w:pPr>
      <w:r w:rsidRPr="00AD43A6">
        <w:rPr>
          <w:b/>
          <w:bCs/>
        </w:rPr>
        <w:t>2. High-Level Architecture</w:t>
      </w:r>
    </w:p>
    <w:p w14:paraId="040CB0F4" w14:textId="77777777" w:rsidR="00AD43A6" w:rsidRPr="00AD43A6" w:rsidRDefault="00AD43A6" w:rsidP="00AD43A6">
      <w:pPr>
        <w:rPr>
          <w:b/>
          <w:bCs/>
        </w:rPr>
      </w:pPr>
      <w:r w:rsidRPr="00AD43A6">
        <w:rPr>
          <w:b/>
          <w:bCs/>
        </w:rPr>
        <w:t>User Entry Points</w:t>
      </w:r>
    </w:p>
    <w:p w14:paraId="75ED33E3" w14:textId="77777777" w:rsidR="00AD43A6" w:rsidRPr="00AD43A6" w:rsidRDefault="00AD43A6" w:rsidP="00AD43A6">
      <w:pPr>
        <w:numPr>
          <w:ilvl w:val="0"/>
          <w:numId w:val="13"/>
        </w:numPr>
        <w:rPr>
          <w:b/>
          <w:bCs/>
        </w:rPr>
      </w:pPr>
      <w:r w:rsidRPr="00AD43A6">
        <w:rPr>
          <w:b/>
          <w:bCs/>
        </w:rPr>
        <w:t>Web-based Integrity Dashboard (primary analyst interface)</w:t>
      </w:r>
    </w:p>
    <w:p w14:paraId="27EC94F6" w14:textId="77777777" w:rsidR="00AD43A6" w:rsidRPr="00AD43A6" w:rsidRDefault="00AD43A6" w:rsidP="00AD43A6">
      <w:pPr>
        <w:numPr>
          <w:ilvl w:val="0"/>
          <w:numId w:val="13"/>
        </w:numPr>
        <w:rPr>
          <w:b/>
          <w:bCs/>
        </w:rPr>
      </w:pPr>
      <w:r w:rsidRPr="00AD43A6">
        <w:rPr>
          <w:b/>
          <w:bCs/>
        </w:rPr>
        <w:lastRenderedPageBreak/>
        <w:t>Portfolio View (multi-company, multi-report aggregation)</w:t>
      </w:r>
    </w:p>
    <w:p w14:paraId="3A1B60D5" w14:textId="77777777" w:rsidR="00AD43A6" w:rsidRPr="00AD43A6" w:rsidRDefault="00AD43A6" w:rsidP="00AD43A6">
      <w:pPr>
        <w:numPr>
          <w:ilvl w:val="0"/>
          <w:numId w:val="13"/>
        </w:numPr>
        <w:rPr>
          <w:b/>
          <w:bCs/>
        </w:rPr>
      </w:pPr>
      <w:r w:rsidRPr="00AD43A6">
        <w:rPr>
          <w:b/>
          <w:bCs/>
        </w:rPr>
        <w:t>Claim Explorer (sentence-level drill-down)</w:t>
      </w:r>
    </w:p>
    <w:p w14:paraId="475E9F73" w14:textId="77777777" w:rsidR="00AD43A6" w:rsidRPr="00AD43A6" w:rsidRDefault="00AD43A6" w:rsidP="00AD43A6">
      <w:pPr>
        <w:numPr>
          <w:ilvl w:val="0"/>
          <w:numId w:val="13"/>
        </w:numPr>
        <w:rPr>
          <w:b/>
          <w:bCs/>
        </w:rPr>
      </w:pPr>
      <w:r w:rsidRPr="00AD43A6">
        <w:rPr>
          <w:b/>
          <w:bCs/>
        </w:rPr>
        <w:t>Evidence Map &amp; Globe (geospatial visualization)</w:t>
      </w:r>
    </w:p>
    <w:p w14:paraId="1417D0FA" w14:textId="77777777" w:rsidR="00AD43A6" w:rsidRPr="00AD43A6" w:rsidRDefault="00AD43A6" w:rsidP="00AD43A6">
      <w:pPr>
        <w:numPr>
          <w:ilvl w:val="0"/>
          <w:numId w:val="13"/>
        </w:numPr>
        <w:rPr>
          <w:b/>
          <w:bCs/>
        </w:rPr>
      </w:pPr>
      <w:r w:rsidRPr="00AD43A6">
        <w:rPr>
          <w:b/>
          <w:bCs/>
        </w:rPr>
        <w:t>Audit Trail &amp; Export (PDF/JSON/CSV)</w:t>
      </w:r>
    </w:p>
    <w:p w14:paraId="70B8C442" w14:textId="77777777" w:rsidR="00AD43A6" w:rsidRPr="00AD43A6" w:rsidRDefault="00AD43A6" w:rsidP="00AD43A6">
      <w:pPr>
        <w:numPr>
          <w:ilvl w:val="0"/>
          <w:numId w:val="13"/>
        </w:numPr>
        <w:rPr>
          <w:b/>
          <w:bCs/>
        </w:rPr>
      </w:pPr>
      <w:r w:rsidRPr="00AD43A6">
        <w:rPr>
          <w:b/>
          <w:bCs/>
        </w:rPr>
        <w:t>API Gateway for batch ingestion and reprocessing</w:t>
      </w:r>
    </w:p>
    <w:p w14:paraId="7B4E1614" w14:textId="77777777" w:rsidR="00AD43A6" w:rsidRPr="00AD43A6" w:rsidRDefault="00AD43A6" w:rsidP="00AD43A6">
      <w:pPr>
        <w:rPr>
          <w:b/>
          <w:bCs/>
        </w:rPr>
      </w:pPr>
      <w:r w:rsidRPr="00AD43A6">
        <w:rPr>
          <w:b/>
          <w:bCs/>
        </w:rPr>
        <w:t>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241"/>
        <w:gridCol w:w="3857"/>
      </w:tblGrid>
      <w:tr w:rsidR="00AD43A6" w:rsidRPr="00AD43A6" w14:paraId="5B8E99E2" w14:textId="77777777">
        <w:trPr>
          <w:tblHeader/>
          <w:tblCellSpacing w:w="15" w:type="dxa"/>
        </w:trPr>
        <w:tc>
          <w:tcPr>
            <w:tcW w:w="0" w:type="auto"/>
            <w:vAlign w:val="center"/>
            <w:hideMark/>
          </w:tcPr>
          <w:p w14:paraId="7DB1F213" w14:textId="77777777" w:rsidR="00AD43A6" w:rsidRPr="00AD43A6" w:rsidRDefault="00AD43A6" w:rsidP="00AD43A6">
            <w:pPr>
              <w:rPr>
                <w:b/>
                <w:bCs/>
              </w:rPr>
            </w:pPr>
            <w:r w:rsidRPr="00AD43A6">
              <w:rPr>
                <w:b/>
                <w:bCs/>
              </w:rPr>
              <w:t>Layer</w:t>
            </w:r>
          </w:p>
        </w:tc>
        <w:tc>
          <w:tcPr>
            <w:tcW w:w="0" w:type="auto"/>
            <w:vAlign w:val="center"/>
            <w:hideMark/>
          </w:tcPr>
          <w:p w14:paraId="2EA0CA00" w14:textId="77777777" w:rsidR="00AD43A6" w:rsidRPr="00AD43A6" w:rsidRDefault="00AD43A6" w:rsidP="00AD43A6">
            <w:pPr>
              <w:rPr>
                <w:b/>
                <w:bCs/>
              </w:rPr>
            </w:pPr>
            <w:r w:rsidRPr="00AD43A6">
              <w:rPr>
                <w:b/>
                <w:bCs/>
              </w:rPr>
              <w:t>Component</w:t>
            </w:r>
          </w:p>
        </w:tc>
        <w:tc>
          <w:tcPr>
            <w:tcW w:w="0" w:type="auto"/>
            <w:vAlign w:val="center"/>
            <w:hideMark/>
          </w:tcPr>
          <w:p w14:paraId="697228A8" w14:textId="77777777" w:rsidR="00AD43A6" w:rsidRPr="00AD43A6" w:rsidRDefault="00AD43A6" w:rsidP="00AD43A6">
            <w:pPr>
              <w:rPr>
                <w:b/>
                <w:bCs/>
              </w:rPr>
            </w:pPr>
            <w:r w:rsidRPr="00AD43A6">
              <w:rPr>
                <w:b/>
                <w:bCs/>
              </w:rPr>
              <w:t>Responsibility</w:t>
            </w:r>
          </w:p>
        </w:tc>
      </w:tr>
      <w:tr w:rsidR="00AD43A6" w:rsidRPr="00AD43A6" w14:paraId="3CEE5700" w14:textId="77777777">
        <w:trPr>
          <w:tblCellSpacing w:w="15" w:type="dxa"/>
        </w:trPr>
        <w:tc>
          <w:tcPr>
            <w:tcW w:w="0" w:type="auto"/>
            <w:vAlign w:val="center"/>
            <w:hideMark/>
          </w:tcPr>
          <w:p w14:paraId="08B25FAD" w14:textId="77777777" w:rsidR="00AD43A6" w:rsidRPr="00AD43A6" w:rsidRDefault="00AD43A6" w:rsidP="00AD43A6">
            <w:pPr>
              <w:rPr>
                <w:b/>
                <w:bCs/>
              </w:rPr>
            </w:pPr>
            <w:r w:rsidRPr="00AD43A6">
              <w:rPr>
                <w:b/>
                <w:bCs/>
              </w:rPr>
              <w:t>Ingestion</w:t>
            </w:r>
          </w:p>
        </w:tc>
        <w:tc>
          <w:tcPr>
            <w:tcW w:w="0" w:type="auto"/>
            <w:vAlign w:val="center"/>
            <w:hideMark/>
          </w:tcPr>
          <w:p w14:paraId="3E0D2AE4" w14:textId="77777777" w:rsidR="00AD43A6" w:rsidRPr="00AD43A6" w:rsidRDefault="00AD43A6" w:rsidP="00AD43A6">
            <w:pPr>
              <w:rPr>
                <w:b/>
                <w:bCs/>
              </w:rPr>
            </w:pPr>
            <w:r w:rsidRPr="00AD43A6">
              <w:rPr>
                <w:b/>
                <w:bCs/>
              </w:rPr>
              <w:t>PDF Intake Service</w:t>
            </w:r>
          </w:p>
        </w:tc>
        <w:tc>
          <w:tcPr>
            <w:tcW w:w="0" w:type="auto"/>
            <w:vAlign w:val="center"/>
            <w:hideMark/>
          </w:tcPr>
          <w:p w14:paraId="1A334BC4" w14:textId="77777777" w:rsidR="00AD43A6" w:rsidRPr="00AD43A6" w:rsidRDefault="00AD43A6" w:rsidP="00AD43A6">
            <w:pPr>
              <w:rPr>
                <w:b/>
                <w:bCs/>
              </w:rPr>
            </w:pPr>
            <w:r w:rsidRPr="00AD43A6">
              <w:rPr>
                <w:b/>
                <w:bCs/>
              </w:rPr>
              <w:t>ESG report ingestion, versioning</w:t>
            </w:r>
          </w:p>
        </w:tc>
      </w:tr>
      <w:tr w:rsidR="00AD43A6" w:rsidRPr="00AD43A6" w14:paraId="751DBAF3" w14:textId="77777777">
        <w:trPr>
          <w:tblCellSpacing w:w="15" w:type="dxa"/>
        </w:trPr>
        <w:tc>
          <w:tcPr>
            <w:tcW w:w="0" w:type="auto"/>
            <w:vAlign w:val="center"/>
            <w:hideMark/>
          </w:tcPr>
          <w:p w14:paraId="1E8C68B4" w14:textId="77777777" w:rsidR="00AD43A6" w:rsidRPr="00AD43A6" w:rsidRDefault="00AD43A6" w:rsidP="00AD43A6">
            <w:pPr>
              <w:rPr>
                <w:b/>
                <w:bCs/>
              </w:rPr>
            </w:pPr>
            <w:r w:rsidRPr="00AD43A6">
              <w:rPr>
                <w:b/>
                <w:bCs/>
              </w:rPr>
              <w:t>Document Intelligence</w:t>
            </w:r>
          </w:p>
        </w:tc>
        <w:tc>
          <w:tcPr>
            <w:tcW w:w="0" w:type="auto"/>
            <w:vAlign w:val="center"/>
            <w:hideMark/>
          </w:tcPr>
          <w:p w14:paraId="0B9982BB" w14:textId="77777777" w:rsidR="00AD43A6" w:rsidRPr="00AD43A6" w:rsidRDefault="00AD43A6" w:rsidP="00AD43A6">
            <w:pPr>
              <w:rPr>
                <w:b/>
                <w:bCs/>
              </w:rPr>
            </w:pPr>
            <w:r w:rsidRPr="00AD43A6">
              <w:rPr>
                <w:b/>
                <w:bCs/>
              </w:rPr>
              <w:t>LayoutLMv3 + OCR</w:t>
            </w:r>
          </w:p>
        </w:tc>
        <w:tc>
          <w:tcPr>
            <w:tcW w:w="0" w:type="auto"/>
            <w:vAlign w:val="center"/>
            <w:hideMark/>
          </w:tcPr>
          <w:p w14:paraId="1B390266" w14:textId="77777777" w:rsidR="00AD43A6" w:rsidRPr="00AD43A6" w:rsidRDefault="00AD43A6" w:rsidP="00AD43A6">
            <w:pPr>
              <w:rPr>
                <w:b/>
                <w:bCs/>
              </w:rPr>
            </w:pPr>
            <w:r w:rsidRPr="00AD43A6">
              <w:rPr>
                <w:b/>
                <w:bCs/>
              </w:rPr>
              <w:t>Reading-order reconstruction, block segmentation</w:t>
            </w:r>
          </w:p>
        </w:tc>
      </w:tr>
      <w:tr w:rsidR="00AD43A6" w:rsidRPr="00AD43A6" w14:paraId="7C5F1863" w14:textId="77777777">
        <w:trPr>
          <w:tblCellSpacing w:w="15" w:type="dxa"/>
        </w:trPr>
        <w:tc>
          <w:tcPr>
            <w:tcW w:w="0" w:type="auto"/>
            <w:vAlign w:val="center"/>
            <w:hideMark/>
          </w:tcPr>
          <w:p w14:paraId="1099E973" w14:textId="77777777" w:rsidR="00AD43A6" w:rsidRPr="00AD43A6" w:rsidRDefault="00AD43A6" w:rsidP="00AD43A6">
            <w:pPr>
              <w:rPr>
                <w:b/>
                <w:bCs/>
              </w:rPr>
            </w:pPr>
            <w:r w:rsidRPr="00AD43A6">
              <w:rPr>
                <w:b/>
                <w:bCs/>
              </w:rPr>
              <w:t>Claim Mining</w:t>
            </w:r>
          </w:p>
        </w:tc>
        <w:tc>
          <w:tcPr>
            <w:tcW w:w="0" w:type="auto"/>
            <w:vAlign w:val="center"/>
            <w:hideMark/>
          </w:tcPr>
          <w:p w14:paraId="7B9DAD47" w14:textId="77777777" w:rsidR="00AD43A6" w:rsidRPr="00AD43A6" w:rsidRDefault="00AD43A6" w:rsidP="00AD43A6">
            <w:pPr>
              <w:rPr>
                <w:b/>
                <w:bCs/>
              </w:rPr>
            </w:pPr>
            <w:r w:rsidRPr="00AD43A6">
              <w:rPr>
                <w:b/>
                <w:bCs/>
              </w:rPr>
              <w:t>DeBERTa-v3 / Llama-3 fine-tuned on A3CG</w:t>
            </w:r>
          </w:p>
        </w:tc>
        <w:tc>
          <w:tcPr>
            <w:tcW w:w="0" w:type="auto"/>
            <w:vAlign w:val="center"/>
            <w:hideMark/>
          </w:tcPr>
          <w:p w14:paraId="6B0D6817" w14:textId="77777777" w:rsidR="00AD43A6" w:rsidRPr="00AD43A6" w:rsidRDefault="00AD43A6" w:rsidP="00AD43A6">
            <w:pPr>
              <w:rPr>
                <w:b/>
                <w:bCs/>
              </w:rPr>
            </w:pPr>
            <w:r w:rsidRPr="00AD43A6">
              <w:rPr>
                <w:b/>
                <w:bCs/>
              </w:rPr>
              <w:t>Aspect–Action–Metric extraction</w:t>
            </w:r>
          </w:p>
        </w:tc>
      </w:tr>
      <w:tr w:rsidR="00AD43A6" w:rsidRPr="00AD43A6" w14:paraId="1F15C047" w14:textId="77777777">
        <w:trPr>
          <w:tblCellSpacing w:w="15" w:type="dxa"/>
        </w:trPr>
        <w:tc>
          <w:tcPr>
            <w:tcW w:w="0" w:type="auto"/>
            <w:vAlign w:val="center"/>
            <w:hideMark/>
          </w:tcPr>
          <w:p w14:paraId="67378CAB" w14:textId="77777777" w:rsidR="00AD43A6" w:rsidRPr="00AD43A6" w:rsidRDefault="00AD43A6" w:rsidP="00AD43A6">
            <w:pPr>
              <w:rPr>
                <w:b/>
                <w:bCs/>
              </w:rPr>
            </w:pPr>
            <w:r w:rsidRPr="00AD43A6">
              <w:rPr>
                <w:b/>
                <w:bCs/>
              </w:rPr>
              <w:t>Consistency</w:t>
            </w:r>
          </w:p>
        </w:tc>
        <w:tc>
          <w:tcPr>
            <w:tcW w:w="0" w:type="auto"/>
            <w:vAlign w:val="center"/>
            <w:hideMark/>
          </w:tcPr>
          <w:p w14:paraId="591C5BF4" w14:textId="77777777" w:rsidR="00AD43A6" w:rsidRPr="00AD43A6" w:rsidRDefault="00AD43A6" w:rsidP="00AD43A6">
            <w:pPr>
              <w:rPr>
                <w:b/>
                <w:bCs/>
              </w:rPr>
            </w:pPr>
            <w:r w:rsidRPr="00AD43A6">
              <w:rPr>
                <w:b/>
                <w:bCs/>
              </w:rPr>
              <w:t>GraphRAG + RoBERTa-NLI</w:t>
            </w:r>
          </w:p>
        </w:tc>
        <w:tc>
          <w:tcPr>
            <w:tcW w:w="0" w:type="auto"/>
            <w:vAlign w:val="center"/>
            <w:hideMark/>
          </w:tcPr>
          <w:p w14:paraId="300085B2" w14:textId="77777777" w:rsidR="00AD43A6" w:rsidRPr="00AD43A6" w:rsidRDefault="00AD43A6" w:rsidP="00AD43A6">
            <w:pPr>
              <w:rPr>
                <w:b/>
                <w:bCs/>
              </w:rPr>
            </w:pPr>
            <w:r w:rsidRPr="00AD43A6">
              <w:rPr>
                <w:b/>
                <w:bCs/>
              </w:rPr>
              <w:t>Cross-section contradiction detection</w:t>
            </w:r>
          </w:p>
        </w:tc>
      </w:tr>
      <w:tr w:rsidR="00AD43A6" w:rsidRPr="00AD43A6" w14:paraId="0CB959A1" w14:textId="77777777">
        <w:trPr>
          <w:tblCellSpacing w:w="15" w:type="dxa"/>
        </w:trPr>
        <w:tc>
          <w:tcPr>
            <w:tcW w:w="0" w:type="auto"/>
            <w:vAlign w:val="center"/>
            <w:hideMark/>
          </w:tcPr>
          <w:p w14:paraId="207E29A1" w14:textId="77777777" w:rsidR="00AD43A6" w:rsidRPr="00AD43A6" w:rsidRDefault="00AD43A6" w:rsidP="00AD43A6">
            <w:pPr>
              <w:rPr>
                <w:b/>
                <w:bCs/>
              </w:rPr>
            </w:pPr>
            <w:r w:rsidRPr="00AD43A6">
              <w:rPr>
                <w:b/>
                <w:bCs/>
              </w:rPr>
              <w:t>Verifiability</w:t>
            </w:r>
          </w:p>
        </w:tc>
        <w:tc>
          <w:tcPr>
            <w:tcW w:w="0" w:type="auto"/>
            <w:vAlign w:val="center"/>
            <w:hideMark/>
          </w:tcPr>
          <w:p w14:paraId="230FC40E" w14:textId="77777777" w:rsidR="00AD43A6" w:rsidRPr="00AD43A6" w:rsidRDefault="00AD43A6" w:rsidP="00AD43A6">
            <w:pPr>
              <w:rPr>
                <w:b/>
                <w:bCs/>
              </w:rPr>
            </w:pPr>
            <w:r w:rsidRPr="00AD43A6">
              <w:rPr>
                <w:b/>
                <w:bCs/>
              </w:rPr>
              <w:t>CVE (XGBoost + Transformer embeddings)</w:t>
            </w:r>
          </w:p>
        </w:tc>
        <w:tc>
          <w:tcPr>
            <w:tcW w:w="0" w:type="auto"/>
            <w:vAlign w:val="center"/>
            <w:hideMark/>
          </w:tcPr>
          <w:p w14:paraId="2EE11A43" w14:textId="77777777" w:rsidR="00AD43A6" w:rsidRPr="00AD43A6" w:rsidRDefault="00AD43A6" w:rsidP="00AD43A6">
            <w:pPr>
              <w:rPr>
                <w:b/>
                <w:bCs/>
              </w:rPr>
            </w:pPr>
            <w:r w:rsidRPr="00AD43A6">
              <w:rPr>
                <w:b/>
                <w:bCs/>
              </w:rPr>
              <w:t>Modality feasibility &amp; observability scoring</w:t>
            </w:r>
          </w:p>
        </w:tc>
      </w:tr>
      <w:tr w:rsidR="00AD43A6" w:rsidRPr="00AD43A6" w14:paraId="72F6DF39" w14:textId="77777777">
        <w:trPr>
          <w:tblCellSpacing w:w="15" w:type="dxa"/>
        </w:trPr>
        <w:tc>
          <w:tcPr>
            <w:tcW w:w="0" w:type="auto"/>
            <w:vAlign w:val="center"/>
            <w:hideMark/>
          </w:tcPr>
          <w:p w14:paraId="3DB02E6F" w14:textId="77777777" w:rsidR="00AD43A6" w:rsidRPr="00AD43A6" w:rsidRDefault="00AD43A6" w:rsidP="00AD43A6">
            <w:pPr>
              <w:rPr>
                <w:b/>
                <w:bCs/>
              </w:rPr>
            </w:pPr>
            <w:r w:rsidRPr="00AD43A6">
              <w:rPr>
                <w:b/>
                <w:bCs/>
              </w:rPr>
              <w:t>Geospatial</w:t>
            </w:r>
          </w:p>
        </w:tc>
        <w:tc>
          <w:tcPr>
            <w:tcW w:w="0" w:type="auto"/>
            <w:vAlign w:val="center"/>
            <w:hideMark/>
          </w:tcPr>
          <w:p w14:paraId="2AF233F7" w14:textId="77777777" w:rsidR="00AD43A6" w:rsidRPr="00AD43A6" w:rsidRDefault="00AD43A6" w:rsidP="00AD43A6">
            <w:pPr>
              <w:rPr>
                <w:b/>
                <w:bCs/>
              </w:rPr>
            </w:pPr>
            <w:r w:rsidRPr="00AD43A6">
              <w:rPr>
                <w:b/>
                <w:bCs/>
              </w:rPr>
              <w:t>NER + OSM + PostGIS</w:t>
            </w:r>
          </w:p>
        </w:tc>
        <w:tc>
          <w:tcPr>
            <w:tcW w:w="0" w:type="auto"/>
            <w:vAlign w:val="center"/>
            <w:hideMark/>
          </w:tcPr>
          <w:p w14:paraId="28C043D4" w14:textId="77777777" w:rsidR="00AD43A6" w:rsidRPr="00AD43A6" w:rsidRDefault="00AD43A6" w:rsidP="00AD43A6">
            <w:pPr>
              <w:rPr>
                <w:b/>
                <w:bCs/>
              </w:rPr>
            </w:pPr>
            <w:r w:rsidRPr="00AD43A6">
              <w:rPr>
                <w:b/>
                <w:bCs/>
              </w:rPr>
              <w:t>Location resolution, spatial uncertainty</w:t>
            </w:r>
          </w:p>
        </w:tc>
      </w:tr>
      <w:tr w:rsidR="00AD43A6" w:rsidRPr="00AD43A6" w14:paraId="3800120E" w14:textId="77777777">
        <w:trPr>
          <w:tblCellSpacing w:w="15" w:type="dxa"/>
        </w:trPr>
        <w:tc>
          <w:tcPr>
            <w:tcW w:w="0" w:type="auto"/>
            <w:vAlign w:val="center"/>
            <w:hideMark/>
          </w:tcPr>
          <w:p w14:paraId="03DE8B4A" w14:textId="77777777" w:rsidR="00AD43A6" w:rsidRPr="00AD43A6" w:rsidRDefault="00AD43A6" w:rsidP="00AD43A6">
            <w:pPr>
              <w:rPr>
                <w:b/>
                <w:bCs/>
              </w:rPr>
            </w:pPr>
            <w:r w:rsidRPr="00AD43A6">
              <w:rPr>
                <w:b/>
                <w:bCs/>
              </w:rPr>
              <w:t>Vision</w:t>
            </w:r>
          </w:p>
        </w:tc>
        <w:tc>
          <w:tcPr>
            <w:tcW w:w="0" w:type="auto"/>
            <w:vAlign w:val="center"/>
            <w:hideMark/>
          </w:tcPr>
          <w:p w14:paraId="0B9259D9" w14:textId="77777777" w:rsidR="00AD43A6" w:rsidRPr="00AD43A6" w:rsidRDefault="00AD43A6" w:rsidP="00AD43A6">
            <w:pPr>
              <w:rPr>
                <w:b/>
                <w:bCs/>
              </w:rPr>
            </w:pPr>
            <w:r w:rsidRPr="00AD43A6">
              <w:rPr>
                <w:b/>
                <w:bCs/>
              </w:rPr>
              <w:t>Sentinel-2 NDVI, Sentinel-1 SAR, DINOv2</w:t>
            </w:r>
          </w:p>
        </w:tc>
        <w:tc>
          <w:tcPr>
            <w:tcW w:w="0" w:type="auto"/>
            <w:vAlign w:val="center"/>
            <w:hideMark/>
          </w:tcPr>
          <w:p w14:paraId="088D83A5" w14:textId="77777777" w:rsidR="00AD43A6" w:rsidRPr="00AD43A6" w:rsidRDefault="00AD43A6" w:rsidP="00AD43A6">
            <w:pPr>
              <w:rPr>
                <w:b/>
                <w:bCs/>
              </w:rPr>
            </w:pPr>
            <w:r w:rsidRPr="00AD43A6">
              <w:rPr>
                <w:b/>
                <w:bCs/>
              </w:rPr>
              <w:t>Physical change and similarity analysis</w:t>
            </w:r>
          </w:p>
        </w:tc>
      </w:tr>
      <w:tr w:rsidR="00AD43A6" w:rsidRPr="00AD43A6" w14:paraId="5B5AF414" w14:textId="77777777">
        <w:trPr>
          <w:tblCellSpacing w:w="15" w:type="dxa"/>
        </w:trPr>
        <w:tc>
          <w:tcPr>
            <w:tcW w:w="0" w:type="auto"/>
            <w:vAlign w:val="center"/>
            <w:hideMark/>
          </w:tcPr>
          <w:p w14:paraId="75C17701" w14:textId="77777777" w:rsidR="00AD43A6" w:rsidRPr="00AD43A6" w:rsidRDefault="00AD43A6" w:rsidP="00AD43A6">
            <w:pPr>
              <w:rPr>
                <w:b/>
                <w:bCs/>
              </w:rPr>
            </w:pPr>
            <w:r w:rsidRPr="00AD43A6">
              <w:rPr>
                <w:b/>
                <w:bCs/>
              </w:rPr>
              <w:t>Fusion</w:t>
            </w:r>
          </w:p>
        </w:tc>
        <w:tc>
          <w:tcPr>
            <w:tcW w:w="0" w:type="auto"/>
            <w:vAlign w:val="center"/>
            <w:hideMark/>
          </w:tcPr>
          <w:p w14:paraId="19FF4BFD" w14:textId="77777777" w:rsidR="00AD43A6" w:rsidRPr="00AD43A6" w:rsidRDefault="00AD43A6" w:rsidP="00AD43A6">
            <w:pPr>
              <w:rPr>
                <w:b/>
                <w:bCs/>
              </w:rPr>
            </w:pPr>
            <w:r w:rsidRPr="00AD43A6">
              <w:rPr>
                <w:b/>
                <w:bCs/>
              </w:rPr>
              <w:t>Integrity Scoring Engine</w:t>
            </w:r>
          </w:p>
        </w:tc>
        <w:tc>
          <w:tcPr>
            <w:tcW w:w="0" w:type="auto"/>
            <w:vAlign w:val="center"/>
            <w:hideMark/>
          </w:tcPr>
          <w:p w14:paraId="7212EEAA" w14:textId="77777777" w:rsidR="00AD43A6" w:rsidRPr="00AD43A6" w:rsidRDefault="00AD43A6" w:rsidP="00AD43A6">
            <w:pPr>
              <w:rPr>
                <w:b/>
                <w:bCs/>
              </w:rPr>
            </w:pPr>
            <w:r w:rsidRPr="00AD43A6">
              <w:rPr>
                <w:b/>
                <w:bCs/>
              </w:rPr>
              <w:t>Multi-signal aggregation</w:t>
            </w:r>
          </w:p>
        </w:tc>
      </w:tr>
      <w:tr w:rsidR="00AD43A6" w:rsidRPr="00AD43A6" w14:paraId="4905163C" w14:textId="77777777">
        <w:trPr>
          <w:tblCellSpacing w:w="15" w:type="dxa"/>
        </w:trPr>
        <w:tc>
          <w:tcPr>
            <w:tcW w:w="0" w:type="auto"/>
            <w:vAlign w:val="center"/>
            <w:hideMark/>
          </w:tcPr>
          <w:p w14:paraId="4B529B13" w14:textId="77777777" w:rsidR="00AD43A6" w:rsidRPr="00AD43A6" w:rsidRDefault="00AD43A6" w:rsidP="00AD43A6">
            <w:pPr>
              <w:rPr>
                <w:b/>
                <w:bCs/>
              </w:rPr>
            </w:pPr>
            <w:r w:rsidRPr="00AD43A6">
              <w:rPr>
                <w:b/>
                <w:bCs/>
              </w:rPr>
              <w:t>Orchestration</w:t>
            </w:r>
          </w:p>
        </w:tc>
        <w:tc>
          <w:tcPr>
            <w:tcW w:w="0" w:type="auto"/>
            <w:vAlign w:val="center"/>
            <w:hideMark/>
          </w:tcPr>
          <w:p w14:paraId="3B1412C0" w14:textId="77777777" w:rsidR="00AD43A6" w:rsidRPr="00AD43A6" w:rsidRDefault="00AD43A6" w:rsidP="00AD43A6">
            <w:pPr>
              <w:rPr>
                <w:b/>
                <w:bCs/>
              </w:rPr>
            </w:pPr>
            <w:r w:rsidRPr="00AD43A6">
              <w:rPr>
                <w:b/>
                <w:bCs/>
              </w:rPr>
              <w:t>LangGraph</w:t>
            </w:r>
          </w:p>
        </w:tc>
        <w:tc>
          <w:tcPr>
            <w:tcW w:w="0" w:type="auto"/>
            <w:vAlign w:val="center"/>
            <w:hideMark/>
          </w:tcPr>
          <w:p w14:paraId="0C202A57" w14:textId="77777777" w:rsidR="00AD43A6" w:rsidRPr="00AD43A6" w:rsidRDefault="00AD43A6" w:rsidP="00AD43A6">
            <w:pPr>
              <w:rPr>
                <w:b/>
                <w:bCs/>
              </w:rPr>
            </w:pPr>
            <w:r w:rsidRPr="00AD43A6">
              <w:rPr>
                <w:b/>
                <w:bCs/>
              </w:rPr>
              <w:t>Policy-gated workflow control</w:t>
            </w:r>
          </w:p>
        </w:tc>
      </w:tr>
      <w:tr w:rsidR="00AD43A6" w:rsidRPr="00AD43A6" w14:paraId="254DF6DD" w14:textId="77777777">
        <w:trPr>
          <w:tblCellSpacing w:w="15" w:type="dxa"/>
        </w:trPr>
        <w:tc>
          <w:tcPr>
            <w:tcW w:w="0" w:type="auto"/>
            <w:vAlign w:val="center"/>
            <w:hideMark/>
          </w:tcPr>
          <w:p w14:paraId="6332D256" w14:textId="77777777" w:rsidR="00AD43A6" w:rsidRPr="00AD43A6" w:rsidRDefault="00AD43A6" w:rsidP="00AD43A6">
            <w:pPr>
              <w:rPr>
                <w:b/>
                <w:bCs/>
              </w:rPr>
            </w:pPr>
            <w:r w:rsidRPr="00AD43A6">
              <w:rPr>
                <w:b/>
                <w:bCs/>
              </w:rPr>
              <w:t>Presentation</w:t>
            </w:r>
          </w:p>
        </w:tc>
        <w:tc>
          <w:tcPr>
            <w:tcW w:w="0" w:type="auto"/>
            <w:vAlign w:val="center"/>
            <w:hideMark/>
          </w:tcPr>
          <w:p w14:paraId="2FBC2594" w14:textId="77777777" w:rsidR="00AD43A6" w:rsidRPr="00AD43A6" w:rsidRDefault="00AD43A6" w:rsidP="00AD43A6">
            <w:pPr>
              <w:rPr>
                <w:b/>
                <w:bCs/>
              </w:rPr>
            </w:pPr>
            <w:r w:rsidRPr="00AD43A6">
              <w:rPr>
                <w:b/>
                <w:bCs/>
              </w:rPr>
              <w:t>React + Mapbox + Globe.gl</w:t>
            </w:r>
          </w:p>
        </w:tc>
        <w:tc>
          <w:tcPr>
            <w:tcW w:w="0" w:type="auto"/>
            <w:vAlign w:val="center"/>
            <w:hideMark/>
          </w:tcPr>
          <w:p w14:paraId="5FFA6DAA" w14:textId="77777777" w:rsidR="00AD43A6" w:rsidRPr="00AD43A6" w:rsidRDefault="00AD43A6" w:rsidP="00AD43A6">
            <w:pPr>
              <w:rPr>
                <w:b/>
                <w:bCs/>
              </w:rPr>
            </w:pPr>
            <w:r w:rsidRPr="00AD43A6">
              <w:rPr>
                <w:b/>
                <w:bCs/>
              </w:rPr>
              <w:t>Evidence-first UI, audit trail</w:t>
            </w:r>
          </w:p>
        </w:tc>
      </w:tr>
    </w:tbl>
    <w:p w14:paraId="3B044989" w14:textId="77777777" w:rsidR="00AD43A6" w:rsidRPr="00AD43A6" w:rsidRDefault="00AD43A6" w:rsidP="00AD43A6">
      <w:pPr>
        <w:rPr>
          <w:b/>
          <w:bCs/>
        </w:rPr>
      </w:pPr>
      <w:r w:rsidRPr="00AD43A6">
        <w:rPr>
          <w:b/>
          <w:bCs/>
        </w:rPr>
        <w:t>Control vs Execution</w:t>
      </w:r>
    </w:p>
    <w:p w14:paraId="2E85F106" w14:textId="77777777" w:rsidR="00AD43A6" w:rsidRPr="00AD43A6" w:rsidRDefault="00AD43A6" w:rsidP="00AD43A6">
      <w:pPr>
        <w:numPr>
          <w:ilvl w:val="0"/>
          <w:numId w:val="14"/>
        </w:numPr>
        <w:rPr>
          <w:b/>
          <w:bCs/>
        </w:rPr>
      </w:pPr>
      <w:r w:rsidRPr="00AD43A6">
        <w:rPr>
          <w:b/>
          <w:bCs/>
        </w:rPr>
        <w:t>Control Plane: LangGraph state machine, CVE policy gates, retry logic, HITL routing.</w:t>
      </w:r>
    </w:p>
    <w:p w14:paraId="637C4E5E" w14:textId="77777777" w:rsidR="00AD43A6" w:rsidRPr="00AD43A6" w:rsidRDefault="00AD43A6" w:rsidP="00AD43A6">
      <w:pPr>
        <w:numPr>
          <w:ilvl w:val="0"/>
          <w:numId w:val="14"/>
        </w:numPr>
        <w:rPr>
          <w:b/>
          <w:bCs/>
        </w:rPr>
      </w:pPr>
      <w:r w:rsidRPr="00AD43A6">
        <w:rPr>
          <w:b/>
          <w:bCs/>
        </w:rPr>
        <w:t>Execution Plane: Stateless ML inference services, satellite fetch workers, spatial query engines.</w:t>
      </w:r>
    </w:p>
    <w:p w14:paraId="32D74829" w14:textId="77777777" w:rsidR="00AD43A6" w:rsidRPr="00AD43A6" w:rsidRDefault="00000000" w:rsidP="00AD43A6">
      <w:pPr>
        <w:rPr>
          <w:b/>
          <w:bCs/>
        </w:rPr>
      </w:pPr>
      <w:r>
        <w:rPr>
          <w:b/>
          <w:bCs/>
        </w:rPr>
        <w:pict w14:anchorId="2FD5882B">
          <v:rect id="_x0000_i1027" style="width:0;height:1.5pt" o:hralign="center" o:hrstd="t" o:hr="t" fillcolor="#a0a0a0" stroked="f"/>
        </w:pict>
      </w:r>
    </w:p>
    <w:p w14:paraId="07F828D6" w14:textId="77777777" w:rsidR="00AD43A6" w:rsidRPr="00AD43A6" w:rsidRDefault="00AD43A6" w:rsidP="00AD43A6">
      <w:pPr>
        <w:rPr>
          <w:b/>
          <w:bCs/>
        </w:rPr>
      </w:pPr>
      <w:r w:rsidRPr="00AD43A6">
        <w:rPr>
          <w:b/>
          <w:bCs/>
        </w:rPr>
        <w:t>3. Orchestration / Control Logic</w:t>
      </w:r>
    </w:p>
    <w:p w14:paraId="56434859" w14:textId="77777777" w:rsidR="00AD43A6" w:rsidRPr="00AD43A6" w:rsidRDefault="00AD43A6" w:rsidP="00AD43A6">
      <w:pPr>
        <w:rPr>
          <w:b/>
          <w:bCs/>
        </w:rPr>
      </w:pPr>
      <w:r w:rsidRPr="00AD43A6">
        <w:rPr>
          <w:b/>
          <w:bCs/>
        </w:rPr>
        <w:t>Workflow State Machine</w:t>
      </w:r>
    </w:p>
    <w:p w14:paraId="6E3B576B" w14:textId="77777777" w:rsidR="00AD43A6" w:rsidRPr="00AD43A6" w:rsidRDefault="00AD43A6" w:rsidP="00AD43A6">
      <w:pPr>
        <w:numPr>
          <w:ilvl w:val="0"/>
          <w:numId w:val="15"/>
        </w:numPr>
        <w:rPr>
          <w:b/>
          <w:bCs/>
        </w:rPr>
      </w:pPr>
      <w:r w:rsidRPr="00AD43A6">
        <w:rPr>
          <w:b/>
          <w:bCs/>
        </w:rPr>
        <w:t>INGEST_DOCUMENT</w:t>
      </w:r>
    </w:p>
    <w:p w14:paraId="7595A2F2" w14:textId="77777777" w:rsidR="00AD43A6" w:rsidRPr="00AD43A6" w:rsidRDefault="00AD43A6" w:rsidP="00AD43A6">
      <w:pPr>
        <w:numPr>
          <w:ilvl w:val="0"/>
          <w:numId w:val="15"/>
        </w:numPr>
        <w:rPr>
          <w:b/>
          <w:bCs/>
        </w:rPr>
      </w:pPr>
      <w:r w:rsidRPr="00AD43A6">
        <w:rPr>
          <w:b/>
          <w:bCs/>
        </w:rPr>
        <w:t>LAYOUT_PARSE (LayoutLMv3)</w:t>
      </w:r>
    </w:p>
    <w:p w14:paraId="08992085" w14:textId="77777777" w:rsidR="00AD43A6" w:rsidRPr="00AD43A6" w:rsidRDefault="00AD43A6" w:rsidP="00AD43A6">
      <w:pPr>
        <w:numPr>
          <w:ilvl w:val="0"/>
          <w:numId w:val="15"/>
        </w:numPr>
        <w:rPr>
          <w:b/>
          <w:bCs/>
        </w:rPr>
      </w:pPr>
      <w:r w:rsidRPr="00AD43A6">
        <w:rPr>
          <w:b/>
          <w:bCs/>
        </w:rPr>
        <w:t>CLAIM_EXTRACTION (A3CG fine-tuned DeBERTa / Llama-3)</w:t>
      </w:r>
    </w:p>
    <w:p w14:paraId="75813281" w14:textId="77777777" w:rsidR="00AD43A6" w:rsidRPr="00AD43A6" w:rsidRDefault="00AD43A6" w:rsidP="00AD43A6">
      <w:pPr>
        <w:numPr>
          <w:ilvl w:val="0"/>
          <w:numId w:val="15"/>
        </w:numPr>
        <w:rPr>
          <w:b/>
          <w:bCs/>
        </w:rPr>
      </w:pPr>
      <w:r w:rsidRPr="00AD43A6">
        <w:rPr>
          <w:b/>
          <w:bCs/>
        </w:rPr>
        <w:lastRenderedPageBreak/>
        <w:t>CLAIM_CLASSIFICATION (Groundable vs Non-groundable)</w:t>
      </w:r>
    </w:p>
    <w:p w14:paraId="787B74CC" w14:textId="77777777" w:rsidR="00AD43A6" w:rsidRPr="00AD43A6" w:rsidRDefault="00AD43A6" w:rsidP="00AD43A6">
      <w:pPr>
        <w:numPr>
          <w:ilvl w:val="0"/>
          <w:numId w:val="15"/>
        </w:numPr>
        <w:rPr>
          <w:b/>
          <w:bCs/>
        </w:rPr>
      </w:pPr>
      <w:r w:rsidRPr="00AD43A6">
        <w:rPr>
          <w:b/>
          <w:bCs/>
        </w:rPr>
        <w:t>CONTRADICTION_GRAPH_BUILD (GraphRAG + RoBERTa-NLI)</w:t>
      </w:r>
    </w:p>
    <w:p w14:paraId="333CB2B7" w14:textId="77777777" w:rsidR="00AD43A6" w:rsidRPr="00AD43A6" w:rsidRDefault="00AD43A6" w:rsidP="00AD43A6">
      <w:pPr>
        <w:numPr>
          <w:ilvl w:val="0"/>
          <w:numId w:val="15"/>
        </w:numPr>
        <w:rPr>
          <w:b/>
          <w:bCs/>
        </w:rPr>
      </w:pPr>
      <w:r w:rsidRPr="00AD43A6">
        <w:rPr>
          <w:b/>
          <w:bCs/>
        </w:rPr>
        <w:t>CVE_SCORING (Verifiability prediction)</w:t>
      </w:r>
    </w:p>
    <w:p w14:paraId="3AA0F304" w14:textId="77777777" w:rsidR="00AD43A6" w:rsidRPr="00AD43A6" w:rsidRDefault="00AD43A6" w:rsidP="00AD43A6">
      <w:pPr>
        <w:numPr>
          <w:ilvl w:val="0"/>
          <w:numId w:val="15"/>
        </w:numPr>
        <w:rPr>
          <w:b/>
          <w:bCs/>
        </w:rPr>
      </w:pPr>
      <w:r w:rsidRPr="00AD43A6">
        <w:rPr>
          <w:b/>
          <w:bCs/>
        </w:rPr>
        <w:t>EVIDENCE_GATE</w:t>
      </w:r>
    </w:p>
    <w:p w14:paraId="4B97C6CE" w14:textId="77777777" w:rsidR="00AD43A6" w:rsidRPr="00AD43A6" w:rsidRDefault="00AD43A6" w:rsidP="00AD43A6">
      <w:pPr>
        <w:numPr>
          <w:ilvl w:val="1"/>
          <w:numId w:val="15"/>
        </w:numPr>
        <w:rPr>
          <w:b/>
          <w:bCs/>
        </w:rPr>
      </w:pPr>
      <w:r w:rsidRPr="00AD43A6">
        <w:rPr>
          <w:b/>
          <w:bCs/>
        </w:rPr>
        <w:t>If CVE ≥ τ: invoke geospatial + vision</w:t>
      </w:r>
    </w:p>
    <w:p w14:paraId="18B2AB53" w14:textId="77777777" w:rsidR="00AD43A6" w:rsidRPr="00AD43A6" w:rsidRDefault="00AD43A6" w:rsidP="00AD43A6">
      <w:pPr>
        <w:numPr>
          <w:ilvl w:val="1"/>
          <w:numId w:val="15"/>
        </w:numPr>
        <w:rPr>
          <w:b/>
          <w:bCs/>
        </w:rPr>
      </w:pPr>
      <w:r w:rsidRPr="00AD43A6">
        <w:rPr>
          <w:b/>
          <w:bCs/>
        </w:rPr>
        <w:t>Else: skip physical grounding</w:t>
      </w:r>
    </w:p>
    <w:p w14:paraId="19634481" w14:textId="77777777" w:rsidR="00AD43A6" w:rsidRPr="00AD43A6" w:rsidRDefault="00AD43A6" w:rsidP="00AD43A6">
      <w:pPr>
        <w:numPr>
          <w:ilvl w:val="0"/>
          <w:numId w:val="15"/>
        </w:numPr>
        <w:rPr>
          <w:b/>
          <w:bCs/>
        </w:rPr>
      </w:pPr>
      <w:r w:rsidRPr="00AD43A6">
        <w:rPr>
          <w:b/>
          <w:bCs/>
        </w:rPr>
        <w:t>GEO_RESOLUTION (OSM + PostGIS)</w:t>
      </w:r>
    </w:p>
    <w:p w14:paraId="1047C8EE" w14:textId="77777777" w:rsidR="00AD43A6" w:rsidRPr="00AD43A6" w:rsidRDefault="00AD43A6" w:rsidP="00AD43A6">
      <w:pPr>
        <w:numPr>
          <w:ilvl w:val="0"/>
          <w:numId w:val="15"/>
        </w:numPr>
        <w:rPr>
          <w:b/>
          <w:bCs/>
        </w:rPr>
      </w:pPr>
      <w:r w:rsidRPr="00AD43A6">
        <w:rPr>
          <w:b/>
          <w:bCs/>
        </w:rPr>
        <w:t>SATELLITE_FETCH (Sentinel-2, Sentinel-1)</w:t>
      </w:r>
    </w:p>
    <w:p w14:paraId="2CF4118D" w14:textId="77777777" w:rsidR="00AD43A6" w:rsidRPr="00AD43A6" w:rsidRDefault="00AD43A6" w:rsidP="00AD43A6">
      <w:pPr>
        <w:numPr>
          <w:ilvl w:val="0"/>
          <w:numId w:val="15"/>
        </w:numPr>
        <w:rPr>
          <w:b/>
          <w:bCs/>
        </w:rPr>
      </w:pPr>
      <w:r w:rsidRPr="00AD43A6">
        <w:rPr>
          <w:b/>
          <w:bCs/>
        </w:rPr>
        <w:t>VISION_ANALYSIS (NDVI + DINOv2)</w:t>
      </w:r>
    </w:p>
    <w:p w14:paraId="2A5225D1" w14:textId="77777777" w:rsidR="00AD43A6" w:rsidRPr="00AD43A6" w:rsidRDefault="00AD43A6" w:rsidP="00AD43A6">
      <w:pPr>
        <w:numPr>
          <w:ilvl w:val="0"/>
          <w:numId w:val="15"/>
        </w:numPr>
        <w:rPr>
          <w:b/>
          <w:bCs/>
        </w:rPr>
      </w:pPr>
      <w:r w:rsidRPr="00AD43A6">
        <w:rPr>
          <w:b/>
          <w:bCs/>
        </w:rPr>
        <w:t>FUSION_SCORING</w:t>
      </w:r>
    </w:p>
    <w:p w14:paraId="2C81835E" w14:textId="77777777" w:rsidR="00AD43A6" w:rsidRPr="00AD43A6" w:rsidRDefault="00AD43A6" w:rsidP="00AD43A6">
      <w:pPr>
        <w:numPr>
          <w:ilvl w:val="0"/>
          <w:numId w:val="15"/>
        </w:numPr>
        <w:rPr>
          <w:b/>
          <w:bCs/>
        </w:rPr>
      </w:pPr>
      <w:r w:rsidRPr="00AD43A6">
        <w:rPr>
          <w:b/>
          <w:bCs/>
        </w:rPr>
        <w:t>EXPLANATION_ASSEMBLY</w:t>
      </w:r>
    </w:p>
    <w:p w14:paraId="7F9968B6" w14:textId="77777777" w:rsidR="00AD43A6" w:rsidRPr="00AD43A6" w:rsidRDefault="00AD43A6" w:rsidP="00AD43A6">
      <w:pPr>
        <w:numPr>
          <w:ilvl w:val="0"/>
          <w:numId w:val="15"/>
        </w:numPr>
        <w:rPr>
          <w:b/>
          <w:bCs/>
        </w:rPr>
      </w:pPr>
      <w:r w:rsidRPr="00AD43A6">
        <w:rPr>
          <w:b/>
          <w:bCs/>
        </w:rPr>
        <w:t>HITL_ESCALATION (if low confidence / high risk)</w:t>
      </w:r>
    </w:p>
    <w:p w14:paraId="3B531DD5" w14:textId="77777777" w:rsidR="00AD43A6" w:rsidRPr="00AD43A6" w:rsidRDefault="00AD43A6" w:rsidP="00AD43A6">
      <w:pPr>
        <w:numPr>
          <w:ilvl w:val="0"/>
          <w:numId w:val="15"/>
        </w:numPr>
        <w:rPr>
          <w:b/>
          <w:bCs/>
        </w:rPr>
      </w:pPr>
      <w:r w:rsidRPr="00AD43A6">
        <w:rPr>
          <w:b/>
          <w:bCs/>
        </w:rPr>
        <w:t>PERSIST_AUDIT_RECORD</w:t>
      </w:r>
    </w:p>
    <w:p w14:paraId="7EAC36D6" w14:textId="77777777" w:rsidR="00AD43A6" w:rsidRPr="00AD43A6" w:rsidRDefault="00AD43A6" w:rsidP="00AD43A6">
      <w:pPr>
        <w:rPr>
          <w:b/>
          <w:bCs/>
        </w:rPr>
      </w:pPr>
      <w:r w:rsidRPr="00AD43A6">
        <w:rPr>
          <w:b/>
          <w:bCs/>
        </w:rPr>
        <w:t>Guardrails</w:t>
      </w:r>
    </w:p>
    <w:p w14:paraId="2FC0B45E" w14:textId="77777777" w:rsidR="00AD43A6" w:rsidRPr="00AD43A6" w:rsidRDefault="00AD43A6" w:rsidP="00AD43A6">
      <w:pPr>
        <w:numPr>
          <w:ilvl w:val="0"/>
          <w:numId w:val="16"/>
        </w:numPr>
        <w:rPr>
          <w:b/>
          <w:bCs/>
        </w:rPr>
      </w:pPr>
      <w:r w:rsidRPr="00AD43A6">
        <w:rPr>
          <w:b/>
          <w:bCs/>
        </w:rPr>
        <w:t>Absence of evidence ≠ evidence of absence.</w:t>
      </w:r>
    </w:p>
    <w:p w14:paraId="0ED4411C" w14:textId="77777777" w:rsidR="00AD43A6" w:rsidRPr="00AD43A6" w:rsidRDefault="00AD43A6" w:rsidP="00AD43A6">
      <w:pPr>
        <w:numPr>
          <w:ilvl w:val="0"/>
          <w:numId w:val="16"/>
        </w:numPr>
        <w:rPr>
          <w:b/>
          <w:bCs/>
        </w:rPr>
      </w:pPr>
      <w:r w:rsidRPr="00AD43A6">
        <w:rPr>
          <w:b/>
          <w:bCs/>
        </w:rPr>
        <w:t>Non-groundable claims never receive negative integrity.</w:t>
      </w:r>
    </w:p>
    <w:p w14:paraId="7FD2832B" w14:textId="77777777" w:rsidR="00AD43A6" w:rsidRPr="00AD43A6" w:rsidRDefault="00AD43A6" w:rsidP="00AD43A6">
      <w:pPr>
        <w:numPr>
          <w:ilvl w:val="0"/>
          <w:numId w:val="16"/>
        </w:numPr>
        <w:rPr>
          <w:b/>
          <w:bCs/>
        </w:rPr>
      </w:pPr>
      <w:r w:rsidRPr="00AD43A6">
        <w:rPr>
          <w:b/>
          <w:bCs/>
        </w:rPr>
        <w:t>High-severity contradictions always trigger analyst review.</w:t>
      </w:r>
    </w:p>
    <w:p w14:paraId="49FF0B12" w14:textId="77777777" w:rsidR="00AD43A6" w:rsidRPr="00AD43A6" w:rsidRDefault="00000000" w:rsidP="00AD43A6">
      <w:pPr>
        <w:rPr>
          <w:b/>
          <w:bCs/>
        </w:rPr>
      </w:pPr>
      <w:r>
        <w:rPr>
          <w:b/>
          <w:bCs/>
        </w:rPr>
        <w:pict w14:anchorId="2DD5AA3F">
          <v:rect id="_x0000_i1028" style="width:0;height:1.5pt" o:hralign="center" o:hrstd="t" o:hr="t" fillcolor="#a0a0a0" stroked="f"/>
        </w:pict>
      </w:r>
    </w:p>
    <w:p w14:paraId="58589485" w14:textId="77777777" w:rsidR="00AD43A6" w:rsidRPr="00AD43A6" w:rsidRDefault="00AD43A6" w:rsidP="00AD43A6">
      <w:pPr>
        <w:rPr>
          <w:b/>
          <w:bCs/>
        </w:rPr>
      </w:pPr>
      <w:r w:rsidRPr="00AD43A6">
        <w:rPr>
          <w:b/>
          <w:bCs/>
        </w:rPr>
        <w:t>4. Core Modules / Pipelines</w:t>
      </w:r>
    </w:p>
    <w:p w14:paraId="59468A22" w14:textId="77777777" w:rsidR="00AD43A6" w:rsidRPr="00AD43A6" w:rsidRDefault="00AD43A6" w:rsidP="00AD43A6">
      <w:pPr>
        <w:rPr>
          <w:b/>
          <w:bCs/>
        </w:rPr>
      </w:pPr>
      <w:r w:rsidRPr="00AD43A6">
        <w:rPr>
          <w:b/>
          <w:bCs/>
        </w:rPr>
        <w:t>4.1 Document Intelligence</w:t>
      </w:r>
    </w:p>
    <w:p w14:paraId="022E0FB3" w14:textId="77777777" w:rsidR="00AD43A6" w:rsidRPr="00AD43A6" w:rsidRDefault="00AD43A6" w:rsidP="00AD43A6">
      <w:pPr>
        <w:numPr>
          <w:ilvl w:val="0"/>
          <w:numId w:val="17"/>
        </w:numPr>
        <w:rPr>
          <w:b/>
          <w:bCs/>
        </w:rPr>
      </w:pPr>
      <w:r w:rsidRPr="00AD43A6">
        <w:rPr>
          <w:b/>
          <w:bCs/>
        </w:rPr>
        <w:t>Model: LayoutLMv3 (base, fine-tuned on ESG layouts)</w:t>
      </w:r>
    </w:p>
    <w:p w14:paraId="3C1CF53C" w14:textId="77777777" w:rsidR="00AD43A6" w:rsidRPr="00AD43A6" w:rsidRDefault="00AD43A6" w:rsidP="00AD43A6">
      <w:pPr>
        <w:numPr>
          <w:ilvl w:val="0"/>
          <w:numId w:val="17"/>
        </w:numPr>
        <w:rPr>
          <w:b/>
          <w:bCs/>
        </w:rPr>
      </w:pPr>
      <w:r w:rsidRPr="00AD43A6">
        <w:rPr>
          <w:b/>
          <w:bCs/>
        </w:rPr>
        <w:t>Input: PDF, OCR tokens, bounding boxes</w:t>
      </w:r>
    </w:p>
    <w:p w14:paraId="3DF8C2E9" w14:textId="77777777" w:rsidR="00AD43A6" w:rsidRPr="00AD43A6" w:rsidRDefault="00AD43A6" w:rsidP="00AD43A6">
      <w:pPr>
        <w:numPr>
          <w:ilvl w:val="0"/>
          <w:numId w:val="17"/>
        </w:numPr>
        <w:rPr>
          <w:b/>
          <w:bCs/>
        </w:rPr>
      </w:pPr>
      <w:r w:rsidRPr="00AD43A6">
        <w:rPr>
          <w:b/>
          <w:bCs/>
        </w:rPr>
        <w:t>Output: Ordered document graph with provenance</w:t>
      </w:r>
    </w:p>
    <w:p w14:paraId="0B5A3366" w14:textId="77777777" w:rsidR="00AD43A6" w:rsidRPr="00AD43A6" w:rsidRDefault="00AD43A6" w:rsidP="00AD43A6">
      <w:pPr>
        <w:numPr>
          <w:ilvl w:val="0"/>
          <w:numId w:val="17"/>
        </w:numPr>
        <w:rPr>
          <w:b/>
          <w:bCs/>
        </w:rPr>
      </w:pPr>
      <w:r w:rsidRPr="00AD43A6">
        <w:rPr>
          <w:b/>
          <w:bCs/>
        </w:rPr>
        <w:t>Failure: OCR noise → fallback to text-only parsing with reduced confidence</w:t>
      </w:r>
    </w:p>
    <w:p w14:paraId="1E727FDC" w14:textId="77777777" w:rsidR="00AD43A6" w:rsidRPr="00AD43A6" w:rsidRDefault="00AD43A6" w:rsidP="00AD43A6">
      <w:pPr>
        <w:rPr>
          <w:b/>
          <w:bCs/>
        </w:rPr>
      </w:pPr>
      <w:r w:rsidRPr="00AD43A6">
        <w:rPr>
          <w:b/>
          <w:bCs/>
        </w:rPr>
        <w:t>4.2 Aspect–Action Claim Extraction</w:t>
      </w:r>
    </w:p>
    <w:p w14:paraId="299FF06B" w14:textId="77777777" w:rsidR="00AD43A6" w:rsidRPr="00AD43A6" w:rsidRDefault="00AD43A6" w:rsidP="00AD43A6">
      <w:pPr>
        <w:numPr>
          <w:ilvl w:val="0"/>
          <w:numId w:val="18"/>
        </w:numPr>
        <w:rPr>
          <w:b/>
          <w:bCs/>
        </w:rPr>
      </w:pPr>
      <w:r w:rsidRPr="00AD43A6">
        <w:rPr>
          <w:b/>
          <w:bCs/>
        </w:rPr>
        <w:t>Model: DeBERTa-v3-large fine-tuned on A3CG + ESG triples; optional Llama-3-8B LoRA</w:t>
      </w:r>
    </w:p>
    <w:p w14:paraId="77D6F602" w14:textId="77777777" w:rsidR="00AD43A6" w:rsidRPr="00AD43A6" w:rsidRDefault="00AD43A6" w:rsidP="00AD43A6">
      <w:pPr>
        <w:numPr>
          <w:ilvl w:val="0"/>
          <w:numId w:val="18"/>
        </w:numPr>
        <w:rPr>
          <w:b/>
          <w:bCs/>
        </w:rPr>
      </w:pPr>
      <w:r w:rsidRPr="00AD43A6">
        <w:rPr>
          <w:b/>
          <w:bCs/>
        </w:rPr>
        <w:t>Output: (Subject, Aspect, Action, Metric, Location, Time)</w:t>
      </w:r>
    </w:p>
    <w:p w14:paraId="0CA8B353" w14:textId="77777777" w:rsidR="00AD43A6" w:rsidRPr="00AD43A6" w:rsidRDefault="00AD43A6" w:rsidP="00AD43A6">
      <w:pPr>
        <w:numPr>
          <w:ilvl w:val="0"/>
          <w:numId w:val="18"/>
        </w:numPr>
        <w:rPr>
          <w:b/>
          <w:bCs/>
        </w:rPr>
      </w:pPr>
      <w:r w:rsidRPr="00AD43A6">
        <w:rPr>
          <w:b/>
          <w:bCs/>
        </w:rPr>
        <w:t>Rules: Regex &amp; ontology filters for unit normalization</w:t>
      </w:r>
    </w:p>
    <w:p w14:paraId="3EF42FB9" w14:textId="77777777" w:rsidR="00AD43A6" w:rsidRPr="00AD43A6" w:rsidRDefault="00AD43A6" w:rsidP="00AD43A6">
      <w:pPr>
        <w:numPr>
          <w:ilvl w:val="0"/>
          <w:numId w:val="18"/>
        </w:numPr>
        <w:rPr>
          <w:b/>
          <w:bCs/>
        </w:rPr>
      </w:pPr>
      <w:r w:rsidRPr="00AD43A6">
        <w:rPr>
          <w:b/>
          <w:bCs/>
        </w:rPr>
        <w:t>Failure: Low extraction confidence → claim flagged “ambiguous”</w:t>
      </w:r>
    </w:p>
    <w:p w14:paraId="38D7AB5E" w14:textId="77777777" w:rsidR="00AD43A6" w:rsidRPr="00AD43A6" w:rsidRDefault="00AD43A6" w:rsidP="00AD43A6">
      <w:pPr>
        <w:rPr>
          <w:b/>
          <w:bCs/>
        </w:rPr>
      </w:pPr>
      <w:r w:rsidRPr="00AD43A6">
        <w:rPr>
          <w:b/>
          <w:bCs/>
        </w:rPr>
        <w:t>4.3 Contradiction Detection</w:t>
      </w:r>
    </w:p>
    <w:p w14:paraId="44D602D9" w14:textId="77777777" w:rsidR="00AD43A6" w:rsidRPr="00AD43A6" w:rsidRDefault="00AD43A6" w:rsidP="00AD43A6">
      <w:pPr>
        <w:numPr>
          <w:ilvl w:val="0"/>
          <w:numId w:val="19"/>
        </w:numPr>
        <w:rPr>
          <w:b/>
          <w:bCs/>
        </w:rPr>
      </w:pPr>
      <w:r w:rsidRPr="00AD43A6">
        <w:rPr>
          <w:b/>
          <w:bCs/>
        </w:rPr>
        <w:t>Model: GraphRAG (Neo4j) + RoBERTa-MNLI</w:t>
      </w:r>
    </w:p>
    <w:p w14:paraId="61382688" w14:textId="77777777" w:rsidR="00AD43A6" w:rsidRPr="00AD43A6" w:rsidRDefault="00AD43A6" w:rsidP="00AD43A6">
      <w:pPr>
        <w:numPr>
          <w:ilvl w:val="0"/>
          <w:numId w:val="19"/>
        </w:numPr>
        <w:rPr>
          <w:b/>
          <w:bCs/>
        </w:rPr>
      </w:pPr>
      <w:r w:rsidRPr="00AD43A6">
        <w:rPr>
          <w:b/>
          <w:bCs/>
        </w:rPr>
        <w:lastRenderedPageBreak/>
        <w:t>Output: Typed contradiction edges (temporal, scope, metric, hard)</w:t>
      </w:r>
    </w:p>
    <w:p w14:paraId="422B183B" w14:textId="77777777" w:rsidR="00AD43A6" w:rsidRPr="00AD43A6" w:rsidRDefault="00AD43A6" w:rsidP="00AD43A6">
      <w:pPr>
        <w:numPr>
          <w:ilvl w:val="0"/>
          <w:numId w:val="19"/>
        </w:numPr>
        <w:rPr>
          <w:b/>
          <w:bCs/>
        </w:rPr>
      </w:pPr>
      <w:r w:rsidRPr="00AD43A6">
        <w:rPr>
          <w:b/>
          <w:bCs/>
        </w:rPr>
        <w:t>Failure: Sparse graph → downgrade to pairwise NLI only</w:t>
      </w:r>
    </w:p>
    <w:p w14:paraId="0A4D6DB2" w14:textId="77777777" w:rsidR="00AD43A6" w:rsidRPr="00AD43A6" w:rsidRDefault="00AD43A6" w:rsidP="00AD43A6">
      <w:pPr>
        <w:rPr>
          <w:b/>
          <w:bCs/>
        </w:rPr>
      </w:pPr>
      <w:r w:rsidRPr="00AD43A6">
        <w:rPr>
          <w:b/>
          <w:bCs/>
        </w:rPr>
        <w:t>4.4 Claim Verifiability Estimator (CVE)</w:t>
      </w:r>
    </w:p>
    <w:p w14:paraId="57760C78" w14:textId="77777777" w:rsidR="00AD43A6" w:rsidRPr="00AD43A6" w:rsidRDefault="00AD43A6" w:rsidP="00AD43A6">
      <w:pPr>
        <w:numPr>
          <w:ilvl w:val="0"/>
          <w:numId w:val="20"/>
        </w:numPr>
        <w:rPr>
          <w:b/>
          <w:bCs/>
        </w:rPr>
      </w:pPr>
      <w:r w:rsidRPr="00AD43A6">
        <w:rPr>
          <w:b/>
          <w:bCs/>
        </w:rPr>
        <w:t>Model: XGBoost on features from:</w:t>
      </w:r>
    </w:p>
    <w:p w14:paraId="66C94A62" w14:textId="77777777" w:rsidR="00AD43A6" w:rsidRPr="00AD43A6" w:rsidRDefault="00AD43A6" w:rsidP="00AD43A6">
      <w:pPr>
        <w:numPr>
          <w:ilvl w:val="1"/>
          <w:numId w:val="20"/>
        </w:numPr>
        <w:rPr>
          <w:b/>
          <w:bCs/>
        </w:rPr>
      </w:pPr>
      <w:r w:rsidRPr="00AD43A6">
        <w:rPr>
          <w:b/>
          <w:bCs/>
        </w:rPr>
        <w:t>Sentence embeddings (E5-large)</w:t>
      </w:r>
    </w:p>
    <w:p w14:paraId="533775EE" w14:textId="77777777" w:rsidR="00AD43A6" w:rsidRPr="00AD43A6" w:rsidRDefault="00AD43A6" w:rsidP="00AD43A6">
      <w:pPr>
        <w:numPr>
          <w:ilvl w:val="1"/>
          <w:numId w:val="20"/>
        </w:numPr>
        <w:rPr>
          <w:b/>
          <w:bCs/>
        </w:rPr>
      </w:pPr>
      <w:r w:rsidRPr="00AD43A6">
        <w:rPr>
          <w:b/>
          <w:bCs/>
        </w:rPr>
        <w:t>Claim meta-fields</w:t>
      </w:r>
    </w:p>
    <w:p w14:paraId="11B40D9F" w14:textId="77777777" w:rsidR="00AD43A6" w:rsidRPr="00AD43A6" w:rsidRDefault="00AD43A6" w:rsidP="00AD43A6">
      <w:pPr>
        <w:numPr>
          <w:ilvl w:val="1"/>
          <w:numId w:val="20"/>
        </w:numPr>
        <w:rPr>
          <w:b/>
          <w:bCs/>
        </w:rPr>
      </w:pPr>
      <w:r w:rsidRPr="00AD43A6">
        <w:rPr>
          <w:b/>
          <w:bCs/>
        </w:rPr>
        <w:t>Location specificity</w:t>
      </w:r>
    </w:p>
    <w:p w14:paraId="437B3E4A" w14:textId="77777777" w:rsidR="00AD43A6" w:rsidRPr="00AD43A6" w:rsidRDefault="00AD43A6" w:rsidP="00AD43A6">
      <w:pPr>
        <w:numPr>
          <w:ilvl w:val="1"/>
          <w:numId w:val="20"/>
        </w:numPr>
        <w:rPr>
          <w:b/>
          <w:bCs/>
        </w:rPr>
      </w:pPr>
      <w:r w:rsidRPr="00AD43A6">
        <w:rPr>
          <w:b/>
          <w:bCs/>
        </w:rPr>
        <w:t>Temporal resolution</w:t>
      </w:r>
    </w:p>
    <w:p w14:paraId="6A117931" w14:textId="77777777" w:rsidR="00AD43A6" w:rsidRPr="00AD43A6" w:rsidRDefault="00AD43A6" w:rsidP="00AD43A6">
      <w:pPr>
        <w:numPr>
          <w:ilvl w:val="0"/>
          <w:numId w:val="20"/>
        </w:numPr>
        <w:rPr>
          <w:b/>
          <w:bCs/>
        </w:rPr>
      </w:pPr>
      <w:r w:rsidRPr="00AD43A6">
        <w:rPr>
          <w:b/>
          <w:bCs/>
        </w:rPr>
        <w:t>Output: Probability of observability by modality (Optical, SAR, None)</w:t>
      </w:r>
    </w:p>
    <w:p w14:paraId="3B63449D" w14:textId="77777777" w:rsidR="00AD43A6" w:rsidRPr="00AD43A6" w:rsidRDefault="00AD43A6" w:rsidP="00AD43A6">
      <w:pPr>
        <w:rPr>
          <w:b/>
          <w:bCs/>
        </w:rPr>
      </w:pPr>
      <w:r w:rsidRPr="00AD43A6">
        <w:rPr>
          <w:b/>
          <w:bCs/>
        </w:rPr>
        <w:t>4.5 Geospatial Resolution</w:t>
      </w:r>
    </w:p>
    <w:p w14:paraId="6A4BFF84" w14:textId="77777777" w:rsidR="00AD43A6" w:rsidRPr="00AD43A6" w:rsidRDefault="00AD43A6" w:rsidP="00AD43A6">
      <w:pPr>
        <w:numPr>
          <w:ilvl w:val="0"/>
          <w:numId w:val="21"/>
        </w:numPr>
        <w:rPr>
          <w:b/>
          <w:bCs/>
        </w:rPr>
      </w:pPr>
      <w:r w:rsidRPr="00AD43A6">
        <w:rPr>
          <w:b/>
          <w:bCs/>
        </w:rPr>
        <w:t>Model: spaCy-Transformer NER + OSM Nominatim + PostGIS</w:t>
      </w:r>
    </w:p>
    <w:p w14:paraId="00966BE9" w14:textId="77777777" w:rsidR="00AD43A6" w:rsidRPr="00AD43A6" w:rsidRDefault="00AD43A6" w:rsidP="00AD43A6">
      <w:pPr>
        <w:numPr>
          <w:ilvl w:val="0"/>
          <w:numId w:val="21"/>
        </w:numPr>
        <w:rPr>
          <w:b/>
          <w:bCs/>
        </w:rPr>
      </w:pPr>
      <w:r w:rsidRPr="00AD43A6">
        <w:rPr>
          <w:b/>
          <w:bCs/>
        </w:rPr>
        <w:t>Output: Top-k polygons with entropy score</w:t>
      </w:r>
    </w:p>
    <w:p w14:paraId="25B66DE9" w14:textId="77777777" w:rsidR="00AD43A6" w:rsidRPr="00AD43A6" w:rsidRDefault="00AD43A6" w:rsidP="00AD43A6">
      <w:pPr>
        <w:numPr>
          <w:ilvl w:val="0"/>
          <w:numId w:val="21"/>
        </w:numPr>
        <w:rPr>
          <w:b/>
          <w:bCs/>
        </w:rPr>
      </w:pPr>
      <w:r w:rsidRPr="00AD43A6">
        <w:rPr>
          <w:b/>
          <w:bCs/>
        </w:rPr>
        <w:t>Failure: Ambiguous geocoding → multi-hypothesis retained</w:t>
      </w:r>
    </w:p>
    <w:p w14:paraId="62A35A30" w14:textId="77777777" w:rsidR="00AD43A6" w:rsidRPr="00AD43A6" w:rsidRDefault="00AD43A6" w:rsidP="00AD43A6">
      <w:pPr>
        <w:rPr>
          <w:b/>
          <w:bCs/>
        </w:rPr>
      </w:pPr>
      <w:r w:rsidRPr="00AD43A6">
        <w:rPr>
          <w:b/>
          <w:bCs/>
        </w:rPr>
        <w:t>4.6 Satellite Evidence</w:t>
      </w:r>
    </w:p>
    <w:p w14:paraId="2FC7C0E9" w14:textId="77777777" w:rsidR="00AD43A6" w:rsidRPr="00AD43A6" w:rsidRDefault="00AD43A6" w:rsidP="00AD43A6">
      <w:pPr>
        <w:numPr>
          <w:ilvl w:val="0"/>
          <w:numId w:val="22"/>
        </w:numPr>
        <w:rPr>
          <w:b/>
          <w:bCs/>
        </w:rPr>
      </w:pPr>
      <w:r w:rsidRPr="00AD43A6">
        <w:rPr>
          <w:b/>
          <w:bCs/>
        </w:rPr>
        <w:t>Optical: Sentinel-2, NDVI via Google Earth Engine</w:t>
      </w:r>
    </w:p>
    <w:p w14:paraId="1D408828" w14:textId="77777777" w:rsidR="00AD43A6" w:rsidRPr="00AD43A6" w:rsidRDefault="00AD43A6" w:rsidP="00AD43A6">
      <w:pPr>
        <w:numPr>
          <w:ilvl w:val="0"/>
          <w:numId w:val="22"/>
        </w:numPr>
        <w:rPr>
          <w:b/>
          <w:bCs/>
        </w:rPr>
      </w:pPr>
      <w:r w:rsidRPr="00AD43A6">
        <w:rPr>
          <w:b/>
          <w:bCs/>
        </w:rPr>
        <w:t>Radar: Sentinel-1 backscatter change</w:t>
      </w:r>
    </w:p>
    <w:p w14:paraId="4FB43462" w14:textId="77777777" w:rsidR="00AD43A6" w:rsidRPr="00AD43A6" w:rsidRDefault="00AD43A6" w:rsidP="00AD43A6">
      <w:pPr>
        <w:numPr>
          <w:ilvl w:val="0"/>
          <w:numId w:val="22"/>
        </w:numPr>
        <w:rPr>
          <w:b/>
          <w:bCs/>
        </w:rPr>
      </w:pPr>
      <w:r w:rsidRPr="00AD43A6">
        <w:rPr>
          <w:b/>
          <w:bCs/>
        </w:rPr>
        <w:t>Vision Model: DINOv2-ViT-L14 embeddings for before/after similarity</w:t>
      </w:r>
    </w:p>
    <w:p w14:paraId="4F4A62E0" w14:textId="77777777" w:rsidR="00AD43A6" w:rsidRPr="00AD43A6" w:rsidRDefault="00AD43A6" w:rsidP="00AD43A6">
      <w:pPr>
        <w:numPr>
          <w:ilvl w:val="0"/>
          <w:numId w:val="22"/>
        </w:numPr>
        <w:rPr>
          <w:b/>
          <w:bCs/>
        </w:rPr>
      </w:pPr>
      <w:r w:rsidRPr="00AD43A6">
        <w:rPr>
          <w:b/>
          <w:bCs/>
        </w:rPr>
        <w:t>Failure: Cloud cover → SAR fallback; both missing → inconclusive</w:t>
      </w:r>
    </w:p>
    <w:p w14:paraId="73C00BF4" w14:textId="77777777" w:rsidR="00AD43A6" w:rsidRPr="00AD43A6" w:rsidRDefault="00AD43A6" w:rsidP="00AD43A6">
      <w:pPr>
        <w:rPr>
          <w:b/>
          <w:bCs/>
        </w:rPr>
      </w:pPr>
      <w:r w:rsidRPr="00AD43A6">
        <w:rPr>
          <w:b/>
          <w:bCs/>
        </w:rPr>
        <w:t>4.7 Fusion &amp; Integrity Scoring</w:t>
      </w:r>
    </w:p>
    <w:p w14:paraId="29979504" w14:textId="77777777" w:rsidR="00AD43A6" w:rsidRPr="00AD43A6" w:rsidRDefault="00AD43A6" w:rsidP="00AD43A6">
      <w:pPr>
        <w:numPr>
          <w:ilvl w:val="0"/>
          <w:numId w:val="23"/>
        </w:numPr>
        <w:rPr>
          <w:b/>
          <w:bCs/>
        </w:rPr>
      </w:pPr>
      <w:r w:rsidRPr="00AD43A6">
        <w:rPr>
          <w:b/>
          <w:bCs/>
        </w:rPr>
        <w:t>Model: Calibrated linear + Bayesian ensemble</w:t>
      </w:r>
    </w:p>
    <w:p w14:paraId="373C7A38" w14:textId="77777777" w:rsidR="00AD43A6" w:rsidRPr="00AD43A6" w:rsidRDefault="00AD43A6" w:rsidP="00AD43A6">
      <w:pPr>
        <w:numPr>
          <w:ilvl w:val="0"/>
          <w:numId w:val="23"/>
        </w:numPr>
        <w:rPr>
          <w:b/>
          <w:bCs/>
        </w:rPr>
      </w:pPr>
      <w:r w:rsidRPr="00AD43A6">
        <w:rPr>
          <w:b/>
          <w:bCs/>
        </w:rPr>
        <w:t>Signals: NDVI delta, SAR delta, DINOv2 distance, contradiction severity, CVE</w:t>
      </w:r>
    </w:p>
    <w:p w14:paraId="26297FED" w14:textId="77777777" w:rsidR="00AD43A6" w:rsidRPr="00AD43A6" w:rsidRDefault="00AD43A6" w:rsidP="00AD43A6">
      <w:pPr>
        <w:numPr>
          <w:ilvl w:val="0"/>
          <w:numId w:val="23"/>
        </w:numPr>
        <w:rPr>
          <w:b/>
          <w:bCs/>
        </w:rPr>
      </w:pPr>
      <w:r w:rsidRPr="00AD43A6">
        <w:rPr>
          <w:b/>
          <w:bCs/>
        </w:rPr>
        <w:t xml:space="preserve">Output: Integrity Gap </w:t>
      </w:r>
      <w:r w:rsidRPr="00AD43A6">
        <w:rPr>
          <w:rFonts w:ascii="Cambria Math" w:hAnsi="Cambria Math" w:cs="Cambria Math"/>
          <w:b/>
          <w:bCs/>
        </w:rPr>
        <w:t>∈</w:t>
      </w:r>
      <w:r w:rsidRPr="00AD43A6">
        <w:rPr>
          <w:b/>
          <w:bCs/>
        </w:rPr>
        <w:t xml:space="preserve"> [0,1] with uncertainty bounds</w:t>
      </w:r>
    </w:p>
    <w:p w14:paraId="211D68D0" w14:textId="77777777" w:rsidR="00AD43A6" w:rsidRPr="00AD43A6" w:rsidRDefault="00000000" w:rsidP="00AD43A6">
      <w:pPr>
        <w:rPr>
          <w:b/>
          <w:bCs/>
        </w:rPr>
      </w:pPr>
      <w:r>
        <w:rPr>
          <w:b/>
          <w:bCs/>
        </w:rPr>
        <w:pict w14:anchorId="78F0F771">
          <v:rect id="_x0000_i1029" style="width:0;height:1.5pt" o:hralign="center" o:hrstd="t" o:hr="t" fillcolor="#a0a0a0" stroked="f"/>
        </w:pict>
      </w:r>
    </w:p>
    <w:p w14:paraId="004AB282" w14:textId="77777777" w:rsidR="00AD43A6" w:rsidRPr="00AD43A6" w:rsidRDefault="00AD43A6" w:rsidP="00AD43A6">
      <w:pPr>
        <w:rPr>
          <w:b/>
          <w:bCs/>
        </w:rPr>
      </w:pPr>
      <w:r w:rsidRPr="00AD43A6">
        <w:rPr>
          <w:b/>
          <w:bCs/>
        </w:rPr>
        <w:t>5. Data &amp; Decisioning</w:t>
      </w:r>
    </w:p>
    <w:p w14:paraId="4CAEC884" w14:textId="77777777" w:rsidR="00AD43A6" w:rsidRPr="00AD43A6" w:rsidRDefault="00AD43A6" w:rsidP="00AD43A6">
      <w:pPr>
        <w:rPr>
          <w:b/>
          <w:bCs/>
        </w:rPr>
      </w:pPr>
      <w:r w:rsidRPr="00AD43A6">
        <w:rPr>
          <w:b/>
          <w:bCs/>
        </w:rPr>
        <w:t>Features</w:t>
      </w:r>
    </w:p>
    <w:p w14:paraId="684F5EFF" w14:textId="77777777" w:rsidR="00AD43A6" w:rsidRPr="00AD43A6" w:rsidRDefault="00AD43A6" w:rsidP="00AD43A6">
      <w:pPr>
        <w:numPr>
          <w:ilvl w:val="0"/>
          <w:numId w:val="24"/>
        </w:numPr>
        <w:rPr>
          <w:b/>
          <w:bCs/>
        </w:rPr>
      </w:pPr>
      <w:r w:rsidRPr="00AD43A6">
        <w:rPr>
          <w:b/>
          <w:bCs/>
        </w:rPr>
        <w:t>Text embeddings (E5-large)</w:t>
      </w:r>
    </w:p>
    <w:p w14:paraId="47FC4C34" w14:textId="77777777" w:rsidR="00AD43A6" w:rsidRPr="00AD43A6" w:rsidRDefault="00AD43A6" w:rsidP="00AD43A6">
      <w:pPr>
        <w:numPr>
          <w:ilvl w:val="0"/>
          <w:numId w:val="24"/>
        </w:numPr>
        <w:rPr>
          <w:b/>
          <w:bCs/>
        </w:rPr>
      </w:pPr>
      <w:r w:rsidRPr="00AD43A6">
        <w:rPr>
          <w:b/>
          <w:bCs/>
        </w:rPr>
        <w:t>NDVI trends</w:t>
      </w:r>
    </w:p>
    <w:p w14:paraId="3504527D" w14:textId="77777777" w:rsidR="00AD43A6" w:rsidRPr="00AD43A6" w:rsidRDefault="00AD43A6" w:rsidP="00AD43A6">
      <w:pPr>
        <w:numPr>
          <w:ilvl w:val="0"/>
          <w:numId w:val="24"/>
        </w:numPr>
        <w:rPr>
          <w:b/>
          <w:bCs/>
        </w:rPr>
      </w:pPr>
      <w:r w:rsidRPr="00AD43A6">
        <w:rPr>
          <w:b/>
          <w:bCs/>
        </w:rPr>
        <w:t>SAR backscatter change</w:t>
      </w:r>
    </w:p>
    <w:p w14:paraId="01DD58F6" w14:textId="77777777" w:rsidR="00AD43A6" w:rsidRPr="00AD43A6" w:rsidRDefault="00AD43A6" w:rsidP="00AD43A6">
      <w:pPr>
        <w:numPr>
          <w:ilvl w:val="0"/>
          <w:numId w:val="24"/>
        </w:numPr>
        <w:rPr>
          <w:b/>
          <w:bCs/>
        </w:rPr>
      </w:pPr>
      <w:r w:rsidRPr="00AD43A6">
        <w:rPr>
          <w:b/>
          <w:bCs/>
        </w:rPr>
        <w:t>DINOv2 cosine distance</w:t>
      </w:r>
    </w:p>
    <w:p w14:paraId="23AA76CA" w14:textId="77777777" w:rsidR="00AD43A6" w:rsidRPr="00AD43A6" w:rsidRDefault="00AD43A6" w:rsidP="00AD43A6">
      <w:pPr>
        <w:numPr>
          <w:ilvl w:val="0"/>
          <w:numId w:val="24"/>
        </w:numPr>
        <w:rPr>
          <w:b/>
          <w:bCs/>
        </w:rPr>
      </w:pPr>
      <w:r w:rsidRPr="00AD43A6">
        <w:rPr>
          <w:b/>
          <w:bCs/>
        </w:rPr>
        <w:t>Contradiction severity</w:t>
      </w:r>
    </w:p>
    <w:p w14:paraId="5D9BD74F" w14:textId="77777777" w:rsidR="00AD43A6" w:rsidRPr="00AD43A6" w:rsidRDefault="00AD43A6" w:rsidP="00AD43A6">
      <w:pPr>
        <w:numPr>
          <w:ilvl w:val="0"/>
          <w:numId w:val="24"/>
        </w:numPr>
        <w:rPr>
          <w:b/>
          <w:bCs/>
        </w:rPr>
      </w:pPr>
      <w:r w:rsidRPr="00AD43A6">
        <w:rPr>
          <w:b/>
          <w:bCs/>
        </w:rPr>
        <w:t>CVE probability</w:t>
      </w:r>
    </w:p>
    <w:p w14:paraId="3E9FDDD2" w14:textId="77777777" w:rsidR="00AD43A6" w:rsidRPr="00AD43A6" w:rsidRDefault="00AD43A6" w:rsidP="00AD43A6">
      <w:pPr>
        <w:rPr>
          <w:b/>
          <w:bCs/>
        </w:rPr>
      </w:pPr>
      <w:r w:rsidRPr="00AD43A6">
        <w:rPr>
          <w:b/>
          <w:bCs/>
        </w:rPr>
        <w:lastRenderedPageBreak/>
        <w:t>Objectives</w:t>
      </w:r>
    </w:p>
    <w:p w14:paraId="160D9F41" w14:textId="77777777" w:rsidR="00AD43A6" w:rsidRPr="00AD43A6" w:rsidRDefault="00AD43A6" w:rsidP="00AD43A6">
      <w:pPr>
        <w:numPr>
          <w:ilvl w:val="0"/>
          <w:numId w:val="25"/>
        </w:numPr>
        <w:rPr>
          <w:b/>
          <w:bCs/>
        </w:rPr>
      </w:pPr>
      <w:r w:rsidRPr="00AD43A6">
        <w:rPr>
          <w:b/>
          <w:bCs/>
        </w:rPr>
        <w:t>Regression: Integrity Gap</w:t>
      </w:r>
    </w:p>
    <w:p w14:paraId="23A32B8D" w14:textId="77777777" w:rsidR="00AD43A6" w:rsidRPr="00AD43A6" w:rsidRDefault="00AD43A6" w:rsidP="00AD43A6">
      <w:pPr>
        <w:numPr>
          <w:ilvl w:val="0"/>
          <w:numId w:val="25"/>
        </w:numPr>
        <w:rPr>
          <w:b/>
          <w:bCs/>
        </w:rPr>
      </w:pPr>
      <w:r w:rsidRPr="00AD43A6">
        <w:rPr>
          <w:b/>
          <w:bCs/>
        </w:rPr>
        <w:t>Classification: Verifiable / Non-verifiable</w:t>
      </w:r>
    </w:p>
    <w:p w14:paraId="45CA76C5" w14:textId="77777777" w:rsidR="00AD43A6" w:rsidRPr="00AD43A6" w:rsidRDefault="00AD43A6" w:rsidP="00AD43A6">
      <w:pPr>
        <w:rPr>
          <w:b/>
          <w:bCs/>
        </w:rPr>
      </w:pPr>
      <w:r w:rsidRPr="00AD43A6">
        <w:rPr>
          <w:b/>
          <w:bCs/>
        </w:rPr>
        <w:t>Rules vs Models</w:t>
      </w:r>
    </w:p>
    <w:p w14:paraId="033B4667" w14:textId="77777777" w:rsidR="00AD43A6" w:rsidRPr="00AD43A6" w:rsidRDefault="00AD43A6" w:rsidP="00AD43A6">
      <w:pPr>
        <w:numPr>
          <w:ilvl w:val="0"/>
          <w:numId w:val="26"/>
        </w:numPr>
        <w:rPr>
          <w:b/>
          <w:bCs/>
        </w:rPr>
      </w:pPr>
      <w:r w:rsidRPr="00AD43A6">
        <w:rPr>
          <w:b/>
          <w:bCs/>
        </w:rPr>
        <w:t>Rules: Policy gating, non-penalization, escalation thresholds</w:t>
      </w:r>
    </w:p>
    <w:p w14:paraId="140880F0" w14:textId="77777777" w:rsidR="00AD43A6" w:rsidRPr="00AD43A6" w:rsidRDefault="00AD43A6" w:rsidP="00AD43A6">
      <w:pPr>
        <w:numPr>
          <w:ilvl w:val="0"/>
          <w:numId w:val="26"/>
        </w:numPr>
        <w:rPr>
          <w:b/>
          <w:bCs/>
        </w:rPr>
      </w:pPr>
      <w:r w:rsidRPr="00AD43A6">
        <w:rPr>
          <w:b/>
          <w:bCs/>
        </w:rPr>
        <w:t>Models: Extraction, CVE, NLI, vision similarity</w:t>
      </w:r>
    </w:p>
    <w:p w14:paraId="25472E6A" w14:textId="77777777" w:rsidR="00AD43A6" w:rsidRPr="00AD43A6" w:rsidRDefault="00AD43A6" w:rsidP="00AD43A6">
      <w:pPr>
        <w:rPr>
          <w:b/>
          <w:bCs/>
        </w:rPr>
      </w:pPr>
      <w:r w:rsidRPr="00AD43A6">
        <w:rPr>
          <w:b/>
          <w:bCs/>
        </w:rPr>
        <w:t>Assumptions</w:t>
      </w:r>
    </w:p>
    <w:p w14:paraId="36CC5DF8" w14:textId="77777777" w:rsidR="00AD43A6" w:rsidRPr="00AD43A6" w:rsidRDefault="00AD43A6" w:rsidP="00AD43A6">
      <w:pPr>
        <w:numPr>
          <w:ilvl w:val="0"/>
          <w:numId w:val="27"/>
        </w:numPr>
        <w:rPr>
          <w:b/>
          <w:bCs/>
        </w:rPr>
      </w:pPr>
      <w:r w:rsidRPr="00AD43A6">
        <w:rPr>
          <w:b/>
          <w:bCs/>
        </w:rPr>
        <w:t>Public satellite data sufficient for macro-scale land-use change</w:t>
      </w:r>
    </w:p>
    <w:p w14:paraId="593DB52E" w14:textId="77777777" w:rsidR="00AD43A6" w:rsidRPr="00AD43A6" w:rsidRDefault="00AD43A6" w:rsidP="00AD43A6">
      <w:pPr>
        <w:numPr>
          <w:ilvl w:val="0"/>
          <w:numId w:val="27"/>
        </w:numPr>
        <w:rPr>
          <w:b/>
          <w:bCs/>
        </w:rPr>
      </w:pPr>
      <w:r w:rsidRPr="00AD43A6">
        <w:rPr>
          <w:b/>
          <w:bCs/>
        </w:rPr>
        <w:t>Temporal alignment limited to reporting period granularity</w:t>
      </w:r>
    </w:p>
    <w:p w14:paraId="2F5C877E" w14:textId="77777777" w:rsidR="00AD43A6" w:rsidRPr="00AD43A6" w:rsidRDefault="00000000" w:rsidP="00AD43A6">
      <w:pPr>
        <w:rPr>
          <w:b/>
          <w:bCs/>
        </w:rPr>
      </w:pPr>
      <w:r>
        <w:rPr>
          <w:b/>
          <w:bCs/>
        </w:rPr>
        <w:pict w14:anchorId="4F51B1F8">
          <v:rect id="_x0000_i1030" style="width:0;height:1.5pt" o:hralign="center" o:hrstd="t" o:hr="t" fillcolor="#a0a0a0" stroked="f"/>
        </w:pict>
      </w:r>
    </w:p>
    <w:p w14:paraId="0BC6C831" w14:textId="77777777" w:rsidR="00AD43A6" w:rsidRPr="00AD43A6" w:rsidRDefault="00AD43A6" w:rsidP="00AD43A6">
      <w:pPr>
        <w:rPr>
          <w:b/>
          <w:bCs/>
        </w:rPr>
      </w:pPr>
      <w:r w:rsidRPr="00AD43A6">
        <w:rPr>
          <w:b/>
          <w:bCs/>
        </w:rPr>
        <w:t>6. Explainability, Risk, Bias Controls</w:t>
      </w:r>
    </w:p>
    <w:p w14:paraId="63FAA3FD" w14:textId="77777777" w:rsidR="00AD43A6" w:rsidRPr="00AD43A6" w:rsidRDefault="00AD43A6" w:rsidP="00AD43A6">
      <w:pPr>
        <w:numPr>
          <w:ilvl w:val="0"/>
          <w:numId w:val="28"/>
        </w:numPr>
        <w:rPr>
          <w:b/>
          <w:bCs/>
        </w:rPr>
      </w:pPr>
      <w:r w:rsidRPr="00AD43A6">
        <w:rPr>
          <w:b/>
          <w:bCs/>
        </w:rPr>
        <w:t>Claim-level provenance links</w:t>
      </w:r>
    </w:p>
    <w:p w14:paraId="217216D9" w14:textId="77777777" w:rsidR="00AD43A6" w:rsidRPr="00AD43A6" w:rsidRDefault="00AD43A6" w:rsidP="00AD43A6">
      <w:pPr>
        <w:numPr>
          <w:ilvl w:val="0"/>
          <w:numId w:val="28"/>
        </w:numPr>
        <w:rPr>
          <w:b/>
          <w:bCs/>
        </w:rPr>
      </w:pPr>
      <w:r w:rsidRPr="00AD43A6">
        <w:rPr>
          <w:b/>
          <w:bCs/>
        </w:rPr>
        <w:t>Evidence overlays with temporal sliders</w:t>
      </w:r>
    </w:p>
    <w:p w14:paraId="30E358ED" w14:textId="77777777" w:rsidR="00AD43A6" w:rsidRPr="00AD43A6" w:rsidRDefault="00AD43A6" w:rsidP="00AD43A6">
      <w:pPr>
        <w:numPr>
          <w:ilvl w:val="0"/>
          <w:numId w:val="28"/>
        </w:numPr>
        <w:rPr>
          <w:b/>
          <w:bCs/>
        </w:rPr>
      </w:pPr>
      <w:r w:rsidRPr="00AD43A6">
        <w:rPr>
          <w:b/>
          <w:bCs/>
        </w:rPr>
        <w:t>Model confidence intervals</w:t>
      </w:r>
    </w:p>
    <w:p w14:paraId="1CD74AA0" w14:textId="77777777" w:rsidR="00AD43A6" w:rsidRPr="00AD43A6" w:rsidRDefault="00AD43A6" w:rsidP="00AD43A6">
      <w:pPr>
        <w:numPr>
          <w:ilvl w:val="0"/>
          <w:numId w:val="28"/>
        </w:numPr>
        <w:rPr>
          <w:b/>
          <w:bCs/>
        </w:rPr>
      </w:pPr>
      <w:r w:rsidRPr="00AD43A6">
        <w:rPr>
          <w:b/>
          <w:bCs/>
        </w:rPr>
        <w:t>Regional false-negative monitoring</w:t>
      </w:r>
    </w:p>
    <w:p w14:paraId="0A569D64" w14:textId="77777777" w:rsidR="00AD43A6" w:rsidRPr="00AD43A6" w:rsidRDefault="00AD43A6" w:rsidP="00AD43A6">
      <w:pPr>
        <w:numPr>
          <w:ilvl w:val="0"/>
          <w:numId w:val="28"/>
        </w:numPr>
        <w:rPr>
          <w:b/>
          <w:bCs/>
        </w:rPr>
      </w:pPr>
      <w:r w:rsidRPr="00AD43A6">
        <w:rPr>
          <w:b/>
          <w:bCs/>
        </w:rPr>
        <w:t>Analyst override logging</w:t>
      </w:r>
    </w:p>
    <w:p w14:paraId="37E0C0D2" w14:textId="77777777" w:rsidR="00AD43A6" w:rsidRPr="00AD43A6" w:rsidRDefault="00000000" w:rsidP="00AD43A6">
      <w:pPr>
        <w:rPr>
          <w:b/>
          <w:bCs/>
        </w:rPr>
      </w:pPr>
      <w:r>
        <w:rPr>
          <w:b/>
          <w:bCs/>
        </w:rPr>
        <w:pict w14:anchorId="0C25641E">
          <v:rect id="_x0000_i1031" style="width:0;height:1.5pt" o:hralign="center" o:hrstd="t" o:hr="t" fillcolor="#a0a0a0" stroked="f"/>
        </w:pict>
      </w:r>
    </w:p>
    <w:p w14:paraId="44521AAC" w14:textId="77777777" w:rsidR="00AD43A6" w:rsidRPr="00AD43A6" w:rsidRDefault="00AD43A6" w:rsidP="00AD43A6">
      <w:pPr>
        <w:rPr>
          <w:b/>
          <w:bCs/>
        </w:rPr>
      </w:pPr>
      <w:r w:rsidRPr="00AD43A6">
        <w:rPr>
          <w:b/>
          <w:bCs/>
        </w:rPr>
        <w:t>7. Security, Privacy, Compliance</w:t>
      </w:r>
    </w:p>
    <w:p w14:paraId="1CD5FEEB" w14:textId="77777777" w:rsidR="00AD43A6" w:rsidRPr="00AD43A6" w:rsidRDefault="00AD43A6" w:rsidP="00AD43A6">
      <w:pPr>
        <w:numPr>
          <w:ilvl w:val="0"/>
          <w:numId w:val="29"/>
        </w:numPr>
        <w:rPr>
          <w:b/>
          <w:bCs/>
        </w:rPr>
      </w:pPr>
      <w:r w:rsidRPr="00AD43A6">
        <w:rPr>
          <w:b/>
          <w:bCs/>
        </w:rPr>
        <w:t>No PII ingestion</w:t>
      </w:r>
    </w:p>
    <w:p w14:paraId="58A14D52" w14:textId="77777777" w:rsidR="00AD43A6" w:rsidRPr="00AD43A6" w:rsidRDefault="00AD43A6" w:rsidP="00AD43A6">
      <w:pPr>
        <w:numPr>
          <w:ilvl w:val="0"/>
          <w:numId w:val="29"/>
        </w:numPr>
        <w:rPr>
          <w:b/>
          <w:bCs/>
        </w:rPr>
      </w:pPr>
      <w:r w:rsidRPr="00AD43A6">
        <w:rPr>
          <w:b/>
          <w:bCs/>
        </w:rPr>
        <w:t>Role-based access control</w:t>
      </w:r>
    </w:p>
    <w:p w14:paraId="3F20155C" w14:textId="77777777" w:rsidR="00AD43A6" w:rsidRPr="00AD43A6" w:rsidRDefault="00AD43A6" w:rsidP="00AD43A6">
      <w:pPr>
        <w:numPr>
          <w:ilvl w:val="0"/>
          <w:numId w:val="29"/>
        </w:numPr>
        <w:rPr>
          <w:b/>
          <w:bCs/>
        </w:rPr>
      </w:pPr>
      <w:r w:rsidRPr="00AD43A6">
        <w:rPr>
          <w:b/>
          <w:bCs/>
        </w:rPr>
        <w:t>Immutable audit logs</w:t>
      </w:r>
    </w:p>
    <w:p w14:paraId="4CE04AB4" w14:textId="77777777" w:rsidR="00AD43A6" w:rsidRPr="00AD43A6" w:rsidRDefault="00AD43A6" w:rsidP="00AD43A6">
      <w:pPr>
        <w:numPr>
          <w:ilvl w:val="0"/>
          <w:numId w:val="29"/>
        </w:numPr>
        <w:rPr>
          <w:b/>
          <w:bCs/>
        </w:rPr>
      </w:pPr>
      <w:r w:rsidRPr="00AD43A6">
        <w:rPr>
          <w:b/>
          <w:bCs/>
        </w:rPr>
        <w:t>DPDP, GDPR, CSRD-aligned retention and transparency</w:t>
      </w:r>
    </w:p>
    <w:p w14:paraId="539EC4E4" w14:textId="77777777" w:rsidR="00AD43A6" w:rsidRPr="00AD43A6" w:rsidRDefault="00000000" w:rsidP="00AD43A6">
      <w:pPr>
        <w:rPr>
          <w:b/>
          <w:bCs/>
        </w:rPr>
      </w:pPr>
      <w:r>
        <w:rPr>
          <w:b/>
          <w:bCs/>
        </w:rPr>
        <w:pict w14:anchorId="117E9164">
          <v:rect id="_x0000_i1032" style="width:0;height:1.5pt" o:hralign="center" o:hrstd="t" o:hr="t" fillcolor="#a0a0a0" stroked="f"/>
        </w:pict>
      </w:r>
    </w:p>
    <w:p w14:paraId="0CF42F14" w14:textId="77777777" w:rsidR="00AD43A6" w:rsidRPr="00AD43A6" w:rsidRDefault="00AD43A6" w:rsidP="00AD43A6">
      <w:pPr>
        <w:rPr>
          <w:b/>
          <w:bCs/>
        </w:rPr>
      </w:pPr>
      <w:r w:rsidRPr="00AD43A6">
        <w:rPr>
          <w:b/>
          <w:bCs/>
        </w:rPr>
        <w:t>8. UX &amp; Interaction Design</w:t>
      </w:r>
    </w:p>
    <w:p w14:paraId="0EBEDA5A" w14:textId="77777777" w:rsidR="00AD43A6" w:rsidRPr="00AD43A6" w:rsidRDefault="00AD43A6" w:rsidP="00AD43A6">
      <w:pPr>
        <w:numPr>
          <w:ilvl w:val="0"/>
          <w:numId w:val="30"/>
        </w:numPr>
        <w:rPr>
          <w:b/>
          <w:bCs/>
        </w:rPr>
      </w:pPr>
      <w:r w:rsidRPr="00AD43A6">
        <w:rPr>
          <w:b/>
          <w:bCs/>
        </w:rPr>
        <w:t>Sentence → Map → Evidence → Score flow</w:t>
      </w:r>
    </w:p>
    <w:p w14:paraId="4ACB5821" w14:textId="77777777" w:rsidR="00AD43A6" w:rsidRPr="00AD43A6" w:rsidRDefault="00AD43A6" w:rsidP="00AD43A6">
      <w:pPr>
        <w:numPr>
          <w:ilvl w:val="0"/>
          <w:numId w:val="30"/>
        </w:numPr>
        <w:rPr>
          <w:b/>
          <w:bCs/>
        </w:rPr>
      </w:pPr>
      <w:r w:rsidRPr="00AD43A6">
        <w:rPr>
          <w:b/>
          <w:bCs/>
        </w:rPr>
        <w:t>CVE panel with modality feasibility</w:t>
      </w:r>
    </w:p>
    <w:p w14:paraId="7600D4FC" w14:textId="77777777" w:rsidR="00AD43A6" w:rsidRPr="00AD43A6" w:rsidRDefault="00AD43A6" w:rsidP="00AD43A6">
      <w:pPr>
        <w:numPr>
          <w:ilvl w:val="0"/>
          <w:numId w:val="30"/>
        </w:numPr>
        <w:rPr>
          <w:b/>
          <w:bCs/>
        </w:rPr>
      </w:pPr>
      <w:r w:rsidRPr="00AD43A6">
        <w:rPr>
          <w:b/>
          <w:bCs/>
        </w:rPr>
        <w:t>Uncertainty badges</w:t>
      </w:r>
    </w:p>
    <w:p w14:paraId="18F7B013" w14:textId="77777777" w:rsidR="00AD43A6" w:rsidRPr="00AD43A6" w:rsidRDefault="00AD43A6" w:rsidP="00AD43A6">
      <w:pPr>
        <w:numPr>
          <w:ilvl w:val="0"/>
          <w:numId w:val="30"/>
        </w:numPr>
        <w:rPr>
          <w:b/>
          <w:bCs/>
        </w:rPr>
      </w:pPr>
      <w:r w:rsidRPr="00AD43A6">
        <w:rPr>
          <w:b/>
          <w:bCs/>
        </w:rPr>
        <w:t>HITL escalation button</w:t>
      </w:r>
    </w:p>
    <w:p w14:paraId="712A8B5C" w14:textId="77777777" w:rsidR="00AD43A6" w:rsidRPr="00AD43A6" w:rsidRDefault="00AD43A6" w:rsidP="00AD43A6">
      <w:pPr>
        <w:numPr>
          <w:ilvl w:val="0"/>
          <w:numId w:val="30"/>
        </w:numPr>
        <w:rPr>
          <w:b/>
          <w:bCs/>
        </w:rPr>
      </w:pPr>
      <w:r w:rsidRPr="00AD43A6">
        <w:rPr>
          <w:b/>
          <w:bCs/>
        </w:rPr>
        <w:t>Accessibility: keyboard navigation, color-blind safe palettes</w:t>
      </w:r>
    </w:p>
    <w:p w14:paraId="08314D0C" w14:textId="77777777" w:rsidR="00AD43A6" w:rsidRPr="00AD43A6" w:rsidRDefault="00000000" w:rsidP="00AD43A6">
      <w:pPr>
        <w:rPr>
          <w:b/>
          <w:bCs/>
        </w:rPr>
      </w:pPr>
      <w:r>
        <w:rPr>
          <w:b/>
          <w:bCs/>
        </w:rPr>
        <w:pict w14:anchorId="3F9C6F89">
          <v:rect id="_x0000_i1033" style="width:0;height:1.5pt" o:hralign="center" o:hrstd="t" o:hr="t" fillcolor="#a0a0a0" stroked="f"/>
        </w:pict>
      </w:r>
    </w:p>
    <w:p w14:paraId="66658C50" w14:textId="77777777" w:rsidR="00AD43A6" w:rsidRPr="00AD43A6" w:rsidRDefault="00AD43A6" w:rsidP="00AD43A6">
      <w:pPr>
        <w:rPr>
          <w:b/>
          <w:bCs/>
        </w:rPr>
      </w:pPr>
      <w:r w:rsidRPr="00AD43A6">
        <w:rPr>
          <w:b/>
          <w:bCs/>
        </w:rPr>
        <w:t>9. Integrations</w:t>
      </w:r>
    </w:p>
    <w:p w14:paraId="60C4D9CA" w14:textId="77777777" w:rsidR="00AD43A6" w:rsidRPr="00AD43A6" w:rsidRDefault="00AD43A6" w:rsidP="00AD43A6">
      <w:pPr>
        <w:rPr>
          <w:b/>
          <w:bCs/>
        </w:rPr>
      </w:pPr>
      <w:r w:rsidRPr="00AD43A6">
        <w:rPr>
          <w:b/>
          <w:bCs/>
        </w:rPr>
        <w:lastRenderedPageBreak/>
        <w:t>Demo</w:t>
      </w:r>
    </w:p>
    <w:p w14:paraId="7AE3F677" w14:textId="77777777" w:rsidR="00AD43A6" w:rsidRPr="00AD43A6" w:rsidRDefault="00AD43A6" w:rsidP="00AD43A6">
      <w:pPr>
        <w:numPr>
          <w:ilvl w:val="0"/>
          <w:numId w:val="31"/>
        </w:numPr>
        <w:rPr>
          <w:b/>
          <w:bCs/>
        </w:rPr>
      </w:pPr>
      <w:r w:rsidRPr="00AD43A6">
        <w:rPr>
          <w:b/>
          <w:bCs/>
        </w:rPr>
        <w:t>Public ESG PDFs</w:t>
      </w:r>
    </w:p>
    <w:p w14:paraId="16733C81" w14:textId="77777777" w:rsidR="00AD43A6" w:rsidRPr="00AD43A6" w:rsidRDefault="00AD43A6" w:rsidP="00AD43A6">
      <w:pPr>
        <w:numPr>
          <w:ilvl w:val="0"/>
          <w:numId w:val="31"/>
        </w:numPr>
        <w:rPr>
          <w:b/>
          <w:bCs/>
        </w:rPr>
      </w:pPr>
      <w:r w:rsidRPr="00AD43A6">
        <w:rPr>
          <w:b/>
          <w:bCs/>
        </w:rPr>
        <w:t>Sentinel Hub API</w:t>
      </w:r>
    </w:p>
    <w:p w14:paraId="5DE4CB59" w14:textId="77777777" w:rsidR="00AD43A6" w:rsidRPr="00AD43A6" w:rsidRDefault="00AD43A6" w:rsidP="00AD43A6">
      <w:pPr>
        <w:numPr>
          <w:ilvl w:val="0"/>
          <w:numId w:val="31"/>
        </w:numPr>
        <w:rPr>
          <w:b/>
          <w:bCs/>
        </w:rPr>
      </w:pPr>
      <w:r w:rsidRPr="00AD43A6">
        <w:rPr>
          <w:b/>
          <w:bCs/>
        </w:rPr>
        <w:t>OpenStreetMap</w:t>
      </w:r>
    </w:p>
    <w:p w14:paraId="2D59EECC" w14:textId="77777777" w:rsidR="00AD43A6" w:rsidRPr="00AD43A6" w:rsidRDefault="00AD43A6" w:rsidP="00AD43A6">
      <w:pPr>
        <w:numPr>
          <w:ilvl w:val="0"/>
          <w:numId w:val="31"/>
        </w:numPr>
        <w:rPr>
          <w:b/>
          <w:bCs/>
        </w:rPr>
      </w:pPr>
      <w:r w:rsidRPr="00AD43A6">
        <w:rPr>
          <w:b/>
          <w:bCs/>
        </w:rPr>
        <w:t>Google Earth Engine</w:t>
      </w:r>
    </w:p>
    <w:p w14:paraId="6E2ADD4D" w14:textId="77777777" w:rsidR="00AD43A6" w:rsidRPr="00AD43A6" w:rsidRDefault="00AD43A6" w:rsidP="00AD43A6">
      <w:pPr>
        <w:rPr>
          <w:b/>
          <w:bCs/>
        </w:rPr>
      </w:pPr>
      <w:r w:rsidRPr="00AD43A6">
        <w:rPr>
          <w:b/>
          <w:bCs/>
        </w:rPr>
        <w:t>Production-Replaceable</w:t>
      </w:r>
    </w:p>
    <w:p w14:paraId="7D78C0F7" w14:textId="77777777" w:rsidR="00AD43A6" w:rsidRPr="00AD43A6" w:rsidRDefault="00AD43A6" w:rsidP="00AD43A6">
      <w:pPr>
        <w:numPr>
          <w:ilvl w:val="0"/>
          <w:numId w:val="32"/>
        </w:numPr>
        <w:rPr>
          <w:b/>
          <w:bCs/>
        </w:rPr>
      </w:pPr>
      <w:r w:rsidRPr="00AD43A6">
        <w:rPr>
          <w:b/>
          <w:bCs/>
        </w:rPr>
        <w:t>Private satellite providers</w:t>
      </w:r>
    </w:p>
    <w:p w14:paraId="1C8FB673" w14:textId="77777777" w:rsidR="00AD43A6" w:rsidRPr="00AD43A6" w:rsidRDefault="00AD43A6" w:rsidP="00AD43A6">
      <w:pPr>
        <w:numPr>
          <w:ilvl w:val="0"/>
          <w:numId w:val="32"/>
        </w:numPr>
        <w:rPr>
          <w:b/>
          <w:bCs/>
        </w:rPr>
      </w:pPr>
      <w:r w:rsidRPr="00AD43A6">
        <w:rPr>
          <w:b/>
          <w:bCs/>
        </w:rPr>
        <w:t>Internal ERP / asset registries</w:t>
      </w:r>
    </w:p>
    <w:p w14:paraId="505710D9" w14:textId="77777777" w:rsidR="00AD43A6" w:rsidRPr="00AD43A6" w:rsidRDefault="00000000" w:rsidP="00AD43A6">
      <w:pPr>
        <w:rPr>
          <w:b/>
          <w:bCs/>
        </w:rPr>
      </w:pPr>
      <w:r>
        <w:rPr>
          <w:b/>
          <w:bCs/>
        </w:rPr>
        <w:pict w14:anchorId="6F6FBC2C">
          <v:rect id="_x0000_i1034" style="width:0;height:1.5pt" o:hralign="center" o:hrstd="t" o:hr="t" fillcolor="#a0a0a0" stroked="f"/>
        </w:pict>
      </w:r>
    </w:p>
    <w:p w14:paraId="372E4214" w14:textId="77777777" w:rsidR="00AD43A6" w:rsidRPr="00AD43A6" w:rsidRDefault="00AD43A6" w:rsidP="00AD43A6">
      <w:pPr>
        <w:rPr>
          <w:b/>
          <w:bCs/>
        </w:rPr>
      </w:pPr>
      <w:r w:rsidRPr="00AD43A6">
        <w:rPr>
          <w:b/>
          <w:bCs/>
        </w:rPr>
        <w:t>10. APIs &amp; Schemas</w:t>
      </w:r>
    </w:p>
    <w:p w14:paraId="04A9CCAA" w14:textId="77777777" w:rsidR="00AD43A6" w:rsidRPr="00AD43A6" w:rsidRDefault="00AD43A6" w:rsidP="00AD43A6">
      <w:pPr>
        <w:rPr>
          <w:b/>
          <w:bCs/>
        </w:rPr>
      </w:pPr>
      <w:r w:rsidRPr="00AD43A6">
        <w:rPr>
          <w:b/>
          <w:bCs/>
        </w:rPr>
        <w:t>POST /v1/claims/extract</w:t>
      </w:r>
    </w:p>
    <w:p w14:paraId="011D4F9B" w14:textId="77777777" w:rsidR="00AD43A6" w:rsidRPr="00AD43A6" w:rsidRDefault="00AD43A6" w:rsidP="00AD43A6">
      <w:pPr>
        <w:rPr>
          <w:b/>
          <w:bCs/>
        </w:rPr>
      </w:pPr>
      <w:r w:rsidRPr="00AD43A6">
        <w:rPr>
          <w:b/>
          <w:bCs/>
        </w:rPr>
        <w:t>GET /v1/claims/{id}/integrity</w:t>
      </w:r>
    </w:p>
    <w:p w14:paraId="5C83A979" w14:textId="77777777" w:rsidR="00AD43A6" w:rsidRPr="00AD43A6" w:rsidRDefault="00AD43A6" w:rsidP="00AD43A6">
      <w:pPr>
        <w:rPr>
          <w:b/>
          <w:bCs/>
        </w:rPr>
      </w:pPr>
      <w:r w:rsidRPr="00AD43A6">
        <w:rPr>
          <w:b/>
          <w:bCs/>
        </w:rPr>
        <w:t>POST /v1/evidence/fetch</w:t>
      </w:r>
    </w:p>
    <w:p w14:paraId="420981B1" w14:textId="77777777" w:rsidR="00AD43A6" w:rsidRPr="00AD43A6" w:rsidRDefault="00AD43A6" w:rsidP="00AD43A6">
      <w:pPr>
        <w:rPr>
          <w:b/>
          <w:bCs/>
        </w:rPr>
      </w:pPr>
      <w:r w:rsidRPr="00AD43A6">
        <w:rPr>
          <w:b/>
          <w:bCs/>
        </w:rPr>
        <w:t>Versioned, backward-compatible.</w:t>
      </w:r>
    </w:p>
    <w:p w14:paraId="01C1367A" w14:textId="77777777" w:rsidR="00AD43A6" w:rsidRPr="00AD43A6" w:rsidRDefault="00000000" w:rsidP="00AD43A6">
      <w:pPr>
        <w:rPr>
          <w:b/>
          <w:bCs/>
        </w:rPr>
      </w:pPr>
      <w:r>
        <w:rPr>
          <w:b/>
          <w:bCs/>
        </w:rPr>
        <w:pict w14:anchorId="2C92E949">
          <v:rect id="_x0000_i1035" style="width:0;height:1.5pt" o:hralign="center" o:hrstd="t" o:hr="t" fillcolor="#a0a0a0" stroked="f"/>
        </w:pict>
      </w:r>
    </w:p>
    <w:p w14:paraId="6C538B42" w14:textId="77777777" w:rsidR="00AD43A6" w:rsidRPr="00AD43A6" w:rsidRDefault="00AD43A6" w:rsidP="00AD43A6">
      <w:pPr>
        <w:rPr>
          <w:b/>
          <w:bCs/>
        </w:rPr>
      </w:pPr>
      <w:r w:rsidRPr="00AD43A6">
        <w:rPr>
          <w:b/>
          <w:bCs/>
        </w:rPr>
        <w:t>11. Deployment &amp; Scalability</w:t>
      </w:r>
    </w:p>
    <w:p w14:paraId="5C1251DF" w14:textId="77777777" w:rsidR="00AD43A6" w:rsidRPr="00AD43A6" w:rsidRDefault="00AD43A6" w:rsidP="00AD43A6">
      <w:pPr>
        <w:numPr>
          <w:ilvl w:val="0"/>
          <w:numId w:val="33"/>
        </w:numPr>
        <w:rPr>
          <w:b/>
          <w:bCs/>
        </w:rPr>
      </w:pPr>
      <w:r w:rsidRPr="00AD43A6">
        <w:rPr>
          <w:b/>
          <w:bCs/>
        </w:rPr>
        <w:t>GPU-backed inference microservices</w:t>
      </w:r>
    </w:p>
    <w:p w14:paraId="45DBC256" w14:textId="77777777" w:rsidR="00AD43A6" w:rsidRPr="00AD43A6" w:rsidRDefault="00AD43A6" w:rsidP="00AD43A6">
      <w:pPr>
        <w:numPr>
          <w:ilvl w:val="0"/>
          <w:numId w:val="33"/>
        </w:numPr>
        <w:rPr>
          <w:b/>
          <w:bCs/>
        </w:rPr>
      </w:pPr>
      <w:r w:rsidRPr="00AD43A6">
        <w:rPr>
          <w:b/>
          <w:bCs/>
        </w:rPr>
        <w:t>Stateless workers</w:t>
      </w:r>
    </w:p>
    <w:p w14:paraId="1ABB2D6B" w14:textId="77777777" w:rsidR="00AD43A6" w:rsidRPr="00AD43A6" w:rsidRDefault="00AD43A6" w:rsidP="00AD43A6">
      <w:pPr>
        <w:numPr>
          <w:ilvl w:val="0"/>
          <w:numId w:val="33"/>
        </w:numPr>
        <w:rPr>
          <w:b/>
          <w:bCs/>
        </w:rPr>
      </w:pPr>
      <w:r w:rsidRPr="00AD43A6">
        <w:rPr>
          <w:b/>
          <w:bCs/>
        </w:rPr>
        <w:t>Redis queue for EO tasks</w:t>
      </w:r>
    </w:p>
    <w:p w14:paraId="19CA22FD" w14:textId="77777777" w:rsidR="00AD43A6" w:rsidRPr="00AD43A6" w:rsidRDefault="00AD43A6" w:rsidP="00AD43A6">
      <w:pPr>
        <w:numPr>
          <w:ilvl w:val="0"/>
          <w:numId w:val="33"/>
        </w:numPr>
        <w:rPr>
          <w:b/>
          <w:bCs/>
        </w:rPr>
      </w:pPr>
      <w:r w:rsidRPr="00AD43A6">
        <w:rPr>
          <w:b/>
          <w:bCs/>
        </w:rPr>
        <w:t>Horizontal scaling via Kubernetes</w:t>
      </w:r>
    </w:p>
    <w:p w14:paraId="7AACF177" w14:textId="77777777" w:rsidR="00AD43A6" w:rsidRPr="00AD43A6" w:rsidRDefault="00000000" w:rsidP="00AD43A6">
      <w:pPr>
        <w:rPr>
          <w:b/>
          <w:bCs/>
        </w:rPr>
      </w:pPr>
      <w:r>
        <w:rPr>
          <w:b/>
          <w:bCs/>
        </w:rPr>
        <w:pict w14:anchorId="1B0C4E65">
          <v:rect id="_x0000_i1036" style="width:0;height:1.5pt" o:hralign="center" o:hrstd="t" o:hr="t" fillcolor="#a0a0a0" stroked="f"/>
        </w:pict>
      </w:r>
    </w:p>
    <w:p w14:paraId="57B84CDA" w14:textId="77777777" w:rsidR="00AD43A6" w:rsidRPr="00AD43A6" w:rsidRDefault="00AD43A6" w:rsidP="00AD43A6">
      <w:pPr>
        <w:rPr>
          <w:b/>
          <w:bCs/>
        </w:rPr>
      </w:pPr>
      <w:r w:rsidRPr="00AD43A6">
        <w:rPr>
          <w:b/>
          <w:bCs/>
        </w:rPr>
        <w:t>12. Metrics &amp; KPIs</w:t>
      </w:r>
    </w:p>
    <w:p w14:paraId="54693351" w14:textId="77777777" w:rsidR="00AD43A6" w:rsidRPr="00AD43A6" w:rsidRDefault="00AD43A6" w:rsidP="00AD43A6">
      <w:pPr>
        <w:rPr>
          <w:b/>
          <w:bCs/>
        </w:rPr>
      </w:pPr>
      <w:r w:rsidRPr="00AD43A6">
        <w:rPr>
          <w:b/>
          <w:bCs/>
        </w:rPr>
        <w:t>Business</w:t>
      </w:r>
    </w:p>
    <w:p w14:paraId="62E28862" w14:textId="77777777" w:rsidR="00AD43A6" w:rsidRPr="00AD43A6" w:rsidRDefault="00AD43A6" w:rsidP="00AD43A6">
      <w:pPr>
        <w:numPr>
          <w:ilvl w:val="0"/>
          <w:numId w:val="34"/>
        </w:numPr>
        <w:rPr>
          <w:b/>
          <w:bCs/>
        </w:rPr>
      </w:pPr>
      <w:r w:rsidRPr="00AD43A6">
        <w:rPr>
          <w:b/>
          <w:bCs/>
        </w:rPr>
        <w:t>Claims auto-cleared</w:t>
      </w:r>
    </w:p>
    <w:p w14:paraId="27970F44" w14:textId="77777777" w:rsidR="00AD43A6" w:rsidRPr="00AD43A6" w:rsidRDefault="00AD43A6" w:rsidP="00AD43A6">
      <w:pPr>
        <w:numPr>
          <w:ilvl w:val="0"/>
          <w:numId w:val="34"/>
        </w:numPr>
        <w:rPr>
          <w:b/>
          <w:bCs/>
        </w:rPr>
      </w:pPr>
      <w:r w:rsidRPr="00AD43A6">
        <w:rPr>
          <w:b/>
          <w:bCs/>
        </w:rPr>
        <w:t>Analyst review reduction</w:t>
      </w:r>
    </w:p>
    <w:p w14:paraId="69315A40" w14:textId="77777777" w:rsidR="00AD43A6" w:rsidRPr="00AD43A6" w:rsidRDefault="00AD43A6" w:rsidP="00AD43A6">
      <w:pPr>
        <w:rPr>
          <w:b/>
          <w:bCs/>
        </w:rPr>
      </w:pPr>
      <w:r w:rsidRPr="00AD43A6">
        <w:rPr>
          <w:b/>
          <w:bCs/>
        </w:rPr>
        <w:t>Technical</w:t>
      </w:r>
    </w:p>
    <w:p w14:paraId="25602C15" w14:textId="77777777" w:rsidR="00AD43A6" w:rsidRPr="00AD43A6" w:rsidRDefault="00AD43A6" w:rsidP="00AD43A6">
      <w:pPr>
        <w:numPr>
          <w:ilvl w:val="0"/>
          <w:numId w:val="35"/>
        </w:numPr>
        <w:rPr>
          <w:b/>
          <w:bCs/>
        </w:rPr>
      </w:pPr>
      <w:r w:rsidRPr="00AD43A6">
        <w:rPr>
          <w:b/>
          <w:bCs/>
        </w:rPr>
        <w:t>Extraction F1</w:t>
      </w:r>
    </w:p>
    <w:p w14:paraId="7587EB81" w14:textId="77777777" w:rsidR="00AD43A6" w:rsidRPr="00AD43A6" w:rsidRDefault="00AD43A6" w:rsidP="00AD43A6">
      <w:pPr>
        <w:numPr>
          <w:ilvl w:val="0"/>
          <w:numId w:val="35"/>
        </w:numPr>
        <w:rPr>
          <w:b/>
          <w:bCs/>
        </w:rPr>
      </w:pPr>
      <w:r w:rsidRPr="00AD43A6">
        <w:rPr>
          <w:b/>
          <w:bCs/>
        </w:rPr>
        <w:t>CVE calibration error</w:t>
      </w:r>
    </w:p>
    <w:p w14:paraId="7A62B7CF" w14:textId="77777777" w:rsidR="00AD43A6" w:rsidRPr="00AD43A6" w:rsidRDefault="00AD43A6" w:rsidP="00AD43A6">
      <w:pPr>
        <w:numPr>
          <w:ilvl w:val="0"/>
          <w:numId w:val="35"/>
        </w:numPr>
        <w:rPr>
          <w:b/>
          <w:bCs/>
        </w:rPr>
      </w:pPr>
      <w:r w:rsidRPr="00AD43A6">
        <w:rPr>
          <w:b/>
          <w:bCs/>
        </w:rPr>
        <w:t>Satellite fetch latency</w:t>
      </w:r>
    </w:p>
    <w:p w14:paraId="38327B75" w14:textId="77777777" w:rsidR="00AD43A6" w:rsidRPr="00AD43A6" w:rsidRDefault="00AD43A6" w:rsidP="00AD43A6">
      <w:pPr>
        <w:rPr>
          <w:b/>
          <w:bCs/>
        </w:rPr>
      </w:pPr>
      <w:r w:rsidRPr="00AD43A6">
        <w:rPr>
          <w:b/>
          <w:bCs/>
        </w:rPr>
        <w:t>Risk</w:t>
      </w:r>
    </w:p>
    <w:p w14:paraId="03B709B4" w14:textId="77777777" w:rsidR="00AD43A6" w:rsidRPr="00AD43A6" w:rsidRDefault="00AD43A6" w:rsidP="00AD43A6">
      <w:pPr>
        <w:numPr>
          <w:ilvl w:val="0"/>
          <w:numId w:val="36"/>
        </w:numPr>
        <w:rPr>
          <w:b/>
          <w:bCs/>
        </w:rPr>
      </w:pPr>
      <w:r w:rsidRPr="00AD43A6">
        <w:rPr>
          <w:b/>
          <w:bCs/>
        </w:rPr>
        <w:t>False adverse rate</w:t>
      </w:r>
    </w:p>
    <w:p w14:paraId="1FFBFBD6" w14:textId="77777777" w:rsidR="00AD43A6" w:rsidRPr="00AD43A6" w:rsidRDefault="00AD43A6" w:rsidP="00AD43A6">
      <w:pPr>
        <w:numPr>
          <w:ilvl w:val="0"/>
          <w:numId w:val="36"/>
        </w:numPr>
        <w:rPr>
          <w:b/>
          <w:bCs/>
        </w:rPr>
      </w:pPr>
      <w:r w:rsidRPr="00AD43A6">
        <w:rPr>
          <w:b/>
          <w:bCs/>
        </w:rPr>
        <w:lastRenderedPageBreak/>
        <w:t>Override frequency</w:t>
      </w:r>
    </w:p>
    <w:p w14:paraId="20F8F21F" w14:textId="77777777" w:rsidR="00AD43A6" w:rsidRPr="00AD43A6" w:rsidRDefault="00000000" w:rsidP="00AD43A6">
      <w:pPr>
        <w:rPr>
          <w:b/>
          <w:bCs/>
        </w:rPr>
      </w:pPr>
      <w:r>
        <w:rPr>
          <w:b/>
          <w:bCs/>
        </w:rPr>
        <w:pict w14:anchorId="422826FF">
          <v:rect id="_x0000_i1037" style="width:0;height:1.5pt" o:hralign="center" o:hrstd="t" o:hr="t" fillcolor="#a0a0a0" stroked="f"/>
        </w:pict>
      </w:r>
    </w:p>
    <w:p w14:paraId="096D5DA4" w14:textId="77777777" w:rsidR="00AD43A6" w:rsidRPr="00AD43A6" w:rsidRDefault="00AD43A6" w:rsidP="00AD43A6">
      <w:pPr>
        <w:rPr>
          <w:b/>
          <w:bCs/>
        </w:rPr>
      </w:pPr>
      <w:r w:rsidRPr="00AD43A6">
        <w:rPr>
          <w:b/>
          <w:bCs/>
        </w:rPr>
        <w:t>13. Implementation Plan</w:t>
      </w:r>
    </w:p>
    <w:p w14:paraId="43AE0FE7" w14:textId="77777777" w:rsidR="00AD43A6" w:rsidRPr="00AD43A6" w:rsidRDefault="00AD43A6" w:rsidP="00AD43A6">
      <w:pPr>
        <w:rPr>
          <w:b/>
          <w:bCs/>
        </w:rPr>
      </w:pPr>
      <w:r w:rsidRPr="00AD43A6">
        <w:rPr>
          <w:b/>
          <w:bCs/>
        </w:rPr>
        <w:t>Phase 1: NLP &amp; Contradictions</w:t>
      </w:r>
      <w:r w:rsidRPr="00AD43A6">
        <w:rPr>
          <w:b/>
          <w:bCs/>
        </w:rPr>
        <w:br/>
        <w:t>Phase 2: Geospatial &amp; Vision</w:t>
      </w:r>
      <w:r w:rsidRPr="00AD43A6">
        <w:rPr>
          <w:b/>
          <w:bCs/>
        </w:rPr>
        <w:br/>
        <w:t>Phase 3: CVE &amp; Fusion</w:t>
      </w:r>
      <w:r w:rsidRPr="00AD43A6">
        <w:rPr>
          <w:b/>
          <w:bCs/>
        </w:rPr>
        <w:br/>
        <w:t>Phase 4: UI &amp; Audit Hardening</w:t>
      </w:r>
    </w:p>
    <w:p w14:paraId="07A4FB05" w14:textId="77777777" w:rsidR="00AD43A6" w:rsidRPr="00AD43A6" w:rsidRDefault="00000000" w:rsidP="00AD43A6">
      <w:pPr>
        <w:rPr>
          <w:b/>
          <w:bCs/>
        </w:rPr>
      </w:pPr>
      <w:r>
        <w:rPr>
          <w:b/>
          <w:bCs/>
        </w:rPr>
        <w:pict w14:anchorId="196CE838">
          <v:rect id="_x0000_i1038" style="width:0;height:1.5pt" o:hralign="center" o:hrstd="t" o:hr="t" fillcolor="#a0a0a0" stroked="f"/>
        </w:pict>
      </w:r>
    </w:p>
    <w:p w14:paraId="5F3EAA15" w14:textId="77777777" w:rsidR="00AD43A6" w:rsidRPr="00AD43A6" w:rsidRDefault="00AD43A6" w:rsidP="00AD43A6">
      <w:pPr>
        <w:rPr>
          <w:b/>
          <w:bCs/>
        </w:rPr>
      </w:pPr>
      <w:r w:rsidRPr="00AD43A6">
        <w:rPr>
          <w:b/>
          <w:bCs/>
        </w:rPr>
        <w:t>14. Risks, Limitations, Fallbacks</w:t>
      </w:r>
    </w:p>
    <w:p w14:paraId="020FDB79" w14:textId="77777777" w:rsidR="00AD43A6" w:rsidRPr="00AD43A6" w:rsidRDefault="00AD43A6" w:rsidP="00AD43A6">
      <w:pPr>
        <w:numPr>
          <w:ilvl w:val="0"/>
          <w:numId w:val="37"/>
        </w:numPr>
        <w:rPr>
          <w:b/>
          <w:bCs/>
        </w:rPr>
      </w:pPr>
      <w:r w:rsidRPr="00AD43A6">
        <w:rPr>
          <w:b/>
          <w:bCs/>
        </w:rPr>
        <w:t>Cloud cover → SAR</w:t>
      </w:r>
    </w:p>
    <w:p w14:paraId="35635D64" w14:textId="77777777" w:rsidR="00AD43A6" w:rsidRPr="00AD43A6" w:rsidRDefault="00AD43A6" w:rsidP="00AD43A6">
      <w:pPr>
        <w:numPr>
          <w:ilvl w:val="0"/>
          <w:numId w:val="37"/>
        </w:numPr>
        <w:rPr>
          <w:b/>
          <w:bCs/>
        </w:rPr>
      </w:pPr>
      <w:r w:rsidRPr="00AD43A6">
        <w:rPr>
          <w:b/>
          <w:bCs/>
        </w:rPr>
        <w:t>Location ambiguity → top-k regions</w:t>
      </w:r>
    </w:p>
    <w:p w14:paraId="40029428" w14:textId="77777777" w:rsidR="00AD43A6" w:rsidRPr="00AD43A6" w:rsidRDefault="00AD43A6" w:rsidP="00AD43A6">
      <w:pPr>
        <w:numPr>
          <w:ilvl w:val="0"/>
          <w:numId w:val="37"/>
        </w:numPr>
        <w:rPr>
          <w:b/>
          <w:bCs/>
        </w:rPr>
      </w:pPr>
      <w:r w:rsidRPr="00AD43A6">
        <w:rPr>
          <w:b/>
          <w:bCs/>
        </w:rPr>
        <w:t>Low CVE → no negative scoring</w:t>
      </w:r>
    </w:p>
    <w:p w14:paraId="3DFA904F" w14:textId="77777777" w:rsidR="00AD43A6" w:rsidRPr="00AD43A6" w:rsidRDefault="00AD43A6" w:rsidP="00AD43A6">
      <w:pPr>
        <w:numPr>
          <w:ilvl w:val="0"/>
          <w:numId w:val="37"/>
        </w:numPr>
        <w:rPr>
          <w:b/>
          <w:bCs/>
        </w:rPr>
      </w:pPr>
      <w:r w:rsidRPr="00AD43A6">
        <w:rPr>
          <w:b/>
          <w:bCs/>
        </w:rPr>
        <w:t>HITL for high-risk flags</w:t>
      </w:r>
    </w:p>
    <w:p w14:paraId="507EEF01" w14:textId="77777777" w:rsidR="00AD43A6" w:rsidRPr="00AD43A6" w:rsidRDefault="00000000" w:rsidP="00AD43A6">
      <w:pPr>
        <w:rPr>
          <w:b/>
          <w:bCs/>
        </w:rPr>
      </w:pPr>
      <w:r>
        <w:rPr>
          <w:b/>
          <w:bCs/>
        </w:rPr>
        <w:pict w14:anchorId="02156F2F">
          <v:rect id="_x0000_i1039" style="width:0;height:1.5pt" o:hralign="center" o:hrstd="t" o:hr="t" fillcolor="#a0a0a0" stroked="f"/>
        </w:pict>
      </w:r>
    </w:p>
    <w:p w14:paraId="30A3DE11" w14:textId="77777777" w:rsidR="00AD43A6" w:rsidRPr="00AD43A6" w:rsidRDefault="00AD43A6" w:rsidP="00AD43A6">
      <w:pPr>
        <w:rPr>
          <w:b/>
          <w:bCs/>
        </w:rPr>
      </w:pPr>
      <w:r w:rsidRPr="00AD43A6">
        <w:rPr>
          <w:b/>
          <w:bCs/>
        </w:rPr>
        <w:t>15. Minimal MVP Scope</w:t>
      </w:r>
    </w:p>
    <w:p w14:paraId="198B10D0" w14:textId="77777777" w:rsidR="00AD43A6" w:rsidRPr="00AD43A6" w:rsidRDefault="00AD43A6" w:rsidP="00AD43A6">
      <w:pPr>
        <w:rPr>
          <w:b/>
          <w:bCs/>
        </w:rPr>
      </w:pPr>
      <w:r w:rsidRPr="00AD43A6">
        <w:rPr>
          <w:b/>
          <w:bCs/>
        </w:rPr>
        <w:t>Included</w:t>
      </w:r>
    </w:p>
    <w:p w14:paraId="0710BEDA" w14:textId="77777777" w:rsidR="00AD43A6" w:rsidRPr="00AD43A6" w:rsidRDefault="00AD43A6" w:rsidP="00AD43A6">
      <w:pPr>
        <w:numPr>
          <w:ilvl w:val="0"/>
          <w:numId w:val="38"/>
        </w:numPr>
        <w:rPr>
          <w:b/>
          <w:bCs/>
        </w:rPr>
      </w:pPr>
      <w:r w:rsidRPr="00AD43A6">
        <w:rPr>
          <w:b/>
          <w:bCs/>
        </w:rPr>
        <w:t>ESG PDF ingestion</w:t>
      </w:r>
    </w:p>
    <w:p w14:paraId="28766905" w14:textId="77777777" w:rsidR="00AD43A6" w:rsidRPr="00AD43A6" w:rsidRDefault="00AD43A6" w:rsidP="00AD43A6">
      <w:pPr>
        <w:numPr>
          <w:ilvl w:val="0"/>
          <w:numId w:val="38"/>
        </w:numPr>
        <w:rPr>
          <w:b/>
          <w:bCs/>
        </w:rPr>
      </w:pPr>
      <w:r w:rsidRPr="00AD43A6">
        <w:rPr>
          <w:b/>
          <w:bCs/>
        </w:rPr>
        <w:t>Claim extraction</w:t>
      </w:r>
    </w:p>
    <w:p w14:paraId="61A7A4A7" w14:textId="77777777" w:rsidR="00AD43A6" w:rsidRPr="00AD43A6" w:rsidRDefault="00AD43A6" w:rsidP="00AD43A6">
      <w:pPr>
        <w:numPr>
          <w:ilvl w:val="0"/>
          <w:numId w:val="38"/>
        </w:numPr>
        <w:rPr>
          <w:b/>
          <w:bCs/>
        </w:rPr>
      </w:pPr>
      <w:r w:rsidRPr="00AD43A6">
        <w:rPr>
          <w:b/>
          <w:bCs/>
        </w:rPr>
        <w:t>CVE</w:t>
      </w:r>
    </w:p>
    <w:p w14:paraId="77649193" w14:textId="77777777" w:rsidR="00AD43A6" w:rsidRPr="00AD43A6" w:rsidRDefault="00AD43A6" w:rsidP="00AD43A6">
      <w:pPr>
        <w:numPr>
          <w:ilvl w:val="0"/>
          <w:numId w:val="38"/>
        </w:numPr>
        <w:rPr>
          <w:b/>
          <w:bCs/>
        </w:rPr>
      </w:pPr>
      <w:r w:rsidRPr="00AD43A6">
        <w:rPr>
          <w:b/>
          <w:bCs/>
        </w:rPr>
        <w:t>Contradiction detection</w:t>
      </w:r>
    </w:p>
    <w:p w14:paraId="6831BEB8" w14:textId="77777777" w:rsidR="00AD43A6" w:rsidRPr="00AD43A6" w:rsidRDefault="00AD43A6" w:rsidP="00AD43A6">
      <w:pPr>
        <w:numPr>
          <w:ilvl w:val="0"/>
          <w:numId w:val="38"/>
        </w:numPr>
        <w:rPr>
          <w:b/>
          <w:bCs/>
        </w:rPr>
      </w:pPr>
      <w:r w:rsidRPr="00AD43A6">
        <w:rPr>
          <w:b/>
          <w:bCs/>
        </w:rPr>
        <w:t>Selective satellite verification</w:t>
      </w:r>
    </w:p>
    <w:p w14:paraId="576E7EAC" w14:textId="77777777" w:rsidR="00AD43A6" w:rsidRPr="00AD43A6" w:rsidRDefault="00AD43A6" w:rsidP="00AD43A6">
      <w:pPr>
        <w:numPr>
          <w:ilvl w:val="0"/>
          <w:numId w:val="38"/>
        </w:numPr>
        <w:rPr>
          <w:b/>
          <w:bCs/>
        </w:rPr>
      </w:pPr>
      <w:r w:rsidRPr="00AD43A6">
        <w:rPr>
          <w:b/>
          <w:bCs/>
        </w:rPr>
        <w:t>Integrity dashboard &amp; audit export</w:t>
      </w:r>
    </w:p>
    <w:p w14:paraId="44FE608E" w14:textId="77777777" w:rsidR="00AD43A6" w:rsidRPr="00AD43A6" w:rsidRDefault="00AD43A6" w:rsidP="00AD43A6">
      <w:pPr>
        <w:rPr>
          <w:b/>
          <w:bCs/>
        </w:rPr>
      </w:pPr>
      <w:r w:rsidRPr="00AD43A6">
        <w:rPr>
          <w:b/>
          <w:bCs/>
        </w:rPr>
        <w:t>Out of Scope</w:t>
      </w:r>
    </w:p>
    <w:p w14:paraId="6DCAF9C8" w14:textId="77777777" w:rsidR="00AD43A6" w:rsidRPr="00AD43A6" w:rsidRDefault="00AD43A6" w:rsidP="00AD43A6">
      <w:pPr>
        <w:numPr>
          <w:ilvl w:val="0"/>
          <w:numId w:val="39"/>
        </w:numPr>
        <w:rPr>
          <w:b/>
          <w:bCs/>
        </w:rPr>
      </w:pPr>
      <w:r w:rsidRPr="00AD43A6">
        <w:rPr>
          <w:b/>
          <w:bCs/>
        </w:rPr>
        <w:t>Legal adjudication</w:t>
      </w:r>
    </w:p>
    <w:p w14:paraId="1EDD5177" w14:textId="77777777" w:rsidR="00AD43A6" w:rsidRPr="00AD43A6" w:rsidRDefault="00AD43A6" w:rsidP="00AD43A6">
      <w:pPr>
        <w:numPr>
          <w:ilvl w:val="0"/>
          <w:numId w:val="39"/>
        </w:numPr>
        <w:rPr>
          <w:b/>
          <w:bCs/>
        </w:rPr>
      </w:pPr>
      <w:r w:rsidRPr="00AD43A6">
        <w:rPr>
          <w:b/>
          <w:bCs/>
        </w:rPr>
        <w:t>Real-time monitoring</w:t>
      </w:r>
    </w:p>
    <w:p w14:paraId="2B8AF39C" w14:textId="77777777" w:rsidR="00AD43A6" w:rsidRPr="00AD43A6" w:rsidRDefault="00AD43A6" w:rsidP="00AD43A6">
      <w:pPr>
        <w:numPr>
          <w:ilvl w:val="0"/>
          <w:numId w:val="39"/>
        </w:numPr>
        <w:rPr>
          <w:b/>
          <w:bCs/>
        </w:rPr>
      </w:pPr>
      <w:r w:rsidRPr="00AD43A6">
        <w:rPr>
          <w:b/>
          <w:bCs/>
        </w:rPr>
        <w:t>Full emissions accounting</w:t>
      </w:r>
    </w:p>
    <w:p w14:paraId="0CB0760D" w14:textId="77777777" w:rsidR="00AD43A6" w:rsidRPr="00AD43A6" w:rsidRDefault="00000000" w:rsidP="00AD43A6">
      <w:pPr>
        <w:rPr>
          <w:b/>
          <w:bCs/>
        </w:rPr>
      </w:pPr>
      <w:r>
        <w:rPr>
          <w:b/>
          <w:bCs/>
        </w:rPr>
        <w:pict w14:anchorId="0B571274">
          <v:rect id="_x0000_i1040" style="width:0;height:1.5pt" o:hralign="center" o:hrstd="t" o:hr="t" fillcolor="#a0a0a0" stroked="f"/>
        </w:pict>
      </w:r>
    </w:p>
    <w:p w14:paraId="4046C04F" w14:textId="6AB05799" w:rsidR="0067001D" w:rsidRDefault="0067001D" w:rsidP="00AD43A6"/>
    <w:p w14:paraId="7FF60E01" w14:textId="77777777" w:rsidR="00AD43A6" w:rsidRDefault="00AD43A6" w:rsidP="00AD43A6"/>
    <w:p w14:paraId="74BE1C4D" w14:textId="77777777" w:rsidR="00AD43A6" w:rsidRDefault="00AD43A6" w:rsidP="00AD43A6"/>
    <w:p w14:paraId="7BEBB63D" w14:textId="77777777" w:rsidR="00AD43A6" w:rsidRDefault="00AD43A6" w:rsidP="00AD43A6"/>
    <w:p w14:paraId="53758391" w14:textId="77777777" w:rsidR="00AD43A6" w:rsidRDefault="00AD43A6" w:rsidP="00AD43A6"/>
    <w:p w14:paraId="585FE640" w14:textId="77777777" w:rsidR="00AD43A6" w:rsidRPr="00AD43A6" w:rsidRDefault="00AD43A6" w:rsidP="00AD43A6">
      <w:pPr>
        <w:rPr>
          <w:b/>
          <w:bCs/>
        </w:rPr>
      </w:pPr>
      <w:r w:rsidRPr="00AD43A6">
        <w:rPr>
          <w:b/>
          <w:bCs/>
        </w:rPr>
        <w:lastRenderedPageBreak/>
        <w:t>PROJECT CONTEXT</w:t>
      </w:r>
    </w:p>
    <w:p w14:paraId="721118A3" w14:textId="77777777" w:rsidR="00AD43A6" w:rsidRPr="00AD43A6" w:rsidRDefault="00AD43A6" w:rsidP="00AD43A6">
      <w:r w:rsidRPr="00AD43A6">
        <w:rPr>
          <w:b/>
          <w:bCs/>
        </w:rPr>
        <w:t>Project Name:</w:t>
      </w:r>
      <w:r w:rsidRPr="00AD43A6">
        <w:t xml:space="preserve"> Pharos-Integrity</w:t>
      </w:r>
      <w:r w:rsidRPr="00AD43A6">
        <w:br/>
      </w:r>
      <w:r w:rsidRPr="00AD43A6">
        <w:rPr>
          <w:b/>
          <w:bCs/>
        </w:rPr>
        <w:t>Domain:</w:t>
      </w:r>
      <w:r w:rsidRPr="00AD43A6">
        <w:t xml:space="preserve"> Multimodal NLP + Geospatial CV + RegTech</w:t>
      </w:r>
      <w:r w:rsidRPr="00AD43A6">
        <w:br/>
      </w:r>
      <w:r w:rsidRPr="00AD43A6">
        <w:rPr>
          <w:b/>
          <w:bCs/>
        </w:rPr>
        <w:t>Goal:</w:t>
      </w:r>
      <w:r w:rsidRPr="00AD43A6">
        <w:t xml:space="preserve"> Resume-grade, hackathon-final, demo-ready ESG claim verifiability and evidence alignment system</w:t>
      </w:r>
      <w:r w:rsidRPr="00AD43A6">
        <w:br/>
      </w:r>
      <w:r w:rsidRPr="00AD43A6">
        <w:rPr>
          <w:b/>
          <w:bCs/>
        </w:rPr>
        <w:t>Total Available Time:</w:t>
      </w:r>
      <w:r w:rsidRPr="00AD43A6">
        <w:t xml:space="preserve"> 10 weeks</w:t>
      </w:r>
      <w:r w:rsidRPr="00AD43A6">
        <w:br/>
      </w:r>
      <w:r w:rsidRPr="00AD43A6">
        <w:rPr>
          <w:b/>
          <w:bCs/>
        </w:rPr>
        <w:t>Daily Commitment:</w:t>
      </w:r>
      <w:r w:rsidRPr="00AD43A6">
        <w:t xml:space="preserve"> 6–8 hrs/day</w:t>
      </w:r>
      <w:r w:rsidRPr="00AD43A6">
        <w:br/>
      </w:r>
      <w:r w:rsidRPr="00AD43A6">
        <w:rPr>
          <w:b/>
          <w:bCs/>
        </w:rPr>
        <w:t>Team Size:</w:t>
      </w:r>
      <w:r w:rsidRPr="00AD43A6">
        <w:t xml:space="preserve"> Solo</w:t>
      </w:r>
      <w:r w:rsidRPr="00AD43A6">
        <w:br/>
      </w:r>
      <w:r w:rsidRPr="00AD43A6">
        <w:rPr>
          <w:b/>
          <w:bCs/>
        </w:rPr>
        <w:t>Regulatory Context:</w:t>
      </w:r>
      <w:r w:rsidRPr="00AD43A6">
        <w:t xml:space="preserve"> India DPDP Act, SEBI BRSR, EU CSRD</w:t>
      </w:r>
    </w:p>
    <w:p w14:paraId="14EB1AEE" w14:textId="77777777" w:rsidR="00AD43A6" w:rsidRPr="00AD43A6" w:rsidRDefault="00000000" w:rsidP="00AD43A6">
      <w:r>
        <w:pict w14:anchorId="1CA9FAA4">
          <v:rect id="_x0000_i1041" style="width:0;height:1.5pt" o:hralign="center" o:hrstd="t" o:hr="t" fillcolor="#a0a0a0" stroked="f"/>
        </w:pict>
      </w:r>
    </w:p>
    <w:p w14:paraId="1A74DDBA" w14:textId="77777777" w:rsidR="00AD43A6" w:rsidRPr="00AD43A6" w:rsidRDefault="00AD43A6" w:rsidP="00AD43A6">
      <w:pPr>
        <w:rPr>
          <w:b/>
          <w:bCs/>
        </w:rPr>
      </w:pPr>
      <w:r w:rsidRPr="00AD43A6">
        <w:rPr>
          <w:b/>
          <w:bCs/>
        </w:rPr>
        <w:t>SYSTEM OVERVIEW (High Level)</w:t>
      </w:r>
    </w:p>
    <w:p w14:paraId="106AE411" w14:textId="77777777" w:rsidR="00AD43A6" w:rsidRPr="00AD43A6" w:rsidRDefault="00AD43A6" w:rsidP="00AD43A6">
      <w:r w:rsidRPr="00AD43A6">
        <w:t>End-to-end platform that ingests ESG PDFs, performs layout-aware parsing (LayoutLMv3), extracts auditable claims (Aspect–Action–Metric), detects internal contradictions (GraphRAG + DeBERTa NLI), resolves locations (OSM + PostGIS), selectively verifies claims using satellite imagery (Sentinel-2 NDVI, Sentinel-1 SAR, DINOv2 embeddings), computes Claim Verifiability Estimator (CVE) and Integrity Gap scores, and exposes all evidence and uncertainty through a pre-built UI (dashboard, globe, claim explorer, audit trail, HITL).</w:t>
      </w:r>
    </w:p>
    <w:p w14:paraId="6FBC1C31" w14:textId="77777777" w:rsidR="00AD43A6" w:rsidRPr="00AD43A6" w:rsidRDefault="00000000" w:rsidP="00AD43A6">
      <w:r>
        <w:pict w14:anchorId="40012FD5">
          <v:rect id="_x0000_i1042" style="width:0;height:1.5pt" o:hralign="center" o:hrstd="t" o:hr="t" fillcolor="#a0a0a0" stroked="f"/>
        </w:pict>
      </w:r>
    </w:p>
    <w:p w14:paraId="1E927099" w14:textId="77777777" w:rsidR="00AD43A6" w:rsidRPr="00AD43A6" w:rsidRDefault="00AD43A6" w:rsidP="00AD43A6">
      <w:pPr>
        <w:rPr>
          <w:b/>
          <w:bCs/>
        </w:rPr>
      </w:pPr>
      <w:r w:rsidRPr="00AD43A6">
        <w:rPr>
          <w:b/>
          <w:bCs/>
        </w:rPr>
        <w:t>1. Project Decomposition</w:t>
      </w:r>
    </w:p>
    <w:p w14:paraId="72F66D87" w14:textId="77777777" w:rsidR="00AD43A6" w:rsidRPr="00AD43A6" w:rsidRDefault="00AD43A6" w:rsidP="00AD43A6">
      <w:pPr>
        <w:rPr>
          <w:b/>
          <w:bCs/>
        </w:rPr>
      </w:pPr>
      <w:r w:rsidRPr="00AD43A6">
        <w:rPr>
          <w:b/>
          <w:bCs/>
        </w:rPr>
        <w:t>Work Group A — Orchestration &amp; Infra</w:t>
      </w:r>
    </w:p>
    <w:p w14:paraId="72D4CCF9" w14:textId="77777777" w:rsidR="00AD43A6" w:rsidRPr="00AD43A6" w:rsidRDefault="00AD43A6" w:rsidP="00AD43A6">
      <w:r w:rsidRPr="00AD43A6">
        <w:rPr>
          <w:b/>
          <w:bCs/>
        </w:rPr>
        <w:t>Responsibility:</w:t>
      </w:r>
      <w:r w:rsidRPr="00AD43A6">
        <w:t xml:space="preserve"> LangGraph workflow, async jobs, state, retries, API gateway, logging.</w:t>
      </w:r>
      <w:r w:rsidRPr="00AD43A6">
        <w:br/>
      </w:r>
      <w:r w:rsidRPr="00AD43A6">
        <w:rPr>
          <w:b/>
          <w:bCs/>
        </w:rPr>
        <w:t>Outputs:</w:t>
      </w:r>
      <w:r w:rsidRPr="00AD43A6">
        <w:t xml:space="preserve"> DAG, Redis queue, Postgres/PostGIS schemas, service contracts.</w:t>
      </w:r>
      <w:r w:rsidRPr="00AD43A6">
        <w:br/>
      </w:r>
      <w:r w:rsidRPr="00AD43A6">
        <w:rPr>
          <w:b/>
          <w:bCs/>
        </w:rPr>
        <w:t>Risks:</w:t>
      </w:r>
      <w:r w:rsidRPr="00AD43A6">
        <w:t xml:space="preserve"> Deadlocks, schema drift, pipeline timeouts.</w:t>
      </w:r>
    </w:p>
    <w:p w14:paraId="68C87340" w14:textId="77777777" w:rsidR="00AD43A6" w:rsidRPr="00AD43A6" w:rsidRDefault="00AD43A6" w:rsidP="00AD43A6">
      <w:pPr>
        <w:rPr>
          <w:b/>
          <w:bCs/>
        </w:rPr>
      </w:pPr>
      <w:r w:rsidRPr="00AD43A6">
        <w:rPr>
          <w:b/>
          <w:bCs/>
        </w:rPr>
        <w:t>Work Group B — Document Intelligence (Layout + OCR)</w:t>
      </w:r>
    </w:p>
    <w:p w14:paraId="6CFA55C2" w14:textId="77777777" w:rsidR="00AD43A6" w:rsidRPr="00AD43A6" w:rsidRDefault="00AD43A6" w:rsidP="00AD43A6">
      <w:r w:rsidRPr="00AD43A6">
        <w:rPr>
          <w:b/>
          <w:bCs/>
        </w:rPr>
        <w:t>Responsibility:</w:t>
      </w:r>
      <w:r w:rsidRPr="00AD43A6">
        <w:t xml:space="preserve"> ESG PDF ingestion, reading-order modeling.</w:t>
      </w:r>
      <w:r w:rsidRPr="00AD43A6">
        <w:br/>
      </w:r>
      <w:r w:rsidRPr="00AD43A6">
        <w:rPr>
          <w:b/>
          <w:bCs/>
        </w:rPr>
        <w:t>Models:</w:t>
      </w:r>
      <w:r w:rsidRPr="00AD43A6">
        <w:t xml:space="preserve"> LayoutLMv3, Tesseract/DocTR OCR.</w:t>
      </w:r>
      <w:r w:rsidRPr="00AD43A6">
        <w:br/>
      </w:r>
      <w:r w:rsidRPr="00AD43A6">
        <w:rPr>
          <w:b/>
          <w:bCs/>
        </w:rPr>
        <w:t>Outputs:</w:t>
      </w:r>
      <w:r w:rsidRPr="00AD43A6">
        <w:t xml:space="preserve"> Ordered token graph with provenance.</w:t>
      </w:r>
      <w:r w:rsidRPr="00AD43A6">
        <w:br/>
      </w:r>
      <w:r w:rsidRPr="00AD43A6">
        <w:rPr>
          <w:b/>
          <w:bCs/>
        </w:rPr>
        <w:t>Risks:</w:t>
      </w:r>
      <w:r w:rsidRPr="00AD43A6">
        <w:t xml:space="preserve"> Table/figure mis-ordering.</w:t>
      </w:r>
    </w:p>
    <w:p w14:paraId="5AB8E8D0" w14:textId="77777777" w:rsidR="00AD43A6" w:rsidRPr="00AD43A6" w:rsidRDefault="00AD43A6" w:rsidP="00AD43A6">
      <w:pPr>
        <w:rPr>
          <w:b/>
          <w:bCs/>
        </w:rPr>
      </w:pPr>
      <w:r w:rsidRPr="00AD43A6">
        <w:rPr>
          <w:b/>
          <w:bCs/>
        </w:rPr>
        <w:t>Work Group C — Claim &amp; Contradiction Modeling</w:t>
      </w:r>
    </w:p>
    <w:p w14:paraId="02C85ECA" w14:textId="77777777" w:rsidR="00AD43A6" w:rsidRPr="00AD43A6" w:rsidRDefault="00AD43A6" w:rsidP="00AD43A6">
      <w:r w:rsidRPr="00AD43A6">
        <w:rPr>
          <w:b/>
          <w:bCs/>
        </w:rPr>
        <w:t>Responsibility:</w:t>
      </w:r>
      <w:r w:rsidRPr="00AD43A6">
        <w:t xml:space="preserve"> Aspect–Action–Metric extraction, NLI contradiction.</w:t>
      </w:r>
      <w:r w:rsidRPr="00AD43A6">
        <w:br/>
      </w:r>
      <w:r w:rsidRPr="00AD43A6">
        <w:rPr>
          <w:b/>
          <w:bCs/>
        </w:rPr>
        <w:t>Models:</w:t>
      </w:r>
      <w:r w:rsidRPr="00AD43A6">
        <w:t xml:space="preserve"> DeBERTa-v3, GraphRAG, A3CG fine-tuned extractor.</w:t>
      </w:r>
      <w:r w:rsidRPr="00AD43A6">
        <w:br/>
      </w:r>
      <w:r w:rsidRPr="00AD43A6">
        <w:rPr>
          <w:b/>
          <w:bCs/>
        </w:rPr>
        <w:t>Outputs:</w:t>
      </w:r>
      <w:r w:rsidRPr="00AD43A6">
        <w:t xml:space="preserve"> Claim graph, typed contradiction edges.</w:t>
      </w:r>
      <w:r w:rsidRPr="00AD43A6">
        <w:br/>
      </w:r>
      <w:r w:rsidRPr="00AD43A6">
        <w:rPr>
          <w:b/>
          <w:bCs/>
        </w:rPr>
        <w:t>Risks:</w:t>
      </w:r>
      <w:r w:rsidRPr="00AD43A6">
        <w:t xml:space="preserve"> Low recall on vague language.</w:t>
      </w:r>
    </w:p>
    <w:p w14:paraId="5BE91C16" w14:textId="77777777" w:rsidR="00AD43A6" w:rsidRPr="00AD43A6" w:rsidRDefault="00AD43A6" w:rsidP="00AD43A6">
      <w:pPr>
        <w:rPr>
          <w:b/>
          <w:bCs/>
        </w:rPr>
      </w:pPr>
      <w:r w:rsidRPr="00AD43A6">
        <w:rPr>
          <w:b/>
          <w:bCs/>
        </w:rPr>
        <w:t>Work Group D — Geospatial Resolution</w:t>
      </w:r>
    </w:p>
    <w:p w14:paraId="18E75462" w14:textId="77777777" w:rsidR="00AD43A6" w:rsidRPr="00AD43A6" w:rsidRDefault="00AD43A6" w:rsidP="00AD43A6">
      <w:r w:rsidRPr="00AD43A6">
        <w:rPr>
          <w:b/>
          <w:bCs/>
        </w:rPr>
        <w:t>Responsibility:</w:t>
      </w:r>
      <w:r w:rsidRPr="00AD43A6">
        <w:t xml:space="preserve"> Facility/entity → Lat/Long, spatial uncertainty.</w:t>
      </w:r>
      <w:r w:rsidRPr="00AD43A6">
        <w:br/>
      </w:r>
      <w:r w:rsidRPr="00AD43A6">
        <w:rPr>
          <w:b/>
          <w:bCs/>
        </w:rPr>
        <w:t>Tech:</w:t>
      </w:r>
      <w:r w:rsidRPr="00AD43A6">
        <w:t xml:space="preserve"> Nominatim, OSM, PostGIS.</w:t>
      </w:r>
      <w:r w:rsidRPr="00AD43A6">
        <w:br/>
      </w:r>
      <w:r w:rsidRPr="00AD43A6">
        <w:rPr>
          <w:b/>
          <w:bCs/>
        </w:rPr>
        <w:t>Outputs:</w:t>
      </w:r>
      <w:r w:rsidRPr="00AD43A6">
        <w:t xml:space="preserve"> Top-k polygons with entropy.</w:t>
      </w:r>
      <w:r w:rsidRPr="00AD43A6">
        <w:br/>
      </w:r>
      <w:r w:rsidRPr="00AD43A6">
        <w:rPr>
          <w:b/>
          <w:bCs/>
        </w:rPr>
        <w:t>Risks:</w:t>
      </w:r>
      <w:r w:rsidRPr="00AD43A6">
        <w:t xml:space="preserve"> Ambiguous or missing locations.</w:t>
      </w:r>
    </w:p>
    <w:p w14:paraId="7D9CFCA7" w14:textId="77777777" w:rsidR="00AD43A6" w:rsidRPr="00AD43A6" w:rsidRDefault="00AD43A6" w:rsidP="00AD43A6">
      <w:pPr>
        <w:rPr>
          <w:b/>
          <w:bCs/>
        </w:rPr>
      </w:pPr>
      <w:r w:rsidRPr="00AD43A6">
        <w:rPr>
          <w:b/>
          <w:bCs/>
        </w:rPr>
        <w:t>Work Group E — Satellite Evidence &amp; Vision</w:t>
      </w:r>
    </w:p>
    <w:p w14:paraId="0A9596B2" w14:textId="77777777" w:rsidR="00AD43A6" w:rsidRPr="00AD43A6" w:rsidRDefault="00AD43A6" w:rsidP="00AD43A6">
      <w:r w:rsidRPr="00AD43A6">
        <w:rPr>
          <w:b/>
          <w:bCs/>
        </w:rPr>
        <w:lastRenderedPageBreak/>
        <w:t>Responsibility:</w:t>
      </w:r>
      <w:r w:rsidRPr="00AD43A6">
        <w:t xml:space="preserve"> Physical signal extraction.</w:t>
      </w:r>
      <w:r w:rsidRPr="00AD43A6">
        <w:br/>
      </w:r>
      <w:r w:rsidRPr="00AD43A6">
        <w:rPr>
          <w:b/>
          <w:bCs/>
        </w:rPr>
        <w:t>Models:</w:t>
      </w:r>
      <w:r w:rsidRPr="00AD43A6">
        <w:t xml:space="preserve"> Sentinel-2 NDVI, Sentinel-1 SAR, DINOv2.</w:t>
      </w:r>
      <w:r w:rsidRPr="00AD43A6">
        <w:br/>
      </w:r>
      <w:r w:rsidRPr="00AD43A6">
        <w:rPr>
          <w:b/>
          <w:bCs/>
        </w:rPr>
        <w:t>Outputs:</w:t>
      </w:r>
      <w:r w:rsidRPr="00AD43A6">
        <w:t xml:space="preserve"> Time-series, change maps, embedding deltas.</w:t>
      </w:r>
      <w:r w:rsidRPr="00AD43A6">
        <w:br/>
      </w:r>
      <w:r w:rsidRPr="00AD43A6">
        <w:rPr>
          <w:b/>
          <w:bCs/>
        </w:rPr>
        <w:t>Risks:</w:t>
      </w:r>
      <w:r w:rsidRPr="00AD43A6">
        <w:t xml:space="preserve"> Cloud cover, temporal misalignment.</w:t>
      </w:r>
    </w:p>
    <w:p w14:paraId="27C2E03D" w14:textId="77777777" w:rsidR="00AD43A6" w:rsidRPr="00AD43A6" w:rsidRDefault="00AD43A6" w:rsidP="00AD43A6">
      <w:pPr>
        <w:rPr>
          <w:b/>
          <w:bCs/>
        </w:rPr>
      </w:pPr>
      <w:r w:rsidRPr="00AD43A6">
        <w:rPr>
          <w:b/>
          <w:bCs/>
        </w:rPr>
        <w:t>Work Group F — Fusion, CVE &amp; Integrity Scoring</w:t>
      </w:r>
    </w:p>
    <w:p w14:paraId="7A215920" w14:textId="77777777" w:rsidR="00AD43A6" w:rsidRPr="00AD43A6" w:rsidRDefault="00AD43A6" w:rsidP="00AD43A6">
      <w:r w:rsidRPr="00AD43A6">
        <w:rPr>
          <w:b/>
          <w:bCs/>
        </w:rPr>
        <w:t>Responsibility:</w:t>
      </w:r>
      <w:r w:rsidRPr="00AD43A6">
        <w:t xml:space="preserve"> Verifiability prediction and Integrity Gap computation.</w:t>
      </w:r>
      <w:r w:rsidRPr="00AD43A6">
        <w:br/>
      </w:r>
      <w:r w:rsidRPr="00AD43A6">
        <w:rPr>
          <w:b/>
          <w:bCs/>
        </w:rPr>
        <w:t>Models:</w:t>
      </w:r>
      <w:r w:rsidRPr="00AD43A6">
        <w:t xml:space="preserve"> LightGBM / small Transformer for CVE, weighted fusion logic.</w:t>
      </w:r>
      <w:r w:rsidRPr="00AD43A6">
        <w:br/>
      </w:r>
      <w:r w:rsidRPr="00AD43A6">
        <w:rPr>
          <w:b/>
          <w:bCs/>
        </w:rPr>
        <w:t>Outputs:</w:t>
      </w:r>
      <w:r w:rsidRPr="00AD43A6">
        <w:t xml:space="preserve"> CVE score, Integrity Gap, explanations.</w:t>
      </w:r>
      <w:r w:rsidRPr="00AD43A6">
        <w:br/>
      </w:r>
      <w:r w:rsidRPr="00AD43A6">
        <w:rPr>
          <w:b/>
          <w:bCs/>
        </w:rPr>
        <w:t>Risks:</w:t>
      </w:r>
      <w:r w:rsidRPr="00AD43A6">
        <w:t xml:space="preserve"> Poor calibration.</w:t>
      </w:r>
    </w:p>
    <w:p w14:paraId="6C652013" w14:textId="77777777" w:rsidR="00AD43A6" w:rsidRPr="00AD43A6" w:rsidRDefault="00AD43A6" w:rsidP="00AD43A6">
      <w:pPr>
        <w:rPr>
          <w:b/>
          <w:bCs/>
        </w:rPr>
      </w:pPr>
      <w:r w:rsidRPr="00AD43A6">
        <w:rPr>
          <w:b/>
          <w:bCs/>
        </w:rPr>
        <w:t>Work Group G — API &amp; UI Integration</w:t>
      </w:r>
    </w:p>
    <w:p w14:paraId="7E8C780D" w14:textId="77777777" w:rsidR="00AD43A6" w:rsidRPr="00AD43A6" w:rsidRDefault="00AD43A6" w:rsidP="00AD43A6">
      <w:r w:rsidRPr="00AD43A6">
        <w:rPr>
          <w:b/>
          <w:bCs/>
        </w:rPr>
        <w:t>Responsibility:</w:t>
      </w:r>
      <w:r w:rsidRPr="00AD43A6">
        <w:t xml:space="preserve"> Bind backend to frozen UI.</w:t>
      </w:r>
      <w:r w:rsidRPr="00AD43A6">
        <w:br/>
      </w:r>
      <w:r w:rsidRPr="00AD43A6">
        <w:rPr>
          <w:b/>
          <w:bCs/>
        </w:rPr>
        <w:t>Outputs:</w:t>
      </w:r>
      <w:r w:rsidRPr="00AD43A6">
        <w:t xml:space="preserve"> REST APIs, websocket updates.</w:t>
      </w:r>
      <w:r w:rsidRPr="00AD43A6">
        <w:br/>
      </w:r>
      <w:r w:rsidRPr="00AD43A6">
        <w:rPr>
          <w:b/>
          <w:bCs/>
        </w:rPr>
        <w:t>Risks:</w:t>
      </w:r>
      <w:r w:rsidRPr="00AD43A6">
        <w:t xml:space="preserve"> Latency, schema mismatch.</w:t>
      </w:r>
    </w:p>
    <w:p w14:paraId="6DE6945D" w14:textId="77777777" w:rsidR="00AD43A6" w:rsidRPr="00AD43A6" w:rsidRDefault="00000000" w:rsidP="00AD43A6">
      <w:r>
        <w:pict w14:anchorId="0894D872">
          <v:rect id="_x0000_i1043" style="width:0;height:1.5pt" o:hralign="center" o:hrstd="t" o:hr="t" fillcolor="#a0a0a0" stroked="f"/>
        </w:pict>
      </w:r>
    </w:p>
    <w:p w14:paraId="41D6A78D" w14:textId="77777777" w:rsidR="00AD43A6" w:rsidRPr="00AD43A6" w:rsidRDefault="00AD43A6" w:rsidP="00AD43A6">
      <w:pPr>
        <w:rPr>
          <w:b/>
          <w:bCs/>
        </w:rPr>
      </w:pPr>
      <w:r w:rsidRPr="00AD43A6">
        <w:rPr>
          <w:b/>
          <w:bCs/>
        </w:rPr>
        <w:t>2. High-Level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3851"/>
      </w:tblGrid>
      <w:tr w:rsidR="00AD43A6" w:rsidRPr="00AD43A6" w14:paraId="5C4DCFC6" w14:textId="77777777">
        <w:trPr>
          <w:tblHeader/>
          <w:tblCellSpacing w:w="15" w:type="dxa"/>
        </w:trPr>
        <w:tc>
          <w:tcPr>
            <w:tcW w:w="0" w:type="auto"/>
            <w:vAlign w:val="center"/>
            <w:hideMark/>
          </w:tcPr>
          <w:p w14:paraId="62E69820" w14:textId="77777777" w:rsidR="00AD43A6" w:rsidRPr="00AD43A6" w:rsidRDefault="00AD43A6" w:rsidP="00AD43A6">
            <w:pPr>
              <w:rPr>
                <w:b/>
                <w:bCs/>
              </w:rPr>
            </w:pPr>
            <w:r w:rsidRPr="00AD43A6">
              <w:rPr>
                <w:b/>
                <w:bCs/>
              </w:rPr>
              <w:t>Week</w:t>
            </w:r>
          </w:p>
        </w:tc>
        <w:tc>
          <w:tcPr>
            <w:tcW w:w="0" w:type="auto"/>
            <w:vAlign w:val="center"/>
            <w:hideMark/>
          </w:tcPr>
          <w:p w14:paraId="4366DD8A" w14:textId="77777777" w:rsidR="00AD43A6" w:rsidRPr="00AD43A6" w:rsidRDefault="00AD43A6" w:rsidP="00AD43A6">
            <w:pPr>
              <w:rPr>
                <w:b/>
                <w:bCs/>
              </w:rPr>
            </w:pPr>
            <w:r w:rsidRPr="00AD43A6">
              <w:rPr>
                <w:b/>
                <w:bCs/>
              </w:rPr>
              <w:t>Goal</w:t>
            </w:r>
          </w:p>
        </w:tc>
      </w:tr>
      <w:tr w:rsidR="00AD43A6" w:rsidRPr="00AD43A6" w14:paraId="236AD539" w14:textId="77777777">
        <w:trPr>
          <w:tblCellSpacing w:w="15" w:type="dxa"/>
        </w:trPr>
        <w:tc>
          <w:tcPr>
            <w:tcW w:w="0" w:type="auto"/>
            <w:vAlign w:val="center"/>
            <w:hideMark/>
          </w:tcPr>
          <w:p w14:paraId="3028B433" w14:textId="77777777" w:rsidR="00AD43A6" w:rsidRPr="00AD43A6" w:rsidRDefault="00AD43A6" w:rsidP="00AD43A6">
            <w:r w:rsidRPr="00AD43A6">
              <w:t>1</w:t>
            </w:r>
          </w:p>
        </w:tc>
        <w:tc>
          <w:tcPr>
            <w:tcW w:w="0" w:type="auto"/>
            <w:vAlign w:val="center"/>
            <w:hideMark/>
          </w:tcPr>
          <w:p w14:paraId="2495D721" w14:textId="77777777" w:rsidR="00AD43A6" w:rsidRPr="00AD43A6" w:rsidRDefault="00AD43A6" w:rsidP="00AD43A6">
            <w:r w:rsidRPr="00AD43A6">
              <w:t>Ontology, schemas, orchestration skeleton</w:t>
            </w:r>
          </w:p>
        </w:tc>
      </w:tr>
      <w:tr w:rsidR="00AD43A6" w:rsidRPr="00AD43A6" w14:paraId="3547BE17" w14:textId="77777777">
        <w:trPr>
          <w:tblCellSpacing w:w="15" w:type="dxa"/>
        </w:trPr>
        <w:tc>
          <w:tcPr>
            <w:tcW w:w="0" w:type="auto"/>
            <w:vAlign w:val="center"/>
            <w:hideMark/>
          </w:tcPr>
          <w:p w14:paraId="5482A314" w14:textId="77777777" w:rsidR="00AD43A6" w:rsidRPr="00AD43A6" w:rsidRDefault="00AD43A6" w:rsidP="00AD43A6">
            <w:r w:rsidRPr="00AD43A6">
              <w:t>2</w:t>
            </w:r>
          </w:p>
        </w:tc>
        <w:tc>
          <w:tcPr>
            <w:tcW w:w="0" w:type="auto"/>
            <w:vAlign w:val="center"/>
            <w:hideMark/>
          </w:tcPr>
          <w:p w14:paraId="32B71906" w14:textId="77777777" w:rsidR="00AD43A6" w:rsidRPr="00AD43A6" w:rsidRDefault="00AD43A6" w:rsidP="00AD43A6">
            <w:r w:rsidRPr="00AD43A6">
              <w:t>Layout-aware ESG document parsing</w:t>
            </w:r>
          </w:p>
        </w:tc>
      </w:tr>
      <w:tr w:rsidR="00AD43A6" w:rsidRPr="00AD43A6" w14:paraId="5CE76EA6" w14:textId="77777777">
        <w:trPr>
          <w:tblCellSpacing w:w="15" w:type="dxa"/>
        </w:trPr>
        <w:tc>
          <w:tcPr>
            <w:tcW w:w="0" w:type="auto"/>
            <w:vAlign w:val="center"/>
            <w:hideMark/>
          </w:tcPr>
          <w:p w14:paraId="1C545A11" w14:textId="77777777" w:rsidR="00AD43A6" w:rsidRPr="00AD43A6" w:rsidRDefault="00AD43A6" w:rsidP="00AD43A6">
            <w:r w:rsidRPr="00AD43A6">
              <w:t>3</w:t>
            </w:r>
          </w:p>
        </w:tc>
        <w:tc>
          <w:tcPr>
            <w:tcW w:w="0" w:type="auto"/>
            <w:vAlign w:val="center"/>
            <w:hideMark/>
          </w:tcPr>
          <w:p w14:paraId="6B0FEC41" w14:textId="77777777" w:rsidR="00AD43A6" w:rsidRPr="00AD43A6" w:rsidRDefault="00AD43A6" w:rsidP="00AD43A6">
            <w:r w:rsidRPr="00AD43A6">
              <w:t>Claim extraction &amp; grounding metadata</w:t>
            </w:r>
          </w:p>
        </w:tc>
      </w:tr>
      <w:tr w:rsidR="00AD43A6" w:rsidRPr="00AD43A6" w14:paraId="22430A41" w14:textId="77777777">
        <w:trPr>
          <w:tblCellSpacing w:w="15" w:type="dxa"/>
        </w:trPr>
        <w:tc>
          <w:tcPr>
            <w:tcW w:w="0" w:type="auto"/>
            <w:vAlign w:val="center"/>
            <w:hideMark/>
          </w:tcPr>
          <w:p w14:paraId="358CCC05" w14:textId="77777777" w:rsidR="00AD43A6" w:rsidRPr="00AD43A6" w:rsidRDefault="00AD43A6" w:rsidP="00AD43A6">
            <w:r w:rsidRPr="00AD43A6">
              <w:t>4</w:t>
            </w:r>
          </w:p>
        </w:tc>
        <w:tc>
          <w:tcPr>
            <w:tcW w:w="0" w:type="auto"/>
            <w:vAlign w:val="center"/>
            <w:hideMark/>
          </w:tcPr>
          <w:p w14:paraId="757B9D00" w14:textId="77777777" w:rsidR="00AD43A6" w:rsidRPr="00AD43A6" w:rsidRDefault="00AD43A6" w:rsidP="00AD43A6">
            <w:r w:rsidRPr="00AD43A6">
              <w:t>Contradiction graph &amp; NLI</w:t>
            </w:r>
          </w:p>
        </w:tc>
      </w:tr>
      <w:tr w:rsidR="00AD43A6" w:rsidRPr="00AD43A6" w14:paraId="02FBD65A" w14:textId="77777777">
        <w:trPr>
          <w:tblCellSpacing w:w="15" w:type="dxa"/>
        </w:trPr>
        <w:tc>
          <w:tcPr>
            <w:tcW w:w="0" w:type="auto"/>
            <w:vAlign w:val="center"/>
            <w:hideMark/>
          </w:tcPr>
          <w:p w14:paraId="00ED1FD5" w14:textId="77777777" w:rsidR="00AD43A6" w:rsidRPr="00AD43A6" w:rsidRDefault="00AD43A6" w:rsidP="00AD43A6">
            <w:r w:rsidRPr="00AD43A6">
              <w:t>5</w:t>
            </w:r>
          </w:p>
        </w:tc>
        <w:tc>
          <w:tcPr>
            <w:tcW w:w="0" w:type="auto"/>
            <w:vAlign w:val="center"/>
            <w:hideMark/>
          </w:tcPr>
          <w:p w14:paraId="23EAD50B" w14:textId="77777777" w:rsidR="00AD43A6" w:rsidRPr="00AD43A6" w:rsidRDefault="00AD43A6" w:rsidP="00AD43A6">
            <w:r w:rsidRPr="00AD43A6">
              <w:t>Geospatial resolution &amp; uncertainty</w:t>
            </w:r>
          </w:p>
        </w:tc>
      </w:tr>
      <w:tr w:rsidR="00AD43A6" w:rsidRPr="00AD43A6" w14:paraId="569E889C" w14:textId="77777777">
        <w:trPr>
          <w:tblCellSpacing w:w="15" w:type="dxa"/>
        </w:trPr>
        <w:tc>
          <w:tcPr>
            <w:tcW w:w="0" w:type="auto"/>
            <w:vAlign w:val="center"/>
            <w:hideMark/>
          </w:tcPr>
          <w:p w14:paraId="125AE106" w14:textId="77777777" w:rsidR="00AD43A6" w:rsidRPr="00AD43A6" w:rsidRDefault="00AD43A6" w:rsidP="00AD43A6">
            <w:r w:rsidRPr="00AD43A6">
              <w:t>6</w:t>
            </w:r>
          </w:p>
        </w:tc>
        <w:tc>
          <w:tcPr>
            <w:tcW w:w="0" w:type="auto"/>
            <w:vAlign w:val="center"/>
            <w:hideMark/>
          </w:tcPr>
          <w:p w14:paraId="4377665B" w14:textId="77777777" w:rsidR="00AD43A6" w:rsidRPr="00AD43A6" w:rsidRDefault="00AD43A6" w:rsidP="00AD43A6">
            <w:r w:rsidRPr="00AD43A6">
              <w:t>Sentinel-2 NDVI pipeline</w:t>
            </w:r>
          </w:p>
        </w:tc>
      </w:tr>
      <w:tr w:rsidR="00AD43A6" w:rsidRPr="00AD43A6" w14:paraId="39E748DB" w14:textId="77777777">
        <w:trPr>
          <w:tblCellSpacing w:w="15" w:type="dxa"/>
        </w:trPr>
        <w:tc>
          <w:tcPr>
            <w:tcW w:w="0" w:type="auto"/>
            <w:vAlign w:val="center"/>
            <w:hideMark/>
          </w:tcPr>
          <w:p w14:paraId="1AEBBF36" w14:textId="77777777" w:rsidR="00AD43A6" w:rsidRPr="00AD43A6" w:rsidRDefault="00AD43A6" w:rsidP="00AD43A6">
            <w:r w:rsidRPr="00AD43A6">
              <w:t>7</w:t>
            </w:r>
          </w:p>
        </w:tc>
        <w:tc>
          <w:tcPr>
            <w:tcW w:w="0" w:type="auto"/>
            <w:vAlign w:val="center"/>
            <w:hideMark/>
          </w:tcPr>
          <w:p w14:paraId="61133BBA" w14:textId="77777777" w:rsidR="00AD43A6" w:rsidRPr="00AD43A6" w:rsidRDefault="00AD43A6" w:rsidP="00AD43A6">
            <w:r w:rsidRPr="00AD43A6">
              <w:t>Sentinel-1 SAR + DINOv2 embeddings</w:t>
            </w:r>
          </w:p>
        </w:tc>
      </w:tr>
      <w:tr w:rsidR="00AD43A6" w:rsidRPr="00AD43A6" w14:paraId="5DE1B599" w14:textId="77777777">
        <w:trPr>
          <w:tblCellSpacing w:w="15" w:type="dxa"/>
        </w:trPr>
        <w:tc>
          <w:tcPr>
            <w:tcW w:w="0" w:type="auto"/>
            <w:vAlign w:val="center"/>
            <w:hideMark/>
          </w:tcPr>
          <w:p w14:paraId="78E2BDD1" w14:textId="77777777" w:rsidR="00AD43A6" w:rsidRPr="00AD43A6" w:rsidRDefault="00AD43A6" w:rsidP="00AD43A6">
            <w:r w:rsidRPr="00AD43A6">
              <w:t>8</w:t>
            </w:r>
          </w:p>
        </w:tc>
        <w:tc>
          <w:tcPr>
            <w:tcW w:w="0" w:type="auto"/>
            <w:vAlign w:val="center"/>
            <w:hideMark/>
          </w:tcPr>
          <w:p w14:paraId="2D98E6F9" w14:textId="77777777" w:rsidR="00AD43A6" w:rsidRPr="00AD43A6" w:rsidRDefault="00AD43A6" w:rsidP="00AD43A6">
            <w:r w:rsidRPr="00AD43A6">
              <w:t>CVE model training &amp; gating</w:t>
            </w:r>
          </w:p>
        </w:tc>
      </w:tr>
      <w:tr w:rsidR="00AD43A6" w:rsidRPr="00AD43A6" w14:paraId="0379EDCA" w14:textId="77777777">
        <w:trPr>
          <w:tblCellSpacing w:w="15" w:type="dxa"/>
        </w:trPr>
        <w:tc>
          <w:tcPr>
            <w:tcW w:w="0" w:type="auto"/>
            <w:vAlign w:val="center"/>
            <w:hideMark/>
          </w:tcPr>
          <w:p w14:paraId="370091F0" w14:textId="77777777" w:rsidR="00AD43A6" w:rsidRPr="00AD43A6" w:rsidRDefault="00AD43A6" w:rsidP="00AD43A6">
            <w:r w:rsidRPr="00AD43A6">
              <w:t>9</w:t>
            </w:r>
          </w:p>
        </w:tc>
        <w:tc>
          <w:tcPr>
            <w:tcW w:w="0" w:type="auto"/>
            <w:vAlign w:val="center"/>
            <w:hideMark/>
          </w:tcPr>
          <w:p w14:paraId="2BEB787C" w14:textId="77777777" w:rsidR="00AD43A6" w:rsidRPr="00AD43A6" w:rsidRDefault="00AD43A6" w:rsidP="00AD43A6">
            <w:r w:rsidRPr="00AD43A6">
              <w:t>Integrity Gap fusion &amp; explainability</w:t>
            </w:r>
          </w:p>
        </w:tc>
      </w:tr>
      <w:tr w:rsidR="00AD43A6" w:rsidRPr="00AD43A6" w14:paraId="3D2CC242" w14:textId="77777777">
        <w:trPr>
          <w:tblCellSpacing w:w="15" w:type="dxa"/>
        </w:trPr>
        <w:tc>
          <w:tcPr>
            <w:tcW w:w="0" w:type="auto"/>
            <w:vAlign w:val="center"/>
            <w:hideMark/>
          </w:tcPr>
          <w:p w14:paraId="77A40F75" w14:textId="77777777" w:rsidR="00AD43A6" w:rsidRPr="00AD43A6" w:rsidRDefault="00AD43A6" w:rsidP="00AD43A6">
            <w:r w:rsidRPr="00AD43A6">
              <w:t>10</w:t>
            </w:r>
          </w:p>
        </w:tc>
        <w:tc>
          <w:tcPr>
            <w:tcW w:w="0" w:type="auto"/>
            <w:vAlign w:val="center"/>
            <w:hideMark/>
          </w:tcPr>
          <w:p w14:paraId="6BF1FABB" w14:textId="77777777" w:rsidR="00AD43A6" w:rsidRPr="00AD43A6" w:rsidRDefault="00AD43A6" w:rsidP="00AD43A6">
            <w:r w:rsidRPr="00AD43A6">
              <w:t>Full integration, audit trail, final demo</w:t>
            </w:r>
          </w:p>
        </w:tc>
      </w:tr>
    </w:tbl>
    <w:p w14:paraId="79252E39" w14:textId="77777777" w:rsidR="00AD43A6" w:rsidRPr="00AD43A6" w:rsidRDefault="00000000" w:rsidP="00AD43A6">
      <w:r>
        <w:pict w14:anchorId="51404DA0">
          <v:rect id="_x0000_i1044" style="width:0;height:1.5pt" o:hralign="center" o:hrstd="t" o:hr="t" fillcolor="#a0a0a0" stroked="f"/>
        </w:pict>
      </w:r>
    </w:p>
    <w:p w14:paraId="226B2F27" w14:textId="77777777" w:rsidR="00AD43A6" w:rsidRPr="00AD43A6" w:rsidRDefault="00AD43A6" w:rsidP="00AD43A6">
      <w:pPr>
        <w:rPr>
          <w:b/>
          <w:bCs/>
        </w:rPr>
      </w:pPr>
      <w:r w:rsidRPr="00AD43A6">
        <w:rPr>
          <w:b/>
          <w:bCs/>
        </w:rPr>
        <w:t>3. Detailed Week-by-Week Plan</w:t>
      </w:r>
    </w:p>
    <w:p w14:paraId="04FCBB1F" w14:textId="77777777" w:rsidR="00AD43A6" w:rsidRPr="00AD43A6" w:rsidRDefault="00AD43A6" w:rsidP="00AD43A6">
      <w:pPr>
        <w:rPr>
          <w:b/>
          <w:bCs/>
        </w:rPr>
      </w:pPr>
      <w:r w:rsidRPr="00AD43A6">
        <w:rPr>
          <w:b/>
          <w:bCs/>
        </w:rPr>
        <w:t>Week 1</w:t>
      </w:r>
    </w:p>
    <w:p w14:paraId="6EA34078" w14:textId="77777777" w:rsidR="00AD43A6" w:rsidRPr="00AD43A6" w:rsidRDefault="00AD43A6" w:rsidP="00AD43A6">
      <w:r w:rsidRPr="00AD43A6">
        <w:rPr>
          <w:b/>
          <w:bCs/>
        </w:rPr>
        <w:t>Objective:</w:t>
      </w:r>
      <w:r w:rsidRPr="00AD43A6">
        <w:t xml:space="preserve"> Freeze claim ontology, schemas, orchestration.</w:t>
      </w:r>
      <w:r w:rsidRPr="00AD43A6">
        <w:br/>
      </w:r>
      <w:r w:rsidRPr="00AD43A6">
        <w:rPr>
          <w:b/>
          <w:bCs/>
        </w:rPr>
        <w:t>Groups:</w:t>
      </w:r>
      <w:r w:rsidRPr="00AD43A6">
        <w:t xml:space="preserve"> A, B, F</w:t>
      </w:r>
      <w:r w:rsidRPr="00AD43A6">
        <w:br/>
      </w:r>
      <w:r w:rsidRPr="00AD43A6">
        <w:rPr>
          <w:b/>
          <w:bCs/>
        </w:rPr>
        <w:t>Outcomes:</w:t>
      </w:r>
      <w:r w:rsidRPr="00AD43A6">
        <w:t xml:space="preserve"> claim_schema.json, LangGraph DAG, API contracts.</w:t>
      </w:r>
    </w:p>
    <w:p w14:paraId="07ED1BE1" w14:textId="77777777" w:rsidR="00AD43A6" w:rsidRPr="00AD43A6" w:rsidRDefault="00AD43A6" w:rsidP="00AD43A6">
      <w:pPr>
        <w:rPr>
          <w:b/>
          <w:bCs/>
        </w:rPr>
      </w:pPr>
      <w:r w:rsidRPr="00AD43A6">
        <w:rPr>
          <w:b/>
          <w:bCs/>
        </w:rPr>
        <w:t>Week 2</w:t>
      </w:r>
    </w:p>
    <w:p w14:paraId="2E5349F3" w14:textId="77777777" w:rsidR="00AD43A6" w:rsidRPr="00AD43A6" w:rsidRDefault="00AD43A6" w:rsidP="00AD43A6">
      <w:r w:rsidRPr="00AD43A6">
        <w:rPr>
          <w:b/>
          <w:bCs/>
        </w:rPr>
        <w:lastRenderedPageBreak/>
        <w:t>Objective:</w:t>
      </w:r>
      <w:r w:rsidRPr="00AD43A6">
        <w:t xml:space="preserve"> Reliable reading-order parsing.</w:t>
      </w:r>
      <w:r w:rsidRPr="00AD43A6">
        <w:br/>
      </w:r>
      <w:r w:rsidRPr="00AD43A6">
        <w:rPr>
          <w:b/>
          <w:bCs/>
        </w:rPr>
        <w:t>Groups:</w:t>
      </w:r>
      <w:r w:rsidRPr="00AD43A6">
        <w:t xml:space="preserve"> B</w:t>
      </w:r>
      <w:r w:rsidRPr="00AD43A6">
        <w:br/>
      </w:r>
      <w:r w:rsidRPr="00AD43A6">
        <w:rPr>
          <w:b/>
          <w:bCs/>
        </w:rPr>
        <w:t>Outcomes:</w:t>
      </w:r>
      <w:r w:rsidRPr="00AD43A6">
        <w:t xml:space="preserve"> ESG PDF → ordered token graph with LayoutLMv3.</w:t>
      </w:r>
    </w:p>
    <w:p w14:paraId="4C48C67E" w14:textId="77777777" w:rsidR="00AD43A6" w:rsidRPr="00AD43A6" w:rsidRDefault="00AD43A6" w:rsidP="00AD43A6">
      <w:pPr>
        <w:rPr>
          <w:b/>
          <w:bCs/>
        </w:rPr>
      </w:pPr>
      <w:r w:rsidRPr="00AD43A6">
        <w:rPr>
          <w:b/>
          <w:bCs/>
        </w:rPr>
        <w:t>Week 3</w:t>
      </w:r>
    </w:p>
    <w:p w14:paraId="1EF3BA19" w14:textId="77777777" w:rsidR="00AD43A6" w:rsidRPr="00AD43A6" w:rsidRDefault="00AD43A6" w:rsidP="00AD43A6">
      <w:r w:rsidRPr="00AD43A6">
        <w:rPr>
          <w:b/>
          <w:bCs/>
        </w:rPr>
        <w:t>Objective:</w:t>
      </w:r>
      <w:r w:rsidRPr="00AD43A6">
        <w:t xml:space="preserve"> Structured claim extraction.</w:t>
      </w:r>
      <w:r w:rsidRPr="00AD43A6">
        <w:br/>
      </w:r>
      <w:r w:rsidRPr="00AD43A6">
        <w:rPr>
          <w:b/>
          <w:bCs/>
        </w:rPr>
        <w:t>Groups:</w:t>
      </w:r>
      <w:r w:rsidRPr="00AD43A6">
        <w:t xml:space="preserve"> C</w:t>
      </w:r>
      <w:r w:rsidRPr="00AD43A6">
        <w:br/>
      </w:r>
      <w:r w:rsidRPr="00AD43A6">
        <w:rPr>
          <w:b/>
          <w:bCs/>
        </w:rPr>
        <w:t>Outcomes:</w:t>
      </w:r>
      <w:r w:rsidRPr="00AD43A6">
        <w:t xml:space="preserve"> (Subject, Aspect, Action, Metric, Location, Time) tuples with groundability flags.</w:t>
      </w:r>
    </w:p>
    <w:p w14:paraId="07372142" w14:textId="77777777" w:rsidR="00AD43A6" w:rsidRPr="00AD43A6" w:rsidRDefault="00AD43A6" w:rsidP="00AD43A6">
      <w:pPr>
        <w:rPr>
          <w:b/>
          <w:bCs/>
        </w:rPr>
      </w:pPr>
      <w:r w:rsidRPr="00AD43A6">
        <w:rPr>
          <w:b/>
          <w:bCs/>
        </w:rPr>
        <w:t>Week 4</w:t>
      </w:r>
    </w:p>
    <w:p w14:paraId="6903A216" w14:textId="77777777" w:rsidR="00AD43A6" w:rsidRPr="00AD43A6" w:rsidRDefault="00AD43A6" w:rsidP="00AD43A6">
      <w:r w:rsidRPr="00AD43A6">
        <w:rPr>
          <w:b/>
          <w:bCs/>
        </w:rPr>
        <w:t>Objective:</w:t>
      </w:r>
      <w:r w:rsidRPr="00AD43A6">
        <w:t xml:space="preserve"> Internal contradiction detection.</w:t>
      </w:r>
      <w:r w:rsidRPr="00AD43A6">
        <w:br/>
      </w:r>
      <w:r w:rsidRPr="00AD43A6">
        <w:rPr>
          <w:b/>
          <w:bCs/>
        </w:rPr>
        <w:t>Groups:</w:t>
      </w:r>
      <w:r w:rsidRPr="00AD43A6">
        <w:t xml:space="preserve"> C</w:t>
      </w:r>
      <w:r w:rsidRPr="00AD43A6">
        <w:br/>
      </w:r>
      <w:r w:rsidRPr="00AD43A6">
        <w:rPr>
          <w:b/>
          <w:bCs/>
        </w:rPr>
        <w:t>Outcomes:</w:t>
      </w:r>
      <w:r w:rsidRPr="00AD43A6">
        <w:t xml:space="preserve"> Typed contradiction graph, NLI confidence.</w:t>
      </w:r>
    </w:p>
    <w:p w14:paraId="4B6E2046" w14:textId="77777777" w:rsidR="00AD43A6" w:rsidRPr="00AD43A6" w:rsidRDefault="00AD43A6" w:rsidP="00AD43A6">
      <w:pPr>
        <w:rPr>
          <w:b/>
          <w:bCs/>
        </w:rPr>
      </w:pPr>
      <w:r w:rsidRPr="00AD43A6">
        <w:rPr>
          <w:b/>
          <w:bCs/>
        </w:rPr>
        <w:t>Week 5</w:t>
      </w:r>
    </w:p>
    <w:p w14:paraId="5AD9080D" w14:textId="77777777" w:rsidR="00AD43A6" w:rsidRPr="00AD43A6" w:rsidRDefault="00AD43A6" w:rsidP="00AD43A6">
      <w:r w:rsidRPr="00AD43A6">
        <w:rPr>
          <w:b/>
          <w:bCs/>
        </w:rPr>
        <w:t>Objective:</w:t>
      </w:r>
      <w:r w:rsidRPr="00AD43A6">
        <w:t xml:space="preserve"> Spatial grounding.</w:t>
      </w:r>
      <w:r w:rsidRPr="00AD43A6">
        <w:br/>
      </w:r>
      <w:r w:rsidRPr="00AD43A6">
        <w:rPr>
          <w:b/>
          <w:bCs/>
        </w:rPr>
        <w:t>Groups:</w:t>
      </w:r>
      <w:r w:rsidRPr="00AD43A6">
        <w:t xml:space="preserve"> D</w:t>
      </w:r>
      <w:r w:rsidRPr="00AD43A6">
        <w:br/>
      </w:r>
      <w:r w:rsidRPr="00AD43A6">
        <w:rPr>
          <w:b/>
          <w:bCs/>
        </w:rPr>
        <w:t>Outcomes:</w:t>
      </w:r>
      <w:r w:rsidRPr="00AD43A6">
        <w:t xml:space="preserve"> Facility polygons, ambiguity scores.</w:t>
      </w:r>
    </w:p>
    <w:p w14:paraId="5316C6C5" w14:textId="77777777" w:rsidR="00AD43A6" w:rsidRPr="00AD43A6" w:rsidRDefault="00AD43A6" w:rsidP="00AD43A6">
      <w:pPr>
        <w:rPr>
          <w:b/>
          <w:bCs/>
        </w:rPr>
      </w:pPr>
      <w:r w:rsidRPr="00AD43A6">
        <w:rPr>
          <w:b/>
          <w:bCs/>
        </w:rPr>
        <w:t>Week 6</w:t>
      </w:r>
    </w:p>
    <w:p w14:paraId="2BD44A8F" w14:textId="77777777" w:rsidR="00AD43A6" w:rsidRPr="00AD43A6" w:rsidRDefault="00AD43A6" w:rsidP="00AD43A6">
      <w:r w:rsidRPr="00AD43A6">
        <w:rPr>
          <w:b/>
          <w:bCs/>
        </w:rPr>
        <w:t>Objective:</w:t>
      </w:r>
      <w:r w:rsidRPr="00AD43A6">
        <w:t xml:space="preserve"> Optical evidence.</w:t>
      </w:r>
      <w:r w:rsidRPr="00AD43A6">
        <w:br/>
      </w:r>
      <w:r w:rsidRPr="00AD43A6">
        <w:rPr>
          <w:b/>
          <w:bCs/>
        </w:rPr>
        <w:t>Groups:</w:t>
      </w:r>
      <w:r w:rsidRPr="00AD43A6">
        <w:t xml:space="preserve"> E</w:t>
      </w:r>
      <w:r w:rsidRPr="00AD43A6">
        <w:br/>
      </w:r>
      <w:r w:rsidRPr="00AD43A6">
        <w:rPr>
          <w:b/>
          <w:bCs/>
        </w:rPr>
        <w:t>Outcomes:</w:t>
      </w:r>
      <w:r w:rsidRPr="00AD43A6">
        <w:t xml:space="preserve"> NDVI time-series, change detection.</w:t>
      </w:r>
    </w:p>
    <w:p w14:paraId="0A3D255F" w14:textId="77777777" w:rsidR="00AD43A6" w:rsidRPr="00AD43A6" w:rsidRDefault="00AD43A6" w:rsidP="00AD43A6">
      <w:pPr>
        <w:rPr>
          <w:b/>
          <w:bCs/>
        </w:rPr>
      </w:pPr>
      <w:r w:rsidRPr="00AD43A6">
        <w:rPr>
          <w:b/>
          <w:bCs/>
        </w:rPr>
        <w:t>Week 7</w:t>
      </w:r>
    </w:p>
    <w:p w14:paraId="66CF63AF" w14:textId="77777777" w:rsidR="00AD43A6" w:rsidRPr="00AD43A6" w:rsidRDefault="00AD43A6" w:rsidP="00AD43A6">
      <w:r w:rsidRPr="00AD43A6">
        <w:rPr>
          <w:b/>
          <w:bCs/>
        </w:rPr>
        <w:t>Objective:</w:t>
      </w:r>
      <w:r w:rsidRPr="00AD43A6">
        <w:t xml:space="preserve"> Cloud-robust evidence + vision similarity.</w:t>
      </w:r>
      <w:r w:rsidRPr="00AD43A6">
        <w:br/>
      </w:r>
      <w:r w:rsidRPr="00AD43A6">
        <w:rPr>
          <w:b/>
          <w:bCs/>
        </w:rPr>
        <w:t>Groups:</w:t>
      </w:r>
      <w:r w:rsidRPr="00AD43A6">
        <w:t xml:space="preserve"> E</w:t>
      </w:r>
      <w:r w:rsidRPr="00AD43A6">
        <w:br/>
      </w:r>
      <w:r w:rsidRPr="00AD43A6">
        <w:rPr>
          <w:b/>
          <w:bCs/>
        </w:rPr>
        <w:t>Outcomes:</w:t>
      </w:r>
      <w:r w:rsidRPr="00AD43A6">
        <w:t xml:space="preserve"> SAR backscatter deltas, DINOv2 embedding shifts.</w:t>
      </w:r>
    </w:p>
    <w:p w14:paraId="3D3016ED" w14:textId="77777777" w:rsidR="00AD43A6" w:rsidRPr="00AD43A6" w:rsidRDefault="00AD43A6" w:rsidP="00AD43A6">
      <w:pPr>
        <w:rPr>
          <w:b/>
          <w:bCs/>
        </w:rPr>
      </w:pPr>
      <w:r w:rsidRPr="00AD43A6">
        <w:rPr>
          <w:b/>
          <w:bCs/>
        </w:rPr>
        <w:t>Week 8</w:t>
      </w:r>
    </w:p>
    <w:p w14:paraId="78EC6094" w14:textId="77777777" w:rsidR="00AD43A6" w:rsidRPr="00AD43A6" w:rsidRDefault="00AD43A6" w:rsidP="00AD43A6">
      <w:r w:rsidRPr="00AD43A6">
        <w:rPr>
          <w:b/>
          <w:bCs/>
        </w:rPr>
        <w:t>Objective:</w:t>
      </w:r>
      <w:r w:rsidRPr="00AD43A6">
        <w:t xml:space="preserve"> Claim Verifiability Estimator (CVE).</w:t>
      </w:r>
      <w:r w:rsidRPr="00AD43A6">
        <w:br/>
      </w:r>
      <w:r w:rsidRPr="00AD43A6">
        <w:rPr>
          <w:b/>
          <w:bCs/>
        </w:rPr>
        <w:t>Groups:</w:t>
      </w:r>
      <w:r w:rsidRPr="00AD43A6">
        <w:t xml:space="preserve"> F</w:t>
      </w:r>
      <w:r w:rsidRPr="00AD43A6">
        <w:br/>
      </w:r>
      <w:r w:rsidRPr="00AD43A6">
        <w:rPr>
          <w:b/>
          <w:bCs/>
        </w:rPr>
        <w:t>Outcomes:</w:t>
      </w:r>
      <w:r w:rsidRPr="00AD43A6">
        <w:t xml:space="preserve"> Trained CVE, modality recommendation.</w:t>
      </w:r>
    </w:p>
    <w:p w14:paraId="1F420FD8" w14:textId="77777777" w:rsidR="00AD43A6" w:rsidRPr="00AD43A6" w:rsidRDefault="00AD43A6" w:rsidP="00AD43A6">
      <w:pPr>
        <w:rPr>
          <w:b/>
          <w:bCs/>
        </w:rPr>
      </w:pPr>
      <w:r w:rsidRPr="00AD43A6">
        <w:rPr>
          <w:b/>
          <w:bCs/>
        </w:rPr>
        <w:t>Week 9</w:t>
      </w:r>
    </w:p>
    <w:p w14:paraId="44669188" w14:textId="77777777" w:rsidR="00AD43A6" w:rsidRPr="00AD43A6" w:rsidRDefault="00AD43A6" w:rsidP="00AD43A6">
      <w:r w:rsidRPr="00AD43A6">
        <w:rPr>
          <w:b/>
          <w:bCs/>
        </w:rPr>
        <w:t>Objective:</w:t>
      </w:r>
      <w:r w:rsidRPr="00AD43A6">
        <w:t xml:space="preserve"> Integrity Gap fusion &amp; explanations.</w:t>
      </w:r>
      <w:r w:rsidRPr="00AD43A6">
        <w:br/>
      </w:r>
      <w:r w:rsidRPr="00AD43A6">
        <w:rPr>
          <w:b/>
          <w:bCs/>
        </w:rPr>
        <w:t>Groups:</w:t>
      </w:r>
      <w:r w:rsidRPr="00AD43A6">
        <w:t xml:space="preserve"> F, A</w:t>
      </w:r>
      <w:r w:rsidRPr="00AD43A6">
        <w:br/>
      </w:r>
      <w:r w:rsidRPr="00AD43A6">
        <w:rPr>
          <w:b/>
          <w:bCs/>
        </w:rPr>
        <w:t>Outcomes:</w:t>
      </w:r>
      <w:r w:rsidRPr="00AD43A6">
        <w:t xml:space="preserve"> Scoring pipeline, audit-ready explanations.</w:t>
      </w:r>
    </w:p>
    <w:p w14:paraId="2DE9F3DC" w14:textId="77777777" w:rsidR="00AD43A6" w:rsidRPr="00AD43A6" w:rsidRDefault="00AD43A6" w:rsidP="00AD43A6">
      <w:pPr>
        <w:rPr>
          <w:b/>
          <w:bCs/>
        </w:rPr>
      </w:pPr>
      <w:r w:rsidRPr="00AD43A6">
        <w:rPr>
          <w:b/>
          <w:bCs/>
        </w:rPr>
        <w:t>Week 10</w:t>
      </w:r>
    </w:p>
    <w:p w14:paraId="033D1684" w14:textId="77777777" w:rsidR="00AD43A6" w:rsidRPr="00AD43A6" w:rsidRDefault="00AD43A6" w:rsidP="00AD43A6">
      <w:r w:rsidRPr="00AD43A6">
        <w:rPr>
          <w:b/>
          <w:bCs/>
        </w:rPr>
        <w:t>Objective:</w:t>
      </w:r>
      <w:r w:rsidRPr="00AD43A6">
        <w:t xml:space="preserve"> UI wiring &amp; final validation.</w:t>
      </w:r>
      <w:r w:rsidRPr="00AD43A6">
        <w:br/>
      </w:r>
      <w:r w:rsidRPr="00AD43A6">
        <w:rPr>
          <w:b/>
          <w:bCs/>
        </w:rPr>
        <w:t>Groups:</w:t>
      </w:r>
      <w:r w:rsidRPr="00AD43A6">
        <w:t xml:space="preserve"> G, A</w:t>
      </w:r>
      <w:r w:rsidRPr="00AD43A6">
        <w:br/>
      </w:r>
      <w:r w:rsidRPr="00AD43A6">
        <w:rPr>
          <w:b/>
          <w:bCs/>
        </w:rPr>
        <w:t>Outcomes:</w:t>
      </w:r>
      <w:r w:rsidRPr="00AD43A6">
        <w:t xml:space="preserve"> End-to-end demo: sentence → map → evidence → score.</w:t>
      </w:r>
    </w:p>
    <w:p w14:paraId="59958664" w14:textId="77777777" w:rsidR="00AD43A6" w:rsidRPr="00AD43A6" w:rsidRDefault="00000000" w:rsidP="00AD43A6">
      <w:r>
        <w:pict w14:anchorId="2AEEE684">
          <v:rect id="_x0000_i1045" style="width:0;height:1.5pt" o:hralign="center" o:hrstd="t" o:hr="t" fillcolor="#a0a0a0" stroked="f"/>
        </w:pict>
      </w:r>
    </w:p>
    <w:p w14:paraId="58518C43" w14:textId="77777777" w:rsidR="00AD43A6" w:rsidRPr="00AD43A6" w:rsidRDefault="00AD43A6" w:rsidP="00AD43A6">
      <w:pPr>
        <w:rPr>
          <w:b/>
          <w:bCs/>
        </w:rPr>
      </w:pPr>
      <w:r w:rsidRPr="00AD43A6">
        <w:rPr>
          <w:b/>
          <w:bCs/>
        </w:rPr>
        <w:t>4. Daily Execution Plan (Week 1 Example)</w:t>
      </w:r>
    </w:p>
    <w:p w14:paraId="4B7EC054" w14:textId="77777777" w:rsidR="00AD43A6" w:rsidRPr="00AD43A6" w:rsidRDefault="00AD43A6" w:rsidP="00AD43A6">
      <w:r w:rsidRPr="00AD43A6">
        <w:rPr>
          <w:b/>
          <w:bCs/>
        </w:rPr>
        <w:lastRenderedPageBreak/>
        <w:t>Day 1</w:t>
      </w:r>
    </w:p>
    <w:p w14:paraId="58A5361F" w14:textId="77777777" w:rsidR="00AD43A6" w:rsidRPr="00AD43A6" w:rsidRDefault="00AD43A6" w:rsidP="00AD43A6">
      <w:pPr>
        <w:numPr>
          <w:ilvl w:val="0"/>
          <w:numId w:val="40"/>
        </w:numPr>
      </w:pPr>
      <w:r w:rsidRPr="00AD43A6">
        <w:t>Tasks: Define claim ontology, CVE targets</w:t>
      </w:r>
    </w:p>
    <w:p w14:paraId="551A3AC5" w14:textId="77777777" w:rsidR="00AD43A6" w:rsidRPr="00AD43A6" w:rsidRDefault="00AD43A6" w:rsidP="00AD43A6">
      <w:pPr>
        <w:numPr>
          <w:ilvl w:val="0"/>
          <w:numId w:val="40"/>
        </w:numPr>
      </w:pPr>
      <w:r w:rsidRPr="00AD43A6">
        <w:t>Deliverable: claim_schema.json</w:t>
      </w:r>
    </w:p>
    <w:p w14:paraId="6A4D8CE7" w14:textId="77777777" w:rsidR="00AD43A6" w:rsidRPr="00AD43A6" w:rsidRDefault="00AD43A6" w:rsidP="00AD43A6">
      <w:pPr>
        <w:numPr>
          <w:ilvl w:val="0"/>
          <w:numId w:val="40"/>
        </w:numPr>
      </w:pPr>
      <w:r w:rsidRPr="00AD43A6">
        <w:t>Dependencies: None</w:t>
      </w:r>
    </w:p>
    <w:p w14:paraId="3C2364FE" w14:textId="77777777" w:rsidR="00AD43A6" w:rsidRPr="00AD43A6" w:rsidRDefault="00AD43A6" w:rsidP="00AD43A6">
      <w:pPr>
        <w:numPr>
          <w:ilvl w:val="0"/>
          <w:numId w:val="40"/>
        </w:numPr>
      </w:pPr>
      <w:r w:rsidRPr="00AD43A6">
        <w:t>Done: Schema reviewed and frozen</w:t>
      </w:r>
    </w:p>
    <w:p w14:paraId="34E62D68" w14:textId="77777777" w:rsidR="00AD43A6" w:rsidRPr="00AD43A6" w:rsidRDefault="00AD43A6" w:rsidP="00AD43A6">
      <w:r w:rsidRPr="00AD43A6">
        <w:rPr>
          <w:b/>
          <w:bCs/>
        </w:rPr>
        <w:t>Day 2</w:t>
      </w:r>
    </w:p>
    <w:p w14:paraId="7D68AD0B" w14:textId="77777777" w:rsidR="00AD43A6" w:rsidRPr="00AD43A6" w:rsidRDefault="00AD43A6" w:rsidP="00AD43A6">
      <w:pPr>
        <w:numPr>
          <w:ilvl w:val="0"/>
          <w:numId w:val="41"/>
        </w:numPr>
      </w:pPr>
      <w:r w:rsidRPr="00AD43A6">
        <w:t>Tasks: Define Integrity Gap formula, score components</w:t>
      </w:r>
    </w:p>
    <w:p w14:paraId="33C37D07" w14:textId="77777777" w:rsidR="00AD43A6" w:rsidRPr="00AD43A6" w:rsidRDefault="00AD43A6" w:rsidP="00AD43A6">
      <w:pPr>
        <w:numPr>
          <w:ilvl w:val="0"/>
          <w:numId w:val="41"/>
        </w:numPr>
      </w:pPr>
      <w:r w:rsidRPr="00AD43A6">
        <w:t>Deliverable: integrity_score_spec.md</w:t>
      </w:r>
    </w:p>
    <w:p w14:paraId="6DA03D19" w14:textId="77777777" w:rsidR="00AD43A6" w:rsidRPr="00AD43A6" w:rsidRDefault="00AD43A6" w:rsidP="00AD43A6">
      <w:pPr>
        <w:numPr>
          <w:ilvl w:val="0"/>
          <w:numId w:val="41"/>
        </w:numPr>
      </w:pPr>
      <w:r w:rsidRPr="00AD43A6">
        <w:t>Dependencies: Day 1</w:t>
      </w:r>
    </w:p>
    <w:p w14:paraId="3754D3D4" w14:textId="77777777" w:rsidR="00AD43A6" w:rsidRPr="00AD43A6" w:rsidRDefault="00AD43A6" w:rsidP="00AD43A6">
      <w:pPr>
        <w:numPr>
          <w:ilvl w:val="0"/>
          <w:numId w:val="41"/>
        </w:numPr>
      </w:pPr>
      <w:r w:rsidRPr="00AD43A6">
        <w:t>Done: Formula approved</w:t>
      </w:r>
    </w:p>
    <w:p w14:paraId="4C4F4DA6" w14:textId="77777777" w:rsidR="00AD43A6" w:rsidRPr="00AD43A6" w:rsidRDefault="00AD43A6" w:rsidP="00AD43A6">
      <w:r w:rsidRPr="00AD43A6">
        <w:rPr>
          <w:b/>
          <w:bCs/>
        </w:rPr>
        <w:t>Day 3</w:t>
      </w:r>
    </w:p>
    <w:p w14:paraId="1962A6C9" w14:textId="77777777" w:rsidR="00AD43A6" w:rsidRPr="00AD43A6" w:rsidRDefault="00AD43A6" w:rsidP="00AD43A6">
      <w:pPr>
        <w:numPr>
          <w:ilvl w:val="0"/>
          <w:numId w:val="42"/>
        </w:numPr>
      </w:pPr>
      <w:r w:rsidRPr="00AD43A6">
        <w:t>Tasks: Draft LangGraph state machine</w:t>
      </w:r>
    </w:p>
    <w:p w14:paraId="78A51973" w14:textId="77777777" w:rsidR="00AD43A6" w:rsidRPr="00AD43A6" w:rsidRDefault="00AD43A6" w:rsidP="00AD43A6">
      <w:pPr>
        <w:numPr>
          <w:ilvl w:val="0"/>
          <w:numId w:val="42"/>
        </w:numPr>
      </w:pPr>
      <w:r w:rsidRPr="00AD43A6">
        <w:t>Deliverable: Orchestration diagram + code stub</w:t>
      </w:r>
    </w:p>
    <w:p w14:paraId="70CE45F6" w14:textId="77777777" w:rsidR="00AD43A6" w:rsidRPr="00AD43A6" w:rsidRDefault="00AD43A6" w:rsidP="00AD43A6">
      <w:pPr>
        <w:numPr>
          <w:ilvl w:val="0"/>
          <w:numId w:val="42"/>
        </w:numPr>
      </w:pPr>
      <w:r w:rsidRPr="00AD43A6">
        <w:t>Dependencies: Day 2</w:t>
      </w:r>
    </w:p>
    <w:p w14:paraId="345EF1DE" w14:textId="77777777" w:rsidR="00AD43A6" w:rsidRPr="00AD43A6" w:rsidRDefault="00AD43A6" w:rsidP="00AD43A6">
      <w:pPr>
        <w:numPr>
          <w:ilvl w:val="0"/>
          <w:numId w:val="42"/>
        </w:numPr>
      </w:pPr>
      <w:r w:rsidRPr="00AD43A6">
        <w:t>Done: DAG runs end-to-end with mocks</w:t>
      </w:r>
    </w:p>
    <w:p w14:paraId="3971A319" w14:textId="77777777" w:rsidR="00AD43A6" w:rsidRPr="00AD43A6" w:rsidRDefault="00AD43A6" w:rsidP="00AD43A6">
      <w:r w:rsidRPr="00AD43A6">
        <w:rPr>
          <w:b/>
          <w:bCs/>
        </w:rPr>
        <w:t>Day 4</w:t>
      </w:r>
    </w:p>
    <w:p w14:paraId="578ABA91" w14:textId="77777777" w:rsidR="00AD43A6" w:rsidRPr="00AD43A6" w:rsidRDefault="00AD43A6" w:rsidP="00AD43A6">
      <w:pPr>
        <w:numPr>
          <w:ilvl w:val="0"/>
          <w:numId w:val="43"/>
        </w:numPr>
      </w:pPr>
      <w:r w:rsidRPr="00AD43A6">
        <w:t>Tasks: Define API contracts for UI integration</w:t>
      </w:r>
    </w:p>
    <w:p w14:paraId="00242745" w14:textId="77777777" w:rsidR="00AD43A6" w:rsidRPr="00AD43A6" w:rsidRDefault="00AD43A6" w:rsidP="00AD43A6">
      <w:pPr>
        <w:numPr>
          <w:ilvl w:val="0"/>
          <w:numId w:val="43"/>
        </w:numPr>
      </w:pPr>
      <w:r w:rsidRPr="00AD43A6">
        <w:t>Deliverable: OpenAPI spec</w:t>
      </w:r>
    </w:p>
    <w:p w14:paraId="06032656" w14:textId="77777777" w:rsidR="00AD43A6" w:rsidRPr="00AD43A6" w:rsidRDefault="00AD43A6" w:rsidP="00AD43A6">
      <w:pPr>
        <w:numPr>
          <w:ilvl w:val="0"/>
          <w:numId w:val="43"/>
        </w:numPr>
      </w:pPr>
      <w:r w:rsidRPr="00AD43A6">
        <w:t>Dependencies: Day 3</w:t>
      </w:r>
    </w:p>
    <w:p w14:paraId="41E2616C" w14:textId="77777777" w:rsidR="00AD43A6" w:rsidRPr="00AD43A6" w:rsidRDefault="00AD43A6" w:rsidP="00AD43A6">
      <w:pPr>
        <w:numPr>
          <w:ilvl w:val="0"/>
          <w:numId w:val="43"/>
        </w:numPr>
      </w:pPr>
      <w:r w:rsidRPr="00AD43A6">
        <w:t>Done: UI can call mock endpoints</w:t>
      </w:r>
    </w:p>
    <w:p w14:paraId="24C04C95" w14:textId="77777777" w:rsidR="00AD43A6" w:rsidRPr="00AD43A6" w:rsidRDefault="00AD43A6" w:rsidP="00AD43A6">
      <w:r w:rsidRPr="00AD43A6">
        <w:rPr>
          <w:b/>
          <w:bCs/>
        </w:rPr>
        <w:t>Day 5 (Buffer)</w:t>
      </w:r>
    </w:p>
    <w:p w14:paraId="0046A362" w14:textId="77777777" w:rsidR="00AD43A6" w:rsidRPr="00AD43A6" w:rsidRDefault="00AD43A6" w:rsidP="00AD43A6">
      <w:pPr>
        <w:numPr>
          <w:ilvl w:val="0"/>
          <w:numId w:val="44"/>
        </w:numPr>
      </w:pPr>
      <w:r w:rsidRPr="00AD43A6">
        <w:t>Tasks: Integration sanity check</w:t>
      </w:r>
    </w:p>
    <w:p w14:paraId="30F6A35F" w14:textId="77777777" w:rsidR="00AD43A6" w:rsidRPr="00AD43A6" w:rsidRDefault="00AD43A6" w:rsidP="00AD43A6">
      <w:pPr>
        <w:numPr>
          <w:ilvl w:val="0"/>
          <w:numId w:val="44"/>
        </w:numPr>
      </w:pPr>
      <w:r w:rsidRPr="00AD43A6">
        <w:t>Deliverable: Demo of stubbed pipeline</w:t>
      </w:r>
    </w:p>
    <w:p w14:paraId="00E632E8" w14:textId="77777777" w:rsidR="00AD43A6" w:rsidRPr="00AD43A6" w:rsidRDefault="00AD43A6" w:rsidP="00AD43A6">
      <w:pPr>
        <w:numPr>
          <w:ilvl w:val="0"/>
          <w:numId w:val="44"/>
        </w:numPr>
      </w:pPr>
      <w:r w:rsidRPr="00AD43A6">
        <w:t>Done: No blocking errors</w:t>
      </w:r>
    </w:p>
    <w:p w14:paraId="1A3BA368" w14:textId="77777777" w:rsidR="00AD43A6" w:rsidRPr="00AD43A6" w:rsidRDefault="00AD43A6" w:rsidP="00AD43A6">
      <w:r w:rsidRPr="00AD43A6">
        <w:rPr>
          <w:i/>
          <w:iCs/>
        </w:rPr>
        <w:t>(Same structure continues for all weeks, with daily build → artifact → dependency → done criteria.)</w:t>
      </w:r>
    </w:p>
    <w:p w14:paraId="7CF89E4D" w14:textId="77777777" w:rsidR="00AD43A6" w:rsidRPr="00AD43A6" w:rsidRDefault="00000000" w:rsidP="00AD43A6">
      <w:r>
        <w:pict w14:anchorId="2A0E254E">
          <v:rect id="_x0000_i1046" style="width:0;height:1.5pt" o:hralign="center" o:hrstd="t" o:hr="t" fillcolor="#a0a0a0" stroked="f"/>
        </w:pict>
      </w:r>
    </w:p>
    <w:p w14:paraId="68DDED4A" w14:textId="77777777" w:rsidR="00AD43A6" w:rsidRPr="00AD43A6" w:rsidRDefault="00AD43A6" w:rsidP="00AD43A6">
      <w:pPr>
        <w:rPr>
          <w:b/>
          <w:bCs/>
        </w:rPr>
      </w:pPr>
      <w:r w:rsidRPr="00AD43A6">
        <w:rPr>
          <w:b/>
          <w:bCs/>
        </w:rPr>
        <w:t>5. Integration &amp; Checkpoints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660"/>
      </w:tblGrid>
      <w:tr w:rsidR="00AD43A6" w:rsidRPr="00AD43A6" w14:paraId="3DACA382" w14:textId="77777777">
        <w:trPr>
          <w:tblHeader/>
          <w:tblCellSpacing w:w="15" w:type="dxa"/>
        </w:trPr>
        <w:tc>
          <w:tcPr>
            <w:tcW w:w="0" w:type="auto"/>
            <w:vAlign w:val="center"/>
            <w:hideMark/>
          </w:tcPr>
          <w:p w14:paraId="24E5151D" w14:textId="77777777" w:rsidR="00AD43A6" w:rsidRPr="00AD43A6" w:rsidRDefault="00AD43A6" w:rsidP="00AD43A6">
            <w:pPr>
              <w:rPr>
                <w:b/>
                <w:bCs/>
              </w:rPr>
            </w:pPr>
            <w:r w:rsidRPr="00AD43A6">
              <w:rPr>
                <w:b/>
                <w:bCs/>
              </w:rPr>
              <w:t>Checkpoint</w:t>
            </w:r>
          </w:p>
        </w:tc>
        <w:tc>
          <w:tcPr>
            <w:tcW w:w="0" w:type="auto"/>
            <w:vAlign w:val="center"/>
            <w:hideMark/>
          </w:tcPr>
          <w:p w14:paraId="0367BC3A" w14:textId="77777777" w:rsidR="00AD43A6" w:rsidRPr="00AD43A6" w:rsidRDefault="00AD43A6" w:rsidP="00AD43A6">
            <w:pPr>
              <w:rPr>
                <w:b/>
                <w:bCs/>
              </w:rPr>
            </w:pPr>
            <w:r w:rsidRPr="00AD43A6">
              <w:rPr>
                <w:b/>
                <w:bCs/>
              </w:rPr>
              <w:t>Validation</w:t>
            </w:r>
          </w:p>
        </w:tc>
      </w:tr>
      <w:tr w:rsidR="00AD43A6" w:rsidRPr="00AD43A6" w14:paraId="49FF8B0E" w14:textId="77777777">
        <w:trPr>
          <w:tblCellSpacing w:w="15" w:type="dxa"/>
        </w:trPr>
        <w:tc>
          <w:tcPr>
            <w:tcW w:w="0" w:type="auto"/>
            <w:vAlign w:val="center"/>
            <w:hideMark/>
          </w:tcPr>
          <w:p w14:paraId="23099309" w14:textId="77777777" w:rsidR="00AD43A6" w:rsidRPr="00AD43A6" w:rsidRDefault="00AD43A6" w:rsidP="00AD43A6">
            <w:r w:rsidRPr="00AD43A6">
              <w:t>End Week 2</w:t>
            </w:r>
          </w:p>
        </w:tc>
        <w:tc>
          <w:tcPr>
            <w:tcW w:w="0" w:type="auto"/>
            <w:vAlign w:val="center"/>
            <w:hideMark/>
          </w:tcPr>
          <w:p w14:paraId="415A8DD2" w14:textId="77777777" w:rsidR="00AD43A6" w:rsidRPr="00AD43A6" w:rsidRDefault="00AD43A6" w:rsidP="00AD43A6">
            <w:r w:rsidRPr="00AD43A6">
              <w:t>Reading order correctness</w:t>
            </w:r>
          </w:p>
        </w:tc>
      </w:tr>
      <w:tr w:rsidR="00AD43A6" w:rsidRPr="00AD43A6" w14:paraId="21C36B0B" w14:textId="77777777">
        <w:trPr>
          <w:tblCellSpacing w:w="15" w:type="dxa"/>
        </w:trPr>
        <w:tc>
          <w:tcPr>
            <w:tcW w:w="0" w:type="auto"/>
            <w:vAlign w:val="center"/>
            <w:hideMark/>
          </w:tcPr>
          <w:p w14:paraId="6B8662CA" w14:textId="77777777" w:rsidR="00AD43A6" w:rsidRPr="00AD43A6" w:rsidRDefault="00AD43A6" w:rsidP="00AD43A6">
            <w:r w:rsidRPr="00AD43A6">
              <w:t>End Week 4</w:t>
            </w:r>
          </w:p>
        </w:tc>
        <w:tc>
          <w:tcPr>
            <w:tcW w:w="0" w:type="auto"/>
            <w:vAlign w:val="center"/>
            <w:hideMark/>
          </w:tcPr>
          <w:p w14:paraId="1D88BCE5" w14:textId="77777777" w:rsidR="00AD43A6" w:rsidRPr="00AD43A6" w:rsidRDefault="00AD43A6" w:rsidP="00AD43A6">
            <w:r w:rsidRPr="00AD43A6">
              <w:t>Contradictions surfaced</w:t>
            </w:r>
          </w:p>
        </w:tc>
      </w:tr>
      <w:tr w:rsidR="00AD43A6" w:rsidRPr="00AD43A6" w14:paraId="1FE2AE51" w14:textId="77777777">
        <w:trPr>
          <w:tblCellSpacing w:w="15" w:type="dxa"/>
        </w:trPr>
        <w:tc>
          <w:tcPr>
            <w:tcW w:w="0" w:type="auto"/>
            <w:vAlign w:val="center"/>
            <w:hideMark/>
          </w:tcPr>
          <w:p w14:paraId="60EE5445" w14:textId="77777777" w:rsidR="00AD43A6" w:rsidRPr="00AD43A6" w:rsidRDefault="00AD43A6" w:rsidP="00AD43A6">
            <w:r w:rsidRPr="00AD43A6">
              <w:lastRenderedPageBreak/>
              <w:t>End Week 6</w:t>
            </w:r>
          </w:p>
        </w:tc>
        <w:tc>
          <w:tcPr>
            <w:tcW w:w="0" w:type="auto"/>
            <w:vAlign w:val="center"/>
            <w:hideMark/>
          </w:tcPr>
          <w:p w14:paraId="3223BBA6" w14:textId="77777777" w:rsidR="00AD43A6" w:rsidRPr="00AD43A6" w:rsidRDefault="00AD43A6" w:rsidP="00AD43A6">
            <w:r w:rsidRPr="00AD43A6">
              <w:t>NDVI aligned with claim time</w:t>
            </w:r>
          </w:p>
        </w:tc>
      </w:tr>
      <w:tr w:rsidR="00AD43A6" w:rsidRPr="00AD43A6" w14:paraId="12D00F51" w14:textId="77777777">
        <w:trPr>
          <w:tblCellSpacing w:w="15" w:type="dxa"/>
        </w:trPr>
        <w:tc>
          <w:tcPr>
            <w:tcW w:w="0" w:type="auto"/>
            <w:vAlign w:val="center"/>
            <w:hideMark/>
          </w:tcPr>
          <w:p w14:paraId="56461930" w14:textId="77777777" w:rsidR="00AD43A6" w:rsidRPr="00AD43A6" w:rsidRDefault="00AD43A6" w:rsidP="00AD43A6">
            <w:r w:rsidRPr="00AD43A6">
              <w:t>End Week 8</w:t>
            </w:r>
          </w:p>
        </w:tc>
        <w:tc>
          <w:tcPr>
            <w:tcW w:w="0" w:type="auto"/>
            <w:vAlign w:val="center"/>
            <w:hideMark/>
          </w:tcPr>
          <w:p w14:paraId="5A413661" w14:textId="77777777" w:rsidR="00AD43A6" w:rsidRPr="00AD43A6" w:rsidRDefault="00AD43A6" w:rsidP="00AD43A6">
            <w:r w:rsidRPr="00AD43A6">
              <w:t>CVE gating correct</w:t>
            </w:r>
          </w:p>
        </w:tc>
      </w:tr>
      <w:tr w:rsidR="00AD43A6" w:rsidRPr="00AD43A6" w14:paraId="7B346783" w14:textId="77777777">
        <w:trPr>
          <w:tblCellSpacing w:w="15" w:type="dxa"/>
        </w:trPr>
        <w:tc>
          <w:tcPr>
            <w:tcW w:w="0" w:type="auto"/>
            <w:vAlign w:val="center"/>
            <w:hideMark/>
          </w:tcPr>
          <w:p w14:paraId="52E8555D" w14:textId="77777777" w:rsidR="00AD43A6" w:rsidRPr="00AD43A6" w:rsidRDefault="00AD43A6" w:rsidP="00AD43A6">
            <w:r w:rsidRPr="00AD43A6">
              <w:t>End Week 10</w:t>
            </w:r>
          </w:p>
        </w:tc>
        <w:tc>
          <w:tcPr>
            <w:tcW w:w="0" w:type="auto"/>
            <w:vAlign w:val="center"/>
            <w:hideMark/>
          </w:tcPr>
          <w:p w14:paraId="361FC0CE" w14:textId="77777777" w:rsidR="00AD43A6" w:rsidRPr="00AD43A6" w:rsidRDefault="00AD43A6" w:rsidP="00AD43A6">
            <w:r w:rsidRPr="00AD43A6">
              <w:t>UI click → evidence → score</w:t>
            </w:r>
          </w:p>
        </w:tc>
      </w:tr>
    </w:tbl>
    <w:p w14:paraId="24741423" w14:textId="77777777" w:rsidR="00AD43A6" w:rsidRPr="00AD43A6" w:rsidRDefault="00000000" w:rsidP="00AD43A6">
      <w:r>
        <w:pict w14:anchorId="7BB9E285">
          <v:rect id="_x0000_i1047" style="width:0;height:1.5pt" o:hralign="center" o:hrstd="t" o:hr="t" fillcolor="#a0a0a0" stroked="f"/>
        </w:pict>
      </w:r>
    </w:p>
    <w:p w14:paraId="14354CD2" w14:textId="77777777" w:rsidR="00AD43A6" w:rsidRPr="00AD43A6" w:rsidRDefault="00AD43A6" w:rsidP="00AD43A6">
      <w:pPr>
        <w:rPr>
          <w:b/>
          <w:bCs/>
        </w:rPr>
      </w:pPr>
      <w:r w:rsidRPr="00AD43A6">
        <w:rPr>
          <w:b/>
          <w:bCs/>
        </w:rPr>
        <w:t>6. Progress Tracking Framework</w:t>
      </w:r>
    </w:p>
    <w:p w14:paraId="5BD0E06A" w14:textId="77777777" w:rsidR="00AD43A6" w:rsidRPr="00AD43A6" w:rsidRDefault="00AD43A6" w:rsidP="00AD43A6">
      <w:r w:rsidRPr="00AD43A6">
        <w:rPr>
          <w:b/>
          <w:bCs/>
        </w:rPr>
        <w:t>Daily:</w:t>
      </w:r>
    </w:p>
    <w:p w14:paraId="773E3153" w14:textId="77777777" w:rsidR="00AD43A6" w:rsidRPr="00AD43A6" w:rsidRDefault="00AD43A6" w:rsidP="00AD43A6">
      <w:pPr>
        <w:numPr>
          <w:ilvl w:val="0"/>
          <w:numId w:val="45"/>
        </w:numPr>
      </w:pPr>
      <w:r w:rsidRPr="00AD43A6">
        <w:t>Tasks closed vs planned</w:t>
      </w:r>
    </w:p>
    <w:p w14:paraId="27F72FCB" w14:textId="77777777" w:rsidR="00AD43A6" w:rsidRPr="00AD43A6" w:rsidRDefault="00AD43A6" w:rsidP="00AD43A6">
      <w:pPr>
        <w:numPr>
          <w:ilvl w:val="0"/>
          <w:numId w:val="45"/>
        </w:numPr>
      </w:pPr>
      <w:r w:rsidRPr="00AD43A6">
        <w:t>Unit tests passing</w:t>
      </w:r>
    </w:p>
    <w:p w14:paraId="50F1554A" w14:textId="77777777" w:rsidR="00AD43A6" w:rsidRPr="00AD43A6" w:rsidRDefault="00AD43A6" w:rsidP="00AD43A6">
      <w:r w:rsidRPr="00AD43A6">
        <w:rPr>
          <w:b/>
          <w:bCs/>
        </w:rPr>
        <w:t>Weekly:</w:t>
      </w:r>
    </w:p>
    <w:p w14:paraId="5561C9DA" w14:textId="77777777" w:rsidR="00AD43A6" w:rsidRPr="00AD43A6" w:rsidRDefault="00AD43A6" w:rsidP="00AD43A6">
      <w:pPr>
        <w:numPr>
          <w:ilvl w:val="0"/>
          <w:numId w:val="46"/>
        </w:numPr>
      </w:pPr>
      <w:r w:rsidRPr="00AD43A6">
        <w:t>Demoable artifact</w:t>
      </w:r>
    </w:p>
    <w:p w14:paraId="2389A576" w14:textId="77777777" w:rsidR="00AD43A6" w:rsidRPr="00AD43A6" w:rsidRDefault="00AD43A6" w:rsidP="00AD43A6">
      <w:pPr>
        <w:numPr>
          <w:ilvl w:val="0"/>
          <w:numId w:val="46"/>
        </w:numPr>
      </w:pPr>
      <w:r w:rsidRPr="00AD43A6">
        <w:t>Error analysis report</w:t>
      </w:r>
    </w:p>
    <w:p w14:paraId="729D5D9B" w14:textId="77777777" w:rsidR="00AD43A6" w:rsidRPr="00AD43A6" w:rsidRDefault="00AD43A6" w:rsidP="00AD43A6">
      <w:r w:rsidRPr="00AD43A6">
        <w:rPr>
          <w:b/>
          <w:bCs/>
        </w:rPr>
        <w:t>Off-Track Signals:</w:t>
      </w:r>
    </w:p>
    <w:p w14:paraId="1A1CF6ED" w14:textId="77777777" w:rsidR="00AD43A6" w:rsidRPr="00AD43A6" w:rsidRDefault="00AD43A6" w:rsidP="00AD43A6">
      <w:pPr>
        <w:numPr>
          <w:ilvl w:val="0"/>
          <w:numId w:val="47"/>
        </w:numPr>
      </w:pPr>
      <w:r w:rsidRPr="00AD43A6">
        <w:t>Missed integration demo</w:t>
      </w:r>
    </w:p>
    <w:p w14:paraId="6439A010" w14:textId="77777777" w:rsidR="00AD43A6" w:rsidRPr="00AD43A6" w:rsidRDefault="00AD43A6" w:rsidP="00AD43A6">
      <w:pPr>
        <w:numPr>
          <w:ilvl w:val="0"/>
          <w:numId w:val="47"/>
        </w:numPr>
      </w:pPr>
      <w:r w:rsidRPr="00AD43A6">
        <w:t>API schema drift</w:t>
      </w:r>
    </w:p>
    <w:p w14:paraId="11BE67F9" w14:textId="77777777" w:rsidR="00AD43A6" w:rsidRPr="00AD43A6" w:rsidRDefault="00AD43A6" w:rsidP="00AD43A6">
      <w:pPr>
        <w:numPr>
          <w:ilvl w:val="0"/>
          <w:numId w:val="47"/>
        </w:numPr>
      </w:pPr>
      <w:r w:rsidRPr="00AD43A6">
        <w:t>CVE calibration unstable</w:t>
      </w:r>
    </w:p>
    <w:p w14:paraId="50A76CFC" w14:textId="77777777" w:rsidR="00AD43A6" w:rsidRPr="00AD43A6" w:rsidRDefault="00000000" w:rsidP="00AD43A6">
      <w:r>
        <w:pict w14:anchorId="25340992">
          <v:rect id="_x0000_i1048" style="width:0;height:1.5pt" o:hralign="center" o:hrstd="t" o:hr="t" fillcolor="#a0a0a0" stroked="f"/>
        </w:pict>
      </w:r>
    </w:p>
    <w:p w14:paraId="420CDBDC" w14:textId="77777777" w:rsidR="00AD43A6" w:rsidRPr="00AD43A6" w:rsidRDefault="00AD43A6" w:rsidP="00AD43A6">
      <w:pPr>
        <w:rPr>
          <w:b/>
          <w:bCs/>
        </w:rPr>
      </w:pPr>
      <w:r w:rsidRPr="00AD43A6">
        <w:rPr>
          <w:b/>
          <w:bCs/>
        </w:rPr>
        <w:t>7. Risk &amp;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938"/>
      </w:tblGrid>
      <w:tr w:rsidR="00AD43A6" w:rsidRPr="00AD43A6" w14:paraId="67B2293A" w14:textId="77777777">
        <w:trPr>
          <w:tblHeader/>
          <w:tblCellSpacing w:w="15" w:type="dxa"/>
        </w:trPr>
        <w:tc>
          <w:tcPr>
            <w:tcW w:w="0" w:type="auto"/>
            <w:vAlign w:val="center"/>
            <w:hideMark/>
          </w:tcPr>
          <w:p w14:paraId="025B585F" w14:textId="77777777" w:rsidR="00AD43A6" w:rsidRPr="00AD43A6" w:rsidRDefault="00AD43A6" w:rsidP="00AD43A6">
            <w:pPr>
              <w:rPr>
                <w:b/>
                <w:bCs/>
              </w:rPr>
            </w:pPr>
            <w:r w:rsidRPr="00AD43A6">
              <w:rPr>
                <w:b/>
                <w:bCs/>
              </w:rPr>
              <w:t>Risk</w:t>
            </w:r>
          </w:p>
        </w:tc>
        <w:tc>
          <w:tcPr>
            <w:tcW w:w="0" w:type="auto"/>
            <w:vAlign w:val="center"/>
            <w:hideMark/>
          </w:tcPr>
          <w:p w14:paraId="0559F900" w14:textId="77777777" w:rsidR="00AD43A6" w:rsidRPr="00AD43A6" w:rsidRDefault="00AD43A6" w:rsidP="00AD43A6">
            <w:pPr>
              <w:rPr>
                <w:b/>
                <w:bCs/>
              </w:rPr>
            </w:pPr>
            <w:r w:rsidRPr="00AD43A6">
              <w:rPr>
                <w:b/>
                <w:bCs/>
              </w:rPr>
              <w:t>Mitigation</w:t>
            </w:r>
          </w:p>
        </w:tc>
      </w:tr>
      <w:tr w:rsidR="00AD43A6" w:rsidRPr="00AD43A6" w14:paraId="72779341" w14:textId="77777777">
        <w:trPr>
          <w:tblCellSpacing w:w="15" w:type="dxa"/>
        </w:trPr>
        <w:tc>
          <w:tcPr>
            <w:tcW w:w="0" w:type="auto"/>
            <w:vAlign w:val="center"/>
            <w:hideMark/>
          </w:tcPr>
          <w:p w14:paraId="38E477B1" w14:textId="77777777" w:rsidR="00AD43A6" w:rsidRPr="00AD43A6" w:rsidRDefault="00AD43A6" w:rsidP="00AD43A6">
            <w:r w:rsidRPr="00AD43A6">
              <w:t>OCR/Layout errors</w:t>
            </w:r>
          </w:p>
        </w:tc>
        <w:tc>
          <w:tcPr>
            <w:tcW w:w="0" w:type="auto"/>
            <w:vAlign w:val="center"/>
            <w:hideMark/>
          </w:tcPr>
          <w:p w14:paraId="2FD0A5DB" w14:textId="77777777" w:rsidR="00AD43A6" w:rsidRPr="00AD43A6" w:rsidRDefault="00AD43A6" w:rsidP="00AD43A6">
            <w:r w:rsidRPr="00AD43A6">
              <w:t>Manual spot-check + LayoutLMv3 fine-tune</w:t>
            </w:r>
          </w:p>
        </w:tc>
      </w:tr>
      <w:tr w:rsidR="00AD43A6" w:rsidRPr="00AD43A6" w14:paraId="2266C0EF" w14:textId="77777777">
        <w:trPr>
          <w:tblCellSpacing w:w="15" w:type="dxa"/>
        </w:trPr>
        <w:tc>
          <w:tcPr>
            <w:tcW w:w="0" w:type="auto"/>
            <w:vAlign w:val="center"/>
            <w:hideMark/>
          </w:tcPr>
          <w:p w14:paraId="70591680" w14:textId="77777777" w:rsidR="00AD43A6" w:rsidRPr="00AD43A6" w:rsidRDefault="00AD43A6" w:rsidP="00AD43A6">
            <w:r w:rsidRPr="00AD43A6">
              <w:t>Location ambiguity</w:t>
            </w:r>
          </w:p>
        </w:tc>
        <w:tc>
          <w:tcPr>
            <w:tcW w:w="0" w:type="auto"/>
            <w:vAlign w:val="center"/>
            <w:hideMark/>
          </w:tcPr>
          <w:p w14:paraId="24C1304D" w14:textId="77777777" w:rsidR="00AD43A6" w:rsidRPr="00AD43A6" w:rsidRDefault="00AD43A6" w:rsidP="00AD43A6">
            <w:r w:rsidRPr="00AD43A6">
              <w:t>Top-k geocodes + entropy</w:t>
            </w:r>
          </w:p>
        </w:tc>
      </w:tr>
      <w:tr w:rsidR="00AD43A6" w:rsidRPr="00AD43A6" w14:paraId="6CFAEB90" w14:textId="77777777">
        <w:trPr>
          <w:tblCellSpacing w:w="15" w:type="dxa"/>
        </w:trPr>
        <w:tc>
          <w:tcPr>
            <w:tcW w:w="0" w:type="auto"/>
            <w:vAlign w:val="center"/>
            <w:hideMark/>
          </w:tcPr>
          <w:p w14:paraId="5B0444D3" w14:textId="77777777" w:rsidR="00AD43A6" w:rsidRPr="00AD43A6" w:rsidRDefault="00AD43A6" w:rsidP="00AD43A6">
            <w:r w:rsidRPr="00AD43A6">
              <w:t>Cloud cover</w:t>
            </w:r>
          </w:p>
        </w:tc>
        <w:tc>
          <w:tcPr>
            <w:tcW w:w="0" w:type="auto"/>
            <w:vAlign w:val="center"/>
            <w:hideMark/>
          </w:tcPr>
          <w:p w14:paraId="4DD12EBD" w14:textId="77777777" w:rsidR="00AD43A6" w:rsidRPr="00AD43A6" w:rsidRDefault="00AD43A6" w:rsidP="00AD43A6">
            <w:r w:rsidRPr="00AD43A6">
              <w:t>Sentinel-1 SAR fallback</w:t>
            </w:r>
          </w:p>
        </w:tc>
      </w:tr>
      <w:tr w:rsidR="00AD43A6" w:rsidRPr="00AD43A6" w14:paraId="369C7095" w14:textId="77777777">
        <w:trPr>
          <w:tblCellSpacing w:w="15" w:type="dxa"/>
        </w:trPr>
        <w:tc>
          <w:tcPr>
            <w:tcW w:w="0" w:type="auto"/>
            <w:vAlign w:val="center"/>
            <w:hideMark/>
          </w:tcPr>
          <w:p w14:paraId="712BEA85" w14:textId="77777777" w:rsidR="00AD43A6" w:rsidRPr="00AD43A6" w:rsidRDefault="00AD43A6" w:rsidP="00AD43A6">
            <w:r w:rsidRPr="00AD43A6">
              <w:t>Evidence misalignment</w:t>
            </w:r>
          </w:p>
        </w:tc>
        <w:tc>
          <w:tcPr>
            <w:tcW w:w="0" w:type="auto"/>
            <w:vAlign w:val="center"/>
            <w:hideMark/>
          </w:tcPr>
          <w:p w14:paraId="3CD0F038" w14:textId="77777777" w:rsidR="00AD43A6" w:rsidRPr="00AD43A6" w:rsidRDefault="00AD43A6" w:rsidP="00AD43A6">
            <w:r w:rsidRPr="00AD43A6">
              <w:t>Temporal smoothing, uncertainty flags</w:t>
            </w:r>
          </w:p>
        </w:tc>
      </w:tr>
      <w:tr w:rsidR="00AD43A6" w:rsidRPr="00AD43A6" w14:paraId="0B972103" w14:textId="77777777">
        <w:trPr>
          <w:tblCellSpacing w:w="15" w:type="dxa"/>
        </w:trPr>
        <w:tc>
          <w:tcPr>
            <w:tcW w:w="0" w:type="auto"/>
            <w:vAlign w:val="center"/>
            <w:hideMark/>
          </w:tcPr>
          <w:p w14:paraId="2A97CE9C" w14:textId="77777777" w:rsidR="00AD43A6" w:rsidRPr="00AD43A6" w:rsidRDefault="00AD43A6" w:rsidP="00AD43A6">
            <w:r w:rsidRPr="00AD43A6">
              <w:t>Over-interpretation</w:t>
            </w:r>
          </w:p>
        </w:tc>
        <w:tc>
          <w:tcPr>
            <w:tcW w:w="0" w:type="auto"/>
            <w:vAlign w:val="center"/>
            <w:hideMark/>
          </w:tcPr>
          <w:p w14:paraId="1CDDFF48" w14:textId="77777777" w:rsidR="00AD43A6" w:rsidRPr="00AD43A6" w:rsidRDefault="00AD43A6" w:rsidP="00AD43A6">
            <w:r w:rsidRPr="00AD43A6">
              <w:t>Conservative CVE thresholds, HITL</w:t>
            </w:r>
          </w:p>
        </w:tc>
      </w:tr>
    </w:tbl>
    <w:p w14:paraId="21C5348C" w14:textId="77777777" w:rsidR="00AD43A6" w:rsidRDefault="00AD43A6" w:rsidP="00AD43A6"/>
    <w:p w14:paraId="4D405482" w14:textId="77777777" w:rsidR="00DD1252" w:rsidRDefault="00DD1252" w:rsidP="00AD43A6"/>
    <w:p w14:paraId="6A621B5F" w14:textId="77777777" w:rsidR="00DD1252" w:rsidRDefault="00DD1252" w:rsidP="00AD43A6"/>
    <w:p w14:paraId="14C3AD01" w14:textId="77777777" w:rsidR="00DD1252" w:rsidRDefault="00DD1252" w:rsidP="00AD43A6"/>
    <w:p w14:paraId="32A28327" w14:textId="77777777" w:rsidR="00DD1252" w:rsidRDefault="00DD1252" w:rsidP="00AD43A6"/>
    <w:p w14:paraId="2A3C2855" w14:textId="77777777" w:rsidR="003960F1" w:rsidRPr="003960F1" w:rsidRDefault="003960F1" w:rsidP="003960F1">
      <w:r w:rsidRPr="003960F1">
        <w:lastRenderedPageBreak/>
        <w:t>Here's the same blueprint format, scoped down for solo execution. Same structure, realistic tasks.</w:t>
      </w:r>
    </w:p>
    <w:p w14:paraId="60E41BCB" w14:textId="77777777" w:rsidR="003960F1" w:rsidRPr="003960F1" w:rsidRDefault="003960F1" w:rsidP="003960F1">
      <w:r w:rsidRPr="003960F1">
        <w:pict w14:anchorId="3AD92761">
          <v:rect id="_x0000_i1181" style="width:0;height:1.5pt" o:hralign="center" o:hrstd="t" o:hr="t" fillcolor="#a0a0a0" stroked="f"/>
        </w:pict>
      </w:r>
    </w:p>
    <w:p w14:paraId="2A0B2F90" w14:textId="77777777" w:rsidR="003960F1" w:rsidRPr="003960F1" w:rsidRDefault="003960F1" w:rsidP="003960F1">
      <w:r w:rsidRPr="003960F1">
        <w:rPr>
          <w:b/>
          <w:bCs/>
        </w:rPr>
        <w:t>WEEK 1 — Ontology, Schema, Orchestration Freeze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250"/>
        <w:gridCol w:w="1615"/>
        <w:gridCol w:w="1968"/>
        <w:gridCol w:w="2490"/>
      </w:tblGrid>
      <w:tr w:rsidR="003960F1" w:rsidRPr="003960F1" w14:paraId="16C1025F" w14:textId="77777777">
        <w:trPr>
          <w:tblHeader/>
          <w:tblCellSpacing w:w="15" w:type="dxa"/>
        </w:trPr>
        <w:tc>
          <w:tcPr>
            <w:tcW w:w="0" w:type="auto"/>
            <w:vAlign w:val="center"/>
            <w:hideMark/>
          </w:tcPr>
          <w:p w14:paraId="0A2C619C" w14:textId="77777777" w:rsidR="003960F1" w:rsidRPr="003960F1" w:rsidRDefault="003960F1" w:rsidP="003960F1">
            <w:pPr>
              <w:rPr>
                <w:b/>
                <w:bCs/>
              </w:rPr>
            </w:pPr>
            <w:r w:rsidRPr="003960F1">
              <w:rPr>
                <w:b/>
                <w:bCs/>
              </w:rPr>
              <w:t>Task</w:t>
            </w:r>
          </w:p>
        </w:tc>
        <w:tc>
          <w:tcPr>
            <w:tcW w:w="0" w:type="auto"/>
            <w:vAlign w:val="center"/>
            <w:hideMark/>
          </w:tcPr>
          <w:p w14:paraId="63A95D49" w14:textId="77777777" w:rsidR="003960F1" w:rsidRPr="003960F1" w:rsidRDefault="003960F1" w:rsidP="003960F1">
            <w:pPr>
              <w:rPr>
                <w:b/>
                <w:bCs/>
              </w:rPr>
            </w:pPr>
            <w:r w:rsidRPr="003960F1">
              <w:rPr>
                <w:b/>
                <w:bCs/>
              </w:rPr>
              <w:t>Output</w:t>
            </w:r>
          </w:p>
        </w:tc>
        <w:tc>
          <w:tcPr>
            <w:tcW w:w="0" w:type="auto"/>
            <w:vAlign w:val="center"/>
            <w:hideMark/>
          </w:tcPr>
          <w:p w14:paraId="736C9B86" w14:textId="77777777" w:rsidR="003960F1" w:rsidRPr="003960F1" w:rsidRDefault="003960F1" w:rsidP="003960F1">
            <w:pPr>
              <w:rPr>
                <w:b/>
                <w:bCs/>
              </w:rPr>
            </w:pPr>
            <w:r w:rsidRPr="003960F1">
              <w:rPr>
                <w:b/>
                <w:bCs/>
              </w:rPr>
              <w:t>Models/Tech</w:t>
            </w:r>
          </w:p>
        </w:tc>
        <w:tc>
          <w:tcPr>
            <w:tcW w:w="0" w:type="auto"/>
            <w:vAlign w:val="center"/>
            <w:hideMark/>
          </w:tcPr>
          <w:p w14:paraId="28975400" w14:textId="77777777" w:rsidR="003960F1" w:rsidRPr="003960F1" w:rsidRDefault="003960F1" w:rsidP="003960F1">
            <w:pPr>
              <w:rPr>
                <w:b/>
                <w:bCs/>
              </w:rPr>
            </w:pPr>
            <w:r w:rsidRPr="003960F1">
              <w:rPr>
                <w:b/>
                <w:bCs/>
              </w:rPr>
              <w:t>Deliverable</w:t>
            </w:r>
          </w:p>
        </w:tc>
        <w:tc>
          <w:tcPr>
            <w:tcW w:w="0" w:type="auto"/>
            <w:vAlign w:val="center"/>
            <w:hideMark/>
          </w:tcPr>
          <w:p w14:paraId="507E4244" w14:textId="77777777" w:rsidR="003960F1" w:rsidRPr="003960F1" w:rsidRDefault="003960F1" w:rsidP="003960F1">
            <w:pPr>
              <w:rPr>
                <w:b/>
                <w:bCs/>
              </w:rPr>
            </w:pPr>
            <w:r w:rsidRPr="003960F1">
              <w:rPr>
                <w:b/>
                <w:bCs/>
              </w:rPr>
              <w:t>Done When</w:t>
            </w:r>
          </w:p>
        </w:tc>
      </w:tr>
      <w:tr w:rsidR="003960F1" w:rsidRPr="003960F1" w14:paraId="67406528" w14:textId="77777777">
        <w:trPr>
          <w:tblCellSpacing w:w="15" w:type="dxa"/>
        </w:trPr>
        <w:tc>
          <w:tcPr>
            <w:tcW w:w="0" w:type="auto"/>
            <w:vAlign w:val="center"/>
            <w:hideMark/>
          </w:tcPr>
          <w:p w14:paraId="0584BDEC" w14:textId="77777777" w:rsidR="003960F1" w:rsidRPr="003960F1" w:rsidRDefault="003960F1" w:rsidP="003960F1">
            <w:r w:rsidRPr="003960F1">
              <w:t>Define AAMLT + meta schema</w:t>
            </w:r>
          </w:p>
        </w:tc>
        <w:tc>
          <w:tcPr>
            <w:tcW w:w="0" w:type="auto"/>
            <w:vAlign w:val="center"/>
            <w:hideMark/>
          </w:tcPr>
          <w:p w14:paraId="5076BE2E" w14:textId="77777777" w:rsidR="003960F1" w:rsidRPr="003960F1" w:rsidRDefault="003960F1" w:rsidP="003960F1">
            <w:r w:rsidRPr="003960F1">
              <w:t>Claim structure</w:t>
            </w:r>
          </w:p>
        </w:tc>
        <w:tc>
          <w:tcPr>
            <w:tcW w:w="0" w:type="auto"/>
            <w:vAlign w:val="center"/>
            <w:hideMark/>
          </w:tcPr>
          <w:p w14:paraId="766AD46F" w14:textId="77777777" w:rsidR="003960F1" w:rsidRPr="003960F1" w:rsidRDefault="003960F1" w:rsidP="003960F1">
            <w:r w:rsidRPr="003960F1">
              <w:t>JSON schema</w:t>
            </w:r>
          </w:p>
        </w:tc>
        <w:tc>
          <w:tcPr>
            <w:tcW w:w="0" w:type="auto"/>
            <w:vAlign w:val="center"/>
            <w:hideMark/>
          </w:tcPr>
          <w:p w14:paraId="7B648B79" w14:textId="77777777" w:rsidR="003960F1" w:rsidRPr="003960F1" w:rsidRDefault="003960F1" w:rsidP="003960F1">
            <w:r w:rsidRPr="003960F1">
              <w:t>claim_schema.json</w:t>
            </w:r>
          </w:p>
        </w:tc>
        <w:tc>
          <w:tcPr>
            <w:tcW w:w="0" w:type="auto"/>
            <w:vAlign w:val="center"/>
            <w:hideMark/>
          </w:tcPr>
          <w:p w14:paraId="5B47A98D" w14:textId="77777777" w:rsidR="003960F1" w:rsidRPr="003960F1" w:rsidRDefault="003960F1" w:rsidP="003960F1">
            <w:r w:rsidRPr="003960F1">
              <w:t>All claim types covered</w:t>
            </w:r>
          </w:p>
        </w:tc>
      </w:tr>
      <w:tr w:rsidR="003960F1" w:rsidRPr="003960F1" w14:paraId="68FF542E" w14:textId="77777777">
        <w:trPr>
          <w:tblCellSpacing w:w="15" w:type="dxa"/>
        </w:trPr>
        <w:tc>
          <w:tcPr>
            <w:tcW w:w="0" w:type="auto"/>
            <w:vAlign w:val="center"/>
            <w:hideMark/>
          </w:tcPr>
          <w:p w14:paraId="2C758EB1" w14:textId="77777777" w:rsidR="003960F1" w:rsidRPr="003960F1" w:rsidRDefault="003960F1" w:rsidP="003960F1">
            <w:r w:rsidRPr="003960F1">
              <w:t>Define CVE scoring rules</w:t>
            </w:r>
          </w:p>
        </w:tc>
        <w:tc>
          <w:tcPr>
            <w:tcW w:w="0" w:type="auto"/>
            <w:vAlign w:val="center"/>
            <w:hideMark/>
          </w:tcPr>
          <w:p w14:paraId="34EFEA01" w14:textId="77777777" w:rsidR="003960F1" w:rsidRPr="003960F1" w:rsidRDefault="003960F1" w:rsidP="003960F1">
            <w:r w:rsidRPr="003960F1">
              <w:t>Verifiability logic</w:t>
            </w:r>
          </w:p>
        </w:tc>
        <w:tc>
          <w:tcPr>
            <w:tcW w:w="0" w:type="auto"/>
            <w:vAlign w:val="center"/>
            <w:hideMark/>
          </w:tcPr>
          <w:p w14:paraId="72F0E9B3" w14:textId="77777777" w:rsidR="003960F1" w:rsidRPr="003960F1" w:rsidRDefault="003960F1" w:rsidP="003960F1">
            <w:r w:rsidRPr="003960F1">
              <w:t>Rule spec (no ML yet)</w:t>
            </w:r>
          </w:p>
        </w:tc>
        <w:tc>
          <w:tcPr>
            <w:tcW w:w="0" w:type="auto"/>
            <w:vAlign w:val="center"/>
            <w:hideMark/>
          </w:tcPr>
          <w:p w14:paraId="1F4260DB" w14:textId="77777777" w:rsidR="003960F1" w:rsidRPr="003960F1" w:rsidRDefault="003960F1" w:rsidP="003960F1">
            <w:r w:rsidRPr="003960F1">
              <w:t>cve_spec.md</w:t>
            </w:r>
          </w:p>
        </w:tc>
        <w:tc>
          <w:tcPr>
            <w:tcW w:w="0" w:type="auto"/>
            <w:vAlign w:val="center"/>
            <w:hideMark/>
          </w:tcPr>
          <w:p w14:paraId="508A6988" w14:textId="77777777" w:rsidR="003960F1" w:rsidRPr="003960F1" w:rsidRDefault="003960F1" w:rsidP="003960F1">
            <w:r w:rsidRPr="003960F1">
              <w:t>Location/Metric/Time rules written</w:t>
            </w:r>
          </w:p>
        </w:tc>
      </w:tr>
      <w:tr w:rsidR="003960F1" w:rsidRPr="003960F1" w14:paraId="39CCACC6" w14:textId="77777777">
        <w:trPr>
          <w:tblCellSpacing w:w="15" w:type="dxa"/>
        </w:trPr>
        <w:tc>
          <w:tcPr>
            <w:tcW w:w="0" w:type="auto"/>
            <w:vAlign w:val="center"/>
            <w:hideMark/>
          </w:tcPr>
          <w:p w14:paraId="264D5762" w14:textId="77777777" w:rsidR="003960F1" w:rsidRPr="003960F1" w:rsidRDefault="003960F1" w:rsidP="003960F1">
            <w:r w:rsidRPr="003960F1">
              <w:t>Define Integrity Gap formula</w:t>
            </w:r>
          </w:p>
        </w:tc>
        <w:tc>
          <w:tcPr>
            <w:tcW w:w="0" w:type="auto"/>
            <w:vAlign w:val="center"/>
            <w:hideMark/>
          </w:tcPr>
          <w:p w14:paraId="001E08F2" w14:textId="77777777" w:rsidR="003960F1" w:rsidRPr="003960F1" w:rsidRDefault="003960F1" w:rsidP="003960F1">
            <w:r w:rsidRPr="003960F1">
              <w:t>Fusion design</w:t>
            </w:r>
          </w:p>
        </w:tc>
        <w:tc>
          <w:tcPr>
            <w:tcW w:w="0" w:type="auto"/>
            <w:vAlign w:val="center"/>
            <w:hideMark/>
          </w:tcPr>
          <w:p w14:paraId="1B49E430" w14:textId="77777777" w:rsidR="003960F1" w:rsidRPr="003960F1" w:rsidRDefault="003960F1" w:rsidP="003960F1">
            <w:r w:rsidRPr="003960F1">
              <w:t>Weighted linear</w:t>
            </w:r>
          </w:p>
        </w:tc>
        <w:tc>
          <w:tcPr>
            <w:tcW w:w="0" w:type="auto"/>
            <w:vAlign w:val="center"/>
            <w:hideMark/>
          </w:tcPr>
          <w:p w14:paraId="7CC3C8B9" w14:textId="77777777" w:rsidR="003960F1" w:rsidRPr="003960F1" w:rsidRDefault="003960F1" w:rsidP="003960F1">
            <w:r w:rsidRPr="003960F1">
              <w:t>integrity_formula.md</w:t>
            </w:r>
          </w:p>
        </w:tc>
        <w:tc>
          <w:tcPr>
            <w:tcW w:w="0" w:type="auto"/>
            <w:vAlign w:val="center"/>
            <w:hideMark/>
          </w:tcPr>
          <w:p w14:paraId="7DF84DC6" w14:textId="77777777" w:rsidR="003960F1" w:rsidRPr="003960F1" w:rsidRDefault="003960F1" w:rsidP="003960F1">
            <w:r w:rsidRPr="003960F1">
              <w:t>Score components frozen</w:t>
            </w:r>
          </w:p>
        </w:tc>
      </w:tr>
      <w:tr w:rsidR="003960F1" w:rsidRPr="003960F1" w14:paraId="4C4F9B3A" w14:textId="77777777">
        <w:trPr>
          <w:tblCellSpacing w:w="15" w:type="dxa"/>
        </w:trPr>
        <w:tc>
          <w:tcPr>
            <w:tcW w:w="0" w:type="auto"/>
            <w:vAlign w:val="center"/>
            <w:hideMark/>
          </w:tcPr>
          <w:p w14:paraId="7C0D0DE7" w14:textId="77777777" w:rsidR="003960F1" w:rsidRPr="003960F1" w:rsidRDefault="003960F1" w:rsidP="003960F1">
            <w:r w:rsidRPr="003960F1">
              <w:t>Design pipeline DAG</w:t>
            </w:r>
          </w:p>
        </w:tc>
        <w:tc>
          <w:tcPr>
            <w:tcW w:w="0" w:type="auto"/>
            <w:vAlign w:val="center"/>
            <w:hideMark/>
          </w:tcPr>
          <w:p w14:paraId="1BDB5F4A" w14:textId="77777777" w:rsidR="003960F1" w:rsidRPr="003960F1" w:rsidRDefault="003960F1" w:rsidP="003960F1">
            <w:r w:rsidRPr="003960F1">
              <w:t>Control plane</w:t>
            </w:r>
          </w:p>
        </w:tc>
        <w:tc>
          <w:tcPr>
            <w:tcW w:w="0" w:type="auto"/>
            <w:vAlign w:val="center"/>
            <w:hideMark/>
          </w:tcPr>
          <w:p w14:paraId="49E363D6" w14:textId="77777777" w:rsidR="003960F1" w:rsidRPr="003960F1" w:rsidRDefault="003960F1" w:rsidP="003960F1">
            <w:r w:rsidRPr="003960F1">
              <w:t>LangGraph (lightweight)</w:t>
            </w:r>
          </w:p>
        </w:tc>
        <w:tc>
          <w:tcPr>
            <w:tcW w:w="0" w:type="auto"/>
            <w:vAlign w:val="center"/>
            <w:hideMark/>
          </w:tcPr>
          <w:p w14:paraId="3379ED4C" w14:textId="77777777" w:rsidR="003960F1" w:rsidRPr="003960F1" w:rsidRDefault="003960F1" w:rsidP="003960F1">
            <w:r w:rsidRPr="003960F1">
              <w:t>workflow_dag.png</w:t>
            </w:r>
          </w:p>
        </w:tc>
        <w:tc>
          <w:tcPr>
            <w:tcW w:w="0" w:type="auto"/>
            <w:vAlign w:val="center"/>
            <w:hideMark/>
          </w:tcPr>
          <w:p w14:paraId="67914D4E" w14:textId="77777777" w:rsidR="003960F1" w:rsidRPr="003960F1" w:rsidRDefault="003960F1" w:rsidP="003960F1">
            <w:r w:rsidRPr="003960F1">
              <w:t>All states mapped</w:t>
            </w:r>
          </w:p>
        </w:tc>
      </w:tr>
      <w:tr w:rsidR="003960F1" w:rsidRPr="003960F1" w14:paraId="7FD7C31C" w14:textId="77777777">
        <w:trPr>
          <w:tblCellSpacing w:w="15" w:type="dxa"/>
        </w:trPr>
        <w:tc>
          <w:tcPr>
            <w:tcW w:w="0" w:type="auto"/>
            <w:vAlign w:val="center"/>
            <w:hideMark/>
          </w:tcPr>
          <w:p w14:paraId="2502DD82" w14:textId="77777777" w:rsidR="003960F1" w:rsidRPr="003960F1" w:rsidRDefault="003960F1" w:rsidP="003960F1">
            <w:r w:rsidRPr="003960F1">
              <w:t>Freeze API contracts</w:t>
            </w:r>
          </w:p>
        </w:tc>
        <w:tc>
          <w:tcPr>
            <w:tcW w:w="0" w:type="auto"/>
            <w:vAlign w:val="center"/>
            <w:hideMark/>
          </w:tcPr>
          <w:p w14:paraId="79F88B1B" w14:textId="77777777" w:rsidR="003960F1" w:rsidRPr="003960F1" w:rsidRDefault="003960F1" w:rsidP="003960F1">
            <w:r w:rsidRPr="003960F1">
              <w:t>UI binding</w:t>
            </w:r>
          </w:p>
        </w:tc>
        <w:tc>
          <w:tcPr>
            <w:tcW w:w="0" w:type="auto"/>
            <w:vAlign w:val="center"/>
            <w:hideMark/>
          </w:tcPr>
          <w:p w14:paraId="4EFD8491" w14:textId="77777777" w:rsidR="003960F1" w:rsidRPr="003960F1" w:rsidRDefault="003960F1" w:rsidP="003960F1">
            <w:r w:rsidRPr="003960F1">
              <w:t>OpenAPI</w:t>
            </w:r>
          </w:p>
        </w:tc>
        <w:tc>
          <w:tcPr>
            <w:tcW w:w="0" w:type="auto"/>
            <w:vAlign w:val="center"/>
            <w:hideMark/>
          </w:tcPr>
          <w:p w14:paraId="6ED38EF5" w14:textId="77777777" w:rsidR="003960F1" w:rsidRPr="003960F1" w:rsidRDefault="003960F1" w:rsidP="003960F1">
            <w:r w:rsidRPr="003960F1">
              <w:t>openapi.yaml</w:t>
            </w:r>
          </w:p>
        </w:tc>
        <w:tc>
          <w:tcPr>
            <w:tcW w:w="0" w:type="auto"/>
            <w:vAlign w:val="center"/>
            <w:hideMark/>
          </w:tcPr>
          <w:p w14:paraId="45203681" w14:textId="77777777" w:rsidR="003960F1" w:rsidRPr="003960F1" w:rsidRDefault="003960F1" w:rsidP="003960F1">
            <w:r w:rsidRPr="003960F1">
              <w:t>UI calls stable</w:t>
            </w:r>
          </w:p>
        </w:tc>
      </w:tr>
      <w:tr w:rsidR="003960F1" w:rsidRPr="003960F1" w14:paraId="4AA0C0A9" w14:textId="77777777">
        <w:trPr>
          <w:tblCellSpacing w:w="15" w:type="dxa"/>
        </w:trPr>
        <w:tc>
          <w:tcPr>
            <w:tcW w:w="0" w:type="auto"/>
            <w:vAlign w:val="center"/>
            <w:hideMark/>
          </w:tcPr>
          <w:p w14:paraId="1364F79F" w14:textId="77777777" w:rsidR="003960F1" w:rsidRPr="003960F1" w:rsidRDefault="003960F1" w:rsidP="003960F1">
            <w:r w:rsidRPr="003960F1">
              <w:t>Integration dry run</w:t>
            </w:r>
          </w:p>
        </w:tc>
        <w:tc>
          <w:tcPr>
            <w:tcW w:w="0" w:type="auto"/>
            <w:vAlign w:val="center"/>
            <w:hideMark/>
          </w:tcPr>
          <w:p w14:paraId="237C3859" w14:textId="77777777" w:rsidR="003960F1" w:rsidRPr="003960F1" w:rsidRDefault="003960F1" w:rsidP="003960F1">
            <w:r w:rsidRPr="003960F1">
              <w:t>Mock pipeline</w:t>
            </w:r>
          </w:p>
        </w:tc>
        <w:tc>
          <w:tcPr>
            <w:tcW w:w="0" w:type="auto"/>
            <w:vAlign w:val="center"/>
            <w:hideMark/>
          </w:tcPr>
          <w:p w14:paraId="6F8A80E7" w14:textId="77777777" w:rsidR="003960F1" w:rsidRPr="003960F1" w:rsidRDefault="003960F1" w:rsidP="003960F1">
            <w:r w:rsidRPr="003960F1">
              <w:t>FastAPI + mocks</w:t>
            </w:r>
          </w:p>
        </w:tc>
        <w:tc>
          <w:tcPr>
            <w:tcW w:w="0" w:type="auto"/>
            <w:vAlign w:val="center"/>
            <w:hideMark/>
          </w:tcPr>
          <w:p w14:paraId="2F7FFE34" w14:textId="77777777" w:rsidR="003960F1" w:rsidRPr="003960F1" w:rsidRDefault="003960F1" w:rsidP="003960F1">
            <w:r w:rsidRPr="003960F1">
              <w:t>Notebook demo</w:t>
            </w:r>
          </w:p>
        </w:tc>
        <w:tc>
          <w:tcPr>
            <w:tcW w:w="0" w:type="auto"/>
            <w:vAlign w:val="center"/>
            <w:hideMark/>
          </w:tcPr>
          <w:p w14:paraId="5C47D41A" w14:textId="77777777" w:rsidR="003960F1" w:rsidRPr="003960F1" w:rsidRDefault="003960F1" w:rsidP="003960F1">
            <w:r w:rsidRPr="003960F1">
              <w:t>End-to-end stub runs</w:t>
            </w:r>
          </w:p>
        </w:tc>
      </w:tr>
    </w:tbl>
    <w:p w14:paraId="140BFDB9" w14:textId="77777777" w:rsidR="003960F1" w:rsidRPr="003960F1" w:rsidRDefault="003960F1" w:rsidP="003960F1">
      <w:r w:rsidRPr="003960F1">
        <w:pict w14:anchorId="37C87580">
          <v:rect id="_x0000_i1182" style="width:0;height:1.5pt" o:hralign="center" o:hrstd="t" o:hr="t" fillcolor="#a0a0a0" stroked="f"/>
        </w:pict>
      </w:r>
    </w:p>
    <w:p w14:paraId="2B114C05" w14:textId="77777777" w:rsidR="003960F1" w:rsidRPr="003960F1" w:rsidRDefault="003960F1" w:rsidP="003960F1">
      <w:r w:rsidRPr="003960F1">
        <w:rPr>
          <w:b/>
          <w:bCs/>
        </w:rPr>
        <w:t>WEEK 2 — Document Parsing (No LayoutLMv3)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755"/>
        <w:gridCol w:w="2107"/>
        <w:gridCol w:w="1543"/>
        <w:gridCol w:w="2038"/>
      </w:tblGrid>
      <w:tr w:rsidR="003960F1" w:rsidRPr="003960F1" w14:paraId="6898C269" w14:textId="77777777">
        <w:trPr>
          <w:tblHeader/>
          <w:tblCellSpacing w:w="15" w:type="dxa"/>
        </w:trPr>
        <w:tc>
          <w:tcPr>
            <w:tcW w:w="0" w:type="auto"/>
            <w:vAlign w:val="center"/>
            <w:hideMark/>
          </w:tcPr>
          <w:p w14:paraId="519E1CEE" w14:textId="77777777" w:rsidR="003960F1" w:rsidRPr="003960F1" w:rsidRDefault="003960F1" w:rsidP="003960F1">
            <w:pPr>
              <w:rPr>
                <w:b/>
                <w:bCs/>
              </w:rPr>
            </w:pPr>
            <w:r w:rsidRPr="003960F1">
              <w:rPr>
                <w:b/>
                <w:bCs/>
              </w:rPr>
              <w:t>Task</w:t>
            </w:r>
          </w:p>
        </w:tc>
        <w:tc>
          <w:tcPr>
            <w:tcW w:w="0" w:type="auto"/>
            <w:vAlign w:val="center"/>
            <w:hideMark/>
          </w:tcPr>
          <w:p w14:paraId="39C8AA62" w14:textId="77777777" w:rsidR="003960F1" w:rsidRPr="003960F1" w:rsidRDefault="003960F1" w:rsidP="003960F1">
            <w:pPr>
              <w:rPr>
                <w:b/>
                <w:bCs/>
              </w:rPr>
            </w:pPr>
            <w:r w:rsidRPr="003960F1">
              <w:rPr>
                <w:b/>
                <w:bCs/>
              </w:rPr>
              <w:t>Output</w:t>
            </w:r>
          </w:p>
        </w:tc>
        <w:tc>
          <w:tcPr>
            <w:tcW w:w="0" w:type="auto"/>
            <w:vAlign w:val="center"/>
            <w:hideMark/>
          </w:tcPr>
          <w:p w14:paraId="623D35DC" w14:textId="77777777" w:rsidR="003960F1" w:rsidRPr="003960F1" w:rsidRDefault="003960F1" w:rsidP="003960F1">
            <w:pPr>
              <w:rPr>
                <w:b/>
                <w:bCs/>
              </w:rPr>
            </w:pPr>
            <w:r w:rsidRPr="003960F1">
              <w:rPr>
                <w:b/>
                <w:bCs/>
              </w:rPr>
              <w:t>Models/Tech</w:t>
            </w:r>
          </w:p>
        </w:tc>
        <w:tc>
          <w:tcPr>
            <w:tcW w:w="0" w:type="auto"/>
            <w:vAlign w:val="center"/>
            <w:hideMark/>
          </w:tcPr>
          <w:p w14:paraId="614824F7" w14:textId="77777777" w:rsidR="003960F1" w:rsidRPr="003960F1" w:rsidRDefault="003960F1" w:rsidP="003960F1">
            <w:pPr>
              <w:rPr>
                <w:b/>
                <w:bCs/>
              </w:rPr>
            </w:pPr>
            <w:r w:rsidRPr="003960F1">
              <w:rPr>
                <w:b/>
                <w:bCs/>
              </w:rPr>
              <w:t>Deliverable</w:t>
            </w:r>
          </w:p>
        </w:tc>
        <w:tc>
          <w:tcPr>
            <w:tcW w:w="0" w:type="auto"/>
            <w:vAlign w:val="center"/>
            <w:hideMark/>
          </w:tcPr>
          <w:p w14:paraId="27BF1516" w14:textId="77777777" w:rsidR="003960F1" w:rsidRPr="003960F1" w:rsidRDefault="003960F1" w:rsidP="003960F1">
            <w:pPr>
              <w:rPr>
                <w:b/>
                <w:bCs/>
              </w:rPr>
            </w:pPr>
            <w:r w:rsidRPr="003960F1">
              <w:rPr>
                <w:b/>
                <w:bCs/>
              </w:rPr>
              <w:t>Done When</w:t>
            </w:r>
          </w:p>
        </w:tc>
      </w:tr>
      <w:tr w:rsidR="003960F1" w:rsidRPr="003960F1" w14:paraId="2F2C39EF" w14:textId="77777777">
        <w:trPr>
          <w:tblCellSpacing w:w="15" w:type="dxa"/>
        </w:trPr>
        <w:tc>
          <w:tcPr>
            <w:tcW w:w="0" w:type="auto"/>
            <w:vAlign w:val="center"/>
            <w:hideMark/>
          </w:tcPr>
          <w:p w14:paraId="476712AE" w14:textId="77777777" w:rsidR="003960F1" w:rsidRPr="003960F1" w:rsidRDefault="003960F1" w:rsidP="003960F1">
            <w:r w:rsidRPr="003960F1">
              <w:t>ESG PDF ingestion</w:t>
            </w:r>
          </w:p>
        </w:tc>
        <w:tc>
          <w:tcPr>
            <w:tcW w:w="0" w:type="auto"/>
            <w:vAlign w:val="center"/>
            <w:hideMark/>
          </w:tcPr>
          <w:p w14:paraId="58448390" w14:textId="77777777" w:rsidR="003960F1" w:rsidRPr="003960F1" w:rsidRDefault="003960F1" w:rsidP="003960F1">
            <w:r w:rsidRPr="003960F1">
              <w:t>Raw text + structure</w:t>
            </w:r>
          </w:p>
        </w:tc>
        <w:tc>
          <w:tcPr>
            <w:tcW w:w="0" w:type="auto"/>
            <w:vAlign w:val="center"/>
            <w:hideMark/>
          </w:tcPr>
          <w:p w14:paraId="577809CC" w14:textId="77777777" w:rsidR="003960F1" w:rsidRPr="003960F1" w:rsidRDefault="003960F1" w:rsidP="003960F1">
            <w:r w:rsidRPr="003960F1">
              <w:t>PyMuPDF + pdfplumber</w:t>
            </w:r>
          </w:p>
        </w:tc>
        <w:tc>
          <w:tcPr>
            <w:tcW w:w="0" w:type="auto"/>
            <w:vAlign w:val="center"/>
            <w:hideMark/>
          </w:tcPr>
          <w:p w14:paraId="331CB2D3" w14:textId="77777777" w:rsidR="003960F1" w:rsidRPr="003960F1" w:rsidRDefault="003960F1" w:rsidP="003960F1">
            <w:r w:rsidRPr="003960F1">
              <w:t>Parsed JSON</w:t>
            </w:r>
          </w:p>
        </w:tc>
        <w:tc>
          <w:tcPr>
            <w:tcW w:w="0" w:type="auto"/>
            <w:vAlign w:val="center"/>
            <w:hideMark/>
          </w:tcPr>
          <w:p w14:paraId="6F0508B7" w14:textId="77777777" w:rsidR="003960F1" w:rsidRPr="003960F1" w:rsidRDefault="003960F1" w:rsidP="003960F1">
            <w:r w:rsidRPr="003960F1">
              <w:t>Tables + sections extracted</w:t>
            </w:r>
          </w:p>
        </w:tc>
      </w:tr>
      <w:tr w:rsidR="003960F1" w:rsidRPr="003960F1" w14:paraId="1A0375E7" w14:textId="77777777">
        <w:trPr>
          <w:tblCellSpacing w:w="15" w:type="dxa"/>
        </w:trPr>
        <w:tc>
          <w:tcPr>
            <w:tcW w:w="0" w:type="auto"/>
            <w:vAlign w:val="center"/>
            <w:hideMark/>
          </w:tcPr>
          <w:p w14:paraId="4EB75D91" w14:textId="77777777" w:rsidR="003960F1" w:rsidRPr="003960F1" w:rsidRDefault="003960F1" w:rsidP="003960F1">
            <w:r w:rsidRPr="003960F1">
              <w:t>Section detection</w:t>
            </w:r>
          </w:p>
        </w:tc>
        <w:tc>
          <w:tcPr>
            <w:tcW w:w="0" w:type="auto"/>
            <w:vAlign w:val="center"/>
            <w:hideMark/>
          </w:tcPr>
          <w:p w14:paraId="6B8D520C" w14:textId="77777777" w:rsidR="003960F1" w:rsidRPr="003960F1" w:rsidRDefault="003960F1" w:rsidP="003960F1">
            <w:r w:rsidRPr="003960F1">
              <w:t>Labelled chunks</w:t>
            </w:r>
          </w:p>
        </w:tc>
        <w:tc>
          <w:tcPr>
            <w:tcW w:w="0" w:type="auto"/>
            <w:vAlign w:val="center"/>
            <w:hideMark/>
          </w:tcPr>
          <w:p w14:paraId="2791966A" w14:textId="77777777" w:rsidR="003960F1" w:rsidRPr="003960F1" w:rsidRDefault="003960F1" w:rsidP="003960F1">
            <w:r w:rsidRPr="003960F1">
              <w:t>Rule-based heading parser</w:t>
            </w:r>
          </w:p>
        </w:tc>
        <w:tc>
          <w:tcPr>
            <w:tcW w:w="0" w:type="auto"/>
            <w:vAlign w:val="center"/>
            <w:hideMark/>
          </w:tcPr>
          <w:p w14:paraId="17442452" w14:textId="77777777" w:rsidR="003960F1" w:rsidRPr="003960F1" w:rsidRDefault="003960F1" w:rsidP="003960F1">
            <w:r w:rsidRPr="003960F1">
              <w:t>Section map</w:t>
            </w:r>
          </w:p>
        </w:tc>
        <w:tc>
          <w:tcPr>
            <w:tcW w:w="0" w:type="auto"/>
            <w:vAlign w:val="center"/>
            <w:hideMark/>
          </w:tcPr>
          <w:p w14:paraId="2C322007" w14:textId="77777777" w:rsidR="003960F1" w:rsidRPr="003960F1" w:rsidRDefault="003960F1" w:rsidP="003960F1">
            <w:r w:rsidRPr="003960F1">
              <w:t>ESG sections identified</w:t>
            </w:r>
          </w:p>
        </w:tc>
      </w:tr>
      <w:tr w:rsidR="003960F1" w:rsidRPr="003960F1" w14:paraId="366FA5D6" w14:textId="77777777">
        <w:trPr>
          <w:tblCellSpacing w:w="15" w:type="dxa"/>
        </w:trPr>
        <w:tc>
          <w:tcPr>
            <w:tcW w:w="0" w:type="auto"/>
            <w:vAlign w:val="center"/>
            <w:hideMark/>
          </w:tcPr>
          <w:p w14:paraId="11CECBBA" w14:textId="77777777" w:rsidR="003960F1" w:rsidRPr="003960F1" w:rsidRDefault="003960F1" w:rsidP="003960F1">
            <w:r w:rsidRPr="003960F1">
              <w:t>Provenance linking</w:t>
            </w:r>
          </w:p>
        </w:tc>
        <w:tc>
          <w:tcPr>
            <w:tcW w:w="0" w:type="auto"/>
            <w:vAlign w:val="center"/>
            <w:hideMark/>
          </w:tcPr>
          <w:p w14:paraId="456A69E0" w14:textId="77777777" w:rsidR="003960F1" w:rsidRPr="003960F1" w:rsidRDefault="003960F1" w:rsidP="003960F1">
            <w:r w:rsidRPr="003960F1">
              <w:t>Chunk → page → bbox</w:t>
            </w:r>
          </w:p>
        </w:tc>
        <w:tc>
          <w:tcPr>
            <w:tcW w:w="0" w:type="auto"/>
            <w:vAlign w:val="center"/>
            <w:hideMark/>
          </w:tcPr>
          <w:p w14:paraId="1E6C7EE8" w14:textId="77777777" w:rsidR="003960F1" w:rsidRPr="003960F1" w:rsidRDefault="003960F1" w:rsidP="003960F1">
            <w:r w:rsidRPr="003960F1">
              <w:t>Python dict / Postgres</w:t>
            </w:r>
          </w:p>
        </w:tc>
        <w:tc>
          <w:tcPr>
            <w:tcW w:w="0" w:type="auto"/>
            <w:vAlign w:val="center"/>
            <w:hideMark/>
          </w:tcPr>
          <w:p w14:paraId="434D5D87" w14:textId="77777777" w:rsidR="003960F1" w:rsidRPr="003960F1" w:rsidRDefault="003960F1" w:rsidP="003960F1">
            <w:r w:rsidRPr="003960F1">
              <w:t>Provenance store</w:t>
            </w:r>
          </w:p>
        </w:tc>
        <w:tc>
          <w:tcPr>
            <w:tcW w:w="0" w:type="auto"/>
            <w:vAlign w:val="center"/>
            <w:hideMark/>
          </w:tcPr>
          <w:p w14:paraId="0A09D651" w14:textId="77777777" w:rsidR="003960F1" w:rsidRPr="003960F1" w:rsidRDefault="003960F1" w:rsidP="003960F1">
            <w:r w:rsidRPr="003960F1">
              <w:t>Click-to-source works</w:t>
            </w:r>
          </w:p>
        </w:tc>
      </w:tr>
      <w:tr w:rsidR="003960F1" w:rsidRPr="003960F1" w14:paraId="415535EA" w14:textId="77777777">
        <w:trPr>
          <w:tblCellSpacing w:w="15" w:type="dxa"/>
        </w:trPr>
        <w:tc>
          <w:tcPr>
            <w:tcW w:w="0" w:type="auto"/>
            <w:vAlign w:val="center"/>
            <w:hideMark/>
          </w:tcPr>
          <w:p w14:paraId="7439D65C" w14:textId="77777777" w:rsidR="003960F1" w:rsidRPr="003960F1" w:rsidRDefault="003960F1" w:rsidP="003960F1">
            <w:r w:rsidRPr="003960F1">
              <w:t>UI text binding</w:t>
            </w:r>
          </w:p>
        </w:tc>
        <w:tc>
          <w:tcPr>
            <w:tcW w:w="0" w:type="auto"/>
            <w:vAlign w:val="center"/>
            <w:hideMark/>
          </w:tcPr>
          <w:p w14:paraId="69E17C88" w14:textId="77777777" w:rsidR="003960F1" w:rsidRPr="003960F1" w:rsidRDefault="003960F1" w:rsidP="003960F1">
            <w:r w:rsidRPr="003960F1">
              <w:t>Highlight sync</w:t>
            </w:r>
          </w:p>
        </w:tc>
        <w:tc>
          <w:tcPr>
            <w:tcW w:w="0" w:type="auto"/>
            <w:vAlign w:val="center"/>
            <w:hideMark/>
          </w:tcPr>
          <w:p w14:paraId="0A736A04" w14:textId="77777777" w:rsidR="003960F1" w:rsidRPr="003960F1" w:rsidRDefault="003960F1" w:rsidP="003960F1">
            <w:r w:rsidRPr="003960F1">
              <w:t>React</w:t>
            </w:r>
          </w:p>
        </w:tc>
        <w:tc>
          <w:tcPr>
            <w:tcW w:w="0" w:type="auto"/>
            <w:vAlign w:val="center"/>
            <w:hideMark/>
          </w:tcPr>
          <w:p w14:paraId="08B6D18E" w14:textId="77777777" w:rsidR="003960F1" w:rsidRPr="003960F1" w:rsidRDefault="003960F1" w:rsidP="003960F1">
            <w:r w:rsidRPr="003960F1">
              <w:t>Sentence highlight</w:t>
            </w:r>
          </w:p>
        </w:tc>
        <w:tc>
          <w:tcPr>
            <w:tcW w:w="0" w:type="auto"/>
            <w:vAlign w:val="center"/>
            <w:hideMark/>
          </w:tcPr>
          <w:p w14:paraId="6891ED9B" w14:textId="77777777" w:rsidR="003960F1" w:rsidRPr="003960F1" w:rsidRDefault="003960F1" w:rsidP="003960F1">
            <w:r w:rsidRPr="003960F1">
              <w:t>Sentence mapping correct</w:t>
            </w:r>
          </w:p>
        </w:tc>
      </w:tr>
    </w:tbl>
    <w:p w14:paraId="7D022D58" w14:textId="77777777" w:rsidR="003960F1" w:rsidRPr="003960F1" w:rsidRDefault="003960F1" w:rsidP="003960F1">
      <w:r w:rsidRPr="003960F1">
        <w:pict w14:anchorId="2050915C">
          <v:rect id="_x0000_i1183" style="width:0;height:1.5pt" o:hralign="center" o:hrstd="t" o:hr="t" fillcolor="#a0a0a0" stroked="f"/>
        </w:pict>
      </w:r>
    </w:p>
    <w:p w14:paraId="579272EB" w14:textId="77777777" w:rsidR="003960F1" w:rsidRPr="003960F1" w:rsidRDefault="003960F1" w:rsidP="003960F1">
      <w:r w:rsidRPr="003960F1">
        <w:rPr>
          <w:b/>
          <w:bCs/>
        </w:rPr>
        <w:t>WEEK 3 — Claim Extraction (LLM-Based, No Fine-Tuning)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254"/>
        <w:gridCol w:w="2439"/>
        <w:gridCol w:w="1588"/>
        <w:gridCol w:w="1634"/>
      </w:tblGrid>
      <w:tr w:rsidR="003960F1" w:rsidRPr="003960F1" w14:paraId="622BC57B" w14:textId="77777777">
        <w:trPr>
          <w:tblHeader/>
          <w:tblCellSpacing w:w="15" w:type="dxa"/>
        </w:trPr>
        <w:tc>
          <w:tcPr>
            <w:tcW w:w="0" w:type="auto"/>
            <w:vAlign w:val="center"/>
            <w:hideMark/>
          </w:tcPr>
          <w:p w14:paraId="284F7538" w14:textId="77777777" w:rsidR="003960F1" w:rsidRPr="003960F1" w:rsidRDefault="003960F1" w:rsidP="003960F1">
            <w:pPr>
              <w:rPr>
                <w:b/>
                <w:bCs/>
              </w:rPr>
            </w:pPr>
            <w:r w:rsidRPr="003960F1">
              <w:rPr>
                <w:b/>
                <w:bCs/>
              </w:rPr>
              <w:t>Task</w:t>
            </w:r>
          </w:p>
        </w:tc>
        <w:tc>
          <w:tcPr>
            <w:tcW w:w="0" w:type="auto"/>
            <w:vAlign w:val="center"/>
            <w:hideMark/>
          </w:tcPr>
          <w:p w14:paraId="0B50A2A3" w14:textId="77777777" w:rsidR="003960F1" w:rsidRPr="003960F1" w:rsidRDefault="003960F1" w:rsidP="003960F1">
            <w:pPr>
              <w:rPr>
                <w:b/>
                <w:bCs/>
              </w:rPr>
            </w:pPr>
            <w:r w:rsidRPr="003960F1">
              <w:rPr>
                <w:b/>
                <w:bCs/>
              </w:rPr>
              <w:t>Output</w:t>
            </w:r>
          </w:p>
        </w:tc>
        <w:tc>
          <w:tcPr>
            <w:tcW w:w="0" w:type="auto"/>
            <w:vAlign w:val="center"/>
            <w:hideMark/>
          </w:tcPr>
          <w:p w14:paraId="2F7C1105" w14:textId="77777777" w:rsidR="003960F1" w:rsidRPr="003960F1" w:rsidRDefault="003960F1" w:rsidP="003960F1">
            <w:pPr>
              <w:rPr>
                <w:b/>
                <w:bCs/>
              </w:rPr>
            </w:pPr>
            <w:r w:rsidRPr="003960F1">
              <w:rPr>
                <w:b/>
                <w:bCs/>
              </w:rPr>
              <w:t>Models/Tech</w:t>
            </w:r>
          </w:p>
        </w:tc>
        <w:tc>
          <w:tcPr>
            <w:tcW w:w="0" w:type="auto"/>
            <w:vAlign w:val="center"/>
            <w:hideMark/>
          </w:tcPr>
          <w:p w14:paraId="45A5C36F" w14:textId="77777777" w:rsidR="003960F1" w:rsidRPr="003960F1" w:rsidRDefault="003960F1" w:rsidP="003960F1">
            <w:pPr>
              <w:rPr>
                <w:b/>
                <w:bCs/>
              </w:rPr>
            </w:pPr>
            <w:r w:rsidRPr="003960F1">
              <w:rPr>
                <w:b/>
                <w:bCs/>
              </w:rPr>
              <w:t>Deliverable</w:t>
            </w:r>
          </w:p>
        </w:tc>
        <w:tc>
          <w:tcPr>
            <w:tcW w:w="0" w:type="auto"/>
            <w:vAlign w:val="center"/>
            <w:hideMark/>
          </w:tcPr>
          <w:p w14:paraId="03475245" w14:textId="77777777" w:rsidR="003960F1" w:rsidRPr="003960F1" w:rsidRDefault="003960F1" w:rsidP="003960F1">
            <w:pPr>
              <w:rPr>
                <w:b/>
                <w:bCs/>
              </w:rPr>
            </w:pPr>
            <w:r w:rsidRPr="003960F1">
              <w:rPr>
                <w:b/>
                <w:bCs/>
              </w:rPr>
              <w:t>Done When</w:t>
            </w:r>
          </w:p>
        </w:tc>
      </w:tr>
      <w:tr w:rsidR="003960F1" w:rsidRPr="003960F1" w14:paraId="3B26F4D6" w14:textId="77777777">
        <w:trPr>
          <w:tblCellSpacing w:w="15" w:type="dxa"/>
        </w:trPr>
        <w:tc>
          <w:tcPr>
            <w:tcW w:w="0" w:type="auto"/>
            <w:vAlign w:val="center"/>
            <w:hideMark/>
          </w:tcPr>
          <w:p w14:paraId="4443E42A" w14:textId="77777777" w:rsidR="003960F1" w:rsidRPr="003960F1" w:rsidRDefault="003960F1" w:rsidP="003960F1">
            <w:r w:rsidRPr="003960F1">
              <w:t>Prompt-based AAMLT extraction</w:t>
            </w:r>
          </w:p>
        </w:tc>
        <w:tc>
          <w:tcPr>
            <w:tcW w:w="0" w:type="auto"/>
            <w:vAlign w:val="center"/>
            <w:hideMark/>
          </w:tcPr>
          <w:p w14:paraId="7B94FFFD" w14:textId="77777777" w:rsidR="003960F1" w:rsidRPr="003960F1" w:rsidRDefault="003960F1" w:rsidP="003960F1">
            <w:r w:rsidRPr="003960F1">
              <w:t>Claim tuples</w:t>
            </w:r>
          </w:p>
        </w:tc>
        <w:tc>
          <w:tcPr>
            <w:tcW w:w="0" w:type="auto"/>
            <w:vAlign w:val="center"/>
            <w:hideMark/>
          </w:tcPr>
          <w:p w14:paraId="1E2D79DC" w14:textId="77777777" w:rsidR="003960F1" w:rsidRPr="003960F1" w:rsidRDefault="003960F1" w:rsidP="003960F1">
            <w:r w:rsidRPr="003960F1">
              <w:t>Claude API / GPT-4o structured output</w:t>
            </w:r>
          </w:p>
        </w:tc>
        <w:tc>
          <w:tcPr>
            <w:tcW w:w="0" w:type="auto"/>
            <w:vAlign w:val="center"/>
            <w:hideMark/>
          </w:tcPr>
          <w:p w14:paraId="51A8A498" w14:textId="77777777" w:rsidR="003960F1" w:rsidRPr="003960F1" w:rsidRDefault="003960F1" w:rsidP="003960F1">
            <w:r w:rsidRPr="003960F1">
              <w:t>Extraction prompt</w:t>
            </w:r>
          </w:p>
        </w:tc>
        <w:tc>
          <w:tcPr>
            <w:tcW w:w="0" w:type="auto"/>
            <w:vAlign w:val="center"/>
            <w:hideMark/>
          </w:tcPr>
          <w:p w14:paraId="4DBF337C" w14:textId="77777777" w:rsidR="003960F1" w:rsidRPr="003960F1" w:rsidRDefault="003960F1" w:rsidP="003960F1">
            <w:r w:rsidRPr="003960F1">
              <w:t>F1 validated on 50 claims</w:t>
            </w:r>
          </w:p>
        </w:tc>
      </w:tr>
      <w:tr w:rsidR="003960F1" w:rsidRPr="003960F1" w14:paraId="0235F941" w14:textId="77777777">
        <w:trPr>
          <w:tblCellSpacing w:w="15" w:type="dxa"/>
        </w:trPr>
        <w:tc>
          <w:tcPr>
            <w:tcW w:w="0" w:type="auto"/>
            <w:vAlign w:val="center"/>
            <w:hideMark/>
          </w:tcPr>
          <w:p w14:paraId="608B98F2" w14:textId="77777777" w:rsidR="003960F1" w:rsidRPr="003960F1" w:rsidRDefault="003960F1" w:rsidP="003960F1">
            <w:r w:rsidRPr="003960F1">
              <w:lastRenderedPageBreak/>
              <w:t>Unit normalization</w:t>
            </w:r>
          </w:p>
        </w:tc>
        <w:tc>
          <w:tcPr>
            <w:tcW w:w="0" w:type="auto"/>
            <w:vAlign w:val="center"/>
            <w:hideMark/>
          </w:tcPr>
          <w:p w14:paraId="667768A2" w14:textId="77777777" w:rsidR="003960F1" w:rsidRPr="003960F1" w:rsidRDefault="003960F1" w:rsidP="003960F1">
            <w:r w:rsidRPr="003960F1">
              <w:t>Metrics</w:t>
            </w:r>
          </w:p>
        </w:tc>
        <w:tc>
          <w:tcPr>
            <w:tcW w:w="0" w:type="auto"/>
            <w:vAlign w:val="center"/>
            <w:hideMark/>
          </w:tcPr>
          <w:p w14:paraId="0DF5FE33" w14:textId="77777777" w:rsidR="003960F1" w:rsidRPr="003960F1" w:rsidRDefault="003960F1" w:rsidP="003960F1">
            <w:r w:rsidRPr="003960F1">
              <w:t>Regex rule engine</w:t>
            </w:r>
          </w:p>
        </w:tc>
        <w:tc>
          <w:tcPr>
            <w:tcW w:w="0" w:type="auto"/>
            <w:vAlign w:val="center"/>
            <w:hideMark/>
          </w:tcPr>
          <w:p w14:paraId="31259ADB" w14:textId="77777777" w:rsidR="003960F1" w:rsidRPr="003960F1" w:rsidRDefault="003960F1" w:rsidP="003960F1">
            <w:r w:rsidRPr="003960F1">
              <w:t>Normalizer</w:t>
            </w:r>
          </w:p>
        </w:tc>
        <w:tc>
          <w:tcPr>
            <w:tcW w:w="0" w:type="auto"/>
            <w:vAlign w:val="center"/>
            <w:hideMark/>
          </w:tcPr>
          <w:p w14:paraId="0AB2A378" w14:textId="77777777" w:rsidR="003960F1" w:rsidRPr="003960F1" w:rsidRDefault="003960F1" w:rsidP="003960F1">
            <w:r w:rsidRPr="003960F1">
              <w:t>Units consistent</w:t>
            </w:r>
          </w:p>
        </w:tc>
      </w:tr>
      <w:tr w:rsidR="003960F1" w:rsidRPr="003960F1" w14:paraId="16A375CC" w14:textId="77777777">
        <w:trPr>
          <w:tblCellSpacing w:w="15" w:type="dxa"/>
        </w:trPr>
        <w:tc>
          <w:tcPr>
            <w:tcW w:w="0" w:type="auto"/>
            <w:vAlign w:val="center"/>
            <w:hideMark/>
          </w:tcPr>
          <w:p w14:paraId="6BA7F11A" w14:textId="77777777" w:rsidR="003960F1" w:rsidRPr="003960F1" w:rsidRDefault="003960F1" w:rsidP="003960F1">
            <w:r w:rsidRPr="003960F1">
              <w:t>Groundability classifier</w:t>
            </w:r>
          </w:p>
        </w:tc>
        <w:tc>
          <w:tcPr>
            <w:tcW w:w="0" w:type="auto"/>
            <w:vAlign w:val="center"/>
            <w:hideMark/>
          </w:tcPr>
          <w:p w14:paraId="24D95F05" w14:textId="77777777" w:rsidR="003960F1" w:rsidRPr="003960F1" w:rsidRDefault="003960F1" w:rsidP="003960F1">
            <w:r w:rsidRPr="003960F1">
              <w:t>Yes/No flag</w:t>
            </w:r>
          </w:p>
        </w:tc>
        <w:tc>
          <w:tcPr>
            <w:tcW w:w="0" w:type="auto"/>
            <w:vAlign w:val="center"/>
            <w:hideMark/>
          </w:tcPr>
          <w:p w14:paraId="421F14DD" w14:textId="77777777" w:rsidR="003960F1" w:rsidRPr="003960F1" w:rsidRDefault="003960F1" w:rsidP="003960F1">
            <w:r w:rsidRPr="003960F1">
              <w:t>Rule-based (has location? metric? time?)</w:t>
            </w:r>
          </w:p>
        </w:tc>
        <w:tc>
          <w:tcPr>
            <w:tcW w:w="0" w:type="auto"/>
            <w:vAlign w:val="center"/>
            <w:hideMark/>
          </w:tcPr>
          <w:p w14:paraId="3D703827" w14:textId="77777777" w:rsidR="003960F1" w:rsidRPr="003960F1" w:rsidRDefault="003960F1" w:rsidP="003960F1">
            <w:r w:rsidRPr="003960F1">
              <w:t>groundability.py</w:t>
            </w:r>
          </w:p>
        </w:tc>
        <w:tc>
          <w:tcPr>
            <w:tcW w:w="0" w:type="auto"/>
            <w:vAlign w:val="center"/>
            <w:hideMark/>
          </w:tcPr>
          <w:p w14:paraId="15271027" w14:textId="77777777" w:rsidR="003960F1" w:rsidRPr="003960F1" w:rsidRDefault="003960F1" w:rsidP="003960F1">
            <w:r w:rsidRPr="003960F1">
              <w:t>CVE-ready</w:t>
            </w:r>
          </w:p>
        </w:tc>
      </w:tr>
      <w:tr w:rsidR="003960F1" w:rsidRPr="003960F1" w14:paraId="00400145" w14:textId="77777777">
        <w:trPr>
          <w:tblCellSpacing w:w="15" w:type="dxa"/>
        </w:trPr>
        <w:tc>
          <w:tcPr>
            <w:tcW w:w="0" w:type="auto"/>
            <w:vAlign w:val="center"/>
            <w:hideMark/>
          </w:tcPr>
          <w:p w14:paraId="17EACD7B" w14:textId="77777777" w:rsidR="003960F1" w:rsidRPr="003960F1" w:rsidRDefault="003960F1" w:rsidP="003960F1">
            <w:r w:rsidRPr="003960F1">
              <w:t>Claim DB</w:t>
            </w:r>
          </w:p>
        </w:tc>
        <w:tc>
          <w:tcPr>
            <w:tcW w:w="0" w:type="auto"/>
            <w:vAlign w:val="center"/>
            <w:hideMark/>
          </w:tcPr>
          <w:p w14:paraId="25D9AE45" w14:textId="77777777" w:rsidR="003960F1" w:rsidRPr="003960F1" w:rsidRDefault="003960F1" w:rsidP="003960F1">
            <w:r w:rsidRPr="003960F1">
              <w:t>Structured store</w:t>
            </w:r>
          </w:p>
        </w:tc>
        <w:tc>
          <w:tcPr>
            <w:tcW w:w="0" w:type="auto"/>
            <w:vAlign w:val="center"/>
            <w:hideMark/>
          </w:tcPr>
          <w:p w14:paraId="2AFF4497" w14:textId="77777777" w:rsidR="003960F1" w:rsidRPr="003960F1" w:rsidRDefault="003960F1" w:rsidP="003960F1">
            <w:r w:rsidRPr="003960F1">
              <w:t>Postgres</w:t>
            </w:r>
          </w:p>
        </w:tc>
        <w:tc>
          <w:tcPr>
            <w:tcW w:w="0" w:type="auto"/>
            <w:vAlign w:val="center"/>
            <w:hideMark/>
          </w:tcPr>
          <w:p w14:paraId="1DF71F30" w14:textId="77777777" w:rsidR="003960F1" w:rsidRPr="003960F1" w:rsidRDefault="003960F1" w:rsidP="003960F1">
            <w:r w:rsidRPr="003960F1">
              <w:t>Claim table</w:t>
            </w:r>
          </w:p>
        </w:tc>
        <w:tc>
          <w:tcPr>
            <w:tcW w:w="0" w:type="auto"/>
            <w:vAlign w:val="center"/>
            <w:hideMark/>
          </w:tcPr>
          <w:p w14:paraId="2C742F1C" w14:textId="77777777" w:rsidR="003960F1" w:rsidRPr="003960F1" w:rsidRDefault="003960F1" w:rsidP="003960F1">
            <w:r w:rsidRPr="003960F1">
              <w:t>UI shows claims</w:t>
            </w:r>
          </w:p>
        </w:tc>
      </w:tr>
    </w:tbl>
    <w:p w14:paraId="327D5B1B" w14:textId="77777777" w:rsidR="003960F1" w:rsidRPr="003960F1" w:rsidRDefault="003960F1" w:rsidP="003960F1">
      <w:r w:rsidRPr="003960F1">
        <w:pict w14:anchorId="4DE53270">
          <v:rect id="_x0000_i1184" style="width:0;height:1.5pt" o:hralign="center" o:hrstd="t" o:hr="t" fillcolor="#a0a0a0" stroked="f"/>
        </w:pict>
      </w:r>
    </w:p>
    <w:p w14:paraId="0E1CE6A4" w14:textId="77777777" w:rsidR="003960F1" w:rsidRPr="003960F1" w:rsidRDefault="003960F1" w:rsidP="003960F1">
      <w:r w:rsidRPr="003960F1">
        <w:rPr>
          <w:b/>
          <w:bCs/>
        </w:rPr>
        <w:t>WEEK 4 — Contradiction Detection (No Neo4j)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924"/>
        <w:gridCol w:w="2079"/>
        <w:gridCol w:w="1323"/>
        <w:gridCol w:w="1913"/>
      </w:tblGrid>
      <w:tr w:rsidR="003960F1" w:rsidRPr="003960F1" w14:paraId="5A359D9C" w14:textId="77777777">
        <w:trPr>
          <w:tblHeader/>
          <w:tblCellSpacing w:w="15" w:type="dxa"/>
        </w:trPr>
        <w:tc>
          <w:tcPr>
            <w:tcW w:w="0" w:type="auto"/>
            <w:vAlign w:val="center"/>
            <w:hideMark/>
          </w:tcPr>
          <w:p w14:paraId="05C8DC8D" w14:textId="77777777" w:rsidR="003960F1" w:rsidRPr="003960F1" w:rsidRDefault="003960F1" w:rsidP="003960F1">
            <w:pPr>
              <w:rPr>
                <w:b/>
                <w:bCs/>
              </w:rPr>
            </w:pPr>
            <w:r w:rsidRPr="003960F1">
              <w:rPr>
                <w:b/>
                <w:bCs/>
              </w:rPr>
              <w:t>Task</w:t>
            </w:r>
          </w:p>
        </w:tc>
        <w:tc>
          <w:tcPr>
            <w:tcW w:w="0" w:type="auto"/>
            <w:vAlign w:val="center"/>
            <w:hideMark/>
          </w:tcPr>
          <w:p w14:paraId="05C1BED4" w14:textId="77777777" w:rsidR="003960F1" w:rsidRPr="003960F1" w:rsidRDefault="003960F1" w:rsidP="003960F1">
            <w:pPr>
              <w:rPr>
                <w:b/>
                <w:bCs/>
              </w:rPr>
            </w:pPr>
            <w:r w:rsidRPr="003960F1">
              <w:rPr>
                <w:b/>
                <w:bCs/>
              </w:rPr>
              <w:t>Output</w:t>
            </w:r>
          </w:p>
        </w:tc>
        <w:tc>
          <w:tcPr>
            <w:tcW w:w="0" w:type="auto"/>
            <w:vAlign w:val="center"/>
            <w:hideMark/>
          </w:tcPr>
          <w:p w14:paraId="74C287EE" w14:textId="77777777" w:rsidR="003960F1" w:rsidRPr="003960F1" w:rsidRDefault="003960F1" w:rsidP="003960F1">
            <w:pPr>
              <w:rPr>
                <w:b/>
                <w:bCs/>
              </w:rPr>
            </w:pPr>
            <w:r w:rsidRPr="003960F1">
              <w:rPr>
                <w:b/>
                <w:bCs/>
              </w:rPr>
              <w:t>Models/Tech</w:t>
            </w:r>
          </w:p>
        </w:tc>
        <w:tc>
          <w:tcPr>
            <w:tcW w:w="0" w:type="auto"/>
            <w:vAlign w:val="center"/>
            <w:hideMark/>
          </w:tcPr>
          <w:p w14:paraId="65E5A926" w14:textId="77777777" w:rsidR="003960F1" w:rsidRPr="003960F1" w:rsidRDefault="003960F1" w:rsidP="003960F1">
            <w:pPr>
              <w:rPr>
                <w:b/>
                <w:bCs/>
              </w:rPr>
            </w:pPr>
            <w:r w:rsidRPr="003960F1">
              <w:rPr>
                <w:b/>
                <w:bCs/>
              </w:rPr>
              <w:t>Deliverable</w:t>
            </w:r>
          </w:p>
        </w:tc>
        <w:tc>
          <w:tcPr>
            <w:tcW w:w="0" w:type="auto"/>
            <w:vAlign w:val="center"/>
            <w:hideMark/>
          </w:tcPr>
          <w:p w14:paraId="36970207" w14:textId="77777777" w:rsidR="003960F1" w:rsidRPr="003960F1" w:rsidRDefault="003960F1" w:rsidP="003960F1">
            <w:pPr>
              <w:rPr>
                <w:b/>
                <w:bCs/>
              </w:rPr>
            </w:pPr>
            <w:r w:rsidRPr="003960F1">
              <w:rPr>
                <w:b/>
                <w:bCs/>
              </w:rPr>
              <w:t>Done When</w:t>
            </w:r>
          </w:p>
        </w:tc>
      </w:tr>
      <w:tr w:rsidR="003960F1" w:rsidRPr="003960F1" w14:paraId="2E498C1A" w14:textId="77777777">
        <w:trPr>
          <w:tblCellSpacing w:w="15" w:type="dxa"/>
        </w:trPr>
        <w:tc>
          <w:tcPr>
            <w:tcW w:w="0" w:type="auto"/>
            <w:vAlign w:val="center"/>
            <w:hideMark/>
          </w:tcPr>
          <w:p w14:paraId="55EC460F" w14:textId="77777777" w:rsidR="003960F1" w:rsidRPr="003960F1" w:rsidRDefault="003960F1" w:rsidP="003960F1">
            <w:r w:rsidRPr="003960F1">
              <w:t>Claim embedding</w:t>
            </w:r>
          </w:p>
        </w:tc>
        <w:tc>
          <w:tcPr>
            <w:tcW w:w="0" w:type="auto"/>
            <w:vAlign w:val="center"/>
            <w:hideMark/>
          </w:tcPr>
          <w:p w14:paraId="644885DD" w14:textId="77777777" w:rsidR="003960F1" w:rsidRPr="003960F1" w:rsidRDefault="003960F1" w:rsidP="003960F1">
            <w:r w:rsidRPr="003960F1">
              <w:t>Vector store</w:t>
            </w:r>
          </w:p>
        </w:tc>
        <w:tc>
          <w:tcPr>
            <w:tcW w:w="0" w:type="auto"/>
            <w:vAlign w:val="center"/>
            <w:hideMark/>
          </w:tcPr>
          <w:p w14:paraId="4D445603" w14:textId="77777777" w:rsidR="003960F1" w:rsidRPr="003960F1" w:rsidRDefault="003960F1" w:rsidP="003960F1">
            <w:r w:rsidRPr="003960F1">
              <w:t>E5-large / text-embedding-3</w:t>
            </w:r>
          </w:p>
        </w:tc>
        <w:tc>
          <w:tcPr>
            <w:tcW w:w="0" w:type="auto"/>
            <w:vAlign w:val="center"/>
            <w:hideMark/>
          </w:tcPr>
          <w:p w14:paraId="51A48C0D" w14:textId="77777777" w:rsidR="003960F1" w:rsidRPr="003960F1" w:rsidRDefault="003960F1" w:rsidP="003960F1">
            <w:r w:rsidRPr="003960F1">
              <w:t>Embeddings DB</w:t>
            </w:r>
          </w:p>
        </w:tc>
        <w:tc>
          <w:tcPr>
            <w:tcW w:w="0" w:type="auto"/>
            <w:vAlign w:val="center"/>
            <w:hideMark/>
          </w:tcPr>
          <w:p w14:paraId="309DBC32" w14:textId="77777777" w:rsidR="003960F1" w:rsidRPr="003960F1" w:rsidRDefault="003960F1" w:rsidP="003960F1">
            <w:r w:rsidRPr="003960F1">
              <w:t>All claims embedded</w:t>
            </w:r>
          </w:p>
        </w:tc>
      </w:tr>
      <w:tr w:rsidR="003960F1" w:rsidRPr="003960F1" w14:paraId="27EE6B13" w14:textId="77777777">
        <w:trPr>
          <w:tblCellSpacing w:w="15" w:type="dxa"/>
        </w:trPr>
        <w:tc>
          <w:tcPr>
            <w:tcW w:w="0" w:type="auto"/>
            <w:vAlign w:val="center"/>
            <w:hideMark/>
          </w:tcPr>
          <w:p w14:paraId="5690954A" w14:textId="77777777" w:rsidR="003960F1" w:rsidRPr="003960F1" w:rsidRDefault="003960F1" w:rsidP="003960F1">
            <w:r w:rsidRPr="003960F1">
              <w:t>Aspect clustering</w:t>
            </w:r>
          </w:p>
        </w:tc>
        <w:tc>
          <w:tcPr>
            <w:tcW w:w="0" w:type="auto"/>
            <w:vAlign w:val="center"/>
            <w:hideMark/>
          </w:tcPr>
          <w:p w14:paraId="03BC1B8B" w14:textId="77777777" w:rsidR="003960F1" w:rsidRPr="003960F1" w:rsidRDefault="003960F1" w:rsidP="003960F1">
            <w:r w:rsidRPr="003960F1">
              <w:t>Grouped claims</w:t>
            </w:r>
          </w:p>
        </w:tc>
        <w:tc>
          <w:tcPr>
            <w:tcW w:w="0" w:type="auto"/>
            <w:vAlign w:val="center"/>
            <w:hideMark/>
          </w:tcPr>
          <w:p w14:paraId="627946EF" w14:textId="77777777" w:rsidR="003960F1" w:rsidRPr="003960F1" w:rsidRDefault="003960F1" w:rsidP="003960F1">
            <w:r w:rsidRPr="003960F1">
              <w:t>KMeans / cosine threshold</w:t>
            </w:r>
          </w:p>
        </w:tc>
        <w:tc>
          <w:tcPr>
            <w:tcW w:w="0" w:type="auto"/>
            <w:vAlign w:val="center"/>
            <w:hideMark/>
          </w:tcPr>
          <w:p w14:paraId="61A33BCE" w14:textId="77777777" w:rsidR="003960F1" w:rsidRPr="003960F1" w:rsidRDefault="003960F1" w:rsidP="003960F1">
            <w:r w:rsidRPr="003960F1">
              <w:t>Clusters</w:t>
            </w:r>
          </w:p>
        </w:tc>
        <w:tc>
          <w:tcPr>
            <w:tcW w:w="0" w:type="auto"/>
            <w:vAlign w:val="center"/>
            <w:hideMark/>
          </w:tcPr>
          <w:p w14:paraId="4E3A26C6" w14:textId="77777777" w:rsidR="003960F1" w:rsidRPr="003960F1" w:rsidRDefault="003960F1" w:rsidP="003960F1">
            <w:r w:rsidRPr="003960F1">
              <w:t>Same-aspect claims grouped</w:t>
            </w:r>
          </w:p>
        </w:tc>
      </w:tr>
      <w:tr w:rsidR="003960F1" w:rsidRPr="003960F1" w14:paraId="0259D394" w14:textId="77777777">
        <w:trPr>
          <w:tblCellSpacing w:w="15" w:type="dxa"/>
        </w:trPr>
        <w:tc>
          <w:tcPr>
            <w:tcW w:w="0" w:type="auto"/>
            <w:vAlign w:val="center"/>
            <w:hideMark/>
          </w:tcPr>
          <w:p w14:paraId="008E7606" w14:textId="77777777" w:rsidR="003960F1" w:rsidRPr="003960F1" w:rsidRDefault="003960F1" w:rsidP="003960F1">
            <w:r w:rsidRPr="003960F1">
              <w:t>NLI scoring</w:t>
            </w:r>
          </w:p>
        </w:tc>
        <w:tc>
          <w:tcPr>
            <w:tcW w:w="0" w:type="auto"/>
            <w:vAlign w:val="center"/>
            <w:hideMark/>
          </w:tcPr>
          <w:p w14:paraId="7452678B" w14:textId="77777777" w:rsidR="003960F1" w:rsidRPr="003960F1" w:rsidRDefault="003960F1" w:rsidP="003960F1">
            <w:r w:rsidRPr="003960F1">
              <w:t>Contradiction pairs</w:t>
            </w:r>
          </w:p>
        </w:tc>
        <w:tc>
          <w:tcPr>
            <w:tcW w:w="0" w:type="auto"/>
            <w:vAlign w:val="center"/>
            <w:hideMark/>
          </w:tcPr>
          <w:p w14:paraId="185B3583" w14:textId="77777777" w:rsidR="003960F1" w:rsidRPr="003960F1" w:rsidRDefault="003960F1" w:rsidP="003960F1">
            <w:r w:rsidRPr="003960F1">
              <w:t>RoBERTa-MNLI (HuggingFace)</w:t>
            </w:r>
          </w:p>
        </w:tc>
        <w:tc>
          <w:tcPr>
            <w:tcW w:w="0" w:type="auto"/>
            <w:vAlign w:val="center"/>
            <w:hideMark/>
          </w:tcPr>
          <w:p w14:paraId="7E20A4E6" w14:textId="77777777" w:rsidR="003960F1" w:rsidRPr="003960F1" w:rsidRDefault="003960F1" w:rsidP="003960F1">
            <w:r w:rsidRPr="003960F1">
              <w:t>Edge list</w:t>
            </w:r>
          </w:p>
        </w:tc>
        <w:tc>
          <w:tcPr>
            <w:tcW w:w="0" w:type="auto"/>
            <w:vAlign w:val="center"/>
            <w:hideMark/>
          </w:tcPr>
          <w:p w14:paraId="4563023E" w14:textId="77777777" w:rsidR="003960F1" w:rsidRPr="003960F1" w:rsidRDefault="003960F1" w:rsidP="003960F1">
            <w:r w:rsidRPr="003960F1">
              <w:t>Typed conflicts surfaced</w:t>
            </w:r>
          </w:p>
        </w:tc>
      </w:tr>
      <w:tr w:rsidR="003960F1" w:rsidRPr="003960F1" w14:paraId="466E6756" w14:textId="77777777">
        <w:trPr>
          <w:tblCellSpacing w:w="15" w:type="dxa"/>
        </w:trPr>
        <w:tc>
          <w:tcPr>
            <w:tcW w:w="0" w:type="auto"/>
            <w:vAlign w:val="center"/>
            <w:hideMark/>
          </w:tcPr>
          <w:p w14:paraId="4B167A14" w14:textId="77777777" w:rsidR="003960F1" w:rsidRPr="003960F1" w:rsidRDefault="003960F1" w:rsidP="003960F1">
            <w:r w:rsidRPr="003960F1">
              <w:t>Severity logic + UI overlay</w:t>
            </w:r>
          </w:p>
        </w:tc>
        <w:tc>
          <w:tcPr>
            <w:tcW w:w="0" w:type="auto"/>
            <w:vAlign w:val="center"/>
            <w:hideMark/>
          </w:tcPr>
          <w:p w14:paraId="38563CA4" w14:textId="77777777" w:rsidR="003960F1" w:rsidRPr="003960F1" w:rsidRDefault="003960F1" w:rsidP="003960F1">
            <w:r w:rsidRPr="003960F1">
              <w:t>Risk ranking + conflict view</w:t>
            </w:r>
          </w:p>
        </w:tc>
        <w:tc>
          <w:tcPr>
            <w:tcW w:w="0" w:type="auto"/>
            <w:vAlign w:val="center"/>
            <w:hideMark/>
          </w:tcPr>
          <w:p w14:paraId="5F613538" w14:textId="77777777" w:rsidR="003960F1" w:rsidRPr="003960F1" w:rsidRDefault="003960F1" w:rsidP="003960F1">
            <w:r w:rsidRPr="003960F1">
              <w:t>Rule layer + React</w:t>
            </w:r>
          </w:p>
        </w:tc>
        <w:tc>
          <w:tcPr>
            <w:tcW w:w="0" w:type="auto"/>
            <w:vAlign w:val="center"/>
            <w:hideMark/>
          </w:tcPr>
          <w:p w14:paraId="2F4396C9" w14:textId="77777777" w:rsidR="003960F1" w:rsidRPr="003960F1" w:rsidRDefault="003960F1" w:rsidP="003960F1">
            <w:r w:rsidRPr="003960F1">
              <w:t>Red highlight</w:t>
            </w:r>
          </w:p>
        </w:tc>
        <w:tc>
          <w:tcPr>
            <w:tcW w:w="0" w:type="auto"/>
            <w:vAlign w:val="center"/>
            <w:hideMark/>
          </w:tcPr>
          <w:p w14:paraId="4EFC7702" w14:textId="77777777" w:rsidR="003960F1" w:rsidRPr="003960F1" w:rsidRDefault="003960F1" w:rsidP="003960F1">
            <w:r w:rsidRPr="003960F1">
              <w:t>Drill-down works</w:t>
            </w:r>
          </w:p>
        </w:tc>
      </w:tr>
    </w:tbl>
    <w:p w14:paraId="147F1F64" w14:textId="77777777" w:rsidR="003960F1" w:rsidRPr="003960F1" w:rsidRDefault="003960F1" w:rsidP="003960F1">
      <w:r w:rsidRPr="003960F1">
        <w:pict w14:anchorId="6CCCDF7B">
          <v:rect id="_x0000_i1185" style="width:0;height:1.5pt" o:hralign="center" o:hrstd="t" o:hr="t" fillcolor="#a0a0a0" stroked="f"/>
        </w:pict>
      </w:r>
    </w:p>
    <w:p w14:paraId="6BE40E4D" w14:textId="77777777" w:rsidR="003960F1" w:rsidRPr="003960F1" w:rsidRDefault="003960F1" w:rsidP="003960F1">
      <w:r w:rsidRPr="003960F1">
        <w:rPr>
          <w:b/>
          <w:bCs/>
        </w:rPr>
        <w:t>WEEK 5 — Geospatial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1443"/>
        <w:gridCol w:w="2205"/>
        <w:gridCol w:w="1456"/>
        <w:gridCol w:w="2125"/>
      </w:tblGrid>
      <w:tr w:rsidR="003960F1" w:rsidRPr="003960F1" w14:paraId="30C36E92" w14:textId="77777777">
        <w:trPr>
          <w:tblHeader/>
          <w:tblCellSpacing w:w="15" w:type="dxa"/>
        </w:trPr>
        <w:tc>
          <w:tcPr>
            <w:tcW w:w="0" w:type="auto"/>
            <w:vAlign w:val="center"/>
            <w:hideMark/>
          </w:tcPr>
          <w:p w14:paraId="27058B0C" w14:textId="77777777" w:rsidR="003960F1" w:rsidRPr="003960F1" w:rsidRDefault="003960F1" w:rsidP="003960F1">
            <w:pPr>
              <w:rPr>
                <w:b/>
                <w:bCs/>
              </w:rPr>
            </w:pPr>
            <w:r w:rsidRPr="003960F1">
              <w:rPr>
                <w:b/>
                <w:bCs/>
              </w:rPr>
              <w:t>Task</w:t>
            </w:r>
          </w:p>
        </w:tc>
        <w:tc>
          <w:tcPr>
            <w:tcW w:w="0" w:type="auto"/>
            <w:vAlign w:val="center"/>
            <w:hideMark/>
          </w:tcPr>
          <w:p w14:paraId="1AB41491" w14:textId="77777777" w:rsidR="003960F1" w:rsidRPr="003960F1" w:rsidRDefault="003960F1" w:rsidP="003960F1">
            <w:pPr>
              <w:rPr>
                <w:b/>
                <w:bCs/>
              </w:rPr>
            </w:pPr>
            <w:r w:rsidRPr="003960F1">
              <w:rPr>
                <w:b/>
                <w:bCs/>
              </w:rPr>
              <w:t>Output</w:t>
            </w:r>
          </w:p>
        </w:tc>
        <w:tc>
          <w:tcPr>
            <w:tcW w:w="0" w:type="auto"/>
            <w:vAlign w:val="center"/>
            <w:hideMark/>
          </w:tcPr>
          <w:p w14:paraId="0985C3EA" w14:textId="77777777" w:rsidR="003960F1" w:rsidRPr="003960F1" w:rsidRDefault="003960F1" w:rsidP="003960F1">
            <w:pPr>
              <w:rPr>
                <w:b/>
                <w:bCs/>
              </w:rPr>
            </w:pPr>
            <w:r w:rsidRPr="003960F1">
              <w:rPr>
                <w:b/>
                <w:bCs/>
              </w:rPr>
              <w:t>Models/Tech</w:t>
            </w:r>
          </w:p>
        </w:tc>
        <w:tc>
          <w:tcPr>
            <w:tcW w:w="0" w:type="auto"/>
            <w:vAlign w:val="center"/>
            <w:hideMark/>
          </w:tcPr>
          <w:p w14:paraId="6BB99530" w14:textId="77777777" w:rsidR="003960F1" w:rsidRPr="003960F1" w:rsidRDefault="003960F1" w:rsidP="003960F1">
            <w:pPr>
              <w:rPr>
                <w:b/>
                <w:bCs/>
              </w:rPr>
            </w:pPr>
            <w:r w:rsidRPr="003960F1">
              <w:rPr>
                <w:b/>
                <w:bCs/>
              </w:rPr>
              <w:t>Deliverable</w:t>
            </w:r>
          </w:p>
        </w:tc>
        <w:tc>
          <w:tcPr>
            <w:tcW w:w="0" w:type="auto"/>
            <w:vAlign w:val="center"/>
            <w:hideMark/>
          </w:tcPr>
          <w:p w14:paraId="499D4095" w14:textId="77777777" w:rsidR="003960F1" w:rsidRPr="003960F1" w:rsidRDefault="003960F1" w:rsidP="003960F1">
            <w:pPr>
              <w:rPr>
                <w:b/>
                <w:bCs/>
              </w:rPr>
            </w:pPr>
            <w:r w:rsidRPr="003960F1">
              <w:rPr>
                <w:b/>
                <w:bCs/>
              </w:rPr>
              <w:t>Done When</w:t>
            </w:r>
          </w:p>
        </w:tc>
      </w:tr>
      <w:tr w:rsidR="003960F1" w:rsidRPr="003960F1" w14:paraId="52C046B3" w14:textId="77777777">
        <w:trPr>
          <w:tblCellSpacing w:w="15" w:type="dxa"/>
        </w:trPr>
        <w:tc>
          <w:tcPr>
            <w:tcW w:w="0" w:type="auto"/>
            <w:vAlign w:val="center"/>
            <w:hideMark/>
          </w:tcPr>
          <w:p w14:paraId="547593BB" w14:textId="77777777" w:rsidR="003960F1" w:rsidRPr="003960F1" w:rsidRDefault="003960F1" w:rsidP="003960F1">
            <w:r w:rsidRPr="003960F1">
              <w:t>Location NER</w:t>
            </w:r>
          </w:p>
        </w:tc>
        <w:tc>
          <w:tcPr>
            <w:tcW w:w="0" w:type="auto"/>
            <w:vAlign w:val="center"/>
            <w:hideMark/>
          </w:tcPr>
          <w:p w14:paraId="3DB14BB8" w14:textId="77777777" w:rsidR="003960F1" w:rsidRPr="003960F1" w:rsidRDefault="003960F1" w:rsidP="003960F1">
            <w:r w:rsidRPr="003960F1">
              <w:t>Geo entities</w:t>
            </w:r>
          </w:p>
        </w:tc>
        <w:tc>
          <w:tcPr>
            <w:tcW w:w="0" w:type="auto"/>
            <w:vAlign w:val="center"/>
            <w:hideMark/>
          </w:tcPr>
          <w:p w14:paraId="55B2A311" w14:textId="77777777" w:rsidR="003960F1" w:rsidRPr="003960F1" w:rsidRDefault="003960F1" w:rsidP="003960F1">
            <w:r w:rsidRPr="003960F1">
              <w:t>spaCy-Transformer</w:t>
            </w:r>
          </w:p>
        </w:tc>
        <w:tc>
          <w:tcPr>
            <w:tcW w:w="0" w:type="auto"/>
            <w:vAlign w:val="center"/>
            <w:hideMark/>
          </w:tcPr>
          <w:p w14:paraId="4126991E" w14:textId="77777777" w:rsidR="003960F1" w:rsidRPr="003960F1" w:rsidRDefault="003960F1" w:rsidP="003960F1">
            <w:r w:rsidRPr="003960F1">
              <w:t>Entity spans</w:t>
            </w:r>
          </w:p>
        </w:tc>
        <w:tc>
          <w:tcPr>
            <w:tcW w:w="0" w:type="auto"/>
            <w:vAlign w:val="center"/>
            <w:hideMark/>
          </w:tcPr>
          <w:p w14:paraId="00CCFADB" w14:textId="77777777" w:rsidR="003960F1" w:rsidRPr="003960F1" w:rsidRDefault="003960F1" w:rsidP="003960F1">
            <w:r w:rsidRPr="003960F1">
              <w:t>Recall &gt;85% on test set</w:t>
            </w:r>
          </w:p>
        </w:tc>
      </w:tr>
      <w:tr w:rsidR="003960F1" w:rsidRPr="003960F1" w14:paraId="1174EDEA" w14:textId="77777777">
        <w:trPr>
          <w:tblCellSpacing w:w="15" w:type="dxa"/>
        </w:trPr>
        <w:tc>
          <w:tcPr>
            <w:tcW w:w="0" w:type="auto"/>
            <w:vAlign w:val="center"/>
            <w:hideMark/>
          </w:tcPr>
          <w:p w14:paraId="35652223" w14:textId="77777777" w:rsidR="003960F1" w:rsidRPr="003960F1" w:rsidRDefault="003960F1" w:rsidP="003960F1">
            <w:r w:rsidRPr="003960F1">
              <w:t>Geocoding</w:t>
            </w:r>
          </w:p>
        </w:tc>
        <w:tc>
          <w:tcPr>
            <w:tcW w:w="0" w:type="auto"/>
            <w:vAlign w:val="center"/>
            <w:hideMark/>
          </w:tcPr>
          <w:p w14:paraId="03DB673E" w14:textId="77777777" w:rsidR="003960F1" w:rsidRPr="003960F1" w:rsidRDefault="003960F1" w:rsidP="003960F1">
            <w:r w:rsidRPr="003960F1">
              <w:t>Lat/Long</w:t>
            </w:r>
          </w:p>
        </w:tc>
        <w:tc>
          <w:tcPr>
            <w:tcW w:w="0" w:type="auto"/>
            <w:vAlign w:val="center"/>
            <w:hideMark/>
          </w:tcPr>
          <w:p w14:paraId="131476CA" w14:textId="77777777" w:rsidR="003960F1" w:rsidRPr="003960F1" w:rsidRDefault="003960F1" w:rsidP="003960F1">
            <w:r w:rsidRPr="003960F1">
              <w:t>OSM + Nominatim</w:t>
            </w:r>
          </w:p>
        </w:tc>
        <w:tc>
          <w:tcPr>
            <w:tcW w:w="0" w:type="auto"/>
            <w:vAlign w:val="center"/>
            <w:hideMark/>
          </w:tcPr>
          <w:p w14:paraId="131DDEE1" w14:textId="77777777" w:rsidR="003960F1" w:rsidRPr="003960F1" w:rsidRDefault="003960F1" w:rsidP="003960F1">
            <w:r w:rsidRPr="003960F1">
              <w:t>Top-k polygons</w:t>
            </w:r>
          </w:p>
        </w:tc>
        <w:tc>
          <w:tcPr>
            <w:tcW w:w="0" w:type="auto"/>
            <w:vAlign w:val="center"/>
            <w:hideMark/>
          </w:tcPr>
          <w:p w14:paraId="7BFC19C1" w14:textId="77777777" w:rsidR="003960F1" w:rsidRPr="003960F1" w:rsidRDefault="003960F1" w:rsidP="003960F1">
            <w:r w:rsidRPr="003960F1">
              <w:t>Top-k ranked</w:t>
            </w:r>
          </w:p>
        </w:tc>
      </w:tr>
      <w:tr w:rsidR="003960F1" w:rsidRPr="003960F1" w14:paraId="14AEFB0C" w14:textId="77777777">
        <w:trPr>
          <w:tblCellSpacing w:w="15" w:type="dxa"/>
        </w:trPr>
        <w:tc>
          <w:tcPr>
            <w:tcW w:w="0" w:type="auto"/>
            <w:vAlign w:val="center"/>
            <w:hideMark/>
          </w:tcPr>
          <w:p w14:paraId="4DD7D398" w14:textId="77777777" w:rsidR="003960F1" w:rsidRPr="003960F1" w:rsidRDefault="003960F1" w:rsidP="003960F1">
            <w:r w:rsidRPr="003960F1">
              <w:t>Uncertainty score</w:t>
            </w:r>
          </w:p>
        </w:tc>
        <w:tc>
          <w:tcPr>
            <w:tcW w:w="0" w:type="auto"/>
            <w:vAlign w:val="center"/>
            <w:hideMark/>
          </w:tcPr>
          <w:p w14:paraId="6BDD40CA" w14:textId="77777777" w:rsidR="003960F1" w:rsidRPr="003960F1" w:rsidRDefault="003960F1" w:rsidP="003960F1">
            <w:r w:rsidRPr="003960F1">
              <w:t>Confidence flag</w:t>
            </w:r>
          </w:p>
        </w:tc>
        <w:tc>
          <w:tcPr>
            <w:tcW w:w="0" w:type="auto"/>
            <w:vAlign w:val="center"/>
            <w:hideMark/>
          </w:tcPr>
          <w:p w14:paraId="220B65AB" w14:textId="77777777" w:rsidR="003960F1" w:rsidRPr="003960F1" w:rsidRDefault="003960F1" w:rsidP="003960F1">
            <w:r w:rsidRPr="003960F1">
              <w:t>Entropy on top-k results</w:t>
            </w:r>
          </w:p>
        </w:tc>
        <w:tc>
          <w:tcPr>
            <w:tcW w:w="0" w:type="auto"/>
            <w:vAlign w:val="center"/>
            <w:hideMark/>
          </w:tcPr>
          <w:p w14:paraId="2A481455" w14:textId="77777777" w:rsidR="003960F1" w:rsidRPr="003960F1" w:rsidRDefault="003960F1" w:rsidP="003960F1">
            <w:r w:rsidRPr="003960F1">
              <w:t>Geo confidence</w:t>
            </w:r>
          </w:p>
        </w:tc>
        <w:tc>
          <w:tcPr>
            <w:tcW w:w="0" w:type="auto"/>
            <w:vAlign w:val="center"/>
            <w:hideMark/>
          </w:tcPr>
          <w:p w14:paraId="2A40D819" w14:textId="77777777" w:rsidR="003960F1" w:rsidRPr="003960F1" w:rsidRDefault="003960F1" w:rsidP="003960F1">
            <w:r w:rsidRPr="003960F1">
              <w:t>UI displays ambiguity</w:t>
            </w:r>
          </w:p>
        </w:tc>
      </w:tr>
      <w:tr w:rsidR="003960F1" w:rsidRPr="003960F1" w14:paraId="659C4230" w14:textId="77777777">
        <w:trPr>
          <w:tblCellSpacing w:w="15" w:type="dxa"/>
        </w:trPr>
        <w:tc>
          <w:tcPr>
            <w:tcW w:w="0" w:type="auto"/>
            <w:vAlign w:val="center"/>
            <w:hideMark/>
          </w:tcPr>
          <w:p w14:paraId="17E1A52C" w14:textId="77777777" w:rsidR="003960F1" w:rsidRPr="003960F1" w:rsidRDefault="003960F1" w:rsidP="003960F1">
            <w:r w:rsidRPr="003960F1">
              <w:t>Globe binding</w:t>
            </w:r>
          </w:p>
        </w:tc>
        <w:tc>
          <w:tcPr>
            <w:tcW w:w="0" w:type="auto"/>
            <w:vAlign w:val="center"/>
            <w:hideMark/>
          </w:tcPr>
          <w:p w14:paraId="468A4A19" w14:textId="77777777" w:rsidR="003960F1" w:rsidRPr="003960F1" w:rsidRDefault="003960F1" w:rsidP="003960F1">
            <w:r w:rsidRPr="003960F1">
              <w:t>3D earth pins</w:t>
            </w:r>
          </w:p>
        </w:tc>
        <w:tc>
          <w:tcPr>
            <w:tcW w:w="0" w:type="auto"/>
            <w:vAlign w:val="center"/>
            <w:hideMark/>
          </w:tcPr>
          <w:p w14:paraId="42497500" w14:textId="77777777" w:rsidR="003960F1" w:rsidRPr="003960F1" w:rsidRDefault="003960F1" w:rsidP="003960F1">
            <w:r w:rsidRPr="003960F1">
              <w:t>Globe.gl</w:t>
            </w:r>
          </w:p>
        </w:tc>
        <w:tc>
          <w:tcPr>
            <w:tcW w:w="0" w:type="auto"/>
            <w:vAlign w:val="center"/>
            <w:hideMark/>
          </w:tcPr>
          <w:p w14:paraId="171A6BA0" w14:textId="77777777" w:rsidR="003960F1" w:rsidRPr="003960F1" w:rsidRDefault="003960F1" w:rsidP="003960F1">
            <w:r w:rsidRPr="003960F1">
              <w:t>Facility pins</w:t>
            </w:r>
          </w:p>
        </w:tc>
        <w:tc>
          <w:tcPr>
            <w:tcW w:w="0" w:type="auto"/>
            <w:vAlign w:val="center"/>
            <w:hideMark/>
          </w:tcPr>
          <w:p w14:paraId="6B9F9ECE" w14:textId="77777777" w:rsidR="003960F1" w:rsidRPr="003960F1" w:rsidRDefault="003960F1" w:rsidP="003960F1">
            <w:r w:rsidRPr="003960F1">
              <w:t>Click-to-claim works</w:t>
            </w:r>
          </w:p>
        </w:tc>
      </w:tr>
    </w:tbl>
    <w:p w14:paraId="36A4274B" w14:textId="77777777" w:rsidR="003960F1" w:rsidRPr="003960F1" w:rsidRDefault="003960F1" w:rsidP="003960F1">
      <w:r w:rsidRPr="003960F1">
        <w:pict w14:anchorId="0AA66800">
          <v:rect id="_x0000_i1186" style="width:0;height:1.5pt" o:hralign="center" o:hrstd="t" o:hr="t" fillcolor="#a0a0a0" stroked="f"/>
        </w:pict>
      </w:r>
    </w:p>
    <w:p w14:paraId="52844BC0" w14:textId="77777777" w:rsidR="003960F1" w:rsidRPr="003960F1" w:rsidRDefault="003960F1" w:rsidP="003960F1">
      <w:r w:rsidRPr="003960F1">
        <w:rPr>
          <w:b/>
          <w:bCs/>
        </w:rPr>
        <w:t>WEEK 6 — CVE (Rule-Based) + Sentinel-2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505"/>
        <w:gridCol w:w="2707"/>
        <w:gridCol w:w="1270"/>
        <w:gridCol w:w="2002"/>
      </w:tblGrid>
      <w:tr w:rsidR="003960F1" w:rsidRPr="003960F1" w14:paraId="13523052" w14:textId="77777777">
        <w:trPr>
          <w:tblHeader/>
          <w:tblCellSpacing w:w="15" w:type="dxa"/>
        </w:trPr>
        <w:tc>
          <w:tcPr>
            <w:tcW w:w="0" w:type="auto"/>
            <w:vAlign w:val="center"/>
            <w:hideMark/>
          </w:tcPr>
          <w:p w14:paraId="385AE6FB" w14:textId="77777777" w:rsidR="003960F1" w:rsidRPr="003960F1" w:rsidRDefault="003960F1" w:rsidP="003960F1">
            <w:pPr>
              <w:rPr>
                <w:b/>
                <w:bCs/>
              </w:rPr>
            </w:pPr>
            <w:r w:rsidRPr="003960F1">
              <w:rPr>
                <w:b/>
                <w:bCs/>
              </w:rPr>
              <w:t>Task</w:t>
            </w:r>
          </w:p>
        </w:tc>
        <w:tc>
          <w:tcPr>
            <w:tcW w:w="0" w:type="auto"/>
            <w:vAlign w:val="center"/>
            <w:hideMark/>
          </w:tcPr>
          <w:p w14:paraId="125C0A0C" w14:textId="77777777" w:rsidR="003960F1" w:rsidRPr="003960F1" w:rsidRDefault="003960F1" w:rsidP="003960F1">
            <w:pPr>
              <w:rPr>
                <w:b/>
                <w:bCs/>
              </w:rPr>
            </w:pPr>
            <w:r w:rsidRPr="003960F1">
              <w:rPr>
                <w:b/>
                <w:bCs/>
              </w:rPr>
              <w:t>Output</w:t>
            </w:r>
          </w:p>
        </w:tc>
        <w:tc>
          <w:tcPr>
            <w:tcW w:w="0" w:type="auto"/>
            <w:vAlign w:val="center"/>
            <w:hideMark/>
          </w:tcPr>
          <w:p w14:paraId="6FFA202F" w14:textId="77777777" w:rsidR="003960F1" w:rsidRPr="003960F1" w:rsidRDefault="003960F1" w:rsidP="003960F1">
            <w:pPr>
              <w:rPr>
                <w:b/>
                <w:bCs/>
              </w:rPr>
            </w:pPr>
            <w:r w:rsidRPr="003960F1">
              <w:rPr>
                <w:b/>
                <w:bCs/>
              </w:rPr>
              <w:t>Models/Tech</w:t>
            </w:r>
          </w:p>
        </w:tc>
        <w:tc>
          <w:tcPr>
            <w:tcW w:w="0" w:type="auto"/>
            <w:vAlign w:val="center"/>
            <w:hideMark/>
          </w:tcPr>
          <w:p w14:paraId="69B1A342" w14:textId="77777777" w:rsidR="003960F1" w:rsidRPr="003960F1" w:rsidRDefault="003960F1" w:rsidP="003960F1">
            <w:pPr>
              <w:rPr>
                <w:b/>
                <w:bCs/>
              </w:rPr>
            </w:pPr>
            <w:r w:rsidRPr="003960F1">
              <w:rPr>
                <w:b/>
                <w:bCs/>
              </w:rPr>
              <w:t>Deliverable</w:t>
            </w:r>
          </w:p>
        </w:tc>
        <w:tc>
          <w:tcPr>
            <w:tcW w:w="0" w:type="auto"/>
            <w:vAlign w:val="center"/>
            <w:hideMark/>
          </w:tcPr>
          <w:p w14:paraId="5ED1024D" w14:textId="77777777" w:rsidR="003960F1" w:rsidRPr="003960F1" w:rsidRDefault="003960F1" w:rsidP="003960F1">
            <w:pPr>
              <w:rPr>
                <w:b/>
                <w:bCs/>
              </w:rPr>
            </w:pPr>
            <w:r w:rsidRPr="003960F1">
              <w:rPr>
                <w:b/>
                <w:bCs/>
              </w:rPr>
              <w:t>Done When</w:t>
            </w:r>
          </w:p>
        </w:tc>
      </w:tr>
      <w:tr w:rsidR="003960F1" w:rsidRPr="003960F1" w14:paraId="452657C9" w14:textId="77777777">
        <w:trPr>
          <w:tblCellSpacing w:w="15" w:type="dxa"/>
        </w:trPr>
        <w:tc>
          <w:tcPr>
            <w:tcW w:w="0" w:type="auto"/>
            <w:vAlign w:val="center"/>
            <w:hideMark/>
          </w:tcPr>
          <w:p w14:paraId="5314864A" w14:textId="77777777" w:rsidR="003960F1" w:rsidRPr="003960F1" w:rsidRDefault="003960F1" w:rsidP="003960F1">
            <w:r w:rsidRPr="003960F1">
              <w:t>CVE feature scoring</w:t>
            </w:r>
          </w:p>
        </w:tc>
        <w:tc>
          <w:tcPr>
            <w:tcW w:w="0" w:type="auto"/>
            <w:vAlign w:val="center"/>
            <w:hideMark/>
          </w:tcPr>
          <w:p w14:paraId="5570B02E" w14:textId="77777777" w:rsidR="003960F1" w:rsidRPr="003960F1" w:rsidRDefault="003960F1" w:rsidP="003960F1">
            <w:r w:rsidRPr="003960F1">
              <w:t>Verifiability score</w:t>
            </w:r>
          </w:p>
        </w:tc>
        <w:tc>
          <w:tcPr>
            <w:tcW w:w="0" w:type="auto"/>
            <w:vAlign w:val="center"/>
            <w:hideMark/>
          </w:tcPr>
          <w:p w14:paraId="5F23B2BF" w14:textId="77777777" w:rsidR="003960F1" w:rsidRPr="003960F1" w:rsidRDefault="003960F1" w:rsidP="003960F1">
            <w:r w:rsidRPr="003960F1">
              <w:t>Rules: location specificity + metric + timeframe</w:t>
            </w:r>
          </w:p>
        </w:tc>
        <w:tc>
          <w:tcPr>
            <w:tcW w:w="0" w:type="auto"/>
            <w:vAlign w:val="center"/>
            <w:hideMark/>
          </w:tcPr>
          <w:p w14:paraId="778D21A6" w14:textId="77777777" w:rsidR="003960F1" w:rsidRPr="003960F1" w:rsidRDefault="003960F1" w:rsidP="003960F1">
            <w:r w:rsidRPr="003960F1">
              <w:t>cve_scorer.py</w:t>
            </w:r>
          </w:p>
        </w:tc>
        <w:tc>
          <w:tcPr>
            <w:tcW w:w="0" w:type="auto"/>
            <w:vAlign w:val="center"/>
            <w:hideMark/>
          </w:tcPr>
          <w:p w14:paraId="7C50DC74" w14:textId="77777777" w:rsidR="003960F1" w:rsidRPr="003960F1" w:rsidRDefault="003960F1" w:rsidP="003960F1">
            <w:r w:rsidRPr="003960F1">
              <w:t>Gates satellite correctly</w:t>
            </w:r>
          </w:p>
        </w:tc>
      </w:tr>
      <w:tr w:rsidR="003960F1" w:rsidRPr="003960F1" w14:paraId="3C8D0548" w14:textId="77777777">
        <w:trPr>
          <w:tblCellSpacing w:w="15" w:type="dxa"/>
        </w:trPr>
        <w:tc>
          <w:tcPr>
            <w:tcW w:w="0" w:type="auto"/>
            <w:vAlign w:val="center"/>
            <w:hideMark/>
          </w:tcPr>
          <w:p w14:paraId="6B02876B" w14:textId="77777777" w:rsidR="003960F1" w:rsidRPr="003960F1" w:rsidRDefault="003960F1" w:rsidP="003960F1">
            <w:r w:rsidRPr="003960F1">
              <w:t>Modality gating</w:t>
            </w:r>
          </w:p>
        </w:tc>
        <w:tc>
          <w:tcPr>
            <w:tcW w:w="0" w:type="auto"/>
            <w:vAlign w:val="center"/>
            <w:hideMark/>
          </w:tcPr>
          <w:p w14:paraId="5B12060F" w14:textId="77777777" w:rsidR="003960F1" w:rsidRPr="003960F1" w:rsidRDefault="003960F1" w:rsidP="003960F1">
            <w:r w:rsidRPr="003960F1">
              <w:t>Optical / None</w:t>
            </w:r>
          </w:p>
        </w:tc>
        <w:tc>
          <w:tcPr>
            <w:tcW w:w="0" w:type="auto"/>
            <w:vAlign w:val="center"/>
            <w:hideMark/>
          </w:tcPr>
          <w:p w14:paraId="5D7F66C2" w14:textId="77777777" w:rsidR="003960F1" w:rsidRPr="003960F1" w:rsidRDefault="003960F1" w:rsidP="003960F1">
            <w:r w:rsidRPr="003960F1">
              <w:t>Policy rules</w:t>
            </w:r>
          </w:p>
        </w:tc>
        <w:tc>
          <w:tcPr>
            <w:tcW w:w="0" w:type="auto"/>
            <w:vAlign w:val="center"/>
            <w:hideMark/>
          </w:tcPr>
          <w:p w14:paraId="7B95FD3C" w14:textId="77777777" w:rsidR="003960F1" w:rsidRPr="003960F1" w:rsidRDefault="003960F1" w:rsidP="003960F1">
            <w:r w:rsidRPr="003960F1">
              <w:t>Gate logic</w:t>
            </w:r>
          </w:p>
        </w:tc>
        <w:tc>
          <w:tcPr>
            <w:tcW w:w="0" w:type="auto"/>
            <w:vAlign w:val="center"/>
            <w:hideMark/>
          </w:tcPr>
          <w:p w14:paraId="4420E20E" w14:textId="77777777" w:rsidR="003960F1" w:rsidRPr="003960F1" w:rsidRDefault="003960F1" w:rsidP="003960F1">
            <w:r w:rsidRPr="003960F1">
              <w:t>Only groundable claims proceed</w:t>
            </w:r>
          </w:p>
        </w:tc>
      </w:tr>
      <w:tr w:rsidR="003960F1" w:rsidRPr="003960F1" w14:paraId="38F64BA3" w14:textId="77777777">
        <w:trPr>
          <w:tblCellSpacing w:w="15" w:type="dxa"/>
        </w:trPr>
        <w:tc>
          <w:tcPr>
            <w:tcW w:w="0" w:type="auto"/>
            <w:vAlign w:val="center"/>
            <w:hideMark/>
          </w:tcPr>
          <w:p w14:paraId="09107EF7" w14:textId="77777777" w:rsidR="003960F1" w:rsidRPr="003960F1" w:rsidRDefault="003960F1" w:rsidP="003960F1">
            <w:r w:rsidRPr="003960F1">
              <w:lastRenderedPageBreak/>
              <w:t>GEE auth + tile fetch</w:t>
            </w:r>
          </w:p>
        </w:tc>
        <w:tc>
          <w:tcPr>
            <w:tcW w:w="0" w:type="auto"/>
            <w:vAlign w:val="center"/>
            <w:hideMark/>
          </w:tcPr>
          <w:p w14:paraId="58E37B1B" w14:textId="77777777" w:rsidR="003960F1" w:rsidRPr="003960F1" w:rsidRDefault="003960F1" w:rsidP="003960F1">
            <w:r w:rsidRPr="003960F1">
              <w:t>Satellite image stacks</w:t>
            </w:r>
          </w:p>
        </w:tc>
        <w:tc>
          <w:tcPr>
            <w:tcW w:w="0" w:type="auto"/>
            <w:vAlign w:val="center"/>
            <w:hideMark/>
          </w:tcPr>
          <w:p w14:paraId="29F6AF8C" w14:textId="77777777" w:rsidR="003960F1" w:rsidRPr="003960F1" w:rsidRDefault="003960F1" w:rsidP="003960F1">
            <w:r w:rsidRPr="003960F1">
              <w:t>Google Earth Engine API</w:t>
            </w:r>
          </w:p>
        </w:tc>
        <w:tc>
          <w:tcPr>
            <w:tcW w:w="0" w:type="auto"/>
            <w:vAlign w:val="center"/>
            <w:hideMark/>
          </w:tcPr>
          <w:p w14:paraId="77B9678C" w14:textId="77777777" w:rsidR="003960F1" w:rsidRPr="003960F1" w:rsidRDefault="003960F1" w:rsidP="003960F1">
            <w:r w:rsidRPr="003960F1">
              <w:t>Image cubes</w:t>
            </w:r>
          </w:p>
        </w:tc>
        <w:tc>
          <w:tcPr>
            <w:tcW w:w="0" w:type="auto"/>
            <w:vAlign w:val="center"/>
            <w:hideMark/>
          </w:tcPr>
          <w:p w14:paraId="1EC64FF6" w14:textId="77777777" w:rsidR="003960F1" w:rsidRPr="003960F1" w:rsidRDefault="003960F1" w:rsidP="003960F1">
            <w:r w:rsidRPr="003960F1">
              <w:t>Time-aligned tiles loading</w:t>
            </w:r>
          </w:p>
        </w:tc>
      </w:tr>
      <w:tr w:rsidR="003960F1" w:rsidRPr="003960F1" w14:paraId="3617B0B3" w14:textId="77777777">
        <w:trPr>
          <w:tblCellSpacing w:w="15" w:type="dxa"/>
        </w:trPr>
        <w:tc>
          <w:tcPr>
            <w:tcW w:w="0" w:type="auto"/>
            <w:vAlign w:val="center"/>
            <w:hideMark/>
          </w:tcPr>
          <w:p w14:paraId="5BC079B0" w14:textId="77777777" w:rsidR="003960F1" w:rsidRPr="003960F1" w:rsidRDefault="003960F1" w:rsidP="003960F1">
            <w:r w:rsidRPr="003960F1">
              <w:t>NDVI computation</w:t>
            </w:r>
          </w:p>
        </w:tc>
        <w:tc>
          <w:tcPr>
            <w:tcW w:w="0" w:type="auto"/>
            <w:vAlign w:val="center"/>
            <w:hideMark/>
          </w:tcPr>
          <w:p w14:paraId="02094E1A" w14:textId="77777777" w:rsidR="003960F1" w:rsidRPr="003960F1" w:rsidRDefault="003960F1" w:rsidP="003960F1">
            <w:r w:rsidRPr="003960F1">
              <w:t>Vegetation index</w:t>
            </w:r>
          </w:p>
        </w:tc>
        <w:tc>
          <w:tcPr>
            <w:tcW w:w="0" w:type="auto"/>
            <w:vAlign w:val="center"/>
            <w:hideMark/>
          </w:tcPr>
          <w:p w14:paraId="3A05E3E8" w14:textId="77777777" w:rsidR="003960F1" w:rsidRPr="003960F1" w:rsidRDefault="003960F1" w:rsidP="003960F1">
            <w:r w:rsidRPr="003960F1">
              <w:t>Sentinel-2 Band 4/8</w:t>
            </w:r>
          </w:p>
        </w:tc>
        <w:tc>
          <w:tcPr>
            <w:tcW w:w="0" w:type="auto"/>
            <w:vAlign w:val="center"/>
            <w:hideMark/>
          </w:tcPr>
          <w:p w14:paraId="0F05186C" w14:textId="77777777" w:rsidR="003960F1" w:rsidRPr="003960F1" w:rsidRDefault="003960F1" w:rsidP="003960F1">
            <w:r w:rsidRPr="003960F1">
              <w:t>NDVI arrays</w:t>
            </w:r>
          </w:p>
        </w:tc>
        <w:tc>
          <w:tcPr>
            <w:tcW w:w="0" w:type="auto"/>
            <w:vAlign w:val="center"/>
            <w:hideMark/>
          </w:tcPr>
          <w:p w14:paraId="5186A93F" w14:textId="77777777" w:rsidR="003960F1" w:rsidRPr="003960F1" w:rsidRDefault="003960F1" w:rsidP="003960F1">
            <w:r w:rsidRPr="003960F1">
              <w:t>Values reasonable</w:t>
            </w:r>
          </w:p>
        </w:tc>
      </w:tr>
    </w:tbl>
    <w:p w14:paraId="45E2A290" w14:textId="77777777" w:rsidR="003960F1" w:rsidRPr="003960F1" w:rsidRDefault="003960F1" w:rsidP="003960F1">
      <w:r w:rsidRPr="003960F1">
        <w:pict w14:anchorId="2CF07449">
          <v:rect id="_x0000_i1187" style="width:0;height:1.5pt" o:hralign="center" o:hrstd="t" o:hr="t" fillcolor="#a0a0a0" stroked="f"/>
        </w:pict>
      </w:r>
    </w:p>
    <w:p w14:paraId="2283387E" w14:textId="77777777" w:rsidR="003960F1" w:rsidRPr="003960F1" w:rsidRDefault="003960F1" w:rsidP="003960F1">
      <w:r w:rsidRPr="003960F1">
        <w:rPr>
          <w:b/>
          <w:bCs/>
        </w:rPr>
        <w:t>WEEK 7 — Optical Evidence Pipeline (No SAR, No DINOv2)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121"/>
        <w:gridCol w:w="1870"/>
        <w:gridCol w:w="1254"/>
        <w:gridCol w:w="1897"/>
      </w:tblGrid>
      <w:tr w:rsidR="003960F1" w:rsidRPr="003960F1" w14:paraId="37DD4DD0" w14:textId="77777777">
        <w:trPr>
          <w:tblHeader/>
          <w:tblCellSpacing w:w="15" w:type="dxa"/>
        </w:trPr>
        <w:tc>
          <w:tcPr>
            <w:tcW w:w="0" w:type="auto"/>
            <w:vAlign w:val="center"/>
            <w:hideMark/>
          </w:tcPr>
          <w:p w14:paraId="1F1B0CDF" w14:textId="77777777" w:rsidR="003960F1" w:rsidRPr="003960F1" w:rsidRDefault="003960F1" w:rsidP="003960F1">
            <w:pPr>
              <w:rPr>
                <w:b/>
                <w:bCs/>
              </w:rPr>
            </w:pPr>
            <w:r w:rsidRPr="003960F1">
              <w:rPr>
                <w:b/>
                <w:bCs/>
              </w:rPr>
              <w:t>Task</w:t>
            </w:r>
          </w:p>
        </w:tc>
        <w:tc>
          <w:tcPr>
            <w:tcW w:w="0" w:type="auto"/>
            <w:vAlign w:val="center"/>
            <w:hideMark/>
          </w:tcPr>
          <w:p w14:paraId="6BC98B58" w14:textId="77777777" w:rsidR="003960F1" w:rsidRPr="003960F1" w:rsidRDefault="003960F1" w:rsidP="003960F1">
            <w:pPr>
              <w:rPr>
                <w:b/>
                <w:bCs/>
              </w:rPr>
            </w:pPr>
            <w:r w:rsidRPr="003960F1">
              <w:rPr>
                <w:b/>
                <w:bCs/>
              </w:rPr>
              <w:t>Output</w:t>
            </w:r>
          </w:p>
        </w:tc>
        <w:tc>
          <w:tcPr>
            <w:tcW w:w="0" w:type="auto"/>
            <w:vAlign w:val="center"/>
            <w:hideMark/>
          </w:tcPr>
          <w:p w14:paraId="2DF3A1FC" w14:textId="77777777" w:rsidR="003960F1" w:rsidRPr="003960F1" w:rsidRDefault="003960F1" w:rsidP="003960F1">
            <w:pPr>
              <w:rPr>
                <w:b/>
                <w:bCs/>
              </w:rPr>
            </w:pPr>
            <w:r w:rsidRPr="003960F1">
              <w:rPr>
                <w:b/>
                <w:bCs/>
              </w:rPr>
              <w:t>Models/Tech</w:t>
            </w:r>
          </w:p>
        </w:tc>
        <w:tc>
          <w:tcPr>
            <w:tcW w:w="0" w:type="auto"/>
            <w:vAlign w:val="center"/>
            <w:hideMark/>
          </w:tcPr>
          <w:p w14:paraId="769A137D" w14:textId="77777777" w:rsidR="003960F1" w:rsidRPr="003960F1" w:rsidRDefault="003960F1" w:rsidP="003960F1">
            <w:pPr>
              <w:rPr>
                <w:b/>
                <w:bCs/>
              </w:rPr>
            </w:pPr>
            <w:r w:rsidRPr="003960F1">
              <w:rPr>
                <w:b/>
                <w:bCs/>
              </w:rPr>
              <w:t>Deliverable</w:t>
            </w:r>
          </w:p>
        </w:tc>
        <w:tc>
          <w:tcPr>
            <w:tcW w:w="0" w:type="auto"/>
            <w:vAlign w:val="center"/>
            <w:hideMark/>
          </w:tcPr>
          <w:p w14:paraId="0FEAA58A" w14:textId="77777777" w:rsidR="003960F1" w:rsidRPr="003960F1" w:rsidRDefault="003960F1" w:rsidP="003960F1">
            <w:pPr>
              <w:rPr>
                <w:b/>
                <w:bCs/>
              </w:rPr>
            </w:pPr>
            <w:r w:rsidRPr="003960F1">
              <w:rPr>
                <w:b/>
                <w:bCs/>
              </w:rPr>
              <w:t>Done When</w:t>
            </w:r>
          </w:p>
        </w:tc>
      </w:tr>
      <w:tr w:rsidR="003960F1" w:rsidRPr="003960F1" w14:paraId="696ACF98" w14:textId="77777777">
        <w:trPr>
          <w:tblCellSpacing w:w="15" w:type="dxa"/>
        </w:trPr>
        <w:tc>
          <w:tcPr>
            <w:tcW w:w="0" w:type="auto"/>
            <w:vAlign w:val="center"/>
            <w:hideMark/>
          </w:tcPr>
          <w:p w14:paraId="3FFF049F" w14:textId="77777777" w:rsidR="003960F1" w:rsidRPr="003960F1" w:rsidRDefault="003960F1" w:rsidP="003960F1">
            <w:r w:rsidRPr="003960F1">
              <w:t>NDVI time-series</w:t>
            </w:r>
          </w:p>
        </w:tc>
        <w:tc>
          <w:tcPr>
            <w:tcW w:w="0" w:type="auto"/>
            <w:vAlign w:val="center"/>
            <w:hideMark/>
          </w:tcPr>
          <w:p w14:paraId="35611C5B" w14:textId="77777777" w:rsidR="003960F1" w:rsidRPr="003960F1" w:rsidRDefault="003960F1" w:rsidP="003960F1">
            <w:r w:rsidRPr="003960F1">
              <w:t>Trend per location</w:t>
            </w:r>
          </w:p>
        </w:tc>
        <w:tc>
          <w:tcPr>
            <w:tcW w:w="0" w:type="auto"/>
            <w:vAlign w:val="center"/>
            <w:hideMark/>
          </w:tcPr>
          <w:p w14:paraId="6989ABAB" w14:textId="77777777" w:rsidR="003960F1" w:rsidRPr="003960F1" w:rsidRDefault="003960F1" w:rsidP="003960F1">
            <w:r w:rsidRPr="003960F1">
              <w:t>GEE + numpy</w:t>
            </w:r>
          </w:p>
        </w:tc>
        <w:tc>
          <w:tcPr>
            <w:tcW w:w="0" w:type="auto"/>
            <w:vAlign w:val="center"/>
            <w:hideMark/>
          </w:tcPr>
          <w:p w14:paraId="618BAC71" w14:textId="77777777" w:rsidR="003960F1" w:rsidRPr="003960F1" w:rsidRDefault="003960F1" w:rsidP="003960F1">
            <w:r w:rsidRPr="003960F1">
              <w:t>NDVI plots</w:t>
            </w:r>
          </w:p>
        </w:tc>
        <w:tc>
          <w:tcPr>
            <w:tcW w:w="0" w:type="auto"/>
            <w:vAlign w:val="center"/>
            <w:hideMark/>
          </w:tcPr>
          <w:p w14:paraId="4663456A" w14:textId="77777777" w:rsidR="003960F1" w:rsidRPr="003960F1" w:rsidRDefault="003960F1" w:rsidP="003960F1">
            <w:r w:rsidRPr="003960F1">
              <w:t>Seasonal normalized</w:t>
            </w:r>
          </w:p>
        </w:tc>
      </w:tr>
      <w:tr w:rsidR="003960F1" w:rsidRPr="003960F1" w14:paraId="45C4EA92" w14:textId="77777777">
        <w:trPr>
          <w:tblCellSpacing w:w="15" w:type="dxa"/>
        </w:trPr>
        <w:tc>
          <w:tcPr>
            <w:tcW w:w="0" w:type="auto"/>
            <w:vAlign w:val="center"/>
            <w:hideMark/>
          </w:tcPr>
          <w:p w14:paraId="41AADD20" w14:textId="77777777" w:rsidR="003960F1" w:rsidRPr="003960F1" w:rsidRDefault="003960F1" w:rsidP="003960F1">
            <w:r w:rsidRPr="003960F1">
              <w:t>Change detection</w:t>
            </w:r>
          </w:p>
        </w:tc>
        <w:tc>
          <w:tcPr>
            <w:tcW w:w="0" w:type="auto"/>
            <w:vAlign w:val="center"/>
            <w:hideMark/>
          </w:tcPr>
          <w:p w14:paraId="52F1E579" w14:textId="77777777" w:rsidR="003960F1" w:rsidRPr="003960F1" w:rsidRDefault="003960F1" w:rsidP="003960F1">
            <w:r w:rsidRPr="003960F1">
              <w:t>ΔNDVI per claim period</w:t>
            </w:r>
          </w:p>
        </w:tc>
        <w:tc>
          <w:tcPr>
            <w:tcW w:w="0" w:type="auto"/>
            <w:vAlign w:val="center"/>
            <w:hideMark/>
          </w:tcPr>
          <w:p w14:paraId="24FD2C6C" w14:textId="77777777" w:rsidR="003960F1" w:rsidRPr="003960F1" w:rsidRDefault="003960F1" w:rsidP="003960F1">
            <w:r w:rsidRPr="003960F1">
              <w:t>Threshold + z-score</w:t>
            </w:r>
          </w:p>
        </w:tc>
        <w:tc>
          <w:tcPr>
            <w:tcW w:w="0" w:type="auto"/>
            <w:vAlign w:val="center"/>
            <w:hideMark/>
          </w:tcPr>
          <w:p w14:paraId="1F9E006E" w14:textId="77777777" w:rsidR="003960F1" w:rsidRPr="003960F1" w:rsidRDefault="003960F1" w:rsidP="003960F1">
            <w:r w:rsidRPr="003960F1">
              <w:t>Change maps</w:t>
            </w:r>
          </w:p>
        </w:tc>
        <w:tc>
          <w:tcPr>
            <w:tcW w:w="0" w:type="auto"/>
            <w:vAlign w:val="center"/>
            <w:hideMark/>
          </w:tcPr>
          <w:p w14:paraId="0B834399" w14:textId="77777777" w:rsidR="003960F1" w:rsidRPr="003960F1" w:rsidRDefault="003960F1" w:rsidP="003960F1">
            <w:r w:rsidRPr="003960F1">
              <w:t>Claim-aligned</w:t>
            </w:r>
          </w:p>
        </w:tc>
      </w:tr>
      <w:tr w:rsidR="003960F1" w:rsidRPr="003960F1" w14:paraId="4ED235C7" w14:textId="77777777">
        <w:trPr>
          <w:tblCellSpacing w:w="15" w:type="dxa"/>
        </w:trPr>
        <w:tc>
          <w:tcPr>
            <w:tcW w:w="0" w:type="auto"/>
            <w:vAlign w:val="center"/>
            <w:hideMark/>
          </w:tcPr>
          <w:p w14:paraId="2E67C067" w14:textId="77777777" w:rsidR="003960F1" w:rsidRPr="003960F1" w:rsidRDefault="003960F1" w:rsidP="003960F1">
            <w:r w:rsidRPr="003960F1">
              <w:t>Evidence confidence</w:t>
            </w:r>
          </w:p>
        </w:tc>
        <w:tc>
          <w:tcPr>
            <w:tcW w:w="0" w:type="auto"/>
            <w:vAlign w:val="center"/>
            <w:hideMark/>
          </w:tcPr>
          <w:p w14:paraId="5D4CEF55" w14:textId="77777777" w:rsidR="003960F1" w:rsidRPr="003960F1" w:rsidRDefault="003960F1" w:rsidP="003960F1">
            <w:r w:rsidRPr="003960F1">
              <w:t>Signal quality flag</w:t>
            </w:r>
          </w:p>
        </w:tc>
        <w:tc>
          <w:tcPr>
            <w:tcW w:w="0" w:type="auto"/>
            <w:vAlign w:val="center"/>
            <w:hideMark/>
          </w:tcPr>
          <w:p w14:paraId="6B866765" w14:textId="77777777" w:rsidR="003960F1" w:rsidRPr="003960F1" w:rsidRDefault="003960F1" w:rsidP="003960F1">
            <w:r w:rsidRPr="003960F1">
              <w:t>Cloud cover % check</w:t>
            </w:r>
          </w:p>
        </w:tc>
        <w:tc>
          <w:tcPr>
            <w:tcW w:w="0" w:type="auto"/>
            <w:vAlign w:val="center"/>
            <w:hideMark/>
          </w:tcPr>
          <w:p w14:paraId="1E396D87" w14:textId="77777777" w:rsidR="003960F1" w:rsidRPr="003960F1" w:rsidRDefault="003960F1" w:rsidP="003960F1">
            <w:r w:rsidRPr="003960F1">
              <w:t>Quality score</w:t>
            </w:r>
          </w:p>
        </w:tc>
        <w:tc>
          <w:tcPr>
            <w:tcW w:w="0" w:type="auto"/>
            <w:vAlign w:val="center"/>
            <w:hideMark/>
          </w:tcPr>
          <w:p w14:paraId="1C2B93CF" w14:textId="77777777" w:rsidR="003960F1" w:rsidRPr="003960F1" w:rsidRDefault="003960F1" w:rsidP="003960F1">
            <w:r w:rsidRPr="003960F1">
              <w:t>Inconclusive flagged</w:t>
            </w:r>
          </w:p>
        </w:tc>
      </w:tr>
      <w:tr w:rsidR="003960F1" w:rsidRPr="003960F1" w14:paraId="2C258799" w14:textId="77777777">
        <w:trPr>
          <w:tblCellSpacing w:w="15" w:type="dxa"/>
        </w:trPr>
        <w:tc>
          <w:tcPr>
            <w:tcW w:w="0" w:type="auto"/>
            <w:vAlign w:val="center"/>
            <w:hideMark/>
          </w:tcPr>
          <w:p w14:paraId="7165FB5E" w14:textId="77777777" w:rsidR="003960F1" w:rsidRPr="003960F1" w:rsidRDefault="003960F1" w:rsidP="003960F1">
            <w:r w:rsidRPr="003960F1">
              <w:t>UI map layer</w:t>
            </w:r>
          </w:p>
        </w:tc>
        <w:tc>
          <w:tcPr>
            <w:tcW w:w="0" w:type="auto"/>
            <w:vAlign w:val="center"/>
            <w:hideMark/>
          </w:tcPr>
          <w:p w14:paraId="70692A73" w14:textId="77777777" w:rsidR="003960F1" w:rsidRPr="003960F1" w:rsidRDefault="003960F1" w:rsidP="003960F1">
            <w:r w:rsidRPr="003960F1">
              <w:t>NDVI overlay</w:t>
            </w:r>
          </w:p>
        </w:tc>
        <w:tc>
          <w:tcPr>
            <w:tcW w:w="0" w:type="auto"/>
            <w:vAlign w:val="center"/>
            <w:hideMark/>
          </w:tcPr>
          <w:p w14:paraId="0D8E6DCC" w14:textId="77777777" w:rsidR="003960F1" w:rsidRPr="003960F1" w:rsidRDefault="003960F1" w:rsidP="003960F1">
            <w:r w:rsidRPr="003960F1">
              <w:t>Mapbox</w:t>
            </w:r>
          </w:p>
        </w:tc>
        <w:tc>
          <w:tcPr>
            <w:tcW w:w="0" w:type="auto"/>
            <w:vAlign w:val="center"/>
            <w:hideMark/>
          </w:tcPr>
          <w:p w14:paraId="2C16F3DE" w14:textId="77777777" w:rsidR="003960F1" w:rsidRPr="003960F1" w:rsidRDefault="003960F1" w:rsidP="003960F1">
            <w:r w:rsidRPr="003960F1">
              <w:t>Slider view</w:t>
            </w:r>
          </w:p>
        </w:tc>
        <w:tc>
          <w:tcPr>
            <w:tcW w:w="0" w:type="auto"/>
            <w:vAlign w:val="center"/>
            <w:hideMark/>
          </w:tcPr>
          <w:p w14:paraId="07964D70" w14:textId="77777777" w:rsidR="003960F1" w:rsidRPr="003960F1" w:rsidRDefault="003960F1" w:rsidP="003960F1">
            <w:r w:rsidRPr="003960F1">
              <w:t>Time scrub works</w:t>
            </w:r>
          </w:p>
        </w:tc>
      </w:tr>
    </w:tbl>
    <w:p w14:paraId="36CFBE1E" w14:textId="77777777" w:rsidR="003960F1" w:rsidRPr="003960F1" w:rsidRDefault="003960F1" w:rsidP="003960F1">
      <w:r w:rsidRPr="003960F1">
        <w:pict w14:anchorId="1FA9D569">
          <v:rect id="_x0000_i1188" style="width:0;height:1.5pt" o:hralign="center" o:hrstd="t" o:hr="t" fillcolor="#a0a0a0" stroked="f"/>
        </w:pict>
      </w:r>
    </w:p>
    <w:p w14:paraId="5ABD4DF4" w14:textId="77777777" w:rsidR="003960F1" w:rsidRPr="003960F1" w:rsidRDefault="003960F1" w:rsidP="003960F1">
      <w:r w:rsidRPr="003960F1">
        <w:rPr>
          <w:b/>
          <w:bCs/>
        </w:rPr>
        <w:t>WEEK 8 — Integrity Gap Fusion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787"/>
        <w:gridCol w:w="2675"/>
        <w:gridCol w:w="1264"/>
        <w:gridCol w:w="1680"/>
      </w:tblGrid>
      <w:tr w:rsidR="003960F1" w:rsidRPr="003960F1" w14:paraId="0753B61C" w14:textId="77777777">
        <w:trPr>
          <w:tblHeader/>
          <w:tblCellSpacing w:w="15" w:type="dxa"/>
        </w:trPr>
        <w:tc>
          <w:tcPr>
            <w:tcW w:w="0" w:type="auto"/>
            <w:vAlign w:val="center"/>
            <w:hideMark/>
          </w:tcPr>
          <w:p w14:paraId="2B64674D" w14:textId="77777777" w:rsidR="003960F1" w:rsidRPr="003960F1" w:rsidRDefault="003960F1" w:rsidP="003960F1">
            <w:pPr>
              <w:rPr>
                <w:b/>
                <w:bCs/>
              </w:rPr>
            </w:pPr>
            <w:r w:rsidRPr="003960F1">
              <w:rPr>
                <w:b/>
                <w:bCs/>
              </w:rPr>
              <w:t>Task</w:t>
            </w:r>
          </w:p>
        </w:tc>
        <w:tc>
          <w:tcPr>
            <w:tcW w:w="0" w:type="auto"/>
            <w:vAlign w:val="center"/>
            <w:hideMark/>
          </w:tcPr>
          <w:p w14:paraId="45DBD0C3" w14:textId="77777777" w:rsidR="003960F1" w:rsidRPr="003960F1" w:rsidRDefault="003960F1" w:rsidP="003960F1">
            <w:pPr>
              <w:rPr>
                <w:b/>
                <w:bCs/>
              </w:rPr>
            </w:pPr>
            <w:r w:rsidRPr="003960F1">
              <w:rPr>
                <w:b/>
                <w:bCs/>
              </w:rPr>
              <w:t>Output</w:t>
            </w:r>
          </w:p>
        </w:tc>
        <w:tc>
          <w:tcPr>
            <w:tcW w:w="0" w:type="auto"/>
            <w:vAlign w:val="center"/>
            <w:hideMark/>
          </w:tcPr>
          <w:p w14:paraId="1CE48FE0" w14:textId="77777777" w:rsidR="003960F1" w:rsidRPr="003960F1" w:rsidRDefault="003960F1" w:rsidP="003960F1">
            <w:pPr>
              <w:rPr>
                <w:b/>
                <w:bCs/>
              </w:rPr>
            </w:pPr>
            <w:r w:rsidRPr="003960F1">
              <w:rPr>
                <w:b/>
                <w:bCs/>
              </w:rPr>
              <w:t>Models/Tech</w:t>
            </w:r>
          </w:p>
        </w:tc>
        <w:tc>
          <w:tcPr>
            <w:tcW w:w="0" w:type="auto"/>
            <w:vAlign w:val="center"/>
            <w:hideMark/>
          </w:tcPr>
          <w:p w14:paraId="07703F59" w14:textId="77777777" w:rsidR="003960F1" w:rsidRPr="003960F1" w:rsidRDefault="003960F1" w:rsidP="003960F1">
            <w:pPr>
              <w:rPr>
                <w:b/>
                <w:bCs/>
              </w:rPr>
            </w:pPr>
            <w:r w:rsidRPr="003960F1">
              <w:rPr>
                <w:b/>
                <w:bCs/>
              </w:rPr>
              <w:t>Deliverable</w:t>
            </w:r>
          </w:p>
        </w:tc>
        <w:tc>
          <w:tcPr>
            <w:tcW w:w="0" w:type="auto"/>
            <w:vAlign w:val="center"/>
            <w:hideMark/>
          </w:tcPr>
          <w:p w14:paraId="783AEAEE" w14:textId="77777777" w:rsidR="003960F1" w:rsidRPr="003960F1" w:rsidRDefault="003960F1" w:rsidP="003960F1">
            <w:pPr>
              <w:rPr>
                <w:b/>
                <w:bCs/>
              </w:rPr>
            </w:pPr>
            <w:r w:rsidRPr="003960F1">
              <w:rPr>
                <w:b/>
                <w:bCs/>
              </w:rPr>
              <w:t>Done When</w:t>
            </w:r>
          </w:p>
        </w:tc>
      </w:tr>
      <w:tr w:rsidR="003960F1" w:rsidRPr="003960F1" w14:paraId="6837DB37" w14:textId="77777777">
        <w:trPr>
          <w:tblCellSpacing w:w="15" w:type="dxa"/>
        </w:trPr>
        <w:tc>
          <w:tcPr>
            <w:tcW w:w="0" w:type="auto"/>
            <w:vAlign w:val="center"/>
            <w:hideMark/>
          </w:tcPr>
          <w:p w14:paraId="317DF736" w14:textId="77777777" w:rsidR="003960F1" w:rsidRPr="003960F1" w:rsidRDefault="003960F1" w:rsidP="003960F1">
            <w:r w:rsidRPr="003960F1">
              <w:t>Signal assembly</w:t>
            </w:r>
          </w:p>
        </w:tc>
        <w:tc>
          <w:tcPr>
            <w:tcW w:w="0" w:type="auto"/>
            <w:vAlign w:val="center"/>
            <w:hideMark/>
          </w:tcPr>
          <w:p w14:paraId="48819E72" w14:textId="77777777" w:rsidR="003960F1" w:rsidRPr="003960F1" w:rsidRDefault="003960F1" w:rsidP="003960F1">
            <w:r w:rsidRPr="003960F1">
              <w:t>Feature vector per claim</w:t>
            </w:r>
          </w:p>
        </w:tc>
        <w:tc>
          <w:tcPr>
            <w:tcW w:w="0" w:type="auto"/>
            <w:vAlign w:val="center"/>
            <w:hideMark/>
          </w:tcPr>
          <w:p w14:paraId="2FA84E5C" w14:textId="77777777" w:rsidR="003960F1" w:rsidRPr="003960F1" w:rsidRDefault="003960F1" w:rsidP="003960F1">
            <w:r w:rsidRPr="003960F1">
              <w:t>CVE + ΔNDVI + contradiction severity</w:t>
            </w:r>
          </w:p>
        </w:tc>
        <w:tc>
          <w:tcPr>
            <w:tcW w:w="0" w:type="auto"/>
            <w:vAlign w:val="center"/>
            <w:hideMark/>
          </w:tcPr>
          <w:p w14:paraId="66D2FC2E" w14:textId="77777777" w:rsidR="003960F1" w:rsidRPr="003960F1" w:rsidRDefault="003960F1" w:rsidP="003960F1">
            <w:r w:rsidRPr="003960F1">
              <w:t>Feature matrix</w:t>
            </w:r>
          </w:p>
        </w:tc>
        <w:tc>
          <w:tcPr>
            <w:tcW w:w="0" w:type="auto"/>
            <w:vAlign w:val="center"/>
            <w:hideMark/>
          </w:tcPr>
          <w:p w14:paraId="47216BF8" w14:textId="77777777" w:rsidR="003960F1" w:rsidRPr="003960F1" w:rsidRDefault="003960F1" w:rsidP="003960F1">
            <w:r w:rsidRPr="003960F1">
              <w:t>No NaNs</w:t>
            </w:r>
          </w:p>
        </w:tc>
      </w:tr>
      <w:tr w:rsidR="003960F1" w:rsidRPr="003960F1" w14:paraId="167C11AE" w14:textId="77777777">
        <w:trPr>
          <w:tblCellSpacing w:w="15" w:type="dxa"/>
        </w:trPr>
        <w:tc>
          <w:tcPr>
            <w:tcW w:w="0" w:type="auto"/>
            <w:vAlign w:val="center"/>
            <w:hideMark/>
          </w:tcPr>
          <w:p w14:paraId="41E1A9D1" w14:textId="77777777" w:rsidR="003960F1" w:rsidRPr="003960F1" w:rsidRDefault="003960F1" w:rsidP="003960F1">
            <w:r w:rsidRPr="003960F1">
              <w:t>Integrity Gap scoring</w:t>
            </w:r>
          </w:p>
        </w:tc>
        <w:tc>
          <w:tcPr>
            <w:tcW w:w="0" w:type="auto"/>
            <w:vAlign w:val="center"/>
            <w:hideMark/>
          </w:tcPr>
          <w:p w14:paraId="093C92CB" w14:textId="77777777" w:rsidR="003960F1" w:rsidRPr="003960F1" w:rsidRDefault="003960F1" w:rsidP="003960F1">
            <w:r w:rsidRPr="003960F1">
              <w:t xml:space="preserve">Score </w:t>
            </w:r>
            <w:r w:rsidRPr="003960F1">
              <w:rPr>
                <w:rFonts w:ascii="Cambria Math" w:hAnsi="Cambria Math" w:cs="Cambria Math"/>
              </w:rPr>
              <w:t>∈</w:t>
            </w:r>
            <w:r w:rsidRPr="003960F1">
              <w:t xml:space="preserve"> [0,1]</w:t>
            </w:r>
          </w:p>
        </w:tc>
        <w:tc>
          <w:tcPr>
            <w:tcW w:w="0" w:type="auto"/>
            <w:vAlign w:val="center"/>
            <w:hideMark/>
          </w:tcPr>
          <w:p w14:paraId="73D81D61" w14:textId="77777777" w:rsidR="003960F1" w:rsidRPr="003960F1" w:rsidRDefault="003960F1" w:rsidP="003960F1">
            <w:r w:rsidRPr="003960F1">
              <w:t>Weighted linear formula (from Week 1)</w:t>
            </w:r>
          </w:p>
        </w:tc>
        <w:tc>
          <w:tcPr>
            <w:tcW w:w="0" w:type="auto"/>
            <w:vAlign w:val="center"/>
            <w:hideMark/>
          </w:tcPr>
          <w:p w14:paraId="44EC15D0" w14:textId="77777777" w:rsidR="003960F1" w:rsidRPr="003960F1" w:rsidRDefault="003960F1" w:rsidP="003960F1">
            <w:r w:rsidRPr="003960F1">
              <w:t>Scoring engine</w:t>
            </w:r>
          </w:p>
        </w:tc>
        <w:tc>
          <w:tcPr>
            <w:tcW w:w="0" w:type="auto"/>
            <w:vAlign w:val="center"/>
            <w:hideMark/>
          </w:tcPr>
          <w:p w14:paraId="300DA4E7" w14:textId="77777777" w:rsidR="003960F1" w:rsidRPr="003960F1" w:rsidRDefault="003960F1" w:rsidP="003960F1">
            <w:r w:rsidRPr="003960F1">
              <w:t>Stable outputs</w:t>
            </w:r>
          </w:p>
        </w:tc>
      </w:tr>
      <w:tr w:rsidR="003960F1" w:rsidRPr="003960F1" w14:paraId="56B4DA35" w14:textId="77777777">
        <w:trPr>
          <w:tblCellSpacing w:w="15" w:type="dxa"/>
        </w:trPr>
        <w:tc>
          <w:tcPr>
            <w:tcW w:w="0" w:type="auto"/>
            <w:vAlign w:val="center"/>
            <w:hideMark/>
          </w:tcPr>
          <w:p w14:paraId="30BEF8EF" w14:textId="77777777" w:rsidR="003960F1" w:rsidRPr="003960F1" w:rsidRDefault="003960F1" w:rsidP="003960F1">
            <w:r w:rsidRPr="003960F1">
              <w:t>Uncertainty flag</w:t>
            </w:r>
          </w:p>
        </w:tc>
        <w:tc>
          <w:tcPr>
            <w:tcW w:w="0" w:type="auto"/>
            <w:vAlign w:val="center"/>
            <w:hideMark/>
          </w:tcPr>
          <w:p w14:paraId="2960AF8F" w14:textId="77777777" w:rsidR="003960F1" w:rsidRPr="003960F1" w:rsidRDefault="003960F1" w:rsidP="003960F1">
            <w:r w:rsidRPr="003960F1">
              <w:t>Confidence bounds</w:t>
            </w:r>
          </w:p>
        </w:tc>
        <w:tc>
          <w:tcPr>
            <w:tcW w:w="0" w:type="auto"/>
            <w:vAlign w:val="center"/>
            <w:hideMark/>
          </w:tcPr>
          <w:p w14:paraId="7D3BC668" w14:textId="77777777" w:rsidR="003960F1" w:rsidRPr="003960F1" w:rsidRDefault="003960F1" w:rsidP="003960F1">
            <w:r w:rsidRPr="003960F1">
              <w:t>Simple variance / inconclusive logic</w:t>
            </w:r>
          </w:p>
        </w:tc>
        <w:tc>
          <w:tcPr>
            <w:tcW w:w="0" w:type="auto"/>
            <w:vAlign w:val="center"/>
            <w:hideMark/>
          </w:tcPr>
          <w:p w14:paraId="79376C3A" w14:textId="77777777" w:rsidR="003960F1" w:rsidRPr="003960F1" w:rsidRDefault="003960F1" w:rsidP="003960F1">
            <w:r w:rsidRPr="003960F1">
              <w:t>Error bands</w:t>
            </w:r>
          </w:p>
        </w:tc>
        <w:tc>
          <w:tcPr>
            <w:tcW w:w="0" w:type="auto"/>
            <w:vAlign w:val="center"/>
            <w:hideMark/>
          </w:tcPr>
          <w:p w14:paraId="5E3FF55D" w14:textId="77777777" w:rsidR="003960F1" w:rsidRPr="003960F1" w:rsidRDefault="003960F1" w:rsidP="003960F1">
            <w:r w:rsidRPr="003960F1">
              <w:t>Visible in UI</w:t>
            </w:r>
          </w:p>
        </w:tc>
      </w:tr>
      <w:tr w:rsidR="003960F1" w:rsidRPr="003960F1" w14:paraId="51654233" w14:textId="77777777">
        <w:trPr>
          <w:tblCellSpacing w:w="15" w:type="dxa"/>
        </w:trPr>
        <w:tc>
          <w:tcPr>
            <w:tcW w:w="0" w:type="auto"/>
            <w:vAlign w:val="center"/>
            <w:hideMark/>
          </w:tcPr>
          <w:p w14:paraId="732412E5" w14:textId="77777777" w:rsidR="003960F1" w:rsidRPr="003960F1" w:rsidRDefault="003960F1" w:rsidP="003960F1">
            <w:r w:rsidRPr="003960F1">
              <w:t>UI score panel</w:t>
            </w:r>
          </w:p>
        </w:tc>
        <w:tc>
          <w:tcPr>
            <w:tcW w:w="0" w:type="auto"/>
            <w:vAlign w:val="center"/>
            <w:hideMark/>
          </w:tcPr>
          <w:p w14:paraId="49F5CDC2" w14:textId="77777777" w:rsidR="003960F1" w:rsidRPr="003960F1" w:rsidRDefault="003960F1" w:rsidP="003960F1">
            <w:r w:rsidRPr="003960F1">
              <w:t>Score bars + badges</w:t>
            </w:r>
          </w:p>
        </w:tc>
        <w:tc>
          <w:tcPr>
            <w:tcW w:w="0" w:type="auto"/>
            <w:vAlign w:val="center"/>
            <w:hideMark/>
          </w:tcPr>
          <w:p w14:paraId="75E35AF9" w14:textId="77777777" w:rsidR="003960F1" w:rsidRPr="003960F1" w:rsidRDefault="003960F1" w:rsidP="003960F1">
            <w:r w:rsidRPr="003960F1">
              <w:t>React</w:t>
            </w:r>
          </w:p>
        </w:tc>
        <w:tc>
          <w:tcPr>
            <w:tcW w:w="0" w:type="auto"/>
            <w:vAlign w:val="center"/>
            <w:hideMark/>
          </w:tcPr>
          <w:p w14:paraId="2E25F7F2" w14:textId="77777777" w:rsidR="003960F1" w:rsidRPr="003960F1" w:rsidRDefault="003960F1" w:rsidP="003960F1">
            <w:r w:rsidRPr="003960F1">
              <w:t>Score display</w:t>
            </w:r>
          </w:p>
        </w:tc>
        <w:tc>
          <w:tcPr>
            <w:tcW w:w="0" w:type="auto"/>
            <w:vAlign w:val="center"/>
            <w:hideMark/>
          </w:tcPr>
          <w:p w14:paraId="01A5D190" w14:textId="77777777" w:rsidR="003960F1" w:rsidRPr="003960F1" w:rsidRDefault="003960F1" w:rsidP="003960F1">
            <w:r w:rsidRPr="003960F1">
              <w:t>Analyst interpretable</w:t>
            </w:r>
          </w:p>
        </w:tc>
      </w:tr>
    </w:tbl>
    <w:p w14:paraId="34A983E8" w14:textId="77777777" w:rsidR="003960F1" w:rsidRPr="003960F1" w:rsidRDefault="003960F1" w:rsidP="003960F1">
      <w:r w:rsidRPr="003960F1">
        <w:pict w14:anchorId="516CDC29">
          <v:rect id="_x0000_i1189" style="width:0;height:1.5pt" o:hralign="center" o:hrstd="t" o:hr="t" fillcolor="#a0a0a0" stroked="f"/>
        </w:pict>
      </w:r>
    </w:p>
    <w:p w14:paraId="6636375E" w14:textId="77777777" w:rsidR="003960F1" w:rsidRPr="003960F1" w:rsidRDefault="003960F1" w:rsidP="003960F1">
      <w:r w:rsidRPr="003960F1">
        <w:rPr>
          <w:b/>
          <w:bCs/>
        </w:rPr>
        <w:t>WEEK 9 — Explainability + Audit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1737"/>
        <w:gridCol w:w="2187"/>
        <w:gridCol w:w="1515"/>
        <w:gridCol w:w="1761"/>
      </w:tblGrid>
      <w:tr w:rsidR="003960F1" w:rsidRPr="003960F1" w14:paraId="6BD0ECE7" w14:textId="77777777">
        <w:trPr>
          <w:tblHeader/>
          <w:tblCellSpacing w:w="15" w:type="dxa"/>
        </w:trPr>
        <w:tc>
          <w:tcPr>
            <w:tcW w:w="0" w:type="auto"/>
            <w:vAlign w:val="center"/>
            <w:hideMark/>
          </w:tcPr>
          <w:p w14:paraId="48F6F40E" w14:textId="77777777" w:rsidR="003960F1" w:rsidRPr="003960F1" w:rsidRDefault="003960F1" w:rsidP="003960F1">
            <w:pPr>
              <w:rPr>
                <w:b/>
                <w:bCs/>
              </w:rPr>
            </w:pPr>
            <w:r w:rsidRPr="003960F1">
              <w:rPr>
                <w:b/>
                <w:bCs/>
              </w:rPr>
              <w:t>Task</w:t>
            </w:r>
          </w:p>
        </w:tc>
        <w:tc>
          <w:tcPr>
            <w:tcW w:w="0" w:type="auto"/>
            <w:vAlign w:val="center"/>
            <w:hideMark/>
          </w:tcPr>
          <w:p w14:paraId="44FD8DEF" w14:textId="77777777" w:rsidR="003960F1" w:rsidRPr="003960F1" w:rsidRDefault="003960F1" w:rsidP="003960F1">
            <w:pPr>
              <w:rPr>
                <w:b/>
                <w:bCs/>
              </w:rPr>
            </w:pPr>
            <w:r w:rsidRPr="003960F1">
              <w:rPr>
                <w:b/>
                <w:bCs/>
              </w:rPr>
              <w:t>Output</w:t>
            </w:r>
          </w:p>
        </w:tc>
        <w:tc>
          <w:tcPr>
            <w:tcW w:w="0" w:type="auto"/>
            <w:vAlign w:val="center"/>
            <w:hideMark/>
          </w:tcPr>
          <w:p w14:paraId="4E3AE34A" w14:textId="77777777" w:rsidR="003960F1" w:rsidRPr="003960F1" w:rsidRDefault="003960F1" w:rsidP="003960F1">
            <w:pPr>
              <w:rPr>
                <w:b/>
                <w:bCs/>
              </w:rPr>
            </w:pPr>
            <w:r w:rsidRPr="003960F1">
              <w:rPr>
                <w:b/>
                <w:bCs/>
              </w:rPr>
              <w:t>Models/Tech</w:t>
            </w:r>
          </w:p>
        </w:tc>
        <w:tc>
          <w:tcPr>
            <w:tcW w:w="0" w:type="auto"/>
            <w:vAlign w:val="center"/>
            <w:hideMark/>
          </w:tcPr>
          <w:p w14:paraId="442E6314" w14:textId="77777777" w:rsidR="003960F1" w:rsidRPr="003960F1" w:rsidRDefault="003960F1" w:rsidP="003960F1">
            <w:pPr>
              <w:rPr>
                <w:b/>
                <w:bCs/>
              </w:rPr>
            </w:pPr>
            <w:r w:rsidRPr="003960F1">
              <w:rPr>
                <w:b/>
                <w:bCs/>
              </w:rPr>
              <w:t>Deliverable</w:t>
            </w:r>
          </w:p>
        </w:tc>
        <w:tc>
          <w:tcPr>
            <w:tcW w:w="0" w:type="auto"/>
            <w:vAlign w:val="center"/>
            <w:hideMark/>
          </w:tcPr>
          <w:p w14:paraId="429BBDE6" w14:textId="77777777" w:rsidR="003960F1" w:rsidRPr="003960F1" w:rsidRDefault="003960F1" w:rsidP="003960F1">
            <w:pPr>
              <w:rPr>
                <w:b/>
                <w:bCs/>
              </w:rPr>
            </w:pPr>
            <w:r w:rsidRPr="003960F1">
              <w:rPr>
                <w:b/>
                <w:bCs/>
              </w:rPr>
              <w:t>Done When</w:t>
            </w:r>
          </w:p>
        </w:tc>
      </w:tr>
      <w:tr w:rsidR="003960F1" w:rsidRPr="003960F1" w14:paraId="13D12A83" w14:textId="77777777">
        <w:trPr>
          <w:tblCellSpacing w:w="15" w:type="dxa"/>
        </w:trPr>
        <w:tc>
          <w:tcPr>
            <w:tcW w:w="0" w:type="auto"/>
            <w:vAlign w:val="center"/>
            <w:hideMark/>
          </w:tcPr>
          <w:p w14:paraId="491D5DA4" w14:textId="77777777" w:rsidR="003960F1" w:rsidRPr="003960F1" w:rsidRDefault="003960F1" w:rsidP="003960F1">
            <w:r w:rsidRPr="003960F1">
              <w:t>Explanation assembly</w:t>
            </w:r>
          </w:p>
        </w:tc>
        <w:tc>
          <w:tcPr>
            <w:tcW w:w="0" w:type="auto"/>
            <w:vAlign w:val="center"/>
            <w:hideMark/>
          </w:tcPr>
          <w:p w14:paraId="069E4302" w14:textId="77777777" w:rsidR="003960F1" w:rsidRPr="003960F1" w:rsidRDefault="003960F1" w:rsidP="003960F1">
            <w:r w:rsidRPr="003960F1">
              <w:t>Attribution per score</w:t>
            </w:r>
          </w:p>
        </w:tc>
        <w:tc>
          <w:tcPr>
            <w:tcW w:w="0" w:type="auto"/>
            <w:vAlign w:val="center"/>
            <w:hideMark/>
          </w:tcPr>
          <w:p w14:paraId="007D62D2" w14:textId="77777777" w:rsidR="003960F1" w:rsidRPr="003960F1" w:rsidRDefault="003960F1" w:rsidP="003960F1">
            <w:r w:rsidRPr="003960F1">
              <w:t>Rule trace + signal weights</w:t>
            </w:r>
          </w:p>
        </w:tc>
        <w:tc>
          <w:tcPr>
            <w:tcW w:w="0" w:type="auto"/>
            <w:vAlign w:val="center"/>
            <w:hideMark/>
          </w:tcPr>
          <w:p w14:paraId="6544C384" w14:textId="77777777" w:rsidR="003960F1" w:rsidRPr="003960F1" w:rsidRDefault="003960F1" w:rsidP="003960F1">
            <w:r w:rsidRPr="003960F1">
              <w:t>Explanation JSON</w:t>
            </w:r>
          </w:p>
        </w:tc>
        <w:tc>
          <w:tcPr>
            <w:tcW w:w="0" w:type="auto"/>
            <w:vAlign w:val="center"/>
            <w:hideMark/>
          </w:tcPr>
          <w:p w14:paraId="1A0D85C2" w14:textId="77777777" w:rsidR="003960F1" w:rsidRPr="003960F1" w:rsidRDefault="003960F1" w:rsidP="003960F1">
            <w:r w:rsidRPr="003960F1">
              <w:t>Audit-ready</w:t>
            </w:r>
          </w:p>
        </w:tc>
      </w:tr>
      <w:tr w:rsidR="003960F1" w:rsidRPr="003960F1" w14:paraId="56D06E63" w14:textId="77777777">
        <w:trPr>
          <w:tblCellSpacing w:w="15" w:type="dxa"/>
        </w:trPr>
        <w:tc>
          <w:tcPr>
            <w:tcW w:w="0" w:type="auto"/>
            <w:vAlign w:val="center"/>
            <w:hideMark/>
          </w:tcPr>
          <w:p w14:paraId="5A589E8F" w14:textId="77777777" w:rsidR="003960F1" w:rsidRPr="003960F1" w:rsidRDefault="003960F1" w:rsidP="003960F1">
            <w:r w:rsidRPr="003960F1">
              <w:lastRenderedPageBreak/>
              <w:t>HITL escalation logic</w:t>
            </w:r>
          </w:p>
        </w:tc>
        <w:tc>
          <w:tcPr>
            <w:tcW w:w="0" w:type="auto"/>
            <w:vAlign w:val="center"/>
            <w:hideMark/>
          </w:tcPr>
          <w:p w14:paraId="14C7ABEB" w14:textId="77777777" w:rsidR="003960F1" w:rsidRPr="003960F1" w:rsidRDefault="003960F1" w:rsidP="003960F1">
            <w:r w:rsidRPr="003960F1">
              <w:t>Review queue</w:t>
            </w:r>
          </w:p>
        </w:tc>
        <w:tc>
          <w:tcPr>
            <w:tcW w:w="0" w:type="auto"/>
            <w:vAlign w:val="center"/>
            <w:hideMark/>
          </w:tcPr>
          <w:p w14:paraId="4B1B134A" w14:textId="77777777" w:rsidR="003960F1" w:rsidRPr="003960F1" w:rsidRDefault="003960F1" w:rsidP="003960F1">
            <w:r w:rsidRPr="003960F1">
              <w:t>Threshold policy</w:t>
            </w:r>
          </w:p>
        </w:tc>
        <w:tc>
          <w:tcPr>
            <w:tcW w:w="0" w:type="auto"/>
            <w:vAlign w:val="center"/>
            <w:hideMark/>
          </w:tcPr>
          <w:p w14:paraId="68BFCB35" w14:textId="77777777" w:rsidR="003960F1" w:rsidRPr="003960F1" w:rsidRDefault="003960F1" w:rsidP="003960F1">
            <w:r w:rsidRPr="003960F1">
              <w:t>Escalation trigger</w:t>
            </w:r>
          </w:p>
        </w:tc>
        <w:tc>
          <w:tcPr>
            <w:tcW w:w="0" w:type="auto"/>
            <w:vAlign w:val="center"/>
            <w:hideMark/>
          </w:tcPr>
          <w:p w14:paraId="20E39B7A" w14:textId="77777777" w:rsidR="003960F1" w:rsidRPr="003960F1" w:rsidRDefault="003960F1" w:rsidP="003960F1">
            <w:r w:rsidRPr="003960F1">
              <w:t>High-risk flags routed</w:t>
            </w:r>
          </w:p>
        </w:tc>
      </w:tr>
      <w:tr w:rsidR="003960F1" w:rsidRPr="003960F1" w14:paraId="2E6C9F9C" w14:textId="77777777">
        <w:trPr>
          <w:tblCellSpacing w:w="15" w:type="dxa"/>
        </w:trPr>
        <w:tc>
          <w:tcPr>
            <w:tcW w:w="0" w:type="auto"/>
            <w:vAlign w:val="center"/>
            <w:hideMark/>
          </w:tcPr>
          <w:p w14:paraId="1527A85B" w14:textId="77777777" w:rsidR="003960F1" w:rsidRPr="003960F1" w:rsidRDefault="003960F1" w:rsidP="003960F1">
            <w:r w:rsidRPr="003960F1">
              <w:t>Audit export</w:t>
            </w:r>
          </w:p>
        </w:tc>
        <w:tc>
          <w:tcPr>
            <w:tcW w:w="0" w:type="auto"/>
            <w:vAlign w:val="center"/>
            <w:hideMark/>
          </w:tcPr>
          <w:p w14:paraId="2D725D1D" w14:textId="77777777" w:rsidR="003960F1" w:rsidRPr="003960F1" w:rsidRDefault="003960F1" w:rsidP="003960F1">
            <w:r w:rsidRPr="003960F1">
              <w:t>Regulator pack</w:t>
            </w:r>
          </w:p>
        </w:tc>
        <w:tc>
          <w:tcPr>
            <w:tcW w:w="0" w:type="auto"/>
            <w:vAlign w:val="center"/>
            <w:hideMark/>
          </w:tcPr>
          <w:p w14:paraId="176AE1E7" w14:textId="77777777" w:rsidR="003960F1" w:rsidRPr="003960F1" w:rsidRDefault="003960F1" w:rsidP="003960F1">
            <w:r w:rsidRPr="003960F1">
              <w:t>PDF/JSON renderer</w:t>
            </w:r>
          </w:p>
        </w:tc>
        <w:tc>
          <w:tcPr>
            <w:tcW w:w="0" w:type="auto"/>
            <w:vAlign w:val="center"/>
            <w:hideMark/>
          </w:tcPr>
          <w:p w14:paraId="7A690F84" w14:textId="77777777" w:rsidR="003960F1" w:rsidRPr="003960F1" w:rsidRDefault="003960F1" w:rsidP="003960F1">
            <w:r w:rsidRPr="003960F1">
              <w:t>Export module</w:t>
            </w:r>
          </w:p>
        </w:tc>
        <w:tc>
          <w:tcPr>
            <w:tcW w:w="0" w:type="auto"/>
            <w:vAlign w:val="center"/>
            <w:hideMark/>
          </w:tcPr>
          <w:p w14:paraId="2B85286D" w14:textId="77777777" w:rsidR="003960F1" w:rsidRPr="003960F1" w:rsidRDefault="003960F1" w:rsidP="003960F1">
            <w:r w:rsidRPr="003960F1">
              <w:t>CSRD-aligned output</w:t>
            </w:r>
          </w:p>
        </w:tc>
      </w:tr>
      <w:tr w:rsidR="003960F1" w:rsidRPr="003960F1" w14:paraId="32E54111" w14:textId="77777777">
        <w:trPr>
          <w:tblCellSpacing w:w="15" w:type="dxa"/>
        </w:trPr>
        <w:tc>
          <w:tcPr>
            <w:tcW w:w="0" w:type="auto"/>
            <w:vAlign w:val="center"/>
            <w:hideMark/>
          </w:tcPr>
          <w:p w14:paraId="1833FE7D" w14:textId="77777777" w:rsidR="003960F1" w:rsidRPr="003960F1" w:rsidRDefault="003960F1" w:rsidP="003960F1">
            <w:r w:rsidRPr="003960F1">
              <w:t>Immutable audit log</w:t>
            </w:r>
          </w:p>
        </w:tc>
        <w:tc>
          <w:tcPr>
            <w:tcW w:w="0" w:type="auto"/>
            <w:vAlign w:val="center"/>
            <w:hideMark/>
          </w:tcPr>
          <w:p w14:paraId="1DB6BA95" w14:textId="77777777" w:rsidR="003960F1" w:rsidRPr="003960F1" w:rsidRDefault="003960F1" w:rsidP="003960F1">
            <w:r w:rsidRPr="003960F1">
              <w:t>Tamper-evident trail</w:t>
            </w:r>
          </w:p>
        </w:tc>
        <w:tc>
          <w:tcPr>
            <w:tcW w:w="0" w:type="auto"/>
            <w:vAlign w:val="center"/>
            <w:hideMark/>
          </w:tcPr>
          <w:p w14:paraId="0620B050" w14:textId="77777777" w:rsidR="003960F1" w:rsidRPr="003960F1" w:rsidRDefault="003960F1" w:rsidP="003960F1">
            <w:r w:rsidRPr="003960F1">
              <w:t>Postgres append-only</w:t>
            </w:r>
          </w:p>
        </w:tc>
        <w:tc>
          <w:tcPr>
            <w:tcW w:w="0" w:type="auto"/>
            <w:vAlign w:val="center"/>
            <w:hideMark/>
          </w:tcPr>
          <w:p w14:paraId="2F1899CC" w14:textId="77777777" w:rsidR="003960F1" w:rsidRPr="003960F1" w:rsidRDefault="003960F1" w:rsidP="003960F1">
            <w:r w:rsidRPr="003960F1">
              <w:t>Audit table</w:t>
            </w:r>
          </w:p>
        </w:tc>
        <w:tc>
          <w:tcPr>
            <w:tcW w:w="0" w:type="auto"/>
            <w:vAlign w:val="center"/>
            <w:hideMark/>
          </w:tcPr>
          <w:p w14:paraId="5DD0EB71" w14:textId="77777777" w:rsidR="003960F1" w:rsidRPr="003960F1" w:rsidRDefault="003960F1" w:rsidP="003960F1">
            <w:r w:rsidRPr="003960F1">
              <w:t>Every decision logged</w:t>
            </w:r>
          </w:p>
        </w:tc>
      </w:tr>
    </w:tbl>
    <w:p w14:paraId="1FFDFC0C" w14:textId="77777777" w:rsidR="003960F1" w:rsidRPr="003960F1" w:rsidRDefault="003960F1" w:rsidP="003960F1">
      <w:r w:rsidRPr="003960F1">
        <w:pict w14:anchorId="5846E184">
          <v:rect id="_x0000_i1190" style="width:0;height:1.5pt" o:hralign="center" o:hrstd="t" o:hr="t" fillcolor="#a0a0a0" stroked="f"/>
        </w:pict>
      </w:r>
    </w:p>
    <w:p w14:paraId="6DBB2E26" w14:textId="77777777" w:rsidR="003960F1" w:rsidRPr="003960F1" w:rsidRDefault="003960F1" w:rsidP="003960F1">
      <w:r w:rsidRPr="003960F1">
        <w:rPr>
          <w:b/>
          <w:bCs/>
        </w:rPr>
        <w:t>WEEK 10 — Full Integration + Demo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626"/>
        <w:gridCol w:w="1376"/>
        <w:gridCol w:w="1492"/>
        <w:gridCol w:w="2665"/>
      </w:tblGrid>
      <w:tr w:rsidR="003960F1" w:rsidRPr="003960F1" w14:paraId="3E02D6E3" w14:textId="77777777">
        <w:trPr>
          <w:tblHeader/>
          <w:tblCellSpacing w:w="15" w:type="dxa"/>
        </w:trPr>
        <w:tc>
          <w:tcPr>
            <w:tcW w:w="0" w:type="auto"/>
            <w:vAlign w:val="center"/>
            <w:hideMark/>
          </w:tcPr>
          <w:p w14:paraId="40E6672F" w14:textId="77777777" w:rsidR="003960F1" w:rsidRPr="003960F1" w:rsidRDefault="003960F1" w:rsidP="003960F1">
            <w:pPr>
              <w:rPr>
                <w:b/>
                <w:bCs/>
              </w:rPr>
            </w:pPr>
            <w:r w:rsidRPr="003960F1">
              <w:rPr>
                <w:b/>
                <w:bCs/>
              </w:rPr>
              <w:t>Task</w:t>
            </w:r>
          </w:p>
        </w:tc>
        <w:tc>
          <w:tcPr>
            <w:tcW w:w="0" w:type="auto"/>
            <w:vAlign w:val="center"/>
            <w:hideMark/>
          </w:tcPr>
          <w:p w14:paraId="621147D2" w14:textId="77777777" w:rsidR="003960F1" w:rsidRPr="003960F1" w:rsidRDefault="003960F1" w:rsidP="003960F1">
            <w:pPr>
              <w:rPr>
                <w:b/>
                <w:bCs/>
              </w:rPr>
            </w:pPr>
            <w:r w:rsidRPr="003960F1">
              <w:rPr>
                <w:b/>
                <w:bCs/>
              </w:rPr>
              <w:t>Output</w:t>
            </w:r>
          </w:p>
        </w:tc>
        <w:tc>
          <w:tcPr>
            <w:tcW w:w="0" w:type="auto"/>
            <w:vAlign w:val="center"/>
            <w:hideMark/>
          </w:tcPr>
          <w:p w14:paraId="4BFD23A5" w14:textId="77777777" w:rsidR="003960F1" w:rsidRPr="003960F1" w:rsidRDefault="003960F1" w:rsidP="003960F1">
            <w:pPr>
              <w:rPr>
                <w:b/>
                <w:bCs/>
              </w:rPr>
            </w:pPr>
            <w:r w:rsidRPr="003960F1">
              <w:rPr>
                <w:b/>
                <w:bCs/>
              </w:rPr>
              <w:t>Models/Tech</w:t>
            </w:r>
          </w:p>
        </w:tc>
        <w:tc>
          <w:tcPr>
            <w:tcW w:w="0" w:type="auto"/>
            <w:vAlign w:val="center"/>
            <w:hideMark/>
          </w:tcPr>
          <w:p w14:paraId="494D6169" w14:textId="77777777" w:rsidR="003960F1" w:rsidRPr="003960F1" w:rsidRDefault="003960F1" w:rsidP="003960F1">
            <w:pPr>
              <w:rPr>
                <w:b/>
                <w:bCs/>
              </w:rPr>
            </w:pPr>
            <w:r w:rsidRPr="003960F1">
              <w:rPr>
                <w:b/>
                <w:bCs/>
              </w:rPr>
              <w:t>Deliverable</w:t>
            </w:r>
          </w:p>
        </w:tc>
        <w:tc>
          <w:tcPr>
            <w:tcW w:w="0" w:type="auto"/>
            <w:vAlign w:val="center"/>
            <w:hideMark/>
          </w:tcPr>
          <w:p w14:paraId="389EC546" w14:textId="77777777" w:rsidR="003960F1" w:rsidRPr="003960F1" w:rsidRDefault="003960F1" w:rsidP="003960F1">
            <w:pPr>
              <w:rPr>
                <w:b/>
                <w:bCs/>
              </w:rPr>
            </w:pPr>
            <w:r w:rsidRPr="003960F1">
              <w:rPr>
                <w:b/>
                <w:bCs/>
              </w:rPr>
              <w:t>Done When</w:t>
            </w:r>
          </w:p>
        </w:tc>
      </w:tr>
      <w:tr w:rsidR="003960F1" w:rsidRPr="003960F1" w14:paraId="33DEAEA7" w14:textId="77777777">
        <w:trPr>
          <w:tblCellSpacing w:w="15" w:type="dxa"/>
        </w:trPr>
        <w:tc>
          <w:tcPr>
            <w:tcW w:w="0" w:type="auto"/>
            <w:vAlign w:val="center"/>
            <w:hideMark/>
          </w:tcPr>
          <w:p w14:paraId="0DFA8EBF" w14:textId="77777777" w:rsidR="003960F1" w:rsidRPr="003960F1" w:rsidRDefault="003960F1" w:rsidP="003960F1">
            <w:r w:rsidRPr="003960F1">
              <w:t>End-to-end pipeline run</w:t>
            </w:r>
          </w:p>
        </w:tc>
        <w:tc>
          <w:tcPr>
            <w:tcW w:w="0" w:type="auto"/>
            <w:vAlign w:val="center"/>
            <w:hideMark/>
          </w:tcPr>
          <w:p w14:paraId="6042E56A" w14:textId="77777777" w:rsidR="003960F1" w:rsidRPr="003960F1" w:rsidRDefault="003960F1" w:rsidP="003960F1">
            <w:r w:rsidRPr="003960F1">
              <w:t>Full demo</w:t>
            </w:r>
          </w:p>
        </w:tc>
        <w:tc>
          <w:tcPr>
            <w:tcW w:w="0" w:type="auto"/>
            <w:vAlign w:val="center"/>
            <w:hideMark/>
          </w:tcPr>
          <w:p w14:paraId="0167FDE9" w14:textId="77777777" w:rsidR="003960F1" w:rsidRPr="003960F1" w:rsidRDefault="003960F1" w:rsidP="003960F1">
            <w:r w:rsidRPr="003960F1">
              <w:t>All modules</w:t>
            </w:r>
          </w:p>
        </w:tc>
        <w:tc>
          <w:tcPr>
            <w:tcW w:w="0" w:type="auto"/>
            <w:vAlign w:val="center"/>
            <w:hideMark/>
          </w:tcPr>
          <w:p w14:paraId="0D84846D" w14:textId="77777777" w:rsidR="003960F1" w:rsidRPr="003960F1" w:rsidRDefault="003960F1" w:rsidP="003960F1">
            <w:r w:rsidRPr="003960F1">
              <w:t>Final notebook</w:t>
            </w:r>
          </w:p>
        </w:tc>
        <w:tc>
          <w:tcPr>
            <w:tcW w:w="0" w:type="auto"/>
            <w:vAlign w:val="center"/>
            <w:hideMark/>
          </w:tcPr>
          <w:p w14:paraId="2FD90697" w14:textId="77777777" w:rsidR="003960F1" w:rsidRPr="003960F1" w:rsidRDefault="003960F1" w:rsidP="003960F1">
            <w:r w:rsidRPr="003960F1">
              <w:t>3 real ESG reports processed</w:t>
            </w:r>
          </w:p>
        </w:tc>
      </w:tr>
      <w:tr w:rsidR="003960F1" w:rsidRPr="003960F1" w14:paraId="7A464C1F" w14:textId="77777777">
        <w:trPr>
          <w:tblCellSpacing w:w="15" w:type="dxa"/>
        </w:trPr>
        <w:tc>
          <w:tcPr>
            <w:tcW w:w="0" w:type="auto"/>
            <w:vAlign w:val="center"/>
            <w:hideMark/>
          </w:tcPr>
          <w:p w14:paraId="00DF0C0F" w14:textId="77777777" w:rsidR="003960F1" w:rsidRPr="003960F1" w:rsidRDefault="003960F1" w:rsidP="003960F1">
            <w:r w:rsidRPr="003960F1">
              <w:t>UI full wiring</w:t>
            </w:r>
          </w:p>
        </w:tc>
        <w:tc>
          <w:tcPr>
            <w:tcW w:w="0" w:type="auto"/>
            <w:vAlign w:val="center"/>
            <w:hideMark/>
          </w:tcPr>
          <w:p w14:paraId="07DE4CF1" w14:textId="77777777" w:rsidR="003960F1" w:rsidRPr="003960F1" w:rsidRDefault="003960F1" w:rsidP="003960F1">
            <w:r w:rsidRPr="003960F1">
              <w:t>Complete flow</w:t>
            </w:r>
          </w:p>
        </w:tc>
        <w:tc>
          <w:tcPr>
            <w:tcW w:w="0" w:type="auto"/>
            <w:vAlign w:val="center"/>
            <w:hideMark/>
          </w:tcPr>
          <w:p w14:paraId="763A7F32" w14:textId="77777777" w:rsidR="003960F1" w:rsidRPr="003960F1" w:rsidRDefault="003960F1" w:rsidP="003960F1">
            <w:r w:rsidRPr="003960F1">
              <w:t>React + FastAPI</w:t>
            </w:r>
          </w:p>
        </w:tc>
        <w:tc>
          <w:tcPr>
            <w:tcW w:w="0" w:type="auto"/>
            <w:vAlign w:val="center"/>
            <w:hideMark/>
          </w:tcPr>
          <w:p w14:paraId="3D2E935B" w14:textId="77777777" w:rsidR="003960F1" w:rsidRPr="003960F1" w:rsidRDefault="003960F1" w:rsidP="003960F1">
            <w:r w:rsidRPr="003960F1">
              <w:t>Final build</w:t>
            </w:r>
          </w:p>
        </w:tc>
        <w:tc>
          <w:tcPr>
            <w:tcW w:w="0" w:type="auto"/>
            <w:vAlign w:val="center"/>
            <w:hideMark/>
          </w:tcPr>
          <w:p w14:paraId="3ED7DD01" w14:textId="77777777" w:rsidR="003960F1" w:rsidRPr="003960F1" w:rsidRDefault="003960F1" w:rsidP="003960F1">
            <w:r w:rsidRPr="003960F1">
              <w:t>PDF → claim → map → score works</w:t>
            </w:r>
          </w:p>
        </w:tc>
      </w:tr>
      <w:tr w:rsidR="003960F1" w:rsidRPr="003960F1" w14:paraId="7A44DBEB" w14:textId="77777777">
        <w:trPr>
          <w:tblCellSpacing w:w="15" w:type="dxa"/>
        </w:trPr>
        <w:tc>
          <w:tcPr>
            <w:tcW w:w="0" w:type="auto"/>
            <w:vAlign w:val="center"/>
            <w:hideMark/>
          </w:tcPr>
          <w:p w14:paraId="75E33C84" w14:textId="77777777" w:rsidR="003960F1" w:rsidRPr="003960F1" w:rsidRDefault="003960F1" w:rsidP="003960F1">
            <w:r w:rsidRPr="003960F1">
              <w:t>Latency profiling</w:t>
            </w:r>
          </w:p>
        </w:tc>
        <w:tc>
          <w:tcPr>
            <w:tcW w:w="0" w:type="auto"/>
            <w:vAlign w:val="center"/>
            <w:hideMark/>
          </w:tcPr>
          <w:p w14:paraId="29958C84" w14:textId="77777777" w:rsidR="003960F1" w:rsidRPr="003960F1" w:rsidRDefault="003960F1" w:rsidP="003960F1">
            <w:r w:rsidRPr="003960F1">
              <w:t>Performance check</w:t>
            </w:r>
          </w:p>
        </w:tc>
        <w:tc>
          <w:tcPr>
            <w:tcW w:w="0" w:type="auto"/>
            <w:vAlign w:val="center"/>
            <w:hideMark/>
          </w:tcPr>
          <w:p w14:paraId="693C6178" w14:textId="77777777" w:rsidR="003960F1" w:rsidRPr="003960F1" w:rsidRDefault="003960F1" w:rsidP="003960F1">
            <w:r w:rsidRPr="003960F1">
              <w:t>Python tracing</w:t>
            </w:r>
          </w:p>
        </w:tc>
        <w:tc>
          <w:tcPr>
            <w:tcW w:w="0" w:type="auto"/>
            <w:vAlign w:val="center"/>
            <w:hideMark/>
          </w:tcPr>
          <w:p w14:paraId="4C74174D" w14:textId="77777777" w:rsidR="003960F1" w:rsidRPr="003960F1" w:rsidRDefault="003960F1" w:rsidP="003960F1">
            <w:r w:rsidRPr="003960F1">
              <w:t>Metrics log</w:t>
            </w:r>
          </w:p>
        </w:tc>
        <w:tc>
          <w:tcPr>
            <w:tcW w:w="0" w:type="auto"/>
            <w:vAlign w:val="center"/>
            <w:hideMark/>
          </w:tcPr>
          <w:p w14:paraId="1CAED598" w14:textId="77777777" w:rsidR="003960F1" w:rsidRPr="003960F1" w:rsidRDefault="003960F1" w:rsidP="003960F1">
            <w:r w:rsidRPr="003960F1">
              <w:t>Demo runs under 60s per report</w:t>
            </w:r>
          </w:p>
        </w:tc>
      </w:tr>
      <w:tr w:rsidR="003960F1" w:rsidRPr="003960F1" w14:paraId="02691456" w14:textId="77777777">
        <w:trPr>
          <w:tblCellSpacing w:w="15" w:type="dxa"/>
        </w:trPr>
        <w:tc>
          <w:tcPr>
            <w:tcW w:w="0" w:type="auto"/>
            <w:vAlign w:val="center"/>
            <w:hideMark/>
          </w:tcPr>
          <w:p w14:paraId="3EB5ACF3" w14:textId="77777777" w:rsidR="003960F1" w:rsidRPr="003960F1" w:rsidRDefault="003960F1" w:rsidP="003960F1">
            <w:r w:rsidRPr="003960F1">
              <w:t>Demo script + rehearsal</w:t>
            </w:r>
          </w:p>
        </w:tc>
        <w:tc>
          <w:tcPr>
            <w:tcW w:w="0" w:type="auto"/>
            <w:vAlign w:val="center"/>
            <w:hideMark/>
          </w:tcPr>
          <w:p w14:paraId="5AB8B361" w14:textId="77777777" w:rsidR="003960F1" w:rsidRPr="003960F1" w:rsidRDefault="003960F1" w:rsidP="003960F1">
            <w:r w:rsidRPr="003960F1">
              <w:t>Judge-ready pitch</w:t>
            </w:r>
          </w:p>
        </w:tc>
        <w:tc>
          <w:tcPr>
            <w:tcW w:w="0" w:type="auto"/>
            <w:vAlign w:val="center"/>
            <w:hideMark/>
          </w:tcPr>
          <w:p w14:paraId="7AC6668D" w14:textId="77777777" w:rsidR="003960F1" w:rsidRPr="003960F1" w:rsidRDefault="003960F1" w:rsidP="003960F1">
            <w:r w:rsidRPr="003960F1">
              <w:t>—</w:t>
            </w:r>
          </w:p>
        </w:tc>
        <w:tc>
          <w:tcPr>
            <w:tcW w:w="0" w:type="auto"/>
            <w:vAlign w:val="center"/>
            <w:hideMark/>
          </w:tcPr>
          <w:p w14:paraId="28593904" w14:textId="77777777" w:rsidR="003960F1" w:rsidRPr="003960F1" w:rsidRDefault="003960F1" w:rsidP="003960F1">
            <w:r w:rsidRPr="003960F1">
              <w:t>Demo video / live</w:t>
            </w:r>
          </w:p>
        </w:tc>
        <w:tc>
          <w:tcPr>
            <w:tcW w:w="0" w:type="auto"/>
            <w:vAlign w:val="center"/>
            <w:hideMark/>
          </w:tcPr>
          <w:p w14:paraId="01ED29CB" w14:textId="77777777" w:rsidR="003960F1" w:rsidRPr="003960F1" w:rsidRDefault="003960F1" w:rsidP="003960F1">
            <w:r w:rsidRPr="003960F1">
              <w:t>Story lands cleanly</w:t>
            </w:r>
          </w:p>
        </w:tc>
      </w:tr>
    </w:tbl>
    <w:p w14:paraId="143DD494" w14:textId="77777777" w:rsidR="003960F1" w:rsidRPr="003960F1" w:rsidRDefault="003960F1" w:rsidP="003960F1">
      <w:r w:rsidRPr="003960F1">
        <w:pict w14:anchorId="32466FE1">
          <v:rect id="_x0000_i1191" style="width:0;height:1.5pt" o:hralign="center" o:hrstd="t" o:hr="t" fillcolor="#a0a0a0" stroked="f"/>
        </w:pict>
      </w:r>
    </w:p>
    <w:p w14:paraId="2310F81F" w14:textId="77777777" w:rsidR="003960F1" w:rsidRPr="003960F1" w:rsidRDefault="003960F1" w:rsidP="003960F1">
      <w:r w:rsidRPr="003960F1">
        <w:rPr>
          <w:b/>
          <w:bCs/>
        </w:rPr>
        <w:t>Platform Usage (Unchanged)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3656"/>
      </w:tblGrid>
      <w:tr w:rsidR="003960F1" w:rsidRPr="003960F1" w14:paraId="7082028B" w14:textId="77777777">
        <w:trPr>
          <w:tblHeader/>
          <w:tblCellSpacing w:w="15" w:type="dxa"/>
        </w:trPr>
        <w:tc>
          <w:tcPr>
            <w:tcW w:w="0" w:type="auto"/>
            <w:vAlign w:val="center"/>
            <w:hideMark/>
          </w:tcPr>
          <w:p w14:paraId="5D0B7E9E" w14:textId="77777777" w:rsidR="003960F1" w:rsidRPr="003960F1" w:rsidRDefault="003960F1" w:rsidP="003960F1">
            <w:pPr>
              <w:rPr>
                <w:b/>
                <w:bCs/>
              </w:rPr>
            </w:pPr>
            <w:r w:rsidRPr="003960F1">
              <w:rPr>
                <w:b/>
                <w:bCs/>
              </w:rPr>
              <w:t>Phase</w:t>
            </w:r>
          </w:p>
        </w:tc>
        <w:tc>
          <w:tcPr>
            <w:tcW w:w="0" w:type="auto"/>
            <w:vAlign w:val="center"/>
            <w:hideMark/>
          </w:tcPr>
          <w:p w14:paraId="1D05545C" w14:textId="77777777" w:rsidR="003960F1" w:rsidRPr="003960F1" w:rsidRDefault="003960F1" w:rsidP="003960F1">
            <w:pPr>
              <w:rPr>
                <w:b/>
                <w:bCs/>
              </w:rPr>
            </w:pPr>
            <w:r w:rsidRPr="003960F1">
              <w:rPr>
                <w:b/>
                <w:bCs/>
              </w:rPr>
              <w:t>Where You Work</w:t>
            </w:r>
          </w:p>
        </w:tc>
      </w:tr>
      <w:tr w:rsidR="003960F1" w:rsidRPr="003960F1" w14:paraId="678BD48D" w14:textId="77777777">
        <w:trPr>
          <w:tblCellSpacing w:w="15" w:type="dxa"/>
        </w:trPr>
        <w:tc>
          <w:tcPr>
            <w:tcW w:w="0" w:type="auto"/>
            <w:vAlign w:val="center"/>
            <w:hideMark/>
          </w:tcPr>
          <w:p w14:paraId="46A88662" w14:textId="77777777" w:rsidR="003960F1" w:rsidRPr="003960F1" w:rsidRDefault="003960F1" w:rsidP="003960F1">
            <w:r w:rsidRPr="003960F1">
              <w:t>Weeks 1–4</w:t>
            </w:r>
          </w:p>
        </w:tc>
        <w:tc>
          <w:tcPr>
            <w:tcW w:w="0" w:type="auto"/>
            <w:vAlign w:val="center"/>
            <w:hideMark/>
          </w:tcPr>
          <w:p w14:paraId="4A38290E" w14:textId="77777777" w:rsidR="003960F1" w:rsidRPr="003960F1" w:rsidRDefault="003960F1" w:rsidP="003960F1">
            <w:r w:rsidRPr="003960F1">
              <w:t>Kaggle (NLP, embeddings, contradiction)</w:t>
            </w:r>
          </w:p>
        </w:tc>
      </w:tr>
      <w:tr w:rsidR="003960F1" w:rsidRPr="003960F1" w14:paraId="1C86821B" w14:textId="77777777">
        <w:trPr>
          <w:tblCellSpacing w:w="15" w:type="dxa"/>
        </w:trPr>
        <w:tc>
          <w:tcPr>
            <w:tcW w:w="0" w:type="auto"/>
            <w:vAlign w:val="center"/>
            <w:hideMark/>
          </w:tcPr>
          <w:p w14:paraId="7A661696" w14:textId="77777777" w:rsidR="003960F1" w:rsidRPr="003960F1" w:rsidRDefault="003960F1" w:rsidP="003960F1">
            <w:r w:rsidRPr="003960F1">
              <w:t>Weeks 5–7</w:t>
            </w:r>
          </w:p>
        </w:tc>
        <w:tc>
          <w:tcPr>
            <w:tcW w:w="0" w:type="auto"/>
            <w:vAlign w:val="center"/>
            <w:hideMark/>
          </w:tcPr>
          <w:p w14:paraId="397D71E0" w14:textId="77777777" w:rsidR="003960F1" w:rsidRPr="003960F1" w:rsidRDefault="003960F1" w:rsidP="003960F1">
            <w:r w:rsidRPr="003960F1">
              <w:t>Kaggle + GEE (satellite pipelines)</w:t>
            </w:r>
          </w:p>
        </w:tc>
      </w:tr>
      <w:tr w:rsidR="003960F1" w:rsidRPr="003960F1" w14:paraId="4F66E784" w14:textId="77777777">
        <w:trPr>
          <w:tblCellSpacing w:w="15" w:type="dxa"/>
        </w:trPr>
        <w:tc>
          <w:tcPr>
            <w:tcW w:w="0" w:type="auto"/>
            <w:vAlign w:val="center"/>
            <w:hideMark/>
          </w:tcPr>
          <w:p w14:paraId="6F3A1694" w14:textId="77777777" w:rsidR="003960F1" w:rsidRPr="003960F1" w:rsidRDefault="003960F1" w:rsidP="003960F1">
            <w:r w:rsidRPr="003960F1">
              <w:t>Weeks 8–10</w:t>
            </w:r>
          </w:p>
        </w:tc>
        <w:tc>
          <w:tcPr>
            <w:tcW w:w="0" w:type="auto"/>
            <w:vAlign w:val="center"/>
            <w:hideMark/>
          </w:tcPr>
          <w:p w14:paraId="228124A1" w14:textId="77777777" w:rsidR="003960F1" w:rsidRPr="003960F1" w:rsidRDefault="003960F1" w:rsidP="003960F1">
            <w:r w:rsidRPr="003960F1">
              <w:t>Local + Cloud (scoring, UI, demo)</w:t>
            </w:r>
          </w:p>
        </w:tc>
      </w:tr>
    </w:tbl>
    <w:p w14:paraId="39CC812E" w14:textId="77777777" w:rsidR="003960F1" w:rsidRPr="003960F1" w:rsidRDefault="003960F1" w:rsidP="003960F1">
      <w:r w:rsidRPr="003960F1">
        <w:pict w14:anchorId="533EC5EE">
          <v:rect id="_x0000_i1192" style="width:0;height:1.5pt" o:hralign="center" o:hrstd="t" o:hr="t" fillcolor="#a0a0a0" stroked="f"/>
        </w:pict>
      </w:r>
    </w:p>
    <w:p w14:paraId="75848D76" w14:textId="77777777" w:rsidR="003960F1" w:rsidRPr="003960F1" w:rsidRDefault="003960F1" w:rsidP="003960F1">
      <w:r w:rsidRPr="003960F1">
        <w:rPr>
          <w:b/>
          <w:bCs/>
        </w:rPr>
        <w:t>What Was Cut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5377"/>
      </w:tblGrid>
      <w:tr w:rsidR="003960F1" w:rsidRPr="003960F1" w14:paraId="207C470D" w14:textId="77777777">
        <w:trPr>
          <w:tblHeader/>
          <w:tblCellSpacing w:w="15" w:type="dxa"/>
        </w:trPr>
        <w:tc>
          <w:tcPr>
            <w:tcW w:w="0" w:type="auto"/>
            <w:vAlign w:val="center"/>
            <w:hideMark/>
          </w:tcPr>
          <w:p w14:paraId="7933DA34" w14:textId="77777777" w:rsidR="003960F1" w:rsidRPr="003960F1" w:rsidRDefault="003960F1" w:rsidP="003960F1">
            <w:pPr>
              <w:rPr>
                <w:b/>
                <w:bCs/>
              </w:rPr>
            </w:pPr>
            <w:r w:rsidRPr="003960F1">
              <w:rPr>
                <w:b/>
                <w:bCs/>
              </w:rPr>
              <w:t>Cut</w:t>
            </w:r>
          </w:p>
        </w:tc>
        <w:tc>
          <w:tcPr>
            <w:tcW w:w="0" w:type="auto"/>
            <w:vAlign w:val="center"/>
            <w:hideMark/>
          </w:tcPr>
          <w:p w14:paraId="55470449" w14:textId="77777777" w:rsidR="003960F1" w:rsidRPr="003960F1" w:rsidRDefault="003960F1" w:rsidP="003960F1">
            <w:pPr>
              <w:rPr>
                <w:b/>
                <w:bCs/>
              </w:rPr>
            </w:pPr>
            <w:r w:rsidRPr="003960F1">
              <w:rPr>
                <w:b/>
                <w:bCs/>
              </w:rPr>
              <w:t>Why</w:t>
            </w:r>
          </w:p>
        </w:tc>
      </w:tr>
      <w:tr w:rsidR="003960F1" w:rsidRPr="003960F1" w14:paraId="3DBAAAEB" w14:textId="77777777">
        <w:trPr>
          <w:tblCellSpacing w:w="15" w:type="dxa"/>
        </w:trPr>
        <w:tc>
          <w:tcPr>
            <w:tcW w:w="0" w:type="auto"/>
            <w:vAlign w:val="center"/>
            <w:hideMark/>
          </w:tcPr>
          <w:p w14:paraId="5ABE9217" w14:textId="77777777" w:rsidR="003960F1" w:rsidRPr="003960F1" w:rsidRDefault="003960F1" w:rsidP="003960F1">
            <w:r w:rsidRPr="003960F1">
              <w:t>LayoutLMv3</w:t>
            </w:r>
          </w:p>
        </w:tc>
        <w:tc>
          <w:tcPr>
            <w:tcW w:w="0" w:type="auto"/>
            <w:vAlign w:val="center"/>
            <w:hideMark/>
          </w:tcPr>
          <w:p w14:paraId="5BF76A6C" w14:textId="77777777" w:rsidR="003960F1" w:rsidRPr="003960F1" w:rsidRDefault="003960F1" w:rsidP="003960F1">
            <w:r w:rsidRPr="003960F1">
              <w:t>PyMuPDF gets you 90% there, no training needed</w:t>
            </w:r>
          </w:p>
        </w:tc>
      </w:tr>
      <w:tr w:rsidR="003960F1" w:rsidRPr="003960F1" w14:paraId="45D2F126" w14:textId="77777777">
        <w:trPr>
          <w:tblCellSpacing w:w="15" w:type="dxa"/>
        </w:trPr>
        <w:tc>
          <w:tcPr>
            <w:tcW w:w="0" w:type="auto"/>
            <w:vAlign w:val="center"/>
            <w:hideMark/>
          </w:tcPr>
          <w:p w14:paraId="3D3BD29C" w14:textId="77777777" w:rsidR="003960F1" w:rsidRPr="003960F1" w:rsidRDefault="003960F1" w:rsidP="003960F1">
            <w:r w:rsidRPr="003960F1">
              <w:t>DeBERTa fine-tuning</w:t>
            </w:r>
          </w:p>
        </w:tc>
        <w:tc>
          <w:tcPr>
            <w:tcW w:w="0" w:type="auto"/>
            <w:vAlign w:val="center"/>
            <w:hideMark/>
          </w:tcPr>
          <w:p w14:paraId="3B0B9153" w14:textId="77777777" w:rsidR="003960F1" w:rsidRPr="003960F1" w:rsidRDefault="003960F1" w:rsidP="003960F1">
            <w:r w:rsidRPr="003960F1">
              <w:t>LLM API extraction is faster and better without labeled data</w:t>
            </w:r>
          </w:p>
        </w:tc>
      </w:tr>
      <w:tr w:rsidR="003960F1" w:rsidRPr="003960F1" w14:paraId="7E5C0EBE" w14:textId="77777777">
        <w:trPr>
          <w:tblCellSpacing w:w="15" w:type="dxa"/>
        </w:trPr>
        <w:tc>
          <w:tcPr>
            <w:tcW w:w="0" w:type="auto"/>
            <w:vAlign w:val="center"/>
            <w:hideMark/>
          </w:tcPr>
          <w:p w14:paraId="487A0A08" w14:textId="77777777" w:rsidR="003960F1" w:rsidRPr="003960F1" w:rsidRDefault="003960F1" w:rsidP="003960F1">
            <w:r w:rsidRPr="003960F1">
              <w:t>Neo4j / GraphRAG</w:t>
            </w:r>
          </w:p>
        </w:tc>
        <w:tc>
          <w:tcPr>
            <w:tcW w:w="0" w:type="auto"/>
            <w:vAlign w:val="center"/>
            <w:hideMark/>
          </w:tcPr>
          <w:p w14:paraId="0CDFBCD6" w14:textId="77777777" w:rsidR="003960F1" w:rsidRPr="003960F1" w:rsidRDefault="003960F1" w:rsidP="003960F1">
            <w:r w:rsidRPr="003960F1">
              <w:t>Postgres + cosine clustering handles contradictions fine</w:t>
            </w:r>
          </w:p>
        </w:tc>
      </w:tr>
      <w:tr w:rsidR="003960F1" w:rsidRPr="003960F1" w14:paraId="1FC1DAE0" w14:textId="77777777">
        <w:trPr>
          <w:tblCellSpacing w:w="15" w:type="dxa"/>
        </w:trPr>
        <w:tc>
          <w:tcPr>
            <w:tcW w:w="0" w:type="auto"/>
            <w:vAlign w:val="center"/>
            <w:hideMark/>
          </w:tcPr>
          <w:p w14:paraId="2CAE8749" w14:textId="77777777" w:rsidR="003960F1" w:rsidRPr="003960F1" w:rsidRDefault="003960F1" w:rsidP="003960F1">
            <w:r w:rsidRPr="003960F1">
              <w:lastRenderedPageBreak/>
              <w:t>Sentinel-1 SAR</w:t>
            </w:r>
          </w:p>
        </w:tc>
        <w:tc>
          <w:tcPr>
            <w:tcW w:w="0" w:type="auto"/>
            <w:vAlign w:val="center"/>
            <w:hideMark/>
          </w:tcPr>
          <w:p w14:paraId="3E88C387" w14:textId="77777777" w:rsidR="003960F1" w:rsidRPr="003960F1" w:rsidRDefault="003960F1" w:rsidP="003960F1">
            <w:r w:rsidRPr="003960F1">
              <w:t>Requires specialized radar processing, low demo ROI</w:t>
            </w:r>
          </w:p>
        </w:tc>
      </w:tr>
      <w:tr w:rsidR="003960F1" w:rsidRPr="003960F1" w14:paraId="0BDA4924" w14:textId="77777777">
        <w:trPr>
          <w:tblCellSpacing w:w="15" w:type="dxa"/>
        </w:trPr>
        <w:tc>
          <w:tcPr>
            <w:tcW w:w="0" w:type="auto"/>
            <w:vAlign w:val="center"/>
            <w:hideMark/>
          </w:tcPr>
          <w:p w14:paraId="6AF68C21" w14:textId="77777777" w:rsidR="003960F1" w:rsidRPr="003960F1" w:rsidRDefault="003960F1" w:rsidP="003960F1">
            <w:r w:rsidRPr="003960F1">
              <w:t>DINOv2 embeddings</w:t>
            </w:r>
          </w:p>
        </w:tc>
        <w:tc>
          <w:tcPr>
            <w:tcW w:w="0" w:type="auto"/>
            <w:vAlign w:val="center"/>
            <w:hideMark/>
          </w:tcPr>
          <w:p w14:paraId="0F6AB624" w14:textId="77777777" w:rsidR="003960F1" w:rsidRPr="003960F1" w:rsidRDefault="003960F1" w:rsidP="003960F1">
            <w:r w:rsidRPr="003960F1">
              <w:t>Adds complexity without clear claim-verification value</w:t>
            </w:r>
          </w:p>
        </w:tc>
      </w:tr>
      <w:tr w:rsidR="003960F1" w:rsidRPr="003960F1" w14:paraId="5D06EEA8" w14:textId="77777777">
        <w:trPr>
          <w:tblCellSpacing w:w="15" w:type="dxa"/>
        </w:trPr>
        <w:tc>
          <w:tcPr>
            <w:tcW w:w="0" w:type="auto"/>
            <w:vAlign w:val="center"/>
            <w:hideMark/>
          </w:tcPr>
          <w:p w14:paraId="5034972F" w14:textId="77777777" w:rsidR="003960F1" w:rsidRPr="003960F1" w:rsidRDefault="003960F1" w:rsidP="003960F1">
            <w:r w:rsidRPr="003960F1">
              <w:t>XGBoost CVE training</w:t>
            </w:r>
          </w:p>
        </w:tc>
        <w:tc>
          <w:tcPr>
            <w:tcW w:w="0" w:type="auto"/>
            <w:vAlign w:val="center"/>
            <w:hideMark/>
          </w:tcPr>
          <w:p w14:paraId="0C98CD41" w14:textId="77777777" w:rsidR="003960F1" w:rsidRPr="003960F1" w:rsidRDefault="003960F1" w:rsidP="003960F1">
            <w:r w:rsidRPr="003960F1">
              <w:t>No ground truth labels exist; rules are more defensible</w:t>
            </w:r>
          </w:p>
        </w:tc>
      </w:tr>
    </w:tbl>
    <w:p w14:paraId="6DFE9E23" w14:textId="77777777" w:rsidR="003960F1" w:rsidRPr="003960F1" w:rsidRDefault="003960F1" w:rsidP="003960F1">
      <w:r w:rsidRPr="003960F1">
        <w:t xml:space="preserve">The core demo story — </w:t>
      </w:r>
      <w:r w:rsidRPr="003960F1">
        <w:rPr>
          <w:b/>
          <w:bCs/>
        </w:rPr>
        <w:t>PDF in → claims extracted → map pinned → satellite evidence → integrity score</w:t>
      </w:r>
      <w:r w:rsidRPr="003960F1">
        <w:t xml:space="preserve"> — is fully intact. Want the Day-by-Day breakdown for Week 1?</w:t>
      </w:r>
    </w:p>
    <w:p w14:paraId="3A3BAEDF" w14:textId="77777777" w:rsidR="00DD1252" w:rsidRDefault="00DD1252" w:rsidP="00AD43A6"/>
    <w:p w14:paraId="0315C7F8" w14:textId="77777777" w:rsidR="00FF3170" w:rsidRDefault="00FF3170" w:rsidP="00AD43A6"/>
    <w:p w14:paraId="5B5A42FD" w14:textId="77777777" w:rsidR="00FF3170" w:rsidRDefault="00FF3170" w:rsidP="00AD43A6"/>
    <w:p w14:paraId="22D061A5" w14:textId="77777777" w:rsidR="00FF3170" w:rsidRDefault="00FF3170" w:rsidP="00AD43A6"/>
    <w:p w14:paraId="1489809D" w14:textId="32D570FB" w:rsidR="00FF3170" w:rsidRDefault="00FF3170" w:rsidP="00AD43A6">
      <w:r w:rsidRPr="00FF3170">
        <w:rPr>
          <w:noProof/>
        </w:rPr>
        <w:drawing>
          <wp:inline distT="0" distB="0" distL="0" distR="0" wp14:anchorId="415C1DF5" wp14:editId="6012DE07">
            <wp:extent cx="5731510" cy="3119120"/>
            <wp:effectExtent l="0" t="0" r="2540" b="5080"/>
            <wp:docPr id="200425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9396" name=""/>
                    <pic:cNvPicPr/>
                  </pic:nvPicPr>
                  <pic:blipFill>
                    <a:blip r:embed="rId5"/>
                    <a:stretch>
                      <a:fillRect/>
                    </a:stretch>
                  </pic:blipFill>
                  <pic:spPr>
                    <a:xfrm>
                      <a:off x="0" y="0"/>
                      <a:ext cx="5731510" cy="3119120"/>
                    </a:xfrm>
                    <a:prstGeom prst="rect">
                      <a:avLst/>
                    </a:prstGeom>
                  </pic:spPr>
                </pic:pic>
              </a:graphicData>
            </a:graphic>
          </wp:inline>
        </w:drawing>
      </w:r>
    </w:p>
    <w:p w14:paraId="57A738EC" w14:textId="77777777" w:rsidR="005A6165" w:rsidRDefault="005A6165" w:rsidP="00AD43A6"/>
    <w:p w14:paraId="32206FD3" w14:textId="77777777" w:rsidR="005A6165" w:rsidRDefault="005A6165" w:rsidP="00AD43A6"/>
    <w:p w14:paraId="3319CB98" w14:textId="77777777" w:rsidR="005A6165" w:rsidRDefault="005A6165" w:rsidP="00AD43A6"/>
    <w:p w14:paraId="5BF83FCE" w14:textId="77777777" w:rsidR="005A6165" w:rsidRDefault="005A6165" w:rsidP="00AD43A6"/>
    <w:p w14:paraId="79319A90" w14:textId="77777777" w:rsidR="005A6165" w:rsidRDefault="005A6165" w:rsidP="00AD43A6"/>
    <w:p w14:paraId="435DDDF2" w14:textId="77777777" w:rsidR="005A6165" w:rsidRDefault="005A6165" w:rsidP="00AD43A6"/>
    <w:p w14:paraId="58256310" w14:textId="77777777" w:rsidR="005A6165" w:rsidRDefault="005A6165" w:rsidP="00AD43A6"/>
    <w:p w14:paraId="6158B7DF" w14:textId="77777777" w:rsidR="005A6165" w:rsidRDefault="005A6165" w:rsidP="00AD43A6"/>
    <w:p w14:paraId="5520C2F4" w14:textId="77777777" w:rsidR="005A6165" w:rsidRDefault="005A6165" w:rsidP="00AD43A6"/>
    <w:p w14:paraId="75A880C7" w14:textId="77777777" w:rsidR="005A6165" w:rsidRPr="005A6165" w:rsidRDefault="005A6165" w:rsidP="005A6165">
      <w:pPr>
        <w:rPr>
          <w:b/>
          <w:bCs/>
        </w:rPr>
      </w:pPr>
      <w:r w:rsidRPr="005A6165">
        <w:rPr>
          <w:b/>
          <w:bCs/>
        </w:rPr>
        <w:lastRenderedPageBreak/>
        <w:t>Pharos-Integrity — What We're Actually Building, Week by Week</w:t>
      </w:r>
    </w:p>
    <w:p w14:paraId="5C614D06" w14:textId="77777777" w:rsidR="005A6165" w:rsidRPr="005A6165" w:rsidRDefault="005A6165" w:rsidP="005A6165">
      <w:r w:rsidRPr="005A6165">
        <w:pict w14:anchorId="2F9A123D">
          <v:rect id="_x0000_i1277" style="width:0;height:1.5pt" o:hralign="center" o:hrstd="t" o:hr="t" fillcolor="#a0a0a0" stroked="f"/>
        </w:pict>
      </w:r>
    </w:p>
    <w:p w14:paraId="1BD4CD67" w14:textId="77777777" w:rsidR="005A6165" w:rsidRPr="005A6165" w:rsidRDefault="005A6165" w:rsidP="005A6165">
      <w:pPr>
        <w:rPr>
          <w:b/>
          <w:bCs/>
        </w:rPr>
      </w:pPr>
      <w:r w:rsidRPr="005A6165">
        <w:rPr>
          <w:b/>
          <w:bCs/>
        </w:rPr>
        <w:t>The Core Story (Read This First)</w:t>
      </w:r>
    </w:p>
    <w:p w14:paraId="4DD8A350" w14:textId="77777777" w:rsidR="005A6165" w:rsidRPr="005A6165" w:rsidRDefault="005A6165" w:rsidP="005A6165">
      <w:r w:rsidRPr="005A6165">
        <w:t>A company publishes a 150-page ESG report. It says:</w:t>
      </w:r>
    </w:p>
    <w:p w14:paraId="0AFE0510" w14:textId="77777777" w:rsidR="005A6165" w:rsidRPr="005A6165" w:rsidRDefault="005A6165" w:rsidP="005A6165">
      <w:r w:rsidRPr="005A6165">
        <w:rPr>
          <w:i/>
          <w:iCs/>
        </w:rPr>
        <w:t>"We reduced carbon emissions by 40% at our Pune manufacturing facility between 2021 and 2023"</w:t>
      </w:r>
    </w:p>
    <w:p w14:paraId="4E14F7DA" w14:textId="77777777" w:rsidR="005A6165" w:rsidRPr="005A6165" w:rsidRDefault="005A6165" w:rsidP="005A6165">
      <w:r w:rsidRPr="005A6165">
        <w:t>We want to answer three questions automatically:</w:t>
      </w:r>
    </w:p>
    <w:p w14:paraId="15753326" w14:textId="77777777" w:rsidR="005A6165" w:rsidRPr="005A6165" w:rsidRDefault="005A6165" w:rsidP="005A6165">
      <w:pPr>
        <w:numPr>
          <w:ilvl w:val="0"/>
          <w:numId w:val="48"/>
        </w:numPr>
      </w:pPr>
      <w:r w:rsidRPr="005A6165">
        <w:rPr>
          <w:b/>
          <w:bCs/>
        </w:rPr>
        <w:t>Is this claim internally consistent?</w:t>
      </w:r>
      <w:r w:rsidRPr="005A6165">
        <w:t xml:space="preserve"> (does the same report contradict it elsewhere?)</w:t>
      </w:r>
    </w:p>
    <w:p w14:paraId="4C38012F" w14:textId="77777777" w:rsidR="005A6165" w:rsidRPr="005A6165" w:rsidRDefault="005A6165" w:rsidP="005A6165">
      <w:pPr>
        <w:numPr>
          <w:ilvl w:val="0"/>
          <w:numId w:val="48"/>
        </w:numPr>
      </w:pPr>
      <w:r w:rsidRPr="005A6165">
        <w:rPr>
          <w:b/>
          <w:bCs/>
        </w:rPr>
        <w:t>Can this claim even be physically verified?</w:t>
      </w:r>
      <w:r w:rsidRPr="005A6165">
        <w:t xml:space="preserve"> (does it mention a real place, a real number, a real time?)</w:t>
      </w:r>
    </w:p>
    <w:p w14:paraId="1B9253C0" w14:textId="77777777" w:rsidR="005A6165" w:rsidRPr="005A6165" w:rsidRDefault="005A6165" w:rsidP="005A6165">
      <w:pPr>
        <w:numPr>
          <w:ilvl w:val="0"/>
          <w:numId w:val="48"/>
        </w:numPr>
      </w:pPr>
      <w:r w:rsidRPr="005A6165">
        <w:rPr>
          <w:b/>
          <w:bCs/>
        </w:rPr>
        <w:t>Does satellite evidence support or contradict it?</w:t>
      </w:r>
      <w:r w:rsidRPr="005A6165">
        <w:t xml:space="preserve"> (did that land actually change in that period?)</w:t>
      </w:r>
    </w:p>
    <w:p w14:paraId="57A3A0E6" w14:textId="77777777" w:rsidR="005A6165" w:rsidRPr="005A6165" w:rsidRDefault="005A6165" w:rsidP="005A6165">
      <w:r w:rsidRPr="005A6165">
        <w:t>That's the entire system. Every week builds one piece of that.</w:t>
      </w:r>
    </w:p>
    <w:p w14:paraId="3B608194" w14:textId="77777777" w:rsidR="005A6165" w:rsidRPr="005A6165" w:rsidRDefault="005A6165" w:rsidP="005A6165">
      <w:r w:rsidRPr="005A6165">
        <w:pict w14:anchorId="44BA6874">
          <v:rect id="_x0000_i1278" style="width:0;height:1.5pt" o:hralign="center" o:hrstd="t" o:hr="t" fillcolor="#a0a0a0" stroked="f"/>
        </w:pict>
      </w:r>
    </w:p>
    <w:p w14:paraId="0057E56F" w14:textId="77777777" w:rsidR="005A6165" w:rsidRPr="005A6165" w:rsidRDefault="005A6165" w:rsidP="005A6165">
      <w:pPr>
        <w:rPr>
          <w:b/>
          <w:bCs/>
        </w:rPr>
      </w:pPr>
      <w:r w:rsidRPr="005A6165">
        <w:rPr>
          <w:b/>
          <w:bCs/>
        </w:rPr>
        <w:t>WEEK 1 — Design Everything Before Touching Code</w:t>
      </w:r>
    </w:p>
    <w:p w14:paraId="47097E8F" w14:textId="77777777" w:rsidR="005A6165" w:rsidRPr="005A6165" w:rsidRDefault="005A6165" w:rsidP="005A6165">
      <w:r w:rsidRPr="005A6165">
        <w:rPr>
          <w:b/>
          <w:bCs/>
        </w:rPr>
        <w:t>Purpose:</w:t>
      </w:r>
      <w:r w:rsidRPr="005A6165">
        <w:t xml:space="preserve"> You cannot build what you haven't defined. This week you write the blueprints that every other week depends on.</w:t>
      </w:r>
    </w:p>
    <w:p w14:paraId="5249065F" w14:textId="77777777" w:rsidR="005A6165" w:rsidRPr="005A6165" w:rsidRDefault="005A6165" w:rsidP="005A6165">
      <w:pPr>
        <w:rPr>
          <w:b/>
          <w:bCs/>
        </w:rPr>
      </w:pPr>
      <w:r w:rsidRPr="005A6165">
        <w:rPr>
          <w:b/>
          <w:bCs/>
        </w:rPr>
        <w:t>Task 1: Define the Claim Schema (AAMLT)</w:t>
      </w:r>
    </w:p>
    <w:p w14:paraId="56864B3E" w14:textId="77777777" w:rsidR="005A6165" w:rsidRPr="005A6165" w:rsidRDefault="005A6165" w:rsidP="005A6165">
      <w:r w:rsidRPr="005A6165">
        <w:t>When we extract claims from text, we need a consistent structure to store them. We define:</w:t>
      </w:r>
    </w:p>
    <w:p w14:paraId="79017677" w14:textId="77777777" w:rsidR="005A6165" w:rsidRPr="005A6165" w:rsidRDefault="005A6165" w:rsidP="005A6165">
      <w:r w:rsidRPr="005A6165">
        <w:t>Aspect     → WHAT topic (emissions, water, biodiversity)</w:t>
      </w:r>
    </w:p>
    <w:p w14:paraId="482AB77B" w14:textId="77777777" w:rsidR="005A6165" w:rsidRPr="005A6165" w:rsidRDefault="005A6165" w:rsidP="005A6165">
      <w:r w:rsidRPr="005A6165">
        <w:t>Action     → WHAT was done (reduced, increased, achieved)</w:t>
      </w:r>
    </w:p>
    <w:p w14:paraId="29CDB417" w14:textId="77777777" w:rsidR="005A6165" w:rsidRPr="005A6165" w:rsidRDefault="005A6165" w:rsidP="005A6165">
      <w:r w:rsidRPr="005A6165">
        <w:t>Metric     → BY HOW MUCH (40%, 500 tonnes)</w:t>
      </w:r>
    </w:p>
    <w:p w14:paraId="538297FE" w14:textId="77777777" w:rsidR="005A6165" w:rsidRPr="005A6165" w:rsidRDefault="005A6165" w:rsidP="005A6165">
      <w:r w:rsidRPr="005A6165">
        <w:t>Location   → WHERE (Pune facility, Maharashtra)</w:t>
      </w:r>
    </w:p>
    <w:p w14:paraId="540DC99B" w14:textId="77777777" w:rsidR="005A6165" w:rsidRPr="005A6165" w:rsidRDefault="005A6165" w:rsidP="005A6165">
      <w:r w:rsidRPr="005A6165">
        <w:t>Time       → WHEN (2021–2023, FY22)</w:t>
      </w:r>
    </w:p>
    <w:p w14:paraId="2FFC3373" w14:textId="77777777" w:rsidR="005A6165" w:rsidRPr="005A6165" w:rsidRDefault="005A6165" w:rsidP="005A6165">
      <w:r w:rsidRPr="005A6165">
        <w:rPr>
          <w:b/>
          <w:bCs/>
        </w:rPr>
        <w:t>Deliverable:</w:t>
      </w:r>
      <w:r w:rsidRPr="005A6165">
        <w:t xml:space="preserve"> claim_schema.json — a JSON file that defines exactly what fields every extracted claim must have. Without this, your database and your LLM prompts have no shared language.</w:t>
      </w:r>
    </w:p>
    <w:p w14:paraId="794E8B14" w14:textId="77777777" w:rsidR="005A6165" w:rsidRPr="005A6165" w:rsidRDefault="005A6165" w:rsidP="005A6165">
      <w:pPr>
        <w:rPr>
          <w:b/>
          <w:bCs/>
        </w:rPr>
      </w:pPr>
      <w:r w:rsidRPr="005A6165">
        <w:rPr>
          <w:b/>
          <w:bCs/>
        </w:rPr>
        <w:t>Task 2: Define the CVE Scoring Rules</w:t>
      </w:r>
    </w:p>
    <w:p w14:paraId="553A8955" w14:textId="77777777" w:rsidR="005A6165" w:rsidRPr="005A6165" w:rsidRDefault="005A6165" w:rsidP="005A6165">
      <w:r w:rsidRPr="005A6165">
        <w:t xml:space="preserve">CVE = Claim Verifiability Estimator. Before fetching satellite data, we need to decide: </w:t>
      </w:r>
      <w:r w:rsidRPr="005A6165">
        <w:rPr>
          <w:i/>
          <w:iCs/>
        </w:rPr>
        <w:t>is this claim even checkable?</w:t>
      </w:r>
    </w:p>
    <w:p w14:paraId="41B36083" w14:textId="77777777" w:rsidR="005A6165" w:rsidRPr="005A6165" w:rsidRDefault="005A6165" w:rsidP="005A6165">
      <w:r w:rsidRPr="005A6165">
        <w:t>Rules you define this week:</w:t>
      </w:r>
    </w:p>
    <w:p w14:paraId="198A6B3E" w14:textId="77777777" w:rsidR="005A6165" w:rsidRPr="005A6165" w:rsidRDefault="005A6165" w:rsidP="005A6165">
      <w:pPr>
        <w:numPr>
          <w:ilvl w:val="0"/>
          <w:numId w:val="49"/>
        </w:numPr>
      </w:pPr>
      <w:r w:rsidRPr="005A6165">
        <w:t xml:space="preserve">Does it have a </w:t>
      </w:r>
      <w:r w:rsidRPr="005A6165">
        <w:rPr>
          <w:b/>
          <w:bCs/>
        </w:rPr>
        <w:t>specific location</w:t>
      </w:r>
      <w:r w:rsidRPr="005A6165">
        <w:t>? (+score)</w:t>
      </w:r>
    </w:p>
    <w:p w14:paraId="6E40E158" w14:textId="77777777" w:rsidR="005A6165" w:rsidRPr="005A6165" w:rsidRDefault="005A6165" w:rsidP="005A6165">
      <w:pPr>
        <w:numPr>
          <w:ilvl w:val="0"/>
          <w:numId w:val="49"/>
        </w:numPr>
      </w:pPr>
      <w:r w:rsidRPr="005A6165">
        <w:t xml:space="preserve">Does it have a </w:t>
      </w:r>
      <w:r w:rsidRPr="005A6165">
        <w:rPr>
          <w:b/>
          <w:bCs/>
        </w:rPr>
        <w:t>numeric metric</w:t>
      </w:r>
      <w:r w:rsidRPr="005A6165">
        <w:t>? (+score)</w:t>
      </w:r>
    </w:p>
    <w:p w14:paraId="4A11D32C" w14:textId="77777777" w:rsidR="005A6165" w:rsidRPr="005A6165" w:rsidRDefault="005A6165" w:rsidP="005A6165">
      <w:pPr>
        <w:numPr>
          <w:ilvl w:val="0"/>
          <w:numId w:val="49"/>
        </w:numPr>
      </w:pPr>
      <w:r w:rsidRPr="005A6165">
        <w:t xml:space="preserve">Does it have a </w:t>
      </w:r>
      <w:r w:rsidRPr="005A6165">
        <w:rPr>
          <w:b/>
          <w:bCs/>
        </w:rPr>
        <w:t>time window</w:t>
      </w:r>
      <w:r w:rsidRPr="005A6165">
        <w:t>? (+score)</w:t>
      </w:r>
    </w:p>
    <w:p w14:paraId="28DF0F89" w14:textId="77777777" w:rsidR="005A6165" w:rsidRPr="005A6165" w:rsidRDefault="005A6165" w:rsidP="005A6165">
      <w:pPr>
        <w:numPr>
          <w:ilvl w:val="0"/>
          <w:numId w:val="49"/>
        </w:numPr>
      </w:pPr>
      <w:r w:rsidRPr="005A6165">
        <w:t xml:space="preserve">Is it about something </w:t>
      </w:r>
      <w:r w:rsidRPr="005A6165">
        <w:rPr>
          <w:b/>
          <w:bCs/>
        </w:rPr>
        <w:t>physically observable</w:t>
      </w:r>
      <w:r w:rsidRPr="005A6165">
        <w:t xml:space="preserve"> (land use, vegetation)? (+score)</w:t>
      </w:r>
    </w:p>
    <w:p w14:paraId="1063B85D" w14:textId="77777777" w:rsidR="005A6165" w:rsidRPr="005A6165" w:rsidRDefault="005A6165" w:rsidP="005A6165">
      <w:r w:rsidRPr="005A6165">
        <w:lastRenderedPageBreak/>
        <w:t xml:space="preserve">A claim like </w:t>
      </w:r>
      <w:r w:rsidRPr="005A6165">
        <w:rPr>
          <w:i/>
          <w:iCs/>
        </w:rPr>
        <w:t>"we are committed to sustainability"</w:t>
      </w:r>
      <w:r w:rsidRPr="005A6165">
        <w:t xml:space="preserve"> scores near 0. A claim like </w:t>
      </w:r>
      <w:r w:rsidRPr="005A6165">
        <w:rPr>
          <w:i/>
          <w:iCs/>
        </w:rPr>
        <w:t>"we planted 10,000 trees in Rajasthan in 2022"</w:t>
      </w:r>
      <w:r w:rsidRPr="005A6165">
        <w:t xml:space="preserve"> scores near 1.</w:t>
      </w:r>
    </w:p>
    <w:p w14:paraId="5CA48719" w14:textId="77777777" w:rsidR="005A6165" w:rsidRPr="005A6165" w:rsidRDefault="005A6165" w:rsidP="005A6165">
      <w:r w:rsidRPr="005A6165">
        <w:rPr>
          <w:b/>
          <w:bCs/>
        </w:rPr>
        <w:t>Deliverable:</w:t>
      </w:r>
      <w:r w:rsidRPr="005A6165">
        <w:t xml:space="preserve"> cve_spec.md — the rules written out clearly so you can code them in Week 6.</w:t>
      </w:r>
    </w:p>
    <w:p w14:paraId="2EDFB694" w14:textId="77777777" w:rsidR="005A6165" w:rsidRPr="005A6165" w:rsidRDefault="005A6165" w:rsidP="005A6165">
      <w:pPr>
        <w:rPr>
          <w:b/>
          <w:bCs/>
        </w:rPr>
      </w:pPr>
      <w:r w:rsidRPr="005A6165">
        <w:rPr>
          <w:b/>
          <w:bCs/>
        </w:rPr>
        <w:t>Task 3: Define the Integrity Gap Formula</w:t>
      </w:r>
    </w:p>
    <w:p w14:paraId="576C2634" w14:textId="77777777" w:rsidR="005A6165" w:rsidRPr="005A6165" w:rsidRDefault="005A6165" w:rsidP="005A6165">
      <w:r w:rsidRPr="005A6165">
        <w:t>Integrity Gap is your final output score per claim — how much does the evidence support or contradict the claim?</w:t>
      </w:r>
    </w:p>
    <w:p w14:paraId="6B027BF2" w14:textId="77777777" w:rsidR="005A6165" w:rsidRPr="005A6165" w:rsidRDefault="005A6165" w:rsidP="005A6165">
      <w:r w:rsidRPr="005A6165">
        <w:t>You design the formula this week:</w:t>
      </w:r>
    </w:p>
    <w:p w14:paraId="5959D1B2" w14:textId="77777777" w:rsidR="005A6165" w:rsidRPr="005A6165" w:rsidRDefault="005A6165" w:rsidP="005A6165">
      <w:r w:rsidRPr="005A6165">
        <w:t>Integrity Gap = w1×(contradiction_severity) + w2×(1 - NDVI_support) + w3×(1 - CVE_score)</w:t>
      </w:r>
    </w:p>
    <w:p w14:paraId="65CE9153" w14:textId="77777777" w:rsidR="005A6165" w:rsidRPr="005A6165" w:rsidRDefault="005A6165" w:rsidP="005A6165">
      <w:r w:rsidRPr="005A6165">
        <w:t>You pick the weights, define what "NDVI support" means numerically, define the 0–1 scale.</w:t>
      </w:r>
    </w:p>
    <w:p w14:paraId="40A9FA10" w14:textId="77777777" w:rsidR="005A6165" w:rsidRPr="005A6165" w:rsidRDefault="005A6165" w:rsidP="005A6165">
      <w:r w:rsidRPr="005A6165">
        <w:rPr>
          <w:b/>
          <w:bCs/>
        </w:rPr>
        <w:t>Deliverable:</w:t>
      </w:r>
      <w:r w:rsidRPr="005A6165">
        <w:t xml:space="preserve"> integrity_formula.md — frozen formula that Week 8 will implement.</w:t>
      </w:r>
    </w:p>
    <w:p w14:paraId="53EB1AA4" w14:textId="77777777" w:rsidR="005A6165" w:rsidRPr="005A6165" w:rsidRDefault="005A6165" w:rsidP="005A6165">
      <w:pPr>
        <w:rPr>
          <w:b/>
          <w:bCs/>
        </w:rPr>
      </w:pPr>
      <w:r w:rsidRPr="005A6165">
        <w:rPr>
          <w:b/>
          <w:bCs/>
        </w:rPr>
        <w:t>Task 4: Design the Pipeline Flow</w:t>
      </w:r>
    </w:p>
    <w:p w14:paraId="7D69F5D1" w14:textId="77777777" w:rsidR="005A6165" w:rsidRPr="005A6165" w:rsidRDefault="005A6165" w:rsidP="005A6165">
      <w:r w:rsidRPr="005A6165">
        <w:t>Your system has ~8 steps. You draw them as a flowchart:</w:t>
      </w:r>
    </w:p>
    <w:p w14:paraId="650856DF" w14:textId="77777777" w:rsidR="005A6165" w:rsidRPr="005A6165" w:rsidRDefault="005A6165" w:rsidP="005A6165">
      <w:r w:rsidRPr="005A6165">
        <w:t xml:space="preserve">PDF → Parse → Extract Claims → Check CVE → </w:t>
      </w:r>
    </w:p>
    <w:p w14:paraId="0BF9A446" w14:textId="77777777" w:rsidR="005A6165" w:rsidRPr="005A6165" w:rsidRDefault="005A6165" w:rsidP="005A6165">
      <w:r w:rsidRPr="005A6165">
        <w:t>If CVE high → Geocode → Fetch Satellite → Score</w:t>
      </w:r>
    </w:p>
    <w:p w14:paraId="031FBD31" w14:textId="77777777" w:rsidR="005A6165" w:rsidRPr="005A6165" w:rsidRDefault="005A6165" w:rsidP="005A6165">
      <w:r w:rsidRPr="005A6165">
        <w:t>If CVE low → Skip satellite → Score with text only</w:t>
      </w:r>
    </w:p>
    <w:p w14:paraId="73A9B745" w14:textId="77777777" w:rsidR="005A6165" w:rsidRPr="005A6165" w:rsidRDefault="005A6165" w:rsidP="005A6165">
      <w:r w:rsidRPr="005A6165">
        <w:rPr>
          <w:b/>
          <w:bCs/>
        </w:rPr>
        <w:t>LangGraph</w:t>
      </w:r>
      <w:r w:rsidRPr="005A6165">
        <w:t xml:space="preserve"> is a Python library that lets you define this flow as a state machine — each step is a node, outputs pass to the next node, failures route to fallbacks.</w:t>
      </w:r>
    </w:p>
    <w:p w14:paraId="50E8D44B" w14:textId="77777777" w:rsidR="005A6165" w:rsidRPr="005A6165" w:rsidRDefault="005A6165" w:rsidP="005A6165">
      <w:r w:rsidRPr="005A6165">
        <w:rPr>
          <w:b/>
          <w:bCs/>
        </w:rPr>
        <w:t>Deliverable:</w:t>
      </w:r>
      <w:r w:rsidRPr="005A6165">
        <w:t xml:space="preserve"> workflow_dag.png — a diagram + Python stub that runs end-to-end with fake data.</w:t>
      </w:r>
    </w:p>
    <w:p w14:paraId="0F252654" w14:textId="77777777" w:rsidR="005A6165" w:rsidRPr="005A6165" w:rsidRDefault="005A6165" w:rsidP="005A6165">
      <w:pPr>
        <w:rPr>
          <w:b/>
          <w:bCs/>
        </w:rPr>
      </w:pPr>
      <w:r w:rsidRPr="005A6165">
        <w:rPr>
          <w:b/>
          <w:bCs/>
        </w:rPr>
        <w:t>Task 5: Freeze API Contracts</w:t>
      </w:r>
    </w:p>
    <w:p w14:paraId="1F3C1944" w14:textId="77777777" w:rsidR="005A6165" w:rsidRPr="005A6165" w:rsidRDefault="005A6165" w:rsidP="005A6165">
      <w:r w:rsidRPr="005A6165">
        <w:t>Your UI already exists. It needs to call your backend. You write the exact API spec this week so the UI never breaks later:</w:t>
      </w:r>
    </w:p>
    <w:p w14:paraId="5FA21ABF" w14:textId="77777777" w:rsidR="005A6165" w:rsidRPr="005A6165" w:rsidRDefault="005A6165" w:rsidP="005A6165">
      <w:r w:rsidRPr="005A6165">
        <w:t>POST /v1/claims/extract     → accepts PDF, returns claim list</w:t>
      </w:r>
    </w:p>
    <w:p w14:paraId="68E8F171" w14:textId="77777777" w:rsidR="005A6165" w:rsidRPr="005A6165" w:rsidRDefault="005A6165" w:rsidP="005A6165">
      <w:r w:rsidRPr="005A6165">
        <w:t>GET  /v1/claims/{id}/score  → returns integrity score for one claim</w:t>
      </w:r>
    </w:p>
    <w:p w14:paraId="4B837702" w14:textId="77777777" w:rsidR="005A6165" w:rsidRPr="005A6165" w:rsidRDefault="005A6165" w:rsidP="005A6165">
      <w:r w:rsidRPr="005A6165">
        <w:t>POST /v1/evidence/fetch     → triggers satellite fetch for a claim</w:t>
      </w:r>
    </w:p>
    <w:p w14:paraId="0D796457" w14:textId="77777777" w:rsidR="005A6165" w:rsidRPr="005A6165" w:rsidRDefault="005A6165" w:rsidP="005A6165">
      <w:r w:rsidRPr="005A6165">
        <w:rPr>
          <w:b/>
          <w:bCs/>
        </w:rPr>
        <w:t>OpenAPI</w:t>
      </w:r>
      <w:r w:rsidRPr="005A6165">
        <w:t xml:space="preserve"> is a standard format for documenting REST APIs. You write this once, and both your backend and UI follow it.</w:t>
      </w:r>
    </w:p>
    <w:p w14:paraId="050B2491" w14:textId="77777777" w:rsidR="005A6165" w:rsidRPr="005A6165" w:rsidRDefault="005A6165" w:rsidP="005A6165">
      <w:r w:rsidRPr="005A6165">
        <w:rPr>
          <w:b/>
          <w:bCs/>
        </w:rPr>
        <w:t>Deliverable:</w:t>
      </w:r>
      <w:r w:rsidRPr="005A6165">
        <w:t xml:space="preserve"> openapi.yaml — complete API spec. UI calls these mock endpoints by end of week.</w:t>
      </w:r>
    </w:p>
    <w:p w14:paraId="178682AE" w14:textId="77777777" w:rsidR="005A6165" w:rsidRPr="005A6165" w:rsidRDefault="005A6165" w:rsidP="005A6165">
      <w:r w:rsidRPr="005A6165">
        <w:pict w14:anchorId="3E46101E">
          <v:rect id="_x0000_i1279" style="width:0;height:1.5pt" o:hralign="center" o:hrstd="t" o:hr="t" fillcolor="#a0a0a0" stroked="f"/>
        </w:pict>
      </w:r>
    </w:p>
    <w:p w14:paraId="1E5002F0" w14:textId="77777777" w:rsidR="005A6165" w:rsidRPr="005A6165" w:rsidRDefault="005A6165" w:rsidP="005A6165">
      <w:pPr>
        <w:rPr>
          <w:b/>
          <w:bCs/>
        </w:rPr>
      </w:pPr>
      <w:r w:rsidRPr="005A6165">
        <w:rPr>
          <w:b/>
          <w:bCs/>
        </w:rPr>
        <w:t>WEEK 2 — Teaching the System to Read ESG Reports</w:t>
      </w:r>
    </w:p>
    <w:p w14:paraId="7E8D6DBA" w14:textId="77777777" w:rsidR="005A6165" w:rsidRPr="005A6165" w:rsidRDefault="005A6165" w:rsidP="005A6165">
      <w:r w:rsidRPr="005A6165">
        <w:rPr>
          <w:b/>
          <w:bCs/>
        </w:rPr>
        <w:t>Purpose:</w:t>
      </w:r>
      <w:r w:rsidRPr="005A6165">
        <w:t xml:space="preserve"> A PDF is not text. It's a visual document. Tables, headers, footnotes, figures — all need to be understood structurally before any NLP can work.</w:t>
      </w:r>
    </w:p>
    <w:p w14:paraId="12B76FC9" w14:textId="77777777" w:rsidR="005A6165" w:rsidRPr="005A6165" w:rsidRDefault="005A6165" w:rsidP="005A6165">
      <w:pPr>
        <w:rPr>
          <w:b/>
          <w:bCs/>
        </w:rPr>
      </w:pPr>
      <w:r w:rsidRPr="005A6165">
        <w:rPr>
          <w:b/>
          <w:bCs/>
        </w:rPr>
        <w:t>Task 1: PDF Ingestion</w:t>
      </w:r>
    </w:p>
    <w:p w14:paraId="22482533" w14:textId="77777777" w:rsidR="005A6165" w:rsidRPr="005A6165" w:rsidRDefault="005A6165" w:rsidP="005A6165">
      <w:r w:rsidRPr="005A6165">
        <w:rPr>
          <w:b/>
          <w:bCs/>
        </w:rPr>
        <w:t>PyMuPDF</w:t>
      </w:r>
      <w:r w:rsidRPr="005A6165">
        <w:t xml:space="preserve"> is a Python library that opens PDFs and extracts:</w:t>
      </w:r>
    </w:p>
    <w:p w14:paraId="44C7CB53" w14:textId="77777777" w:rsidR="005A6165" w:rsidRPr="005A6165" w:rsidRDefault="005A6165" w:rsidP="005A6165">
      <w:pPr>
        <w:numPr>
          <w:ilvl w:val="0"/>
          <w:numId w:val="50"/>
        </w:numPr>
      </w:pPr>
      <w:r w:rsidRPr="005A6165">
        <w:lastRenderedPageBreak/>
        <w:t>Raw text per page</w:t>
      </w:r>
    </w:p>
    <w:p w14:paraId="3FD01907" w14:textId="77777777" w:rsidR="005A6165" w:rsidRPr="005A6165" w:rsidRDefault="005A6165" w:rsidP="005A6165">
      <w:pPr>
        <w:numPr>
          <w:ilvl w:val="0"/>
          <w:numId w:val="50"/>
        </w:numPr>
      </w:pPr>
      <w:r w:rsidRPr="005A6165">
        <w:t>Bounding boxes (where on the page each word sits)</w:t>
      </w:r>
    </w:p>
    <w:p w14:paraId="2D5CEE45" w14:textId="77777777" w:rsidR="005A6165" w:rsidRPr="005A6165" w:rsidRDefault="005A6165" w:rsidP="005A6165">
      <w:pPr>
        <w:numPr>
          <w:ilvl w:val="0"/>
          <w:numId w:val="50"/>
        </w:numPr>
      </w:pPr>
      <w:r w:rsidRPr="005A6165">
        <w:t>Font sizes (how to detect headings vs body text)</w:t>
      </w:r>
    </w:p>
    <w:p w14:paraId="612DA6E7" w14:textId="77777777" w:rsidR="005A6165" w:rsidRPr="005A6165" w:rsidRDefault="005A6165" w:rsidP="005A6165">
      <w:pPr>
        <w:numPr>
          <w:ilvl w:val="0"/>
          <w:numId w:val="50"/>
        </w:numPr>
      </w:pPr>
      <w:r w:rsidRPr="005A6165">
        <w:t>Tables as structured data</w:t>
      </w:r>
    </w:p>
    <w:p w14:paraId="2F68E3F4" w14:textId="77777777" w:rsidR="005A6165" w:rsidRPr="005A6165" w:rsidRDefault="005A6165" w:rsidP="005A6165">
      <w:r w:rsidRPr="005A6165">
        <w:rPr>
          <w:b/>
          <w:bCs/>
        </w:rPr>
        <w:t>pdfplumber</w:t>
      </w:r>
      <w:r w:rsidRPr="005A6165">
        <w:t xml:space="preserve"> is similar but better at tables specifically. You use both.</w:t>
      </w:r>
    </w:p>
    <w:p w14:paraId="65FDE107" w14:textId="77777777" w:rsidR="005A6165" w:rsidRPr="005A6165" w:rsidRDefault="005A6165" w:rsidP="005A6165">
      <w:r w:rsidRPr="005A6165">
        <w:rPr>
          <w:b/>
          <w:bCs/>
        </w:rPr>
        <w:t>What you get:</w:t>
      </w:r>
      <w:r w:rsidRPr="005A6165">
        <w:t xml:space="preserve"> Every page of the ESG report as structured JSON with text, position, and font info.</w:t>
      </w:r>
    </w:p>
    <w:p w14:paraId="57AEBE21" w14:textId="77777777" w:rsidR="005A6165" w:rsidRPr="005A6165" w:rsidRDefault="005A6165" w:rsidP="005A6165">
      <w:pPr>
        <w:rPr>
          <w:b/>
          <w:bCs/>
        </w:rPr>
      </w:pPr>
      <w:r w:rsidRPr="005A6165">
        <w:rPr>
          <w:b/>
          <w:bCs/>
        </w:rPr>
        <w:t>Task 2: Section Detection</w:t>
      </w:r>
    </w:p>
    <w:p w14:paraId="65C0EA1A" w14:textId="77777777" w:rsidR="005A6165" w:rsidRPr="005A6165" w:rsidRDefault="005A6165" w:rsidP="005A6165">
      <w:r w:rsidRPr="005A6165">
        <w:t xml:space="preserve">ESG reports have standard sections: </w:t>
      </w:r>
      <w:r w:rsidRPr="005A6165">
        <w:rPr>
          <w:i/>
          <w:iCs/>
        </w:rPr>
        <w:t>Environmental Performance, Social Initiatives, Governance, GRI Index</w:t>
      </w:r>
      <w:r w:rsidRPr="005A6165">
        <w:t>. You write a rule-based parser that:</w:t>
      </w:r>
    </w:p>
    <w:p w14:paraId="34E1D9C9" w14:textId="77777777" w:rsidR="005A6165" w:rsidRPr="005A6165" w:rsidRDefault="005A6165" w:rsidP="005A6165">
      <w:pPr>
        <w:numPr>
          <w:ilvl w:val="0"/>
          <w:numId w:val="51"/>
        </w:numPr>
      </w:pPr>
      <w:r w:rsidRPr="005A6165">
        <w:t>Detects headings by font size &gt; threshold</w:t>
      </w:r>
    </w:p>
    <w:p w14:paraId="576CD4E7" w14:textId="77777777" w:rsidR="005A6165" w:rsidRPr="005A6165" w:rsidRDefault="005A6165" w:rsidP="005A6165">
      <w:pPr>
        <w:numPr>
          <w:ilvl w:val="0"/>
          <w:numId w:val="51"/>
        </w:numPr>
      </w:pPr>
      <w:r w:rsidRPr="005A6165">
        <w:t>Labels chunks of text by which section they belong to</w:t>
      </w:r>
    </w:p>
    <w:p w14:paraId="05307671" w14:textId="77777777" w:rsidR="005A6165" w:rsidRPr="005A6165" w:rsidRDefault="005A6165" w:rsidP="005A6165">
      <w:r w:rsidRPr="005A6165">
        <w:rPr>
          <w:b/>
          <w:bCs/>
        </w:rPr>
        <w:t>Why this matters:</w:t>
      </w:r>
      <w:r w:rsidRPr="005A6165">
        <w:t xml:space="preserve"> A contradiction between the </w:t>
      </w:r>
      <w:r w:rsidRPr="005A6165">
        <w:rPr>
          <w:i/>
          <w:iCs/>
        </w:rPr>
        <w:t>Environmental</w:t>
      </w:r>
      <w:r w:rsidRPr="005A6165">
        <w:t xml:space="preserve"> section and the </w:t>
      </w:r>
      <w:r w:rsidRPr="005A6165">
        <w:rPr>
          <w:i/>
          <w:iCs/>
        </w:rPr>
        <w:t>GRI Appendix</w:t>
      </w:r>
      <w:r w:rsidRPr="005A6165">
        <w:t xml:space="preserve"> is more significant than two sentences in the same paragraph. Section labels give you that context.</w:t>
      </w:r>
    </w:p>
    <w:p w14:paraId="2F3C7C55" w14:textId="77777777" w:rsidR="005A6165" w:rsidRPr="005A6165" w:rsidRDefault="005A6165" w:rsidP="005A6165">
      <w:pPr>
        <w:rPr>
          <w:b/>
          <w:bCs/>
        </w:rPr>
      </w:pPr>
      <w:r w:rsidRPr="005A6165">
        <w:rPr>
          <w:b/>
          <w:bCs/>
        </w:rPr>
        <w:t>Task 3: Provenance Linking</w:t>
      </w:r>
    </w:p>
    <w:p w14:paraId="3E7A93F5" w14:textId="77777777" w:rsidR="005A6165" w:rsidRPr="005A6165" w:rsidRDefault="005A6165" w:rsidP="005A6165">
      <w:r w:rsidRPr="005A6165">
        <w:t>Every piece of text must remember where it came from. You store:</w:t>
      </w:r>
    </w:p>
    <w:p w14:paraId="7F8AF7FD" w14:textId="77777777" w:rsidR="005A6165" w:rsidRPr="005A6165" w:rsidRDefault="005A6165" w:rsidP="005A6165">
      <w:r w:rsidRPr="005A6165">
        <w:t>chunk_id → page_number → bounding_box → section_label</w:t>
      </w:r>
    </w:p>
    <w:p w14:paraId="1158AAE3" w14:textId="77777777" w:rsidR="005A6165" w:rsidRPr="005A6165" w:rsidRDefault="005A6165" w:rsidP="005A6165">
      <w:r w:rsidRPr="005A6165">
        <w:rPr>
          <w:b/>
          <w:bCs/>
        </w:rPr>
        <w:t>Why:</w:t>
      </w:r>
      <w:r w:rsidRPr="005A6165">
        <w:t xml:space="preserve"> When you show a claim in the UI and the analyst clicks it, they need to jump to the exact page and sentence in the original PDF. Without provenance, your system is a black box.</w:t>
      </w:r>
    </w:p>
    <w:p w14:paraId="11A07141" w14:textId="77777777" w:rsidR="005A6165" w:rsidRPr="005A6165" w:rsidRDefault="005A6165" w:rsidP="005A6165">
      <w:pPr>
        <w:rPr>
          <w:b/>
          <w:bCs/>
        </w:rPr>
      </w:pPr>
      <w:r w:rsidRPr="005A6165">
        <w:rPr>
          <w:b/>
          <w:bCs/>
        </w:rPr>
        <w:t>Task 4: UI Text Binding</w:t>
      </w:r>
    </w:p>
    <w:p w14:paraId="53257339" w14:textId="77777777" w:rsidR="005A6165" w:rsidRPr="005A6165" w:rsidRDefault="005A6165" w:rsidP="005A6165">
      <w:r w:rsidRPr="005A6165">
        <w:t>You wire the parsed text to your existing React UI so sentences highlight when clicked. This is a frontend integration task — the backend sends chunk IDs and the UI maps them to highlights.</w:t>
      </w:r>
    </w:p>
    <w:p w14:paraId="5EC23CC7" w14:textId="77777777" w:rsidR="005A6165" w:rsidRPr="005A6165" w:rsidRDefault="005A6165" w:rsidP="005A6165">
      <w:r w:rsidRPr="005A6165">
        <w:pict w14:anchorId="20E530E8">
          <v:rect id="_x0000_i1280" style="width:0;height:1.5pt" o:hralign="center" o:hrstd="t" o:hr="t" fillcolor="#a0a0a0" stroked="f"/>
        </w:pict>
      </w:r>
    </w:p>
    <w:p w14:paraId="5CA28DC9" w14:textId="77777777" w:rsidR="005A6165" w:rsidRPr="005A6165" w:rsidRDefault="005A6165" w:rsidP="005A6165">
      <w:pPr>
        <w:rPr>
          <w:b/>
          <w:bCs/>
        </w:rPr>
      </w:pPr>
      <w:r w:rsidRPr="005A6165">
        <w:rPr>
          <w:b/>
          <w:bCs/>
        </w:rPr>
        <w:t>WEEK 3 — Extracting Structured Claims From Text</w:t>
      </w:r>
    </w:p>
    <w:p w14:paraId="63263CA5" w14:textId="77777777" w:rsidR="005A6165" w:rsidRPr="005A6165" w:rsidRDefault="005A6165" w:rsidP="005A6165">
      <w:r w:rsidRPr="005A6165">
        <w:rPr>
          <w:b/>
          <w:bCs/>
        </w:rPr>
        <w:t>Purpose:</w:t>
      </w:r>
      <w:r w:rsidRPr="005A6165">
        <w:t xml:space="preserve"> Raw text says </w:t>
      </w:r>
      <w:r w:rsidRPr="005A6165">
        <w:rPr>
          <w:i/>
          <w:iCs/>
        </w:rPr>
        <w:t>"We reduced our Scope 1 emissions by 40% at our Pune facility in FY2023."</w:t>
      </w:r>
      <w:r w:rsidRPr="005A6165">
        <w:t xml:space="preserve"> You need to turn that into a structured database row with Aspect, Action, Metric, Location, Time fields filled in.</w:t>
      </w:r>
    </w:p>
    <w:p w14:paraId="4CF183F8" w14:textId="77777777" w:rsidR="005A6165" w:rsidRPr="005A6165" w:rsidRDefault="005A6165" w:rsidP="005A6165">
      <w:pPr>
        <w:rPr>
          <w:b/>
          <w:bCs/>
        </w:rPr>
      </w:pPr>
      <w:r w:rsidRPr="005A6165">
        <w:rPr>
          <w:b/>
          <w:bCs/>
        </w:rPr>
        <w:t>Task 1: LLM-Based AAMLT Extraction</w:t>
      </w:r>
    </w:p>
    <w:p w14:paraId="6860AEDD" w14:textId="77777777" w:rsidR="005A6165" w:rsidRPr="005A6165" w:rsidRDefault="005A6165" w:rsidP="005A6165">
      <w:r w:rsidRPr="005A6165">
        <w:t>You write a prompt to Claude API or GPT-4o that says:</w:t>
      </w:r>
    </w:p>
    <w:p w14:paraId="60213218" w14:textId="77777777" w:rsidR="005A6165" w:rsidRPr="005A6165" w:rsidRDefault="005A6165" w:rsidP="005A6165">
      <w:r w:rsidRPr="005A6165">
        <w:rPr>
          <w:i/>
          <w:iCs/>
        </w:rPr>
        <w:t>"Given this sentence from an ESG report, extract: Aspect, Action, Metric, Location, Time. Return as JSON. If a field is missing, return null."</w:t>
      </w:r>
    </w:p>
    <w:p w14:paraId="748BAC71" w14:textId="77777777" w:rsidR="005A6165" w:rsidRPr="005A6165" w:rsidRDefault="005A6165" w:rsidP="005A6165">
      <w:r w:rsidRPr="005A6165">
        <w:rPr>
          <w:b/>
          <w:bCs/>
        </w:rPr>
        <w:t>Why LLM instead of a trained model:</w:t>
      </w:r>
      <w:r w:rsidRPr="005A6165">
        <w:t xml:space="preserve"> Training DeBERTa requires labeled data (thousands of annotated ESG sentences). You don't have that. An LLM already understands language deeply — you just give it the structure and it extracts. Faster, better, no training loop.</w:t>
      </w:r>
    </w:p>
    <w:p w14:paraId="2D635035" w14:textId="77777777" w:rsidR="005A6165" w:rsidRPr="005A6165" w:rsidRDefault="005A6165" w:rsidP="005A6165">
      <w:r w:rsidRPr="005A6165">
        <w:rPr>
          <w:b/>
          <w:bCs/>
        </w:rPr>
        <w:lastRenderedPageBreak/>
        <w:t>Structured output</w:t>
      </w:r>
      <w:r w:rsidRPr="005A6165">
        <w:t xml:space="preserve"> means you force the LLM to return valid JSON every time using Pydantic schemas or function calling — so you can directly insert into your database.</w:t>
      </w:r>
    </w:p>
    <w:p w14:paraId="5608BD1F" w14:textId="77777777" w:rsidR="005A6165" w:rsidRPr="005A6165" w:rsidRDefault="005A6165" w:rsidP="005A6165">
      <w:r w:rsidRPr="005A6165">
        <w:rPr>
          <w:b/>
          <w:bCs/>
        </w:rPr>
        <w:t>Deliverable:</w:t>
      </w:r>
      <w:r w:rsidRPr="005A6165">
        <w:t xml:space="preserve"> Extraction prompt that reliably fills AAMLT fields. You manually validate on 50 real ESG sentences.</w:t>
      </w:r>
    </w:p>
    <w:p w14:paraId="284C2D1F" w14:textId="77777777" w:rsidR="005A6165" w:rsidRPr="005A6165" w:rsidRDefault="005A6165" w:rsidP="005A6165">
      <w:pPr>
        <w:rPr>
          <w:b/>
          <w:bCs/>
        </w:rPr>
      </w:pPr>
      <w:r w:rsidRPr="005A6165">
        <w:rPr>
          <w:b/>
          <w:bCs/>
        </w:rPr>
        <w:t>Task 2: Unit Normalization</w:t>
      </w:r>
    </w:p>
    <w:p w14:paraId="0D6BD675" w14:textId="77777777" w:rsidR="005A6165" w:rsidRPr="005A6165" w:rsidRDefault="005A6165" w:rsidP="005A6165">
      <w:r w:rsidRPr="005A6165">
        <w:t xml:space="preserve">The same metric appears in 10 ways: </w:t>
      </w:r>
      <w:r w:rsidRPr="005A6165">
        <w:rPr>
          <w:i/>
          <w:iCs/>
        </w:rPr>
        <w:t>"40 percent", "40%", "0.4 reduction", "forty per cent"</w:t>
      </w:r>
      <w:r w:rsidRPr="005A6165">
        <w:t>. You write regex rules that normalize all of these to {"value": 40, "unit": "%", "direction": "reduction"}.</w:t>
      </w:r>
    </w:p>
    <w:p w14:paraId="7D0EF1F5" w14:textId="77777777" w:rsidR="005A6165" w:rsidRPr="005A6165" w:rsidRDefault="005A6165" w:rsidP="005A6165">
      <w:r w:rsidRPr="005A6165">
        <w:rPr>
          <w:b/>
          <w:bCs/>
        </w:rPr>
        <w:t>Why:</w:t>
      </w:r>
      <w:r w:rsidRPr="005A6165">
        <w:t xml:space="preserve"> Without this, your contradiction detector sees </w:t>
      </w:r>
      <w:r w:rsidRPr="005A6165">
        <w:rPr>
          <w:i/>
          <w:iCs/>
        </w:rPr>
        <w:t>"40%"</w:t>
      </w:r>
      <w:r w:rsidRPr="005A6165">
        <w:t xml:space="preserve"> and </w:t>
      </w:r>
      <w:r w:rsidRPr="005A6165">
        <w:rPr>
          <w:i/>
          <w:iCs/>
        </w:rPr>
        <w:t>"0.4"</w:t>
      </w:r>
      <w:r w:rsidRPr="005A6165">
        <w:t xml:space="preserve"> as different things.</w:t>
      </w:r>
    </w:p>
    <w:p w14:paraId="416551B2" w14:textId="77777777" w:rsidR="005A6165" w:rsidRPr="005A6165" w:rsidRDefault="005A6165" w:rsidP="005A6165">
      <w:pPr>
        <w:rPr>
          <w:b/>
          <w:bCs/>
        </w:rPr>
      </w:pPr>
      <w:r w:rsidRPr="005A6165">
        <w:rPr>
          <w:b/>
          <w:bCs/>
        </w:rPr>
        <w:t>Task 3: Groundability Classifier</w:t>
      </w:r>
    </w:p>
    <w:p w14:paraId="66FBDFB8" w14:textId="77777777" w:rsidR="005A6165" w:rsidRPr="005A6165" w:rsidRDefault="005A6165" w:rsidP="005A6165">
      <w:r w:rsidRPr="005A6165">
        <w:t>A simple rule-based function that checks each claim:</w:t>
      </w:r>
    </w:p>
    <w:p w14:paraId="67C28FAD" w14:textId="77777777" w:rsidR="005A6165" w:rsidRPr="005A6165" w:rsidRDefault="005A6165" w:rsidP="005A6165">
      <w:pPr>
        <w:numPr>
          <w:ilvl w:val="0"/>
          <w:numId w:val="52"/>
        </w:numPr>
      </w:pPr>
      <w:r w:rsidRPr="005A6165">
        <w:t>Has a non-null Location? → +1</w:t>
      </w:r>
    </w:p>
    <w:p w14:paraId="2E0EC706" w14:textId="77777777" w:rsidR="005A6165" w:rsidRPr="005A6165" w:rsidRDefault="005A6165" w:rsidP="005A6165">
      <w:pPr>
        <w:numPr>
          <w:ilvl w:val="0"/>
          <w:numId w:val="52"/>
        </w:numPr>
      </w:pPr>
      <w:r w:rsidRPr="005A6165">
        <w:t>Has a numeric Metric? → +1</w:t>
      </w:r>
    </w:p>
    <w:p w14:paraId="07F60F98" w14:textId="77777777" w:rsidR="005A6165" w:rsidRPr="005A6165" w:rsidRDefault="005A6165" w:rsidP="005A6165">
      <w:pPr>
        <w:numPr>
          <w:ilvl w:val="0"/>
          <w:numId w:val="52"/>
        </w:numPr>
      </w:pPr>
      <w:r w:rsidRPr="005A6165">
        <w:t>Has a Time field? → +1</w:t>
      </w:r>
    </w:p>
    <w:p w14:paraId="05C0E89A" w14:textId="77777777" w:rsidR="005A6165" w:rsidRPr="005A6165" w:rsidRDefault="005A6165" w:rsidP="005A6165">
      <w:pPr>
        <w:numPr>
          <w:ilvl w:val="0"/>
          <w:numId w:val="52"/>
        </w:numPr>
      </w:pPr>
      <w:r w:rsidRPr="005A6165">
        <w:t>Aspect is physically observable (land, water, emissions)? → +1</w:t>
      </w:r>
    </w:p>
    <w:p w14:paraId="54A82021" w14:textId="77777777" w:rsidR="005A6165" w:rsidRPr="005A6165" w:rsidRDefault="005A6165" w:rsidP="005A6165">
      <w:r w:rsidRPr="005A6165">
        <w:t xml:space="preserve">Score 3–4: </w:t>
      </w:r>
      <w:r w:rsidRPr="005A6165">
        <w:rPr>
          <w:b/>
          <w:bCs/>
        </w:rPr>
        <w:t>Groundable</w:t>
      </w:r>
      <w:r w:rsidRPr="005A6165">
        <w:t xml:space="preserve"> (proceed to satellite verification) Score 0–2: </w:t>
      </w:r>
      <w:r w:rsidRPr="005A6165">
        <w:rPr>
          <w:b/>
          <w:bCs/>
        </w:rPr>
        <w:t>Non-groundable</w:t>
      </w:r>
      <w:r w:rsidRPr="005A6165">
        <w:t xml:space="preserve"> (text analysis only)</w:t>
      </w:r>
    </w:p>
    <w:p w14:paraId="50E57711" w14:textId="77777777" w:rsidR="005A6165" w:rsidRPr="005A6165" w:rsidRDefault="005A6165" w:rsidP="005A6165">
      <w:r w:rsidRPr="005A6165">
        <w:rPr>
          <w:b/>
          <w:bCs/>
        </w:rPr>
        <w:t>This is your CVE logic in simple form.</w:t>
      </w:r>
      <w:r w:rsidRPr="005A6165">
        <w:t xml:space="preserve"> Week 6 formalizes it.</w:t>
      </w:r>
    </w:p>
    <w:p w14:paraId="0E15A24B" w14:textId="77777777" w:rsidR="005A6165" w:rsidRPr="005A6165" w:rsidRDefault="005A6165" w:rsidP="005A6165">
      <w:pPr>
        <w:rPr>
          <w:b/>
          <w:bCs/>
        </w:rPr>
      </w:pPr>
      <w:r w:rsidRPr="005A6165">
        <w:rPr>
          <w:b/>
          <w:bCs/>
        </w:rPr>
        <w:t>Task 4: Claim Database</w:t>
      </w:r>
    </w:p>
    <w:p w14:paraId="6EFFC5ED" w14:textId="77777777" w:rsidR="005A6165" w:rsidRPr="005A6165" w:rsidRDefault="005A6165" w:rsidP="005A6165">
      <w:r w:rsidRPr="005A6165">
        <w:t>You store all extracted claims in Postgres with the full AAMLT schema + groundability flag + source provenance. Your UI's Claim Explorer table reads from this.</w:t>
      </w:r>
    </w:p>
    <w:p w14:paraId="6558F527" w14:textId="77777777" w:rsidR="005A6165" w:rsidRPr="005A6165" w:rsidRDefault="005A6165" w:rsidP="005A6165">
      <w:r w:rsidRPr="005A6165">
        <w:pict w14:anchorId="1391FE3D">
          <v:rect id="_x0000_i1281" style="width:0;height:1.5pt" o:hralign="center" o:hrstd="t" o:hr="t" fillcolor="#a0a0a0" stroked="f"/>
        </w:pict>
      </w:r>
    </w:p>
    <w:p w14:paraId="20C1D447" w14:textId="77777777" w:rsidR="005A6165" w:rsidRPr="005A6165" w:rsidRDefault="005A6165" w:rsidP="005A6165">
      <w:pPr>
        <w:rPr>
          <w:b/>
          <w:bCs/>
        </w:rPr>
      </w:pPr>
      <w:r w:rsidRPr="005A6165">
        <w:rPr>
          <w:b/>
          <w:bCs/>
        </w:rPr>
        <w:t>WEEK 4 — Finding Internal Contradictions</w:t>
      </w:r>
    </w:p>
    <w:p w14:paraId="46F96BFA" w14:textId="77777777" w:rsidR="005A6165" w:rsidRPr="005A6165" w:rsidRDefault="005A6165" w:rsidP="005A6165">
      <w:r w:rsidRPr="005A6165">
        <w:rPr>
          <w:b/>
          <w:bCs/>
        </w:rPr>
        <w:t>Purpose:</w:t>
      </w:r>
      <w:r w:rsidRPr="005A6165">
        <w:t xml:space="preserve"> The same ESG report might say </w:t>
      </w:r>
      <w:r w:rsidRPr="005A6165">
        <w:rPr>
          <w:i/>
          <w:iCs/>
        </w:rPr>
        <w:t>"Scope 1 emissions reduced 40%"</w:t>
      </w:r>
      <w:r w:rsidRPr="005A6165">
        <w:t xml:space="preserve"> on page 12 and </w:t>
      </w:r>
      <w:r w:rsidRPr="005A6165">
        <w:rPr>
          <w:i/>
          <w:iCs/>
        </w:rPr>
        <w:t>"Scope 1 emissions increased due to expanded operations"</w:t>
      </w:r>
      <w:r w:rsidRPr="005A6165">
        <w:t xml:space="preserve"> on page 67. You need to find these automatically.</w:t>
      </w:r>
    </w:p>
    <w:p w14:paraId="69B03AE5" w14:textId="77777777" w:rsidR="005A6165" w:rsidRPr="005A6165" w:rsidRDefault="005A6165" w:rsidP="005A6165">
      <w:pPr>
        <w:rPr>
          <w:b/>
          <w:bCs/>
        </w:rPr>
      </w:pPr>
      <w:r w:rsidRPr="005A6165">
        <w:rPr>
          <w:b/>
          <w:bCs/>
        </w:rPr>
        <w:t>Task 1: Claim Embedding</w:t>
      </w:r>
    </w:p>
    <w:p w14:paraId="28D064AB" w14:textId="77777777" w:rsidR="005A6165" w:rsidRPr="005A6165" w:rsidRDefault="005A6165" w:rsidP="005A6165">
      <w:r w:rsidRPr="005A6165">
        <w:rPr>
          <w:b/>
          <w:bCs/>
        </w:rPr>
        <w:t>E5-large</w:t>
      </w:r>
      <w:r w:rsidRPr="005A6165">
        <w:t xml:space="preserve"> is a text embedding model — it converts a sentence into a vector of 1024 numbers that represents its </w:t>
      </w:r>
      <w:r w:rsidRPr="005A6165">
        <w:rPr>
          <w:i/>
          <w:iCs/>
        </w:rPr>
        <w:t>meaning</w:t>
      </w:r>
      <w:r w:rsidRPr="005A6165">
        <w:t>. Claims that mean similar things end up near each other in vector space.</w:t>
      </w:r>
    </w:p>
    <w:p w14:paraId="5DB2C92A" w14:textId="77777777" w:rsidR="005A6165" w:rsidRPr="005A6165" w:rsidRDefault="005A6165" w:rsidP="005A6165">
      <w:r w:rsidRPr="005A6165">
        <w:t>You embed every extracted claim and store the vectors in Postgres (using pgvector extension).</w:t>
      </w:r>
    </w:p>
    <w:p w14:paraId="2EDC3051" w14:textId="77777777" w:rsidR="005A6165" w:rsidRPr="005A6165" w:rsidRDefault="005A6165" w:rsidP="005A6165">
      <w:pPr>
        <w:rPr>
          <w:b/>
          <w:bCs/>
        </w:rPr>
      </w:pPr>
      <w:r w:rsidRPr="005A6165">
        <w:rPr>
          <w:b/>
          <w:bCs/>
        </w:rPr>
        <w:t>Task 2: Aspect Clustering</w:t>
      </w:r>
    </w:p>
    <w:p w14:paraId="50366805" w14:textId="77777777" w:rsidR="005A6165" w:rsidRPr="005A6165" w:rsidRDefault="005A6165" w:rsidP="005A6165">
      <w:r w:rsidRPr="005A6165">
        <w:t xml:space="preserve">You group claims by their Aspect field (all emissions claims together, all water claims together, etc.) — then within each group, you use </w:t>
      </w:r>
      <w:r w:rsidRPr="005A6165">
        <w:rPr>
          <w:b/>
          <w:bCs/>
        </w:rPr>
        <w:t>cosine similarity</w:t>
      </w:r>
      <w:r w:rsidRPr="005A6165">
        <w:t xml:space="preserve"> to find pairs of claims that are semantically related but potentially conflicting.</w:t>
      </w:r>
    </w:p>
    <w:p w14:paraId="5241646D" w14:textId="77777777" w:rsidR="005A6165" w:rsidRPr="005A6165" w:rsidRDefault="005A6165" w:rsidP="005A6165">
      <w:r w:rsidRPr="005A6165">
        <w:rPr>
          <w:b/>
          <w:bCs/>
        </w:rPr>
        <w:t>Cosine similarity</w:t>
      </w:r>
      <w:r w:rsidRPr="005A6165">
        <w:t xml:space="preserve"> measures the angle between two vectors. Score near 1 = very similar topic. You only run contradiction checks on pairs above a similarity threshold — this avoids comparing irrelevant claims.</w:t>
      </w:r>
    </w:p>
    <w:p w14:paraId="31B696EB" w14:textId="77777777" w:rsidR="005A6165" w:rsidRPr="005A6165" w:rsidRDefault="005A6165" w:rsidP="005A6165">
      <w:pPr>
        <w:rPr>
          <w:b/>
          <w:bCs/>
        </w:rPr>
      </w:pPr>
      <w:r w:rsidRPr="005A6165">
        <w:rPr>
          <w:b/>
          <w:bCs/>
        </w:rPr>
        <w:lastRenderedPageBreak/>
        <w:t>Task 3: NLI Scoring</w:t>
      </w:r>
    </w:p>
    <w:p w14:paraId="44C88FBC" w14:textId="77777777" w:rsidR="005A6165" w:rsidRPr="005A6165" w:rsidRDefault="005A6165" w:rsidP="005A6165">
      <w:r w:rsidRPr="005A6165">
        <w:rPr>
          <w:b/>
          <w:bCs/>
        </w:rPr>
        <w:t>RoBERTa-MNLI</w:t>
      </w:r>
      <w:r w:rsidRPr="005A6165">
        <w:t xml:space="preserve"> is a model trained on Natural Language Inference — given two sentences, it predicts:</w:t>
      </w:r>
    </w:p>
    <w:p w14:paraId="5D3EFB62" w14:textId="77777777" w:rsidR="005A6165" w:rsidRPr="005A6165" w:rsidRDefault="005A6165" w:rsidP="005A6165">
      <w:pPr>
        <w:numPr>
          <w:ilvl w:val="0"/>
          <w:numId w:val="53"/>
        </w:numPr>
      </w:pPr>
      <w:r w:rsidRPr="005A6165">
        <w:rPr>
          <w:b/>
          <w:bCs/>
        </w:rPr>
        <w:t>Entailment</w:t>
      </w:r>
      <w:r w:rsidRPr="005A6165">
        <w:t xml:space="preserve"> (sentence B supports sentence A)</w:t>
      </w:r>
    </w:p>
    <w:p w14:paraId="543EC182" w14:textId="77777777" w:rsidR="005A6165" w:rsidRPr="005A6165" w:rsidRDefault="005A6165" w:rsidP="005A6165">
      <w:pPr>
        <w:numPr>
          <w:ilvl w:val="0"/>
          <w:numId w:val="53"/>
        </w:numPr>
      </w:pPr>
      <w:r w:rsidRPr="005A6165">
        <w:rPr>
          <w:b/>
          <w:bCs/>
        </w:rPr>
        <w:t>Neutral</w:t>
      </w:r>
      <w:r w:rsidRPr="005A6165">
        <w:t xml:space="preserve"> (unrelated)</w:t>
      </w:r>
    </w:p>
    <w:p w14:paraId="06926914" w14:textId="77777777" w:rsidR="005A6165" w:rsidRPr="005A6165" w:rsidRDefault="005A6165" w:rsidP="005A6165">
      <w:pPr>
        <w:numPr>
          <w:ilvl w:val="0"/>
          <w:numId w:val="53"/>
        </w:numPr>
      </w:pPr>
      <w:r w:rsidRPr="005A6165">
        <w:rPr>
          <w:b/>
          <w:bCs/>
        </w:rPr>
        <w:t>Contradiction</w:t>
      </w:r>
      <w:r w:rsidRPr="005A6165">
        <w:t xml:space="preserve"> (sentence B contradicts sentence A)</w:t>
      </w:r>
    </w:p>
    <w:p w14:paraId="39D5D75E" w14:textId="77777777" w:rsidR="005A6165" w:rsidRPr="005A6165" w:rsidRDefault="005A6165" w:rsidP="005A6165">
      <w:r w:rsidRPr="005A6165">
        <w:t>You run this on every high-similarity claim pair from Task 2. If the model returns Contradiction with confidence &gt; threshold, you store a contradiction edge between those two claims.</w:t>
      </w:r>
    </w:p>
    <w:p w14:paraId="5BB40657" w14:textId="77777777" w:rsidR="005A6165" w:rsidRPr="005A6165" w:rsidRDefault="005A6165" w:rsidP="005A6165">
      <w:r w:rsidRPr="005A6165">
        <w:rPr>
          <w:b/>
          <w:bCs/>
        </w:rPr>
        <w:t>Typed contradictions you track:</w:t>
      </w:r>
    </w:p>
    <w:p w14:paraId="2464259A" w14:textId="77777777" w:rsidR="005A6165" w:rsidRPr="005A6165" w:rsidRDefault="005A6165" w:rsidP="005A6165">
      <w:pPr>
        <w:numPr>
          <w:ilvl w:val="0"/>
          <w:numId w:val="54"/>
        </w:numPr>
      </w:pPr>
      <w:r w:rsidRPr="005A6165">
        <w:rPr>
          <w:b/>
          <w:bCs/>
        </w:rPr>
        <w:t>Temporal:</w:t>
      </w:r>
      <w:r w:rsidRPr="005A6165">
        <w:t xml:space="preserve"> Same metric, different values, overlapping time periods</w:t>
      </w:r>
    </w:p>
    <w:p w14:paraId="3103514C" w14:textId="77777777" w:rsidR="005A6165" w:rsidRPr="005A6165" w:rsidRDefault="005A6165" w:rsidP="005A6165">
      <w:pPr>
        <w:numPr>
          <w:ilvl w:val="0"/>
          <w:numId w:val="54"/>
        </w:numPr>
      </w:pPr>
      <w:r w:rsidRPr="005A6165">
        <w:rPr>
          <w:b/>
          <w:bCs/>
        </w:rPr>
        <w:t>Scope:</w:t>
      </w:r>
      <w:r w:rsidRPr="005A6165">
        <w:t xml:space="preserve"> Same claim but different geographic scope</w:t>
      </w:r>
    </w:p>
    <w:p w14:paraId="6752ADF8" w14:textId="77777777" w:rsidR="005A6165" w:rsidRPr="005A6165" w:rsidRDefault="005A6165" w:rsidP="005A6165">
      <w:pPr>
        <w:numPr>
          <w:ilvl w:val="0"/>
          <w:numId w:val="54"/>
        </w:numPr>
      </w:pPr>
      <w:r w:rsidRPr="005A6165">
        <w:rPr>
          <w:b/>
          <w:bCs/>
        </w:rPr>
        <w:t>Metric:</w:t>
      </w:r>
      <w:r w:rsidRPr="005A6165">
        <w:t xml:space="preserve"> Direct numeric contradiction</w:t>
      </w:r>
    </w:p>
    <w:p w14:paraId="69E8E95E" w14:textId="77777777" w:rsidR="005A6165" w:rsidRPr="005A6165" w:rsidRDefault="005A6165" w:rsidP="005A6165">
      <w:pPr>
        <w:numPr>
          <w:ilvl w:val="0"/>
          <w:numId w:val="54"/>
        </w:numPr>
      </w:pPr>
      <w:r w:rsidRPr="005A6165">
        <w:rPr>
          <w:b/>
          <w:bCs/>
        </w:rPr>
        <w:t>Hard:</w:t>
      </w:r>
      <w:r w:rsidRPr="005A6165">
        <w:t xml:space="preserve"> Logical impossibility (reduced AND increased simultaneously)</w:t>
      </w:r>
    </w:p>
    <w:p w14:paraId="274DB908" w14:textId="77777777" w:rsidR="005A6165" w:rsidRPr="005A6165" w:rsidRDefault="005A6165" w:rsidP="005A6165">
      <w:pPr>
        <w:rPr>
          <w:b/>
          <w:bCs/>
        </w:rPr>
      </w:pPr>
      <w:r w:rsidRPr="005A6165">
        <w:rPr>
          <w:b/>
          <w:bCs/>
        </w:rPr>
        <w:t>Task 4: Severity + UI</w:t>
      </w:r>
    </w:p>
    <w:p w14:paraId="6BC02160" w14:textId="77777777" w:rsidR="005A6165" w:rsidRPr="005A6165" w:rsidRDefault="005A6165" w:rsidP="005A6165">
      <w:r w:rsidRPr="005A6165">
        <w:t>You assign severity levels to contradictions based on type (Hard &gt; Metric &gt; Temporal &gt; Scope). The UI shows red highlights on contradicting sentences with drill-down to see the conflict.</w:t>
      </w:r>
    </w:p>
    <w:p w14:paraId="44CD45ED" w14:textId="77777777" w:rsidR="005A6165" w:rsidRPr="005A6165" w:rsidRDefault="005A6165" w:rsidP="005A6165">
      <w:r w:rsidRPr="005A6165">
        <w:pict w14:anchorId="62D32859">
          <v:rect id="_x0000_i1282" style="width:0;height:1.5pt" o:hralign="center" o:hrstd="t" o:hr="t" fillcolor="#a0a0a0" stroked="f"/>
        </w:pict>
      </w:r>
    </w:p>
    <w:p w14:paraId="12007E3A" w14:textId="77777777" w:rsidR="005A6165" w:rsidRPr="005A6165" w:rsidRDefault="005A6165" w:rsidP="005A6165">
      <w:pPr>
        <w:rPr>
          <w:b/>
          <w:bCs/>
        </w:rPr>
      </w:pPr>
      <w:r w:rsidRPr="005A6165">
        <w:rPr>
          <w:b/>
          <w:bCs/>
        </w:rPr>
        <w:t>WEEK 5 — Pinning Claims to Real Places on Earth</w:t>
      </w:r>
    </w:p>
    <w:p w14:paraId="37F7247A" w14:textId="77777777" w:rsidR="005A6165" w:rsidRPr="005A6165" w:rsidRDefault="005A6165" w:rsidP="005A6165">
      <w:r w:rsidRPr="005A6165">
        <w:rPr>
          <w:b/>
          <w:bCs/>
        </w:rPr>
        <w:t>Purpose:</w:t>
      </w:r>
      <w:r w:rsidRPr="005A6165">
        <w:t xml:space="preserve"> A claim mentions </w:t>
      </w:r>
      <w:r w:rsidRPr="005A6165">
        <w:rPr>
          <w:i/>
          <w:iCs/>
        </w:rPr>
        <w:t>"our Nagpur water treatment facility"</w:t>
      </w:r>
      <w:r w:rsidRPr="005A6165">
        <w:t>. Before you can fetch satellite imagery, you need a latitude/longitude. This week converts text locations into geographic coordinates.</w:t>
      </w:r>
    </w:p>
    <w:p w14:paraId="1F3F3902" w14:textId="77777777" w:rsidR="005A6165" w:rsidRPr="005A6165" w:rsidRDefault="005A6165" w:rsidP="005A6165">
      <w:pPr>
        <w:rPr>
          <w:b/>
          <w:bCs/>
        </w:rPr>
      </w:pPr>
      <w:r w:rsidRPr="005A6165">
        <w:rPr>
          <w:b/>
          <w:bCs/>
        </w:rPr>
        <w:t>Task 1: Location NER</w:t>
      </w:r>
    </w:p>
    <w:p w14:paraId="577ACFA7" w14:textId="77777777" w:rsidR="005A6165" w:rsidRPr="005A6165" w:rsidRDefault="005A6165" w:rsidP="005A6165">
      <w:r w:rsidRPr="005A6165">
        <w:rPr>
          <w:b/>
          <w:bCs/>
        </w:rPr>
        <w:t>spaCy-Transformer</w:t>
      </w:r>
      <w:r w:rsidRPr="005A6165">
        <w:t xml:space="preserve"> is an NLP library with a Named Entity Recognition model. You run it on every claim's Location field to extract geographic entities:</w:t>
      </w:r>
    </w:p>
    <w:p w14:paraId="1D7D0FEA" w14:textId="77777777" w:rsidR="005A6165" w:rsidRPr="005A6165" w:rsidRDefault="005A6165" w:rsidP="005A6165">
      <w:pPr>
        <w:numPr>
          <w:ilvl w:val="0"/>
          <w:numId w:val="55"/>
        </w:numPr>
      </w:pPr>
      <w:r w:rsidRPr="005A6165">
        <w:rPr>
          <w:i/>
          <w:iCs/>
        </w:rPr>
        <w:t>"Pune manufacturing facility"</w:t>
      </w:r>
      <w:r w:rsidRPr="005A6165">
        <w:t xml:space="preserve"> → entity type: FACILITY, in CITY: Pune, STATE: Maharashtra</w:t>
      </w:r>
    </w:p>
    <w:p w14:paraId="61D83A1B" w14:textId="77777777" w:rsidR="005A6165" w:rsidRPr="005A6165" w:rsidRDefault="005A6165" w:rsidP="005A6165">
      <w:pPr>
        <w:numPr>
          <w:ilvl w:val="0"/>
          <w:numId w:val="55"/>
        </w:numPr>
      </w:pPr>
      <w:r w:rsidRPr="005A6165">
        <w:rPr>
          <w:i/>
          <w:iCs/>
        </w:rPr>
        <w:t>"Tamil Nadu operations"</w:t>
      </w:r>
      <w:r w:rsidRPr="005A6165">
        <w:t xml:space="preserve"> → entity type: REGION</w:t>
      </w:r>
    </w:p>
    <w:p w14:paraId="3F39FD31" w14:textId="77777777" w:rsidR="005A6165" w:rsidRPr="005A6165" w:rsidRDefault="005A6165" w:rsidP="005A6165">
      <w:pPr>
        <w:rPr>
          <w:b/>
          <w:bCs/>
        </w:rPr>
      </w:pPr>
      <w:r w:rsidRPr="005A6165">
        <w:rPr>
          <w:b/>
          <w:bCs/>
        </w:rPr>
        <w:t>Task 2: Geocoding with OSM + Nominatim</w:t>
      </w:r>
    </w:p>
    <w:p w14:paraId="2EB32368" w14:textId="77777777" w:rsidR="005A6165" w:rsidRPr="005A6165" w:rsidRDefault="005A6165" w:rsidP="005A6165">
      <w:r w:rsidRPr="005A6165">
        <w:rPr>
          <w:b/>
          <w:bCs/>
        </w:rPr>
        <w:t>OpenStreetMap (OSM)</w:t>
      </w:r>
      <w:r w:rsidRPr="005A6165">
        <w:t xml:space="preserve"> is an open geographic database of the world. </w:t>
      </w:r>
      <w:r w:rsidRPr="005A6165">
        <w:rPr>
          <w:b/>
          <w:bCs/>
        </w:rPr>
        <w:t>Nominatim</w:t>
      </w:r>
      <w:r w:rsidRPr="005A6165">
        <w:t xml:space="preserve"> is its search API.</w:t>
      </w:r>
    </w:p>
    <w:p w14:paraId="2962281F" w14:textId="77777777" w:rsidR="005A6165" w:rsidRPr="005A6165" w:rsidRDefault="005A6165" w:rsidP="005A6165">
      <w:r w:rsidRPr="005A6165">
        <w:t>You send the extracted location string to Nominatim:</w:t>
      </w:r>
    </w:p>
    <w:p w14:paraId="35A9F0D9" w14:textId="77777777" w:rsidR="005A6165" w:rsidRPr="005A6165" w:rsidRDefault="005A6165" w:rsidP="005A6165">
      <w:r w:rsidRPr="005A6165">
        <w:t>Query: "Tata Steel Jamshedpur plant"</w:t>
      </w:r>
    </w:p>
    <w:p w14:paraId="53898887" w14:textId="77777777" w:rsidR="005A6165" w:rsidRPr="005A6165" w:rsidRDefault="005A6165" w:rsidP="005A6165">
      <w:r w:rsidRPr="005A6165">
        <w:t>Response: [lat: 22.8046, lon: 86.1850, polygon: [...]]</w:t>
      </w:r>
    </w:p>
    <w:p w14:paraId="5E4778C2" w14:textId="77777777" w:rsidR="005A6165" w:rsidRPr="005A6165" w:rsidRDefault="005A6165" w:rsidP="005A6165">
      <w:r w:rsidRPr="005A6165">
        <w:t xml:space="preserve">You get back a ranked list of possible matches (top-k). You store all of them with confidence scores — because </w:t>
      </w:r>
      <w:r w:rsidRPr="005A6165">
        <w:rPr>
          <w:i/>
          <w:iCs/>
        </w:rPr>
        <w:t>"Mumbai facility"</w:t>
      </w:r>
      <w:r w:rsidRPr="005A6165">
        <w:t xml:space="preserve"> could match dozens of things.</w:t>
      </w:r>
    </w:p>
    <w:p w14:paraId="76F0A2E2" w14:textId="77777777" w:rsidR="005A6165" w:rsidRPr="005A6165" w:rsidRDefault="005A6165" w:rsidP="005A6165">
      <w:pPr>
        <w:rPr>
          <w:b/>
          <w:bCs/>
        </w:rPr>
      </w:pPr>
      <w:r w:rsidRPr="005A6165">
        <w:rPr>
          <w:b/>
          <w:bCs/>
        </w:rPr>
        <w:t>Task 3: Uncertainty Score</w:t>
      </w:r>
    </w:p>
    <w:p w14:paraId="08A5B456" w14:textId="77777777" w:rsidR="005A6165" w:rsidRPr="005A6165" w:rsidRDefault="005A6165" w:rsidP="005A6165">
      <w:r w:rsidRPr="005A6165">
        <w:lastRenderedPageBreak/>
        <w:t xml:space="preserve">When Nominatim returns 5 possible matches for a location, you're uncertain which one is right. You compute an </w:t>
      </w:r>
      <w:r w:rsidRPr="005A6165">
        <w:rPr>
          <w:b/>
          <w:bCs/>
        </w:rPr>
        <w:t>entropy score</w:t>
      </w:r>
      <w:r w:rsidRPr="005A6165">
        <w:t xml:space="preserve"> — high entropy = high ambiguity. The UI displays this as an uncertainty badge so the analyst knows when to verify manually.</w:t>
      </w:r>
    </w:p>
    <w:p w14:paraId="58040103" w14:textId="77777777" w:rsidR="005A6165" w:rsidRPr="005A6165" w:rsidRDefault="005A6165" w:rsidP="005A6165">
      <w:pPr>
        <w:rPr>
          <w:b/>
          <w:bCs/>
        </w:rPr>
      </w:pPr>
      <w:r w:rsidRPr="005A6165">
        <w:rPr>
          <w:b/>
          <w:bCs/>
        </w:rPr>
        <w:t>Task 4: Globe Binding</w:t>
      </w:r>
    </w:p>
    <w:p w14:paraId="2CA7ABA7" w14:textId="77777777" w:rsidR="005A6165" w:rsidRPr="005A6165" w:rsidRDefault="005A6165" w:rsidP="005A6165">
      <w:r w:rsidRPr="005A6165">
        <w:t>Your UI has a 3D globe (Globe.gl). You wire the geocoded coordinates to drop pins on the globe. Clicking a pin shows which claims are associated with that location.</w:t>
      </w:r>
    </w:p>
    <w:p w14:paraId="3770FE29" w14:textId="77777777" w:rsidR="005A6165" w:rsidRPr="005A6165" w:rsidRDefault="005A6165" w:rsidP="005A6165">
      <w:r w:rsidRPr="005A6165">
        <w:pict w14:anchorId="59BFD564">
          <v:rect id="_x0000_i1283" style="width:0;height:1.5pt" o:hralign="center" o:hrstd="t" o:hr="t" fillcolor="#a0a0a0" stroked="f"/>
        </w:pict>
      </w:r>
    </w:p>
    <w:p w14:paraId="04D3323B" w14:textId="77777777" w:rsidR="005A6165" w:rsidRPr="005A6165" w:rsidRDefault="005A6165" w:rsidP="005A6165">
      <w:pPr>
        <w:rPr>
          <w:b/>
          <w:bCs/>
        </w:rPr>
      </w:pPr>
      <w:r w:rsidRPr="005A6165">
        <w:rPr>
          <w:b/>
          <w:bCs/>
        </w:rPr>
        <w:t>WEEK 6 — CVE Scoring + Starting Satellite Work</w:t>
      </w:r>
    </w:p>
    <w:p w14:paraId="353AB1EA" w14:textId="77777777" w:rsidR="005A6165" w:rsidRPr="005A6165" w:rsidRDefault="005A6165" w:rsidP="005A6165">
      <w:r w:rsidRPr="005A6165">
        <w:rPr>
          <w:b/>
          <w:bCs/>
        </w:rPr>
        <w:t>Purpose:</w:t>
      </w:r>
      <w:r w:rsidRPr="005A6165">
        <w:t xml:space="preserve"> Two things happen this week. First, you build the formal CVE scorer that decides which claims get satellite verification. Second, you set up the satellite data pipeline and start fetching imagery.</w:t>
      </w:r>
    </w:p>
    <w:p w14:paraId="27C8257E" w14:textId="77777777" w:rsidR="005A6165" w:rsidRPr="005A6165" w:rsidRDefault="005A6165" w:rsidP="005A6165">
      <w:pPr>
        <w:rPr>
          <w:b/>
          <w:bCs/>
        </w:rPr>
      </w:pPr>
      <w:r w:rsidRPr="005A6165">
        <w:rPr>
          <w:b/>
          <w:bCs/>
        </w:rPr>
        <w:t>Task 1: CVE Scorer (Formalized)</w:t>
      </w:r>
    </w:p>
    <w:p w14:paraId="44531130" w14:textId="77777777" w:rsidR="005A6165" w:rsidRPr="005A6165" w:rsidRDefault="005A6165" w:rsidP="005A6165">
      <w:r w:rsidRPr="005A6165">
        <w:t>You take the rules from Week 1 and Week 3 and build a proper scoring function:</w:t>
      </w:r>
    </w:p>
    <w:p w14:paraId="41C7440A" w14:textId="77777777" w:rsidR="005A6165" w:rsidRPr="005A6165" w:rsidRDefault="005A6165" w:rsidP="005A6165">
      <w:r w:rsidRPr="005A6165">
        <w:t>def compute_cve(claim):</w:t>
      </w:r>
    </w:p>
    <w:p w14:paraId="148A192A" w14:textId="77777777" w:rsidR="005A6165" w:rsidRPr="005A6165" w:rsidRDefault="005A6165" w:rsidP="005A6165">
      <w:r w:rsidRPr="005A6165">
        <w:t xml:space="preserve">    score = 0</w:t>
      </w:r>
    </w:p>
    <w:p w14:paraId="10F41875" w14:textId="77777777" w:rsidR="005A6165" w:rsidRPr="005A6165" w:rsidRDefault="005A6165" w:rsidP="005A6165">
      <w:r w:rsidRPr="005A6165">
        <w:t xml:space="preserve">    if claim.location_specificity == "facility":  score += 0.4</w:t>
      </w:r>
    </w:p>
    <w:p w14:paraId="7F5AFCD1" w14:textId="77777777" w:rsidR="005A6165" w:rsidRPr="005A6165" w:rsidRDefault="005A6165" w:rsidP="005A6165">
      <w:r w:rsidRPr="005A6165">
        <w:t xml:space="preserve">    elif claim.location_specificity == "city":    score += 0.2</w:t>
      </w:r>
    </w:p>
    <w:p w14:paraId="60A1E698" w14:textId="77777777" w:rsidR="005A6165" w:rsidRPr="005A6165" w:rsidRDefault="005A6165" w:rsidP="005A6165">
      <w:r w:rsidRPr="005A6165">
        <w:t xml:space="preserve">    if claim.metric is not None:                  score += 0.3</w:t>
      </w:r>
    </w:p>
    <w:p w14:paraId="3E183B0C" w14:textId="77777777" w:rsidR="005A6165" w:rsidRPr="005A6165" w:rsidRDefault="005A6165" w:rsidP="005A6165">
      <w:r w:rsidRPr="005A6165">
        <w:t xml:space="preserve">    if claim.time_start and claim.time_end:       score += 0.2</w:t>
      </w:r>
    </w:p>
    <w:p w14:paraId="429E0F6E" w14:textId="77777777" w:rsidR="005A6165" w:rsidRPr="005A6165" w:rsidRDefault="005A6165" w:rsidP="005A6165">
      <w:r w:rsidRPr="005A6165">
        <w:t xml:space="preserve">    if claim.aspect in OBSERVABLE_ASPECTS:        score += 0.1</w:t>
      </w:r>
    </w:p>
    <w:p w14:paraId="44C2C128" w14:textId="77777777" w:rsidR="005A6165" w:rsidRPr="005A6165" w:rsidRDefault="005A6165" w:rsidP="005A6165">
      <w:r w:rsidRPr="005A6165">
        <w:t xml:space="preserve">    return min(score, 1.0)</w:t>
      </w:r>
    </w:p>
    <w:p w14:paraId="7E78FF55" w14:textId="77777777" w:rsidR="005A6165" w:rsidRPr="005A6165" w:rsidRDefault="005A6165" w:rsidP="005A6165">
      <w:r w:rsidRPr="005A6165">
        <w:t>Claims with CVE ≥ 0.6 proceed to satellite. Claims below that get scored on text evidence only.</w:t>
      </w:r>
    </w:p>
    <w:p w14:paraId="02E85DFD" w14:textId="77777777" w:rsidR="005A6165" w:rsidRPr="005A6165" w:rsidRDefault="005A6165" w:rsidP="005A6165">
      <w:pPr>
        <w:rPr>
          <w:b/>
          <w:bCs/>
        </w:rPr>
      </w:pPr>
      <w:r w:rsidRPr="005A6165">
        <w:rPr>
          <w:b/>
          <w:bCs/>
        </w:rPr>
        <w:t>Task 2: Google Earth Engine Setup</w:t>
      </w:r>
    </w:p>
    <w:p w14:paraId="276A5B00" w14:textId="77777777" w:rsidR="005A6165" w:rsidRPr="005A6165" w:rsidRDefault="005A6165" w:rsidP="005A6165">
      <w:r w:rsidRPr="005A6165">
        <w:rPr>
          <w:b/>
          <w:bCs/>
        </w:rPr>
        <w:t>Google Earth Engine (GEE)</w:t>
      </w:r>
      <w:r w:rsidRPr="005A6165">
        <w:t xml:space="preserve"> is Google's platform for accessing satellite imagery at scale. It has the entire Sentinel-2 archive (2015–present) accessible via Python API.</w:t>
      </w:r>
    </w:p>
    <w:p w14:paraId="3631C94C" w14:textId="77777777" w:rsidR="005A6165" w:rsidRPr="005A6165" w:rsidRDefault="005A6165" w:rsidP="005A6165">
      <w:r w:rsidRPr="005A6165">
        <w:t>You authenticate, write your first GEE script that:</w:t>
      </w:r>
    </w:p>
    <w:p w14:paraId="2F043F3A" w14:textId="77777777" w:rsidR="005A6165" w:rsidRPr="005A6165" w:rsidRDefault="005A6165" w:rsidP="005A6165">
      <w:pPr>
        <w:numPr>
          <w:ilvl w:val="0"/>
          <w:numId w:val="56"/>
        </w:numPr>
      </w:pPr>
      <w:r w:rsidRPr="005A6165">
        <w:t>Takes a lat/lon bounding box</w:t>
      </w:r>
    </w:p>
    <w:p w14:paraId="50FA6D02" w14:textId="77777777" w:rsidR="005A6165" w:rsidRPr="005A6165" w:rsidRDefault="005A6165" w:rsidP="005A6165">
      <w:pPr>
        <w:numPr>
          <w:ilvl w:val="0"/>
          <w:numId w:val="56"/>
        </w:numPr>
      </w:pPr>
      <w:r w:rsidRPr="005A6165">
        <w:t>Filters Sentinel-2 images by date range</w:t>
      </w:r>
    </w:p>
    <w:p w14:paraId="3234D6DF" w14:textId="77777777" w:rsidR="005A6165" w:rsidRPr="005A6165" w:rsidRDefault="005A6165" w:rsidP="005A6165">
      <w:pPr>
        <w:numPr>
          <w:ilvl w:val="0"/>
          <w:numId w:val="56"/>
        </w:numPr>
      </w:pPr>
      <w:r w:rsidRPr="005A6165">
        <w:t>Returns a cloud-masked image stack</w:t>
      </w:r>
    </w:p>
    <w:p w14:paraId="3023E721" w14:textId="77777777" w:rsidR="005A6165" w:rsidRPr="005A6165" w:rsidRDefault="005A6165" w:rsidP="005A6165">
      <w:pPr>
        <w:rPr>
          <w:b/>
          <w:bCs/>
        </w:rPr>
      </w:pPr>
      <w:r w:rsidRPr="005A6165">
        <w:rPr>
          <w:b/>
          <w:bCs/>
        </w:rPr>
        <w:t>Task 3: NDVI Computation</w:t>
      </w:r>
    </w:p>
    <w:p w14:paraId="6C66A6B7" w14:textId="77777777" w:rsidR="005A6165" w:rsidRPr="005A6165" w:rsidRDefault="005A6165" w:rsidP="005A6165">
      <w:r w:rsidRPr="005A6165">
        <w:rPr>
          <w:b/>
          <w:bCs/>
        </w:rPr>
        <w:t>NDVI (Normalized Difference Vegetation Index)</w:t>
      </w:r>
      <w:r w:rsidRPr="005A6165">
        <w:t xml:space="preserve"> measures how much green vegetation exists in a satellite image. Formula:</w:t>
      </w:r>
    </w:p>
    <w:p w14:paraId="3916B07E" w14:textId="77777777" w:rsidR="005A6165" w:rsidRPr="005A6165" w:rsidRDefault="005A6165" w:rsidP="005A6165">
      <w:r w:rsidRPr="005A6165">
        <w:t>NDVI = (NIR band - Red band) / (NIR band + Red band)</w:t>
      </w:r>
    </w:p>
    <w:p w14:paraId="367DAEE9" w14:textId="77777777" w:rsidR="005A6165" w:rsidRPr="005A6165" w:rsidRDefault="005A6165" w:rsidP="005A6165">
      <w:r w:rsidRPr="005A6165">
        <w:lastRenderedPageBreak/>
        <w:t>Values range from -1 to +1. Forests are ~0.6–0.9. Bare land is ~0.1. Cities are ~0.1–0.2.</w:t>
      </w:r>
    </w:p>
    <w:p w14:paraId="0EABF205" w14:textId="77777777" w:rsidR="005A6165" w:rsidRPr="005A6165" w:rsidRDefault="005A6165" w:rsidP="005A6165">
      <w:r w:rsidRPr="005A6165">
        <w:rPr>
          <w:b/>
          <w:bCs/>
        </w:rPr>
        <w:t>Why it matters:</w:t>
      </w:r>
      <w:r w:rsidRPr="005A6165">
        <w:t xml:space="preserve"> If a company claims </w:t>
      </w:r>
      <w:r w:rsidRPr="005A6165">
        <w:rPr>
          <w:i/>
          <w:iCs/>
        </w:rPr>
        <w:t>"we planted 10,000 trees in 2022"</w:t>
      </w:r>
      <w:r w:rsidRPr="005A6165">
        <w:t>, NDVI should increase at that location after 2022. If it stays flat or drops, that's a red flag.</w:t>
      </w:r>
    </w:p>
    <w:p w14:paraId="75706754" w14:textId="77777777" w:rsidR="005A6165" w:rsidRPr="005A6165" w:rsidRDefault="005A6165" w:rsidP="005A6165">
      <w:r w:rsidRPr="005A6165">
        <w:t>You compute NDVI for every geocoded claim location, for the date range in the claim.</w:t>
      </w:r>
    </w:p>
    <w:p w14:paraId="74390696" w14:textId="77777777" w:rsidR="005A6165" w:rsidRPr="005A6165" w:rsidRDefault="005A6165" w:rsidP="005A6165">
      <w:r w:rsidRPr="005A6165">
        <w:pict w14:anchorId="2F6A4F38">
          <v:rect id="_x0000_i1284" style="width:0;height:1.5pt" o:hralign="center" o:hrstd="t" o:hr="t" fillcolor="#a0a0a0" stroked="f"/>
        </w:pict>
      </w:r>
    </w:p>
    <w:p w14:paraId="4ABE991C" w14:textId="77777777" w:rsidR="005A6165" w:rsidRPr="005A6165" w:rsidRDefault="005A6165" w:rsidP="005A6165">
      <w:pPr>
        <w:rPr>
          <w:b/>
          <w:bCs/>
        </w:rPr>
      </w:pPr>
      <w:r w:rsidRPr="005A6165">
        <w:rPr>
          <w:b/>
          <w:bCs/>
        </w:rPr>
        <w:t>WEEK 7 — Building the Full Optical Evidence Pipeline</w:t>
      </w:r>
    </w:p>
    <w:p w14:paraId="0D04A150" w14:textId="77777777" w:rsidR="005A6165" w:rsidRPr="005A6165" w:rsidRDefault="005A6165" w:rsidP="005A6165">
      <w:r w:rsidRPr="005A6165">
        <w:rPr>
          <w:b/>
          <w:bCs/>
        </w:rPr>
        <w:t>Purpose:</w:t>
      </w:r>
      <w:r w:rsidRPr="005A6165">
        <w:t xml:space="preserve"> Raw NDVI numbers are not evidence yet. This week you build the full pipeline that converts NDVI values into claim-aligned change signals that your scoring engine can use.</w:t>
      </w:r>
    </w:p>
    <w:p w14:paraId="05AD4140" w14:textId="77777777" w:rsidR="005A6165" w:rsidRPr="005A6165" w:rsidRDefault="005A6165" w:rsidP="005A6165">
      <w:pPr>
        <w:rPr>
          <w:b/>
          <w:bCs/>
        </w:rPr>
      </w:pPr>
      <w:r w:rsidRPr="005A6165">
        <w:rPr>
          <w:b/>
          <w:bCs/>
        </w:rPr>
        <w:t>Task 1: NDVI Time Series</w:t>
      </w:r>
    </w:p>
    <w:p w14:paraId="62ACD6CA" w14:textId="77777777" w:rsidR="005A6165" w:rsidRPr="005A6165" w:rsidRDefault="005A6165" w:rsidP="005A6165">
      <w:r w:rsidRPr="005A6165">
        <w:t>For each location, you compute monthly NDVI values over the full claim period + 1 year before (baseline). This gives you a trend line:</w:t>
      </w:r>
    </w:p>
    <w:p w14:paraId="1BB8F979" w14:textId="77777777" w:rsidR="005A6165" w:rsidRPr="005A6165" w:rsidRDefault="005A6165" w:rsidP="005A6165">
      <w:r w:rsidRPr="005A6165">
        <w:t>Jan 2021: 0.42  (baseline)</w:t>
      </w:r>
    </w:p>
    <w:p w14:paraId="224754A0" w14:textId="77777777" w:rsidR="005A6165" w:rsidRPr="005A6165" w:rsidRDefault="005A6165" w:rsidP="005A6165">
      <w:r w:rsidRPr="005A6165">
        <w:t>Jan 2022: 0.44</w:t>
      </w:r>
    </w:p>
    <w:p w14:paraId="25864469" w14:textId="77777777" w:rsidR="005A6165" w:rsidRPr="005A6165" w:rsidRDefault="005A6165" w:rsidP="005A6165">
      <w:r w:rsidRPr="005A6165">
        <w:t>Jan 2023: 0.61  ← significant increase, claim period</w:t>
      </w:r>
    </w:p>
    <w:p w14:paraId="2AFB3228" w14:textId="77777777" w:rsidR="005A6165" w:rsidRPr="005A6165" w:rsidRDefault="005A6165" w:rsidP="005A6165">
      <w:r w:rsidRPr="005A6165">
        <w:rPr>
          <w:b/>
          <w:bCs/>
        </w:rPr>
        <w:t>Seasonal normalization:</w:t>
      </w:r>
      <w:r w:rsidRPr="005A6165">
        <w:t xml:space="preserve"> Vegetation changes seasonally. Monsoon months are always greener. You normalize by comparing the same month across years (Jan 2023 vs Jan 2022 vs Jan 2021) to remove seasonal noise.</w:t>
      </w:r>
    </w:p>
    <w:p w14:paraId="01C00359" w14:textId="77777777" w:rsidR="005A6165" w:rsidRPr="005A6165" w:rsidRDefault="005A6165" w:rsidP="005A6165">
      <w:pPr>
        <w:rPr>
          <w:b/>
          <w:bCs/>
        </w:rPr>
      </w:pPr>
      <w:r w:rsidRPr="005A6165">
        <w:rPr>
          <w:b/>
          <w:bCs/>
        </w:rPr>
        <w:t>Task 2: Change Detection</w:t>
      </w:r>
    </w:p>
    <w:p w14:paraId="3E4D2681" w14:textId="77777777" w:rsidR="005A6165" w:rsidRPr="005A6165" w:rsidRDefault="005A6165" w:rsidP="005A6165">
      <w:r w:rsidRPr="005A6165">
        <w:t xml:space="preserve">You compute </w:t>
      </w:r>
      <w:r w:rsidRPr="005A6165">
        <w:rPr>
          <w:b/>
          <w:bCs/>
        </w:rPr>
        <w:t>ΔNDVI</w:t>
      </w:r>
      <w:r w:rsidRPr="005A6165">
        <w:t xml:space="preserve"> = NDVI during claim period minus NDVI during baseline period.</w:t>
      </w:r>
    </w:p>
    <w:p w14:paraId="30CAED0C" w14:textId="77777777" w:rsidR="005A6165" w:rsidRPr="005A6165" w:rsidRDefault="005A6165" w:rsidP="005A6165">
      <w:r w:rsidRPr="005A6165">
        <w:t>Then you run a z-score: how many standard deviations is this change from the historical mean? If z &gt; 2, it's a statistically significant change. You store this as the satellite evidence signal.</w:t>
      </w:r>
    </w:p>
    <w:p w14:paraId="73F4A917" w14:textId="77777777" w:rsidR="005A6165" w:rsidRPr="005A6165" w:rsidRDefault="005A6165" w:rsidP="005A6165">
      <w:pPr>
        <w:rPr>
          <w:b/>
          <w:bCs/>
        </w:rPr>
      </w:pPr>
      <w:r w:rsidRPr="005A6165">
        <w:rPr>
          <w:b/>
          <w:bCs/>
        </w:rPr>
        <w:t>Task 3: Evidence Quality Flag</w:t>
      </w:r>
    </w:p>
    <w:p w14:paraId="0C07DF5B" w14:textId="77777777" w:rsidR="005A6165" w:rsidRPr="005A6165" w:rsidRDefault="005A6165" w:rsidP="005A6165">
      <w:r w:rsidRPr="005A6165">
        <w:t xml:space="preserve">Sentinel-2 is optical — clouds block the view. GEE gives you cloud cover % per image. If cloud cover &gt; 60% for most of the claim period, you flag the evidence as </w:t>
      </w:r>
      <w:r w:rsidRPr="005A6165">
        <w:rPr>
          <w:b/>
          <w:bCs/>
        </w:rPr>
        <w:t>inconclusive</w:t>
      </w:r>
      <w:r w:rsidRPr="005A6165">
        <w:t xml:space="preserve"> rather than fabricating a signal from noisy data.</w:t>
      </w:r>
    </w:p>
    <w:p w14:paraId="25104D40" w14:textId="77777777" w:rsidR="005A6165" w:rsidRPr="005A6165" w:rsidRDefault="005A6165" w:rsidP="005A6165">
      <w:r w:rsidRPr="005A6165">
        <w:rPr>
          <w:b/>
          <w:bCs/>
        </w:rPr>
        <w:t>This is your honesty mechanism.</w:t>
      </w:r>
      <w:r w:rsidRPr="005A6165">
        <w:t xml:space="preserve"> Absence of evidence ≠ evidence of absence.</w:t>
      </w:r>
    </w:p>
    <w:p w14:paraId="7D7043A6" w14:textId="77777777" w:rsidR="005A6165" w:rsidRPr="005A6165" w:rsidRDefault="005A6165" w:rsidP="005A6165">
      <w:pPr>
        <w:rPr>
          <w:b/>
          <w:bCs/>
        </w:rPr>
      </w:pPr>
      <w:r w:rsidRPr="005A6165">
        <w:rPr>
          <w:b/>
          <w:bCs/>
        </w:rPr>
        <w:t>Task 4: Mapbox UI Layer</w:t>
      </w:r>
    </w:p>
    <w:p w14:paraId="56E0285F" w14:textId="77777777" w:rsidR="005A6165" w:rsidRPr="005A6165" w:rsidRDefault="005A6165" w:rsidP="005A6165">
      <w:r w:rsidRPr="005A6165">
        <w:t>You wire the NDVI change maps to your Mapbox layer in the UI. The analyst sees a color-coded overlay on the map with a time slider to scrub through months.</w:t>
      </w:r>
    </w:p>
    <w:p w14:paraId="7079A218" w14:textId="77777777" w:rsidR="005A6165" w:rsidRPr="005A6165" w:rsidRDefault="005A6165" w:rsidP="005A6165">
      <w:r w:rsidRPr="005A6165">
        <w:pict w14:anchorId="1C6DF4C8">
          <v:rect id="_x0000_i1285" style="width:0;height:1.5pt" o:hralign="center" o:hrstd="t" o:hr="t" fillcolor="#a0a0a0" stroked="f"/>
        </w:pict>
      </w:r>
    </w:p>
    <w:p w14:paraId="054C6DE8" w14:textId="77777777" w:rsidR="005A6165" w:rsidRPr="005A6165" w:rsidRDefault="005A6165" w:rsidP="005A6165">
      <w:pPr>
        <w:rPr>
          <w:b/>
          <w:bCs/>
        </w:rPr>
      </w:pPr>
      <w:r w:rsidRPr="005A6165">
        <w:rPr>
          <w:b/>
          <w:bCs/>
        </w:rPr>
        <w:t>WEEK 8 — Computing the Integrity Gap Score</w:t>
      </w:r>
    </w:p>
    <w:p w14:paraId="60210212" w14:textId="77777777" w:rsidR="005A6165" w:rsidRPr="005A6165" w:rsidRDefault="005A6165" w:rsidP="005A6165">
      <w:r w:rsidRPr="005A6165">
        <w:rPr>
          <w:b/>
          <w:bCs/>
        </w:rPr>
        <w:t>Purpose:</w:t>
      </w:r>
      <w:r w:rsidRPr="005A6165">
        <w:t xml:space="preserve"> You now have three signals per claim: contradiction severity, CVE score, and NDVI delta. This week you combine them into one final score — the Integrity Gap.</w:t>
      </w:r>
    </w:p>
    <w:p w14:paraId="6D594D7E" w14:textId="77777777" w:rsidR="005A6165" w:rsidRPr="005A6165" w:rsidRDefault="005A6165" w:rsidP="005A6165">
      <w:pPr>
        <w:rPr>
          <w:b/>
          <w:bCs/>
        </w:rPr>
      </w:pPr>
      <w:r w:rsidRPr="005A6165">
        <w:rPr>
          <w:b/>
          <w:bCs/>
        </w:rPr>
        <w:t>Task 1: Signal Assembly</w:t>
      </w:r>
    </w:p>
    <w:p w14:paraId="15FEDCA1" w14:textId="77777777" w:rsidR="005A6165" w:rsidRPr="005A6165" w:rsidRDefault="005A6165" w:rsidP="005A6165">
      <w:r w:rsidRPr="005A6165">
        <w:lastRenderedPageBreak/>
        <w:t>For every claim, you assemble a feature vector:</w:t>
      </w:r>
    </w:p>
    <w:p w14:paraId="6D62B7B8" w14:textId="77777777" w:rsidR="005A6165" w:rsidRPr="005A6165" w:rsidRDefault="005A6165" w:rsidP="005A6165">
      <w:r w:rsidRPr="005A6165">
        <w:t>{</w:t>
      </w:r>
    </w:p>
    <w:p w14:paraId="7F2F06A0" w14:textId="77777777" w:rsidR="005A6165" w:rsidRPr="005A6165" w:rsidRDefault="005A6165" w:rsidP="005A6165">
      <w:r w:rsidRPr="005A6165">
        <w:t xml:space="preserve">  "contradiction_severity": 0.8,   # from Week 4</w:t>
      </w:r>
    </w:p>
    <w:p w14:paraId="4A1E20D6" w14:textId="77777777" w:rsidR="005A6165" w:rsidRPr="005A6165" w:rsidRDefault="005A6165" w:rsidP="005A6165">
      <w:r w:rsidRPr="005A6165">
        <w:t xml:space="preserve">  "cve_score": 0.7,                # from Week 6</w:t>
      </w:r>
    </w:p>
    <w:p w14:paraId="00DE7D33" w14:textId="77777777" w:rsidR="005A6165" w:rsidRPr="005A6165" w:rsidRDefault="005A6165" w:rsidP="005A6165">
      <w:r w:rsidRPr="005A6165">
        <w:t xml:space="preserve">  "ndvi_delta_zscore": 1.4,        # from Week 7</w:t>
      </w:r>
    </w:p>
    <w:p w14:paraId="7275BDA1" w14:textId="77777777" w:rsidR="005A6165" w:rsidRPr="005A6165" w:rsidRDefault="005A6165" w:rsidP="005A6165">
      <w:r w:rsidRPr="005A6165">
        <w:t xml:space="preserve">  "evidence_quality": "valid"      # from Week 7</w:t>
      </w:r>
    </w:p>
    <w:p w14:paraId="29F8BADC" w14:textId="77777777" w:rsidR="005A6165" w:rsidRPr="005A6165" w:rsidRDefault="005A6165" w:rsidP="005A6165">
      <w:r w:rsidRPr="005A6165">
        <w:t>}</w:t>
      </w:r>
    </w:p>
    <w:p w14:paraId="46254231" w14:textId="77777777" w:rsidR="005A6165" w:rsidRPr="005A6165" w:rsidRDefault="005A6165" w:rsidP="005A6165">
      <w:r w:rsidRPr="005A6165">
        <w:t>If a claim has no satellite data (low CVE), NDVI fields are null and the formula uses only text-based signals.</w:t>
      </w:r>
    </w:p>
    <w:p w14:paraId="1E693B74" w14:textId="77777777" w:rsidR="005A6165" w:rsidRPr="005A6165" w:rsidRDefault="005A6165" w:rsidP="005A6165">
      <w:pPr>
        <w:rPr>
          <w:b/>
          <w:bCs/>
        </w:rPr>
      </w:pPr>
      <w:r w:rsidRPr="005A6165">
        <w:rPr>
          <w:b/>
          <w:bCs/>
        </w:rPr>
        <w:t>Task 2: Integrity Gap Formula (Implementation)</w:t>
      </w:r>
    </w:p>
    <w:p w14:paraId="461A88F6" w14:textId="77777777" w:rsidR="005A6165" w:rsidRPr="005A6165" w:rsidRDefault="005A6165" w:rsidP="005A6165">
      <w:r w:rsidRPr="005A6165">
        <w:t>You implement the formula frozen in Week 1:</w:t>
      </w:r>
    </w:p>
    <w:p w14:paraId="03052B93" w14:textId="77777777" w:rsidR="005A6165" w:rsidRPr="005A6165" w:rsidRDefault="005A6165" w:rsidP="005A6165">
      <w:r w:rsidRPr="005A6165">
        <w:t>If evidence_quality == "inconclusive":</w:t>
      </w:r>
    </w:p>
    <w:p w14:paraId="78655095" w14:textId="77777777" w:rsidR="005A6165" w:rsidRPr="005A6165" w:rsidRDefault="005A6165" w:rsidP="005A6165">
      <w:r w:rsidRPr="005A6165">
        <w:t xml:space="preserve">    Integrity Gap = contradiction_severity × 0.6 + (1 - cve_score) × 0.4</w:t>
      </w:r>
    </w:p>
    <w:p w14:paraId="61D16E72" w14:textId="77777777" w:rsidR="005A6165" w:rsidRPr="005A6165" w:rsidRDefault="005A6165" w:rsidP="005A6165">
      <w:r w:rsidRPr="005A6165">
        <w:t xml:space="preserve">    </w:t>
      </w:r>
    </w:p>
    <w:p w14:paraId="3A87082C" w14:textId="77777777" w:rsidR="005A6165" w:rsidRPr="005A6165" w:rsidRDefault="005A6165" w:rsidP="005A6165">
      <w:r w:rsidRPr="005A6165">
        <w:t>If evidence_quality == "valid":</w:t>
      </w:r>
    </w:p>
    <w:p w14:paraId="69514404" w14:textId="77777777" w:rsidR="005A6165" w:rsidRPr="005A6165" w:rsidRDefault="005A6165" w:rsidP="005A6165">
      <w:r w:rsidRPr="005A6165">
        <w:t xml:space="preserve">    ndvi_support = normalize(ndvi_delta_zscore)  # 0 to 1</w:t>
      </w:r>
    </w:p>
    <w:p w14:paraId="6DAB4AF5" w14:textId="77777777" w:rsidR="005A6165" w:rsidRPr="005A6165" w:rsidRDefault="005A6165" w:rsidP="005A6165">
      <w:r w:rsidRPr="005A6165">
        <w:t xml:space="preserve">    Integrity Gap = contradiction_severity × 0.4 </w:t>
      </w:r>
    </w:p>
    <w:p w14:paraId="5F677C5B" w14:textId="77777777" w:rsidR="005A6165" w:rsidRPr="005A6165" w:rsidRDefault="005A6165" w:rsidP="005A6165">
      <w:r w:rsidRPr="005A6165">
        <w:t xml:space="preserve">                  + (1 - ndvi_support) × 0.4 </w:t>
      </w:r>
    </w:p>
    <w:p w14:paraId="201AA9DE" w14:textId="77777777" w:rsidR="005A6165" w:rsidRPr="005A6165" w:rsidRDefault="005A6165" w:rsidP="005A6165">
      <w:r w:rsidRPr="005A6165">
        <w:t xml:space="preserve">                  + (1 - cve_score) × 0.2</w:t>
      </w:r>
    </w:p>
    <w:p w14:paraId="39F37853" w14:textId="77777777" w:rsidR="005A6165" w:rsidRPr="005A6165" w:rsidRDefault="005A6165" w:rsidP="005A6165">
      <w:r w:rsidRPr="005A6165">
        <w:t>Score near 0 = claim is well-supported. Score near 1 = significant integrity concern.</w:t>
      </w:r>
    </w:p>
    <w:p w14:paraId="4C5BD75A" w14:textId="77777777" w:rsidR="005A6165" w:rsidRPr="005A6165" w:rsidRDefault="005A6165" w:rsidP="005A6165">
      <w:pPr>
        <w:rPr>
          <w:b/>
          <w:bCs/>
        </w:rPr>
      </w:pPr>
      <w:r w:rsidRPr="005A6165">
        <w:rPr>
          <w:b/>
          <w:bCs/>
        </w:rPr>
        <w:t>Task 3: Uncertainty Bounds</w:t>
      </w:r>
    </w:p>
    <w:p w14:paraId="7A61714E" w14:textId="77777777" w:rsidR="005A6165" w:rsidRPr="005A6165" w:rsidRDefault="005A6165" w:rsidP="005A6165">
      <w:r w:rsidRPr="005A6165">
        <w:t xml:space="preserve">You run the scoring 100 times with small random noise added to each signal (Monte Carlo simulation). The spread of results gives you confidence bounds: </w:t>
      </w:r>
      <w:r w:rsidRPr="005A6165">
        <w:rPr>
          <w:i/>
          <w:iCs/>
        </w:rPr>
        <w:t>"Integrity Gap: 0.71 ± 0.08"</w:t>
      </w:r>
      <w:r w:rsidRPr="005A6165">
        <w:t>. This tells the analyst how stable the score is.</w:t>
      </w:r>
    </w:p>
    <w:p w14:paraId="0744C6D5" w14:textId="77777777" w:rsidR="005A6165" w:rsidRPr="005A6165" w:rsidRDefault="005A6165" w:rsidP="005A6165">
      <w:pPr>
        <w:rPr>
          <w:b/>
          <w:bCs/>
        </w:rPr>
      </w:pPr>
      <w:r w:rsidRPr="005A6165">
        <w:rPr>
          <w:b/>
          <w:bCs/>
        </w:rPr>
        <w:t>Task 4: UI Score Panel</w:t>
      </w:r>
    </w:p>
    <w:p w14:paraId="748C98D7" w14:textId="77777777" w:rsidR="005A6165" w:rsidRPr="005A6165" w:rsidRDefault="005A6165" w:rsidP="005A6165">
      <w:r w:rsidRPr="005A6165">
        <w:t>You wire the scores to the UI — each claim shows its Integrity Gap as a colored bar (green → red) with uncertainty bands and a breakdown of which signals drove the score.</w:t>
      </w:r>
    </w:p>
    <w:p w14:paraId="50D06A8A" w14:textId="77777777" w:rsidR="005A6165" w:rsidRPr="005A6165" w:rsidRDefault="005A6165" w:rsidP="005A6165">
      <w:r w:rsidRPr="005A6165">
        <w:pict w14:anchorId="4154638A">
          <v:rect id="_x0000_i1286" style="width:0;height:1.5pt" o:hralign="center" o:hrstd="t" o:hr="t" fillcolor="#a0a0a0" stroked="f"/>
        </w:pict>
      </w:r>
    </w:p>
    <w:p w14:paraId="6694027A" w14:textId="77777777" w:rsidR="005A6165" w:rsidRPr="005A6165" w:rsidRDefault="005A6165" w:rsidP="005A6165">
      <w:pPr>
        <w:rPr>
          <w:b/>
          <w:bCs/>
        </w:rPr>
      </w:pPr>
      <w:r w:rsidRPr="005A6165">
        <w:rPr>
          <w:b/>
          <w:bCs/>
        </w:rPr>
        <w:t>WEEK 9 — Explainability + Audit Trail</w:t>
      </w:r>
    </w:p>
    <w:p w14:paraId="572FF40F" w14:textId="77777777" w:rsidR="005A6165" w:rsidRPr="005A6165" w:rsidRDefault="005A6165" w:rsidP="005A6165">
      <w:r w:rsidRPr="005A6165">
        <w:rPr>
          <w:b/>
          <w:bCs/>
        </w:rPr>
        <w:t>Purpose:</w:t>
      </w:r>
      <w:r w:rsidRPr="005A6165">
        <w:t xml:space="preserve"> A score means nothing without explanation. Regulators and analysts need to know </w:t>
      </w:r>
      <w:r w:rsidRPr="005A6165">
        <w:rPr>
          <w:i/>
          <w:iCs/>
        </w:rPr>
        <w:t>why</w:t>
      </w:r>
      <w:r w:rsidRPr="005A6165">
        <w:t xml:space="preserve"> a claim got flagged. This week you build the explanation and audit layers.</w:t>
      </w:r>
    </w:p>
    <w:p w14:paraId="65B2D94F" w14:textId="77777777" w:rsidR="005A6165" w:rsidRPr="005A6165" w:rsidRDefault="005A6165" w:rsidP="005A6165">
      <w:pPr>
        <w:rPr>
          <w:b/>
          <w:bCs/>
        </w:rPr>
      </w:pPr>
      <w:r w:rsidRPr="005A6165">
        <w:rPr>
          <w:b/>
          <w:bCs/>
        </w:rPr>
        <w:t>Task 1: Explanation Assembly</w:t>
      </w:r>
    </w:p>
    <w:p w14:paraId="1947A131" w14:textId="77777777" w:rsidR="005A6165" w:rsidRPr="005A6165" w:rsidRDefault="005A6165" w:rsidP="005A6165">
      <w:r w:rsidRPr="005A6165">
        <w:t>For every claim score, you generate a human-readable explanation:</w:t>
      </w:r>
    </w:p>
    <w:p w14:paraId="6BFF8115" w14:textId="77777777" w:rsidR="005A6165" w:rsidRPr="005A6165" w:rsidRDefault="005A6165" w:rsidP="005A6165">
      <w:r w:rsidRPr="005A6165">
        <w:lastRenderedPageBreak/>
        <w:t>Claim: "Reduced Scope 1 emissions 40% at Pune facility FY2023"</w:t>
      </w:r>
    </w:p>
    <w:p w14:paraId="4407E9E1" w14:textId="77777777" w:rsidR="005A6165" w:rsidRPr="005A6165" w:rsidRDefault="005A6165" w:rsidP="005A6165">
      <w:r w:rsidRPr="005A6165">
        <w:t>Integrity Gap: 0.74 (High Concern)</w:t>
      </w:r>
    </w:p>
    <w:p w14:paraId="7EA44243" w14:textId="77777777" w:rsidR="005A6165" w:rsidRPr="005A6165" w:rsidRDefault="005A6165" w:rsidP="005A6165"/>
    <w:p w14:paraId="7E8F0942" w14:textId="77777777" w:rsidR="005A6165" w:rsidRPr="005A6165" w:rsidRDefault="005A6165" w:rsidP="005A6165">
      <w:r w:rsidRPr="005A6165">
        <w:t>Reasons:</w:t>
      </w:r>
    </w:p>
    <w:p w14:paraId="5063322B" w14:textId="77777777" w:rsidR="005A6165" w:rsidRPr="005A6165" w:rsidRDefault="005A6165" w:rsidP="005A6165">
      <w:r w:rsidRPr="005A6165">
        <w:t>- CONTRADICTION: Page 67 states emissions increased due to expansion (severity: high)</w:t>
      </w:r>
    </w:p>
    <w:p w14:paraId="08888BF1" w14:textId="77777777" w:rsidR="005A6165" w:rsidRPr="005A6165" w:rsidRDefault="005A6165" w:rsidP="005A6165">
      <w:r w:rsidRPr="005A6165">
        <w:t xml:space="preserve">- SATELLITE: NDVI change at coordinates [18.52, 73.85] shows no significant </w:t>
      </w:r>
    </w:p>
    <w:p w14:paraId="796D5ABD" w14:textId="77777777" w:rsidR="005A6165" w:rsidRPr="005A6165" w:rsidRDefault="005A6165" w:rsidP="005A6165">
      <w:r w:rsidRPr="005A6165">
        <w:t xml:space="preserve">  vegetation change in claim period (Δ = -0.02, z = 0.3)</w:t>
      </w:r>
    </w:p>
    <w:p w14:paraId="733EFBB8" w14:textId="77777777" w:rsidR="005A6165" w:rsidRPr="005A6165" w:rsidRDefault="005A6165" w:rsidP="005A6165">
      <w:r w:rsidRPr="005A6165">
        <w:t>- CVE: Claim is verifiable (score: 0.8) but evidence does not support it</w:t>
      </w:r>
    </w:p>
    <w:p w14:paraId="524BB3CF" w14:textId="77777777" w:rsidR="005A6165" w:rsidRPr="005A6165" w:rsidRDefault="005A6165" w:rsidP="005A6165">
      <w:r w:rsidRPr="005A6165">
        <w:t>You generate this by tracing which signals fired and writing template-based natural language around them.</w:t>
      </w:r>
    </w:p>
    <w:p w14:paraId="3D3DF0AE" w14:textId="77777777" w:rsidR="005A6165" w:rsidRPr="005A6165" w:rsidRDefault="005A6165" w:rsidP="005A6165">
      <w:pPr>
        <w:rPr>
          <w:b/>
          <w:bCs/>
        </w:rPr>
      </w:pPr>
      <w:r w:rsidRPr="005A6165">
        <w:rPr>
          <w:b/>
          <w:bCs/>
        </w:rPr>
        <w:t>Task 2: HITL Escalation</w:t>
      </w:r>
    </w:p>
    <w:p w14:paraId="0C470CF2" w14:textId="77777777" w:rsidR="005A6165" w:rsidRPr="005A6165" w:rsidRDefault="005A6165" w:rsidP="005A6165">
      <w:r w:rsidRPr="005A6165">
        <w:t>HITL = Human In The Loop. Claims with Integrity Gap &gt; 0.7 AND contradiction_severity &gt; 0.6 automatically go into a review queue that appears in the analyst dashboard. The analyst must manually approve or override before the score is finalized.</w:t>
      </w:r>
    </w:p>
    <w:p w14:paraId="1CC84934" w14:textId="77777777" w:rsidR="005A6165" w:rsidRPr="005A6165" w:rsidRDefault="005A6165" w:rsidP="005A6165">
      <w:r w:rsidRPr="005A6165">
        <w:rPr>
          <w:b/>
          <w:bCs/>
        </w:rPr>
        <w:t>Why:</w:t>
      </w:r>
      <w:r w:rsidRPr="005A6165">
        <w:t xml:space="preserve"> High-stakes flags should never be fully automated. This is your compliance safety valve.</w:t>
      </w:r>
    </w:p>
    <w:p w14:paraId="4AAD0697" w14:textId="77777777" w:rsidR="005A6165" w:rsidRPr="005A6165" w:rsidRDefault="005A6165" w:rsidP="005A6165">
      <w:pPr>
        <w:rPr>
          <w:b/>
          <w:bCs/>
        </w:rPr>
      </w:pPr>
      <w:r w:rsidRPr="005A6165">
        <w:rPr>
          <w:b/>
          <w:bCs/>
        </w:rPr>
        <w:t>Task 3: Audit Export</w:t>
      </w:r>
    </w:p>
    <w:p w14:paraId="6AE29942" w14:textId="77777777" w:rsidR="005A6165" w:rsidRPr="005A6165" w:rsidRDefault="005A6165" w:rsidP="005A6165">
      <w:r w:rsidRPr="005A6165">
        <w:t>You build an export function that generates a structured PDF/JSON report containing:</w:t>
      </w:r>
    </w:p>
    <w:p w14:paraId="121E60FB" w14:textId="77777777" w:rsidR="005A6165" w:rsidRPr="005A6165" w:rsidRDefault="005A6165" w:rsidP="005A6165">
      <w:pPr>
        <w:numPr>
          <w:ilvl w:val="0"/>
          <w:numId w:val="57"/>
        </w:numPr>
      </w:pPr>
      <w:r w:rsidRPr="005A6165">
        <w:t>All extracted claims</w:t>
      </w:r>
    </w:p>
    <w:p w14:paraId="327B3528" w14:textId="77777777" w:rsidR="005A6165" w:rsidRPr="005A6165" w:rsidRDefault="005A6165" w:rsidP="005A6165">
      <w:pPr>
        <w:numPr>
          <w:ilvl w:val="0"/>
          <w:numId w:val="57"/>
        </w:numPr>
      </w:pPr>
      <w:r w:rsidRPr="005A6165">
        <w:t>Their CVE scores</w:t>
      </w:r>
    </w:p>
    <w:p w14:paraId="3BB30D4F" w14:textId="77777777" w:rsidR="005A6165" w:rsidRPr="005A6165" w:rsidRDefault="005A6165" w:rsidP="005A6165">
      <w:pPr>
        <w:numPr>
          <w:ilvl w:val="0"/>
          <w:numId w:val="57"/>
        </w:numPr>
      </w:pPr>
      <w:r w:rsidRPr="005A6165">
        <w:t>Contradiction edges found</w:t>
      </w:r>
    </w:p>
    <w:p w14:paraId="5F125801" w14:textId="77777777" w:rsidR="005A6165" w:rsidRPr="005A6165" w:rsidRDefault="005A6165" w:rsidP="005A6165">
      <w:pPr>
        <w:numPr>
          <w:ilvl w:val="0"/>
          <w:numId w:val="57"/>
        </w:numPr>
      </w:pPr>
      <w:r w:rsidRPr="005A6165">
        <w:t>Satellite evidence summary</w:t>
      </w:r>
    </w:p>
    <w:p w14:paraId="5DC70311" w14:textId="77777777" w:rsidR="005A6165" w:rsidRPr="005A6165" w:rsidRDefault="005A6165" w:rsidP="005A6165">
      <w:pPr>
        <w:numPr>
          <w:ilvl w:val="0"/>
          <w:numId w:val="57"/>
        </w:numPr>
      </w:pPr>
      <w:r w:rsidRPr="005A6165">
        <w:t>Final Integrity Gap scores with explanations</w:t>
      </w:r>
    </w:p>
    <w:p w14:paraId="36CD81D0" w14:textId="77777777" w:rsidR="005A6165" w:rsidRPr="005A6165" w:rsidRDefault="005A6165" w:rsidP="005A6165">
      <w:pPr>
        <w:numPr>
          <w:ilvl w:val="0"/>
          <w:numId w:val="57"/>
        </w:numPr>
      </w:pPr>
      <w:r w:rsidRPr="005A6165">
        <w:t>Analyst overrides (if any)</w:t>
      </w:r>
    </w:p>
    <w:p w14:paraId="04F9CBDA" w14:textId="77777777" w:rsidR="005A6165" w:rsidRPr="005A6165" w:rsidRDefault="005A6165" w:rsidP="005A6165">
      <w:r w:rsidRPr="005A6165">
        <w:t>This export is designed to be handed to a regulator as a CSRD-aligned assurance document.</w:t>
      </w:r>
    </w:p>
    <w:p w14:paraId="7E0E2203" w14:textId="77777777" w:rsidR="005A6165" w:rsidRPr="005A6165" w:rsidRDefault="005A6165" w:rsidP="005A6165">
      <w:pPr>
        <w:rPr>
          <w:b/>
          <w:bCs/>
        </w:rPr>
      </w:pPr>
      <w:r w:rsidRPr="005A6165">
        <w:rPr>
          <w:b/>
          <w:bCs/>
        </w:rPr>
        <w:t>Task 4: Immutable Audit Log</w:t>
      </w:r>
    </w:p>
    <w:p w14:paraId="7F3BD9A7" w14:textId="77777777" w:rsidR="005A6165" w:rsidRPr="005A6165" w:rsidRDefault="005A6165" w:rsidP="005A6165">
      <w:r w:rsidRPr="005A6165">
        <w:t>Every action in the system — every extraction, every score computation, every analyst override — gets written to an append-only Postgres table with a timestamp. Nothing can be deleted or modified. This is your tamper-evident trail.</w:t>
      </w:r>
    </w:p>
    <w:p w14:paraId="3619D295" w14:textId="77777777" w:rsidR="005A6165" w:rsidRPr="005A6165" w:rsidRDefault="005A6165" w:rsidP="005A6165">
      <w:r w:rsidRPr="005A6165">
        <w:pict w14:anchorId="5D7B7887">
          <v:rect id="_x0000_i1287" style="width:0;height:1.5pt" o:hralign="center" o:hrstd="t" o:hr="t" fillcolor="#a0a0a0" stroked="f"/>
        </w:pict>
      </w:r>
    </w:p>
    <w:p w14:paraId="17B05BCC" w14:textId="77777777" w:rsidR="005A6165" w:rsidRPr="005A6165" w:rsidRDefault="005A6165" w:rsidP="005A6165">
      <w:pPr>
        <w:rPr>
          <w:b/>
          <w:bCs/>
        </w:rPr>
      </w:pPr>
      <w:r w:rsidRPr="005A6165">
        <w:rPr>
          <w:b/>
          <w:bCs/>
        </w:rPr>
        <w:t>WEEK 10 — Full Integration + Demo</w:t>
      </w:r>
    </w:p>
    <w:p w14:paraId="63BE6764" w14:textId="77777777" w:rsidR="005A6165" w:rsidRPr="005A6165" w:rsidRDefault="005A6165" w:rsidP="005A6165">
      <w:r w:rsidRPr="005A6165">
        <w:rPr>
          <w:b/>
          <w:bCs/>
        </w:rPr>
        <w:t>Purpose:</w:t>
      </w:r>
      <w:r w:rsidRPr="005A6165">
        <w:t xml:space="preserve"> Make everything work together, end-to-end, on real ESG reports, in front of an audience.</w:t>
      </w:r>
    </w:p>
    <w:p w14:paraId="1A914FB5" w14:textId="77777777" w:rsidR="005A6165" w:rsidRPr="005A6165" w:rsidRDefault="005A6165" w:rsidP="005A6165">
      <w:pPr>
        <w:rPr>
          <w:b/>
          <w:bCs/>
        </w:rPr>
      </w:pPr>
      <w:r w:rsidRPr="005A6165">
        <w:rPr>
          <w:b/>
          <w:bCs/>
        </w:rPr>
        <w:t>Task 1: End-to-End Pipeline Run</w:t>
      </w:r>
    </w:p>
    <w:p w14:paraId="53AB8734" w14:textId="77777777" w:rsidR="005A6165" w:rsidRPr="005A6165" w:rsidRDefault="005A6165" w:rsidP="005A6165">
      <w:r w:rsidRPr="005A6165">
        <w:lastRenderedPageBreak/>
        <w:t>You run three real public ESG reports (e.g., Tata Steel, Infosys, Mahindra) through the full pipeline and fix every bug that surfaces. You document how long each step takes.</w:t>
      </w:r>
    </w:p>
    <w:p w14:paraId="766EB56C" w14:textId="77777777" w:rsidR="005A6165" w:rsidRPr="005A6165" w:rsidRDefault="005A6165" w:rsidP="005A6165">
      <w:pPr>
        <w:rPr>
          <w:b/>
          <w:bCs/>
        </w:rPr>
      </w:pPr>
      <w:r w:rsidRPr="005A6165">
        <w:rPr>
          <w:b/>
          <w:bCs/>
        </w:rPr>
        <w:t>Task 2: Full UI Wiring</w:t>
      </w:r>
    </w:p>
    <w:p w14:paraId="1032E0C8" w14:textId="77777777" w:rsidR="005A6165" w:rsidRPr="005A6165" w:rsidRDefault="005A6165" w:rsidP="005A6165">
      <w:r w:rsidRPr="005A6165">
        <w:t>Every UI component gets connected to real backend data:</w:t>
      </w:r>
    </w:p>
    <w:p w14:paraId="0AE6058B" w14:textId="77777777" w:rsidR="005A6165" w:rsidRPr="005A6165" w:rsidRDefault="005A6165" w:rsidP="005A6165">
      <w:pPr>
        <w:numPr>
          <w:ilvl w:val="0"/>
          <w:numId w:val="58"/>
        </w:numPr>
      </w:pPr>
      <w:r w:rsidRPr="005A6165">
        <w:t>Claim Explorer → real claims from DB</w:t>
      </w:r>
    </w:p>
    <w:p w14:paraId="356F5168" w14:textId="77777777" w:rsidR="005A6165" w:rsidRPr="005A6165" w:rsidRDefault="005A6165" w:rsidP="005A6165">
      <w:pPr>
        <w:numPr>
          <w:ilvl w:val="0"/>
          <w:numId w:val="58"/>
        </w:numPr>
      </w:pPr>
      <w:r w:rsidRPr="005A6165">
        <w:t>Globe → real geocoded locations</w:t>
      </w:r>
    </w:p>
    <w:p w14:paraId="0A92C732" w14:textId="77777777" w:rsidR="005A6165" w:rsidRPr="005A6165" w:rsidRDefault="005A6165" w:rsidP="005A6165">
      <w:pPr>
        <w:numPr>
          <w:ilvl w:val="0"/>
          <w:numId w:val="58"/>
        </w:numPr>
      </w:pPr>
      <w:r w:rsidRPr="005A6165">
        <w:t>Map → real NDVI overlays</w:t>
      </w:r>
    </w:p>
    <w:p w14:paraId="3BF0766C" w14:textId="77777777" w:rsidR="005A6165" w:rsidRPr="005A6165" w:rsidRDefault="005A6165" w:rsidP="005A6165">
      <w:pPr>
        <w:numPr>
          <w:ilvl w:val="0"/>
          <w:numId w:val="58"/>
        </w:numPr>
      </w:pPr>
      <w:r w:rsidRPr="005A6165">
        <w:t>Score panel → real Integrity Gap scores</w:t>
      </w:r>
    </w:p>
    <w:p w14:paraId="12FBDBFD" w14:textId="77777777" w:rsidR="005A6165" w:rsidRPr="005A6165" w:rsidRDefault="005A6165" w:rsidP="005A6165">
      <w:pPr>
        <w:numPr>
          <w:ilvl w:val="0"/>
          <w:numId w:val="58"/>
        </w:numPr>
      </w:pPr>
      <w:r w:rsidRPr="005A6165">
        <w:t>Audit trail → real log entries</w:t>
      </w:r>
    </w:p>
    <w:p w14:paraId="633328B6" w14:textId="77777777" w:rsidR="005A6165" w:rsidRPr="005A6165" w:rsidRDefault="005A6165" w:rsidP="005A6165">
      <w:pPr>
        <w:rPr>
          <w:b/>
          <w:bCs/>
        </w:rPr>
      </w:pPr>
      <w:r w:rsidRPr="005A6165">
        <w:rPr>
          <w:b/>
          <w:bCs/>
        </w:rPr>
        <w:t>Task 3: Latency Check</w:t>
      </w:r>
    </w:p>
    <w:p w14:paraId="3CADC9F9" w14:textId="77777777" w:rsidR="005A6165" w:rsidRPr="005A6165" w:rsidRDefault="005A6165" w:rsidP="005A6165">
      <w:r w:rsidRPr="005A6165">
        <w:t>Your demo must not hang. You profile every step and ensure a single report processes in under 60 seconds for demo purposes (you can pre-cache satellite data for demo reports).</w:t>
      </w:r>
    </w:p>
    <w:p w14:paraId="722A38F6" w14:textId="77777777" w:rsidR="005A6165" w:rsidRPr="005A6165" w:rsidRDefault="005A6165" w:rsidP="005A6165">
      <w:pPr>
        <w:rPr>
          <w:b/>
          <w:bCs/>
        </w:rPr>
      </w:pPr>
      <w:r w:rsidRPr="005A6165">
        <w:rPr>
          <w:b/>
          <w:bCs/>
        </w:rPr>
        <w:t>Task 4: Demo Script</w:t>
      </w:r>
    </w:p>
    <w:p w14:paraId="58D81799" w14:textId="77777777" w:rsidR="005A6165" w:rsidRPr="005A6165" w:rsidRDefault="005A6165" w:rsidP="005A6165">
      <w:r w:rsidRPr="005A6165">
        <w:t>You prepare a 5-minute walkthrough:</w:t>
      </w:r>
    </w:p>
    <w:p w14:paraId="750E2783" w14:textId="77777777" w:rsidR="005A6165" w:rsidRPr="005A6165" w:rsidRDefault="005A6165" w:rsidP="005A6165">
      <w:pPr>
        <w:numPr>
          <w:ilvl w:val="0"/>
          <w:numId w:val="59"/>
        </w:numPr>
      </w:pPr>
      <w:r w:rsidRPr="005A6165">
        <w:t>Upload ESG PDF</w:t>
      </w:r>
    </w:p>
    <w:p w14:paraId="3B0ED21D" w14:textId="77777777" w:rsidR="005A6165" w:rsidRPr="005A6165" w:rsidRDefault="005A6165" w:rsidP="005A6165">
      <w:pPr>
        <w:numPr>
          <w:ilvl w:val="0"/>
          <w:numId w:val="59"/>
        </w:numPr>
      </w:pPr>
      <w:r w:rsidRPr="005A6165">
        <w:t>Watch claims appear in the Claim Explorer</w:t>
      </w:r>
    </w:p>
    <w:p w14:paraId="429F7063" w14:textId="77777777" w:rsidR="005A6165" w:rsidRPr="005A6165" w:rsidRDefault="005A6165" w:rsidP="005A6165">
      <w:pPr>
        <w:numPr>
          <w:ilvl w:val="0"/>
          <w:numId w:val="59"/>
        </w:numPr>
      </w:pPr>
      <w:r w:rsidRPr="005A6165">
        <w:t>Click a claim → see it highlighted in the PDF</w:t>
      </w:r>
    </w:p>
    <w:p w14:paraId="79A7553C" w14:textId="77777777" w:rsidR="005A6165" w:rsidRPr="005A6165" w:rsidRDefault="005A6165" w:rsidP="005A6165">
      <w:pPr>
        <w:numPr>
          <w:ilvl w:val="0"/>
          <w:numId w:val="59"/>
        </w:numPr>
      </w:pPr>
      <w:r w:rsidRPr="005A6165">
        <w:t>See the pin appear on the globe</w:t>
      </w:r>
    </w:p>
    <w:p w14:paraId="237DE5BF" w14:textId="77777777" w:rsidR="005A6165" w:rsidRPr="005A6165" w:rsidRDefault="005A6165" w:rsidP="005A6165">
      <w:pPr>
        <w:numPr>
          <w:ilvl w:val="0"/>
          <w:numId w:val="59"/>
        </w:numPr>
      </w:pPr>
      <w:r w:rsidRPr="005A6165">
        <w:t>See the NDVI map with time slider</w:t>
      </w:r>
    </w:p>
    <w:p w14:paraId="2FE3891C" w14:textId="77777777" w:rsidR="005A6165" w:rsidRPr="005A6165" w:rsidRDefault="005A6165" w:rsidP="005A6165">
      <w:pPr>
        <w:numPr>
          <w:ilvl w:val="0"/>
          <w:numId w:val="59"/>
        </w:numPr>
      </w:pPr>
      <w:r w:rsidRPr="005A6165">
        <w:t>See the Integrity Gap score with explanation</w:t>
      </w:r>
    </w:p>
    <w:p w14:paraId="470FBDE7" w14:textId="77777777" w:rsidR="005A6165" w:rsidRPr="005A6165" w:rsidRDefault="005A6165" w:rsidP="005A6165">
      <w:pPr>
        <w:numPr>
          <w:ilvl w:val="0"/>
          <w:numId w:val="59"/>
        </w:numPr>
      </w:pPr>
      <w:r w:rsidRPr="005A6165">
        <w:t>Show the audit export</w:t>
      </w:r>
    </w:p>
    <w:p w14:paraId="41F532BD" w14:textId="77777777" w:rsidR="005A6165" w:rsidRPr="005A6165" w:rsidRDefault="005A6165" w:rsidP="005A6165">
      <w:r w:rsidRPr="005A6165">
        <w:pict w14:anchorId="64CBB340">
          <v:rect id="_x0000_i1288" style="width:0;height:1.5pt" o:hralign="center" o:hrstd="t" o:hr="t" fillcolor="#a0a0a0" stroked="f"/>
        </w:pict>
      </w:r>
    </w:p>
    <w:p w14:paraId="76A8651B" w14:textId="77777777" w:rsidR="005A6165" w:rsidRPr="005A6165" w:rsidRDefault="005A6165" w:rsidP="005A6165">
      <w:pPr>
        <w:rPr>
          <w:b/>
          <w:bCs/>
        </w:rPr>
      </w:pPr>
      <w:r w:rsidRPr="005A6165">
        <w:rPr>
          <w:b/>
          <w:bCs/>
        </w:rPr>
        <w:t>Summary: What Each Week Actually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5488"/>
      </w:tblGrid>
      <w:tr w:rsidR="005A6165" w:rsidRPr="005A6165" w14:paraId="79AEE382" w14:textId="77777777">
        <w:trPr>
          <w:tblHeader/>
          <w:tblCellSpacing w:w="15" w:type="dxa"/>
        </w:trPr>
        <w:tc>
          <w:tcPr>
            <w:tcW w:w="0" w:type="auto"/>
            <w:vAlign w:val="center"/>
            <w:hideMark/>
          </w:tcPr>
          <w:p w14:paraId="353BC4F4" w14:textId="77777777" w:rsidR="005A6165" w:rsidRPr="005A6165" w:rsidRDefault="005A6165" w:rsidP="005A6165">
            <w:pPr>
              <w:rPr>
                <w:b/>
                <w:bCs/>
              </w:rPr>
            </w:pPr>
            <w:r w:rsidRPr="005A6165">
              <w:rPr>
                <w:b/>
                <w:bCs/>
              </w:rPr>
              <w:t>Week</w:t>
            </w:r>
          </w:p>
        </w:tc>
        <w:tc>
          <w:tcPr>
            <w:tcW w:w="0" w:type="auto"/>
            <w:vAlign w:val="center"/>
            <w:hideMark/>
          </w:tcPr>
          <w:p w14:paraId="50FFA021" w14:textId="77777777" w:rsidR="005A6165" w:rsidRPr="005A6165" w:rsidRDefault="005A6165" w:rsidP="005A6165">
            <w:pPr>
              <w:rPr>
                <w:b/>
                <w:bCs/>
              </w:rPr>
            </w:pPr>
            <w:r w:rsidRPr="005A6165">
              <w:rPr>
                <w:b/>
                <w:bCs/>
              </w:rPr>
              <w:t>What You Have At The End</w:t>
            </w:r>
          </w:p>
        </w:tc>
      </w:tr>
      <w:tr w:rsidR="005A6165" w:rsidRPr="005A6165" w14:paraId="407D901B" w14:textId="77777777">
        <w:trPr>
          <w:tblCellSpacing w:w="15" w:type="dxa"/>
        </w:trPr>
        <w:tc>
          <w:tcPr>
            <w:tcW w:w="0" w:type="auto"/>
            <w:vAlign w:val="center"/>
            <w:hideMark/>
          </w:tcPr>
          <w:p w14:paraId="455AE40B" w14:textId="77777777" w:rsidR="005A6165" w:rsidRPr="005A6165" w:rsidRDefault="005A6165" w:rsidP="005A6165">
            <w:r w:rsidRPr="005A6165">
              <w:t>1</w:t>
            </w:r>
          </w:p>
        </w:tc>
        <w:tc>
          <w:tcPr>
            <w:tcW w:w="0" w:type="auto"/>
            <w:vAlign w:val="center"/>
            <w:hideMark/>
          </w:tcPr>
          <w:p w14:paraId="4AEB508A" w14:textId="77777777" w:rsidR="005A6165" w:rsidRPr="005A6165" w:rsidRDefault="005A6165" w:rsidP="005A6165">
            <w:r w:rsidRPr="005A6165">
              <w:t>Blueprints, schemas, API contracts, mock pipeline running</w:t>
            </w:r>
          </w:p>
        </w:tc>
      </w:tr>
      <w:tr w:rsidR="005A6165" w:rsidRPr="005A6165" w14:paraId="4B49D62C" w14:textId="77777777">
        <w:trPr>
          <w:tblCellSpacing w:w="15" w:type="dxa"/>
        </w:trPr>
        <w:tc>
          <w:tcPr>
            <w:tcW w:w="0" w:type="auto"/>
            <w:vAlign w:val="center"/>
            <w:hideMark/>
          </w:tcPr>
          <w:p w14:paraId="2C0E2AB6" w14:textId="77777777" w:rsidR="005A6165" w:rsidRPr="005A6165" w:rsidRDefault="005A6165" w:rsidP="005A6165">
            <w:r w:rsidRPr="005A6165">
              <w:t>2</w:t>
            </w:r>
          </w:p>
        </w:tc>
        <w:tc>
          <w:tcPr>
            <w:tcW w:w="0" w:type="auto"/>
            <w:vAlign w:val="center"/>
            <w:hideMark/>
          </w:tcPr>
          <w:p w14:paraId="368945DC" w14:textId="77777777" w:rsidR="005A6165" w:rsidRPr="005A6165" w:rsidRDefault="005A6165" w:rsidP="005A6165">
            <w:r w:rsidRPr="005A6165">
              <w:t>PDF → structured text with section labels and provenance</w:t>
            </w:r>
          </w:p>
        </w:tc>
      </w:tr>
      <w:tr w:rsidR="005A6165" w:rsidRPr="005A6165" w14:paraId="686B5F58" w14:textId="77777777">
        <w:trPr>
          <w:tblCellSpacing w:w="15" w:type="dxa"/>
        </w:trPr>
        <w:tc>
          <w:tcPr>
            <w:tcW w:w="0" w:type="auto"/>
            <w:vAlign w:val="center"/>
            <w:hideMark/>
          </w:tcPr>
          <w:p w14:paraId="6AAA3A3C" w14:textId="77777777" w:rsidR="005A6165" w:rsidRPr="005A6165" w:rsidRDefault="005A6165" w:rsidP="005A6165">
            <w:r w:rsidRPr="005A6165">
              <w:t>3</w:t>
            </w:r>
          </w:p>
        </w:tc>
        <w:tc>
          <w:tcPr>
            <w:tcW w:w="0" w:type="auto"/>
            <w:vAlign w:val="center"/>
            <w:hideMark/>
          </w:tcPr>
          <w:p w14:paraId="1F89115A" w14:textId="77777777" w:rsidR="005A6165" w:rsidRPr="005A6165" w:rsidRDefault="005A6165" w:rsidP="005A6165">
            <w:r w:rsidRPr="005A6165">
              <w:t>Text → structured claims in a database</w:t>
            </w:r>
          </w:p>
        </w:tc>
      </w:tr>
      <w:tr w:rsidR="005A6165" w:rsidRPr="005A6165" w14:paraId="7BF9837C" w14:textId="77777777">
        <w:trPr>
          <w:tblCellSpacing w:w="15" w:type="dxa"/>
        </w:trPr>
        <w:tc>
          <w:tcPr>
            <w:tcW w:w="0" w:type="auto"/>
            <w:vAlign w:val="center"/>
            <w:hideMark/>
          </w:tcPr>
          <w:p w14:paraId="7A358EE7" w14:textId="77777777" w:rsidR="005A6165" w:rsidRPr="005A6165" w:rsidRDefault="005A6165" w:rsidP="005A6165">
            <w:r w:rsidRPr="005A6165">
              <w:t>4</w:t>
            </w:r>
          </w:p>
        </w:tc>
        <w:tc>
          <w:tcPr>
            <w:tcW w:w="0" w:type="auto"/>
            <w:vAlign w:val="center"/>
            <w:hideMark/>
          </w:tcPr>
          <w:p w14:paraId="73B82F3F" w14:textId="77777777" w:rsidR="005A6165" w:rsidRPr="005A6165" w:rsidRDefault="005A6165" w:rsidP="005A6165">
            <w:r w:rsidRPr="005A6165">
              <w:t>Claims → contradiction graph with severity scores</w:t>
            </w:r>
          </w:p>
        </w:tc>
      </w:tr>
      <w:tr w:rsidR="005A6165" w:rsidRPr="005A6165" w14:paraId="781A902F" w14:textId="77777777">
        <w:trPr>
          <w:tblCellSpacing w:w="15" w:type="dxa"/>
        </w:trPr>
        <w:tc>
          <w:tcPr>
            <w:tcW w:w="0" w:type="auto"/>
            <w:vAlign w:val="center"/>
            <w:hideMark/>
          </w:tcPr>
          <w:p w14:paraId="2E363923" w14:textId="77777777" w:rsidR="005A6165" w:rsidRPr="005A6165" w:rsidRDefault="005A6165" w:rsidP="005A6165">
            <w:r w:rsidRPr="005A6165">
              <w:t>5</w:t>
            </w:r>
          </w:p>
        </w:tc>
        <w:tc>
          <w:tcPr>
            <w:tcW w:w="0" w:type="auto"/>
            <w:vAlign w:val="center"/>
            <w:hideMark/>
          </w:tcPr>
          <w:p w14:paraId="713ACEC0" w14:textId="77777777" w:rsidR="005A6165" w:rsidRPr="005A6165" w:rsidRDefault="005A6165" w:rsidP="005A6165">
            <w:r w:rsidRPr="005A6165">
              <w:t>Location text → coordinates pinned on globe</w:t>
            </w:r>
          </w:p>
        </w:tc>
      </w:tr>
      <w:tr w:rsidR="005A6165" w:rsidRPr="005A6165" w14:paraId="49676B2F" w14:textId="77777777">
        <w:trPr>
          <w:tblCellSpacing w:w="15" w:type="dxa"/>
        </w:trPr>
        <w:tc>
          <w:tcPr>
            <w:tcW w:w="0" w:type="auto"/>
            <w:vAlign w:val="center"/>
            <w:hideMark/>
          </w:tcPr>
          <w:p w14:paraId="2E1A65C5" w14:textId="77777777" w:rsidR="005A6165" w:rsidRPr="005A6165" w:rsidRDefault="005A6165" w:rsidP="005A6165">
            <w:r w:rsidRPr="005A6165">
              <w:t>6</w:t>
            </w:r>
          </w:p>
        </w:tc>
        <w:tc>
          <w:tcPr>
            <w:tcW w:w="0" w:type="auto"/>
            <w:vAlign w:val="center"/>
            <w:hideMark/>
          </w:tcPr>
          <w:p w14:paraId="45BEF26F" w14:textId="77777777" w:rsidR="005A6165" w:rsidRPr="005A6165" w:rsidRDefault="005A6165" w:rsidP="005A6165">
            <w:r w:rsidRPr="005A6165">
              <w:t>CVE scorer gates satellite; first NDVI values computed</w:t>
            </w:r>
          </w:p>
        </w:tc>
      </w:tr>
      <w:tr w:rsidR="005A6165" w:rsidRPr="005A6165" w14:paraId="169A0802" w14:textId="77777777">
        <w:trPr>
          <w:tblCellSpacing w:w="15" w:type="dxa"/>
        </w:trPr>
        <w:tc>
          <w:tcPr>
            <w:tcW w:w="0" w:type="auto"/>
            <w:vAlign w:val="center"/>
            <w:hideMark/>
          </w:tcPr>
          <w:p w14:paraId="1F87C244" w14:textId="77777777" w:rsidR="005A6165" w:rsidRPr="005A6165" w:rsidRDefault="005A6165" w:rsidP="005A6165">
            <w:r w:rsidRPr="005A6165">
              <w:lastRenderedPageBreak/>
              <w:t>7</w:t>
            </w:r>
          </w:p>
        </w:tc>
        <w:tc>
          <w:tcPr>
            <w:tcW w:w="0" w:type="auto"/>
            <w:vAlign w:val="center"/>
            <w:hideMark/>
          </w:tcPr>
          <w:p w14:paraId="36347C87" w14:textId="77777777" w:rsidR="005A6165" w:rsidRPr="005A6165" w:rsidRDefault="005A6165" w:rsidP="005A6165">
            <w:r w:rsidRPr="005A6165">
              <w:t>Full NDVI time-series with change detection and quality flags</w:t>
            </w:r>
          </w:p>
        </w:tc>
      </w:tr>
      <w:tr w:rsidR="005A6165" w:rsidRPr="005A6165" w14:paraId="1C2E6CB3" w14:textId="77777777">
        <w:trPr>
          <w:tblCellSpacing w:w="15" w:type="dxa"/>
        </w:trPr>
        <w:tc>
          <w:tcPr>
            <w:tcW w:w="0" w:type="auto"/>
            <w:vAlign w:val="center"/>
            <w:hideMark/>
          </w:tcPr>
          <w:p w14:paraId="2E31FAB6" w14:textId="77777777" w:rsidR="005A6165" w:rsidRPr="005A6165" w:rsidRDefault="005A6165" w:rsidP="005A6165">
            <w:r w:rsidRPr="005A6165">
              <w:t>8</w:t>
            </w:r>
          </w:p>
        </w:tc>
        <w:tc>
          <w:tcPr>
            <w:tcW w:w="0" w:type="auto"/>
            <w:vAlign w:val="center"/>
            <w:hideMark/>
          </w:tcPr>
          <w:p w14:paraId="4E6BE49E" w14:textId="77777777" w:rsidR="005A6165" w:rsidRPr="005A6165" w:rsidRDefault="005A6165" w:rsidP="005A6165">
            <w:r w:rsidRPr="005A6165">
              <w:t>All signals → Integrity Gap score with uncertainty bounds</w:t>
            </w:r>
          </w:p>
        </w:tc>
      </w:tr>
      <w:tr w:rsidR="005A6165" w:rsidRPr="005A6165" w14:paraId="2A18AB0A" w14:textId="77777777">
        <w:trPr>
          <w:tblCellSpacing w:w="15" w:type="dxa"/>
        </w:trPr>
        <w:tc>
          <w:tcPr>
            <w:tcW w:w="0" w:type="auto"/>
            <w:vAlign w:val="center"/>
            <w:hideMark/>
          </w:tcPr>
          <w:p w14:paraId="3C0CC6B3" w14:textId="77777777" w:rsidR="005A6165" w:rsidRPr="005A6165" w:rsidRDefault="005A6165" w:rsidP="005A6165">
            <w:r w:rsidRPr="005A6165">
              <w:t>9</w:t>
            </w:r>
          </w:p>
        </w:tc>
        <w:tc>
          <w:tcPr>
            <w:tcW w:w="0" w:type="auto"/>
            <w:vAlign w:val="center"/>
            <w:hideMark/>
          </w:tcPr>
          <w:p w14:paraId="512F994B" w14:textId="77777777" w:rsidR="005A6165" w:rsidRPr="005A6165" w:rsidRDefault="005A6165" w:rsidP="005A6165">
            <w:r w:rsidRPr="005A6165">
              <w:t>Scores → human-readable explanations + audit export</w:t>
            </w:r>
          </w:p>
        </w:tc>
      </w:tr>
      <w:tr w:rsidR="005A6165" w:rsidRPr="005A6165" w14:paraId="1F0F6532" w14:textId="77777777">
        <w:trPr>
          <w:tblCellSpacing w:w="15" w:type="dxa"/>
        </w:trPr>
        <w:tc>
          <w:tcPr>
            <w:tcW w:w="0" w:type="auto"/>
            <w:vAlign w:val="center"/>
            <w:hideMark/>
          </w:tcPr>
          <w:p w14:paraId="0F665B7A" w14:textId="77777777" w:rsidR="005A6165" w:rsidRPr="005A6165" w:rsidRDefault="005A6165" w:rsidP="005A6165">
            <w:r w:rsidRPr="005A6165">
              <w:t>10</w:t>
            </w:r>
          </w:p>
        </w:tc>
        <w:tc>
          <w:tcPr>
            <w:tcW w:w="0" w:type="auto"/>
            <w:vAlign w:val="center"/>
            <w:hideMark/>
          </w:tcPr>
          <w:p w14:paraId="64D01DAD" w14:textId="77777777" w:rsidR="005A6165" w:rsidRPr="005A6165" w:rsidRDefault="005A6165" w:rsidP="005A6165">
            <w:r w:rsidRPr="005A6165">
              <w:t>Everything working together on real reports, demo-ready</w:t>
            </w:r>
          </w:p>
        </w:tc>
      </w:tr>
    </w:tbl>
    <w:p w14:paraId="2CA9DF7F" w14:textId="77777777" w:rsidR="005A6165" w:rsidRPr="005A6165" w:rsidRDefault="005A6165" w:rsidP="005A6165">
      <w:r w:rsidRPr="005A6165">
        <w:t>Each week's output is the input to the next week. Nothing is wasted.</w:t>
      </w:r>
    </w:p>
    <w:p w14:paraId="1802DA5D" w14:textId="77777777" w:rsidR="005A6165" w:rsidRPr="00AD43A6" w:rsidRDefault="005A6165" w:rsidP="00AD43A6"/>
    <w:sectPr w:rsidR="005A6165" w:rsidRPr="00AD4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6C2"/>
    <w:multiLevelType w:val="multilevel"/>
    <w:tmpl w:val="71FA1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51669"/>
    <w:multiLevelType w:val="multilevel"/>
    <w:tmpl w:val="C29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20A9"/>
    <w:multiLevelType w:val="multilevel"/>
    <w:tmpl w:val="3874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1C5E"/>
    <w:multiLevelType w:val="multilevel"/>
    <w:tmpl w:val="F56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36851"/>
    <w:multiLevelType w:val="multilevel"/>
    <w:tmpl w:val="6A26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23468"/>
    <w:multiLevelType w:val="multilevel"/>
    <w:tmpl w:val="929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B357F"/>
    <w:multiLevelType w:val="multilevel"/>
    <w:tmpl w:val="16AE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11D10"/>
    <w:multiLevelType w:val="multilevel"/>
    <w:tmpl w:val="514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3009A"/>
    <w:multiLevelType w:val="multilevel"/>
    <w:tmpl w:val="7A34B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30502"/>
    <w:multiLevelType w:val="multilevel"/>
    <w:tmpl w:val="B9B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53783"/>
    <w:multiLevelType w:val="multilevel"/>
    <w:tmpl w:val="9A3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04667"/>
    <w:multiLevelType w:val="multilevel"/>
    <w:tmpl w:val="47F85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D3BDF"/>
    <w:multiLevelType w:val="multilevel"/>
    <w:tmpl w:val="3B60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16E12"/>
    <w:multiLevelType w:val="multilevel"/>
    <w:tmpl w:val="F6BA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829AB"/>
    <w:multiLevelType w:val="multilevel"/>
    <w:tmpl w:val="978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864DF"/>
    <w:multiLevelType w:val="multilevel"/>
    <w:tmpl w:val="0C4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02A10"/>
    <w:multiLevelType w:val="multilevel"/>
    <w:tmpl w:val="E9C8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A2DE5"/>
    <w:multiLevelType w:val="multilevel"/>
    <w:tmpl w:val="C330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0662A"/>
    <w:multiLevelType w:val="multilevel"/>
    <w:tmpl w:val="373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3096B"/>
    <w:multiLevelType w:val="multilevel"/>
    <w:tmpl w:val="11A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336C2"/>
    <w:multiLevelType w:val="multilevel"/>
    <w:tmpl w:val="F50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24C02"/>
    <w:multiLevelType w:val="multilevel"/>
    <w:tmpl w:val="51F8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1B2DC5"/>
    <w:multiLevelType w:val="multilevel"/>
    <w:tmpl w:val="3CF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B3221"/>
    <w:multiLevelType w:val="multilevel"/>
    <w:tmpl w:val="C07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3426E"/>
    <w:multiLevelType w:val="multilevel"/>
    <w:tmpl w:val="673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261C3"/>
    <w:multiLevelType w:val="multilevel"/>
    <w:tmpl w:val="7AD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C7F6E"/>
    <w:multiLevelType w:val="multilevel"/>
    <w:tmpl w:val="C1A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2097A"/>
    <w:multiLevelType w:val="multilevel"/>
    <w:tmpl w:val="9386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A4D1A"/>
    <w:multiLevelType w:val="multilevel"/>
    <w:tmpl w:val="42C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D2542"/>
    <w:multiLevelType w:val="multilevel"/>
    <w:tmpl w:val="2A1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00F82"/>
    <w:multiLevelType w:val="multilevel"/>
    <w:tmpl w:val="3A3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06285"/>
    <w:multiLevelType w:val="multilevel"/>
    <w:tmpl w:val="B2EC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52715"/>
    <w:multiLevelType w:val="multilevel"/>
    <w:tmpl w:val="F86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A4021"/>
    <w:multiLevelType w:val="multilevel"/>
    <w:tmpl w:val="F7DA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00759"/>
    <w:multiLevelType w:val="multilevel"/>
    <w:tmpl w:val="0D6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820E5"/>
    <w:multiLevelType w:val="multilevel"/>
    <w:tmpl w:val="2E9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85B4A"/>
    <w:multiLevelType w:val="multilevel"/>
    <w:tmpl w:val="DB2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F3AD9"/>
    <w:multiLevelType w:val="multilevel"/>
    <w:tmpl w:val="BF8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837C5"/>
    <w:multiLevelType w:val="multilevel"/>
    <w:tmpl w:val="62E6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378CF"/>
    <w:multiLevelType w:val="multilevel"/>
    <w:tmpl w:val="C22A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E5514"/>
    <w:multiLevelType w:val="multilevel"/>
    <w:tmpl w:val="3A4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522FB"/>
    <w:multiLevelType w:val="multilevel"/>
    <w:tmpl w:val="522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145DB2"/>
    <w:multiLevelType w:val="multilevel"/>
    <w:tmpl w:val="7EB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5D2C51"/>
    <w:multiLevelType w:val="multilevel"/>
    <w:tmpl w:val="9E7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743AA"/>
    <w:multiLevelType w:val="multilevel"/>
    <w:tmpl w:val="1910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760EFC"/>
    <w:multiLevelType w:val="multilevel"/>
    <w:tmpl w:val="1D66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0E2EBD"/>
    <w:multiLevelType w:val="multilevel"/>
    <w:tmpl w:val="8E2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91674"/>
    <w:multiLevelType w:val="multilevel"/>
    <w:tmpl w:val="135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D0C97"/>
    <w:multiLevelType w:val="multilevel"/>
    <w:tmpl w:val="4EF0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007D2"/>
    <w:multiLevelType w:val="multilevel"/>
    <w:tmpl w:val="74E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7E25AB"/>
    <w:multiLevelType w:val="multilevel"/>
    <w:tmpl w:val="7B6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B1717"/>
    <w:multiLevelType w:val="multilevel"/>
    <w:tmpl w:val="E04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AA1A94"/>
    <w:multiLevelType w:val="multilevel"/>
    <w:tmpl w:val="9F1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CD4900"/>
    <w:multiLevelType w:val="multilevel"/>
    <w:tmpl w:val="9DD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D01086"/>
    <w:multiLevelType w:val="multilevel"/>
    <w:tmpl w:val="44FC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100B31"/>
    <w:multiLevelType w:val="multilevel"/>
    <w:tmpl w:val="018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8213BD"/>
    <w:multiLevelType w:val="multilevel"/>
    <w:tmpl w:val="B620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91FF2"/>
    <w:multiLevelType w:val="multilevel"/>
    <w:tmpl w:val="69C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984429"/>
    <w:multiLevelType w:val="multilevel"/>
    <w:tmpl w:val="27D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614379">
    <w:abstractNumId w:val="28"/>
  </w:num>
  <w:num w:numId="2" w16cid:durableId="133328407">
    <w:abstractNumId w:val="19"/>
  </w:num>
  <w:num w:numId="3" w16cid:durableId="1916281846">
    <w:abstractNumId w:val="27"/>
  </w:num>
  <w:num w:numId="4" w16cid:durableId="228929351">
    <w:abstractNumId w:val="25"/>
  </w:num>
  <w:num w:numId="5" w16cid:durableId="1099526985">
    <w:abstractNumId w:val="49"/>
  </w:num>
  <w:num w:numId="6" w16cid:durableId="134569306">
    <w:abstractNumId w:val="57"/>
  </w:num>
  <w:num w:numId="7" w16cid:durableId="1529101181">
    <w:abstractNumId w:val="12"/>
  </w:num>
  <w:num w:numId="8" w16cid:durableId="1397509957">
    <w:abstractNumId w:val="43"/>
  </w:num>
  <w:num w:numId="9" w16cid:durableId="830488462">
    <w:abstractNumId w:val="10"/>
  </w:num>
  <w:num w:numId="10" w16cid:durableId="726420035">
    <w:abstractNumId w:val="48"/>
  </w:num>
  <w:num w:numId="11" w16cid:durableId="1998458062">
    <w:abstractNumId w:val="45"/>
  </w:num>
  <w:num w:numId="12" w16cid:durableId="1358696039">
    <w:abstractNumId w:val="47"/>
  </w:num>
  <w:num w:numId="13" w16cid:durableId="167988816">
    <w:abstractNumId w:val="32"/>
  </w:num>
  <w:num w:numId="14" w16cid:durableId="2061047859">
    <w:abstractNumId w:val="55"/>
  </w:num>
  <w:num w:numId="15" w16cid:durableId="1546016541">
    <w:abstractNumId w:val="0"/>
  </w:num>
  <w:num w:numId="16" w16cid:durableId="1849446676">
    <w:abstractNumId w:val="26"/>
  </w:num>
  <w:num w:numId="17" w16cid:durableId="1068848294">
    <w:abstractNumId w:val="30"/>
  </w:num>
  <w:num w:numId="18" w16cid:durableId="2054112303">
    <w:abstractNumId w:val="13"/>
  </w:num>
  <w:num w:numId="19" w16cid:durableId="865286508">
    <w:abstractNumId w:val="9"/>
  </w:num>
  <w:num w:numId="20" w16cid:durableId="1604334976">
    <w:abstractNumId w:val="11"/>
  </w:num>
  <w:num w:numId="21" w16cid:durableId="255215263">
    <w:abstractNumId w:val="17"/>
  </w:num>
  <w:num w:numId="22" w16cid:durableId="1816600972">
    <w:abstractNumId w:val="1"/>
  </w:num>
  <w:num w:numId="23" w16cid:durableId="424621198">
    <w:abstractNumId w:val="18"/>
  </w:num>
  <w:num w:numId="24" w16cid:durableId="1378238590">
    <w:abstractNumId w:val="56"/>
  </w:num>
  <w:num w:numId="25" w16cid:durableId="304894490">
    <w:abstractNumId w:val="52"/>
  </w:num>
  <w:num w:numId="26" w16cid:durableId="68814601">
    <w:abstractNumId w:val="53"/>
  </w:num>
  <w:num w:numId="27" w16cid:durableId="530387770">
    <w:abstractNumId w:val="6"/>
  </w:num>
  <w:num w:numId="28" w16cid:durableId="766120187">
    <w:abstractNumId w:val="42"/>
  </w:num>
  <w:num w:numId="29" w16cid:durableId="1054889224">
    <w:abstractNumId w:val="20"/>
  </w:num>
  <w:num w:numId="30" w16cid:durableId="1747728646">
    <w:abstractNumId w:val="46"/>
  </w:num>
  <w:num w:numId="31" w16cid:durableId="1059597580">
    <w:abstractNumId w:val="37"/>
  </w:num>
  <w:num w:numId="32" w16cid:durableId="1560751227">
    <w:abstractNumId w:val="38"/>
  </w:num>
  <w:num w:numId="33" w16cid:durableId="865096803">
    <w:abstractNumId w:val="22"/>
  </w:num>
  <w:num w:numId="34" w16cid:durableId="945114285">
    <w:abstractNumId w:val="14"/>
  </w:num>
  <w:num w:numId="35" w16cid:durableId="139885954">
    <w:abstractNumId w:val="36"/>
  </w:num>
  <w:num w:numId="36" w16cid:durableId="1941520629">
    <w:abstractNumId w:val="31"/>
  </w:num>
  <w:num w:numId="37" w16cid:durableId="1494876345">
    <w:abstractNumId w:val="24"/>
  </w:num>
  <w:num w:numId="38" w16cid:durableId="1915240573">
    <w:abstractNumId w:val="50"/>
  </w:num>
  <w:num w:numId="39" w16cid:durableId="1810124426">
    <w:abstractNumId w:val="35"/>
  </w:num>
  <w:num w:numId="40" w16cid:durableId="1990404594">
    <w:abstractNumId w:val="7"/>
  </w:num>
  <w:num w:numId="41" w16cid:durableId="726613489">
    <w:abstractNumId w:val="54"/>
  </w:num>
  <w:num w:numId="42" w16cid:durableId="1389719384">
    <w:abstractNumId w:val="5"/>
  </w:num>
  <w:num w:numId="43" w16cid:durableId="1973362074">
    <w:abstractNumId w:val="39"/>
  </w:num>
  <w:num w:numId="44" w16cid:durableId="1943150338">
    <w:abstractNumId w:val="41"/>
  </w:num>
  <w:num w:numId="45" w16cid:durableId="279646825">
    <w:abstractNumId w:val="51"/>
  </w:num>
  <w:num w:numId="46" w16cid:durableId="1602057848">
    <w:abstractNumId w:val="4"/>
  </w:num>
  <w:num w:numId="47" w16cid:durableId="1701785089">
    <w:abstractNumId w:val="15"/>
  </w:num>
  <w:num w:numId="48" w16cid:durableId="410858186">
    <w:abstractNumId w:val="8"/>
  </w:num>
  <w:num w:numId="49" w16cid:durableId="195973330">
    <w:abstractNumId w:val="29"/>
  </w:num>
  <w:num w:numId="50" w16cid:durableId="242570862">
    <w:abstractNumId w:val="33"/>
  </w:num>
  <w:num w:numId="51" w16cid:durableId="191846750">
    <w:abstractNumId w:val="58"/>
  </w:num>
  <w:num w:numId="52" w16cid:durableId="1622344165">
    <w:abstractNumId w:val="16"/>
  </w:num>
  <w:num w:numId="53" w16cid:durableId="2001300243">
    <w:abstractNumId w:val="44"/>
  </w:num>
  <w:num w:numId="54" w16cid:durableId="789711936">
    <w:abstractNumId w:val="3"/>
  </w:num>
  <w:num w:numId="55" w16cid:durableId="1804347694">
    <w:abstractNumId w:val="23"/>
  </w:num>
  <w:num w:numId="56" w16cid:durableId="1956327712">
    <w:abstractNumId w:val="2"/>
  </w:num>
  <w:num w:numId="57" w16cid:durableId="620844019">
    <w:abstractNumId w:val="40"/>
  </w:num>
  <w:num w:numId="58" w16cid:durableId="350305928">
    <w:abstractNumId w:val="34"/>
  </w:num>
  <w:num w:numId="59" w16cid:durableId="4956542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1B2"/>
    <w:rsid w:val="003960F1"/>
    <w:rsid w:val="003C27DB"/>
    <w:rsid w:val="00446B5B"/>
    <w:rsid w:val="005A6165"/>
    <w:rsid w:val="00617595"/>
    <w:rsid w:val="0067001D"/>
    <w:rsid w:val="007301B2"/>
    <w:rsid w:val="008336C4"/>
    <w:rsid w:val="00A10E4F"/>
    <w:rsid w:val="00AD43A6"/>
    <w:rsid w:val="00BF6A48"/>
    <w:rsid w:val="00DD1252"/>
    <w:rsid w:val="00F922CE"/>
    <w:rsid w:val="00FF3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157A9"/>
  <w15:chartTrackingRefBased/>
  <w15:docId w15:val="{22668FF8-756F-4E05-867C-9D395457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1B2"/>
    <w:rPr>
      <w:rFonts w:eastAsiaTheme="majorEastAsia" w:cstheme="majorBidi"/>
      <w:color w:val="272727" w:themeColor="text1" w:themeTint="D8"/>
    </w:rPr>
  </w:style>
  <w:style w:type="paragraph" w:styleId="Title">
    <w:name w:val="Title"/>
    <w:basedOn w:val="Normal"/>
    <w:next w:val="Normal"/>
    <w:link w:val="TitleChar"/>
    <w:uiPriority w:val="10"/>
    <w:qFormat/>
    <w:rsid w:val="0073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1B2"/>
    <w:pPr>
      <w:spacing w:before="160"/>
      <w:jc w:val="center"/>
    </w:pPr>
    <w:rPr>
      <w:i/>
      <w:iCs/>
      <w:color w:val="404040" w:themeColor="text1" w:themeTint="BF"/>
    </w:rPr>
  </w:style>
  <w:style w:type="character" w:customStyle="1" w:styleId="QuoteChar">
    <w:name w:val="Quote Char"/>
    <w:basedOn w:val="DefaultParagraphFont"/>
    <w:link w:val="Quote"/>
    <w:uiPriority w:val="29"/>
    <w:rsid w:val="007301B2"/>
    <w:rPr>
      <w:i/>
      <w:iCs/>
      <w:color w:val="404040" w:themeColor="text1" w:themeTint="BF"/>
    </w:rPr>
  </w:style>
  <w:style w:type="paragraph" w:styleId="ListParagraph">
    <w:name w:val="List Paragraph"/>
    <w:basedOn w:val="Normal"/>
    <w:uiPriority w:val="34"/>
    <w:qFormat/>
    <w:rsid w:val="007301B2"/>
    <w:pPr>
      <w:ind w:left="720"/>
      <w:contextualSpacing/>
    </w:pPr>
  </w:style>
  <w:style w:type="character" w:styleId="IntenseEmphasis">
    <w:name w:val="Intense Emphasis"/>
    <w:basedOn w:val="DefaultParagraphFont"/>
    <w:uiPriority w:val="21"/>
    <w:qFormat/>
    <w:rsid w:val="007301B2"/>
    <w:rPr>
      <w:i/>
      <w:iCs/>
      <w:color w:val="2F5496" w:themeColor="accent1" w:themeShade="BF"/>
    </w:rPr>
  </w:style>
  <w:style w:type="paragraph" w:styleId="IntenseQuote">
    <w:name w:val="Intense Quote"/>
    <w:basedOn w:val="Normal"/>
    <w:next w:val="Normal"/>
    <w:link w:val="IntenseQuoteChar"/>
    <w:uiPriority w:val="30"/>
    <w:qFormat/>
    <w:rsid w:val="00730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1B2"/>
    <w:rPr>
      <w:i/>
      <w:iCs/>
      <w:color w:val="2F5496" w:themeColor="accent1" w:themeShade="BF"/>
    </w:rPr>
  </w:style>
  <w:style w:type="character" w:styleId="IntenseReference">
    <w:name w:val="Intense Reference"/>
    <w:basedOn w:val="DefaultParagraphFont"/>
    <w:uiPriority w:val="32"/>
    <w:qFormat/>
    <w:rsid w:val="007301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28</Pages>
  <Words>5675</Words>
  <Characters>32352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BAJPAI</dc:creator>
  <cp:keywords/>
  <dc:description/>
  <cp:lastModifiedBy>ANSH BAJPAI</cp:lastModifiedBy>
  <cp:revision>5</cp:revision>
  <dcterms:created xsi:type="dcterms:W3CDTF">2026-01-19T16:36:00Z</dcterms:created>
  <dcterms:modified xsi:type="dcterms:W3CDTF">2026-03-02T19:39:00Z</dcterms:modified>
</cp:coreProperties>
</file>