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C6B" w:rsidRPr="00775DB5" w:rsidRDefault="00A24C6B" w:rsidP="005F7C2B">
      <w:pPr>
        <w:tabs>
          <w:tab w:val="center" w:pos="4680"/>
        </w:tabs>
        <w:rPr>
          <w:rFonts w:ascii="Candara" w:hAnsi="Candara" w:cs="Segoe UI"/>
          <w:color w:val="262626" w:themeColor="text1" w:themeTint="D9"/>
          <w:sz w:val="24"/>
        </w:rPr>
      </w:pPr>
      <w:r w:rsidRPr="00775DB5">
        <w:rPr>
          <w:rFonts w:ascii="Candara" w:hAnsi="Candara" w:cs="Segoe UI"/>
          <w:bCs/>
          <w:color w:val="262626" w:themeColor="text1" w:themeTint="D9"/>
          <w:sz w:val="24"/>
        </w:rPr>
        <w:t>WAR</w:t>
      </w:r>
      <w:r w:rsidRPr="00775DB5">
        <w:rPr>
          <w:rFonts w:ascii="Candara" w:hAnsi="Candara" w:cs="Segoe UI"/>
          <w:color w:val="262626" w:themeColor="text1" w:themeTint="D9"/>
          <w:sz w:val="24"/>
        </w:rPr>
        <w:t> file i.e. Web Application Archive is a JAR file used to distribute a collection of JSP, Servlets, Java classes, XML files, tag libraries, static web pages (HTML and related files) and other resources that together constitute a web application.</w:t>
      </w:r>
    </w:p>
    <w:p w:rsidR="005F7C2B" w:rsidRPr="00775DB5" w:rsidRDefault="005F7C2B" w:rsidP="005F7C2B">
      <w:pPr>
        <w:tabs>
          <w:tab w:val="center" w:pos="4680"/>
        </w:tabs>
        <w:rPr>
          <w:rFonts w:ascii="Candara" w:hAnsi="Candara" w:cs="Segoe UI"/>
          <w:b/>
          <w:color w:val="262626" w:themeColor="text1" w:themeTint="D9"/>
          <w:sz w:val="24"/>
        </w:rPr>
      </w:pPr>
      <w:r w:rsidRPr="00775DB5">
        <w:rPr>
          <w:rFonts w:ascii="Candara" w:hAnsi="Candara" w:cs="Segoe UI"/>
          <w:b/>
          <w:color w:val="262626" w:themeColor="text1" w:themeTint="D9"/>
          <w:sz w:val="24"/>
        </w:rPr>
        <w:t>Structure of a WAR File - Servlet Deployment Environment</w:t>
      </w:r>
    </w:p>
    <w:p w:rsidR="005F7C2B" w:rsidRPr="00775DB5" w:rsidRDefault="00405E24" w:rsidP="005F7C2B">
      <w:pPr>
        <w:tabs>
          <w:tab w:val="center" w:pos="4680"/>
        </w:tabs>
        <w:ind w:left="-720"/>
        <w:rPr>
          <w:rFonts w:ascii="Segoe UI" w:hAnsi="Segoe UI" w:cs="Segoe UI"/>
          <w:color w:val="262626" w:themeColor="text1" w:themeTint="D9"/>
          <w:sz w:val="24"/>
        </w:rPr>
      </w:pPr>
      <w:r w:rsidRPr="00775DB5">
        <w:rPr>
          <w:rFonts w:ascii="Segoe UI" w:hAnsi="Segoe UI" w:cs="Segoe UI"/>
          <w:color w:val="262626" w:themeColor="text1" w:themeTint="D9"/>
          <w:sz w:val="24"/>
        </w:rPr>
        <w:drawing>
          <wp:inline distT="0" distB="0" distL="0" distR="0">
            <wp:extent cx="6696075" cy="2857500"/>
            <wp:effectExtent l="76200" t="19050" r="28575"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F7C2B" w:rsidRPr="00775DB5" w:rsidRDefault="005F7C2B">
      <w:pPr>
        <w:rPr>
          <w:rFonts w:ascii="Segoe UI" w:hAnsi="Segoe UI" w:cs="Segoe UI"/>
          <w:color w:val="262626" w:themeColor="text1" w:themeTint="D9"/>
          <w:sz w:val="24"/>
        </w:rPr>
      </w:pPr>
      <w:r w:rsidRPr="00775DB5">
        <w:rPr>
          <w:rFonts w:ascii="Segoe UI" w:hAnsi="Segoe UI" w:cs="Segoe UI"/>
          <w:i/>
          <w:color w:val="262626" w:themeColor="text1" w:themeTint="D9"/>
          <w:sz w:val="24"/>
        </w:rPr>
        <w:t>MyWebapp</w:t>
      </w:r>
      <w:r w:rsidRPr="00775DB5">
        <w:rPr>
          <w:rFonts w:ascii="Segoe UI" w:hAnsi="Segoe UI" w:cs="Segoe UI"/>
          <w:color w:val="262626" w:themeColor="text1" w:themeTint="D9"/>
          <w:sz w:val="24"/>
        </w:rPr>
        <w:t xml:space="preserve"> is the project name and it is used to access the web application when it is deployed. It called as </w:t>
      </w:r>
      <w:r w:rsidRPr="00775DB5">
        <w:rPr>
          <w:rFonts w:ascii="Segoe UI" w:hAnsi="Segoe UI" w:cs="Segoe UI"/>
          <w:i/>
          <w:color w:val="262626" w:themeColor="text1" w:themeTint="D9"/>
          <w:sz w:val="24"/>
        </w:rPr>
        <w:t xml:space="preserve">Context Path </w:t>
      </w:r>
      <w:r w:rsidRPr="00775DB5">
        <w:rPr>
          <w:rFonts w:ascii="Segoe UI" w:hAnsi="Segoe UI" w:cs="Segoe UI"/>
          <w:color w:val="262626" w:themeColor="text1" w:themeTint="D9"/>
          <w:sz w:val="24"/>
        </w:rPr>
        <w:t>of the web application. The context path refers to everything in the URL after the server and port number.</w:t>
      </w:r>
    </w:p>
    <w:p w:rsidR="005F7C2B" w:rsidRPr="00775DB5" w:rsidRDefault="005F7C2B">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A context path is used to access a web application. In our example, the project </w:t>
      </w:r>
      <w:r w:rsidRPr="00775DB5">
        <w:rPr>
          <w:rFonts w:ascii="Segoe UI" w:hAnsi="Segoe UI" w:cs="Segoe UI"/>
          <w:i/>
          <w:color w:val="262626" w:themeColor="text1" w:themeTint="D9"/>
          <w:sz w:val="24"/>
        </w:rPr>
        <w:t xml:space="preserve">MyWebapp </w:t>
      </w:r>
      <w:r w:rsidRPr="00775DB5">
        <w:rPr>
          <w:rFonts w:ascii="Segoe UI" w:hAnsi="Segoe UI" w:cs="Segoe UI"/>
          <w:color w:val="262626" w:themeColor="text1" w:themeTint="D9"/>
          <w:sz w:val="24"/>
        </w:rPr>
        <w:t>can be accessed via:</w:t>
      </w:r>
    </w:p>
    <w:p w:rsidR="005F7C2B" w:rsidRPr="00775DB5" w:rsidRDefault="005F7C2B">
      <w:pPr>
        <w:rPr>
          <w:rFonts w:ascii="Consolas" w:hAnsi="Consolas" w:cs="Consolas"/>
          <w:color w:val="262626" w:themeColor="text1" w:themeTint="D9"/>
          <w:sz w:val="24"/>
        </w:rPr>
      </w:pPr>
      <w:r w:rsidRPr="00775DB5">
        <w:rPr>
          <w:rFonts w:ascii="Consolas" w:hAnsi="Consolas" w:cs="Consolas"/>
          <w:color w:val="262626" w:themeColor="text1" w:themeTint="D9"/>
          <w:sz w:val="24"/>
          <w:highlight w:val="lightGray"/>
        </w:rPr>
        <w:t>http://localhost:8080/MyWebapp</w:t>
      </w:r>
    </w:p>
    <w:p w:rsidR="0071571F" w:rsidRPr="00775DB5" w:rsidRDefault="005F7C2B">
      <w:pPr>
        <w:rPr>
          <w:rFonts w:ascii="Segoe UI" w:hAnsi="Segoe UI" w:cs="Segoe UI"/>
          <w:i/>
          <w:color w:val="262626" w:themeColor="text1" w:themeTint="D9"/>
          <w:sz w:val="24"/>
        </w:rPr>
      </w:pPr>
      <w:r w:rsidRPr="00775DB5">
        <w:rPr>
          <w:rFonts w:ascii="Segoe UI" w:hAnsi="Segoe UI" w:cs="Segoe UI"/>
          <w:color w:val="262626" w:themeColor="text1" w:themeTint="D9"/>
          <w:sz w:val="24"/>
        </w:rPr>
        <w:t>Context Path is also used to resolve the location of a resource.</w:t>
      </w:r>
    </w:p>
    <w:p w:rsidR="005F7C2B" w:rsidRPr="00775DB5" w:rsidRDefault="005F7C2B">
      <w:pPr>
        <w:rPr>
          <w:rFonts w:ascii="Candara" w:hAnsi="Candara" w:cs="Segoe UI"/>
          <w:b/>
          <w:color w:val="262626" w:themeColor="text1" w:themeTint="D9"/>
          <w:sz w:val="24"/>
        </w:rPr>
      </w:pPr>
      <w:r w:rsidRPr="00775DB5">
        <w:rPr>
          <w:rFonts w:ascii="Candara" w:hAnsi="Candara" w:cs="Segoe UI"/>
          <w:b/>
          <w:color w:val="262626" w:themeColor="text1" w:themeTint="D9"/>
          <w:sz w:val="24"/>
          <w:u w:val="single"/>
        </w:rPr>
        <w:t>Public Resources</w:t>
      </w:r>
      <w:r w:rsidRPr="00775DB5">
        <w:rPr>
          <w:rFonts w:ascii="Candara" w:hAnsi="Candara" w:cs="Segoe UI"/>
          <w:b/>
          <w:color w:val="262626" w:themeColor="text1" w:themeTint="D9"/>
          <w:sz w:val="24"/>
        </w:rPr>
        <w:t>:</w:t>
      </w:r>
    </w:p>
    <w:p w:rsidR="005F7C2B" w:rsidRPr="00775DB5" w:rsidRDefault="005F7C2B">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Everything outside WEB-INF and META-INF directories are public resources and can be accessed using context path via appropriate URL. In our example, </w:t>
      </w:r>
      <w:r w:rsidR="0087192D" w:rsidRPr="00775DB5">
        <w:rPr>
          <w:rFonts w:ascii="Segoe UI" w:hAnsi="Segoe UI" w:cs="Segoe UI"/>
          <w:i/>
          <w:color w:val="262626" w:themeColor="text1" w:themeTint="D9"/>
          <w:sz w:val="24"/>
        </w:rPr>
        <w:t>contacts</w:t>
      </w:r>
      <w:r w:rsidRPr="00775DB5">
        <w:rPr>
          <w:rFonts w:ascii="Segoe UI" w:hAnsi="Segoe UI" w:cs="Segoe UI"/>
          <w:i/>
          <w:color w:val="262626" w:themeColor="text1" w:themeTint="D9"/>
          <w:sz w:val="24"/>
        </w:rPr>
        <w:t xml:space="preserve">.html </w:t>
      </w:r>
      <w:r w:rsidRPr="00775DB5">
        <w:rPr>
          <w:rFonts w:ascii="Segoe UI" w:hAnsi="Segoe UI" w:cs="Segoe UI"/>
          <w:color w:val="262626" w:themeColor="text1" w:themeTint="D9"/>
          <w:sz w:val="24"/>
        </w:rPr>
        <w:t xml:space="preserve">and </w:t>
      </w:r>
      <w:r w:rsidR="0087192D" w:rsidRPr="00775DB5">
        <w:rPr>
          <w:rFonts w:ascii="Segoe UI" w:hAnsi="Segoe UI" w:cs="Segoe UI"/>
          <w:i/>
          <w:color w:val="262626" w:themeColor="text1" w:themeTint="D9"/>
          <w:sz w:val="24"/>
        </w:rPr>
        <w:t>index</w:t>
      </w:r>
      <w:r w:rsidRPr="00775DB5">
        <w:rPr>
          <w:rFonts w:ascii="Segoe UI" w:hAnsi="Segoe UI" w:cs="Segoe UI"/>
          <w:i/>
          <w:color w:val="262626" w:themeColor="text1" w:themeTint="D9"/>
          <w:sz w:val="24"/>
        </w:rPr>
        <w:t xml:space="preserve">.jsp </w:t>
      </w:r>
      <w:r w:rsidRPr="00775DB5">
        <w:rPr>
          <w:rFonts w:ascii="Segoe UI" w:hAnsi="Segoe UI" w:cs="Segoe UI"/>
          <w:color w:val="262626" w:themeColor="text1" w:themeTint="D9"/>
          <w:sz w:val="24"/>
        </w:rPr>
        <w:t xml:space="preserve">along with </w:t>
      </w:r>
      <w:r w:rsidRPr="00775DB5">
        <w:rPr>
          <w:rFonts w:ascii="Segoe UI" w:hAnsi="Segoe UI" w:cs="Segoe UI"/>
          <w:i/>
          <w:color w:val="262626" w:themeColor="text1" w:themeTint="D9"/>
          <w:sz w:val="24"/>
        </w:rPr>
        <w:t xml:space="preserve">images </w:t>
      </w:r>
      <w:r w:rsidRPr="00775DB5">
        <w:rPr>
          <w:rFonts w:ascii="Segoe UI" w:hAnsi="Segoe UI" w:cs="Segoe UI"/>
          <w:color w:val="262626" w:themeColor="text1" w:themeTint="D9"/>
          <w:sz w:val="24"/>
        </w:rPr>
        <w:t>directory are public resources. They can be accessed via:</w:t>
      </w:r>
    </w:p>
    <w:p w:rsidR="005F7C2B" w:rsidRPr="00775DB5" w:rsidRDefault="005F7C2B" w:rsidP="005F7C2B">
      <w:pPr>
        <w:rPr>
          <w:rFonts w:ascii="Consolas" w:hAnsi="Consolas" w:cs="Consolas"/>
          <w:color w:val="262626" w:themeColor="text1" w:themeTint="D9"/>
          <w:sz w:val="24"/>
        </w:rPr>
      </w:pPr>
      <w:r w:rsidRPr="00775DB5">
        <w:rPr>
          <w:rFonts w:ascii="Consolas" w:hAnsi="Consolas" w:cs="Consolas"/>
          <w:color w:val="262626" w:themeColor="text1" w:themeTint="D9"/>
          <w:sz w:val="24"/>
          <w:highlight w:val="lightGray"/>
        </w:rPr>
        <w:t>http://localhost:8080/MyWebapp/</w:t>
      </w:r>
      <w:r w:rsidR="0087192D" w:rsidRPr="00775DB5">
        <w:rPr>
          <w:rFonts w:ascii="Consolas" w:hAnsi="Consolas" w:cs="Consolas"/>
          <w:color w:val="262626" w:themeColor="text1" w:themeTint="D9"/>
          <w:sz w:val="24"/>
          <w:highlight w:val="lightGray"/>
        </w:rPr>
        <w:t>contacts</w:t>
      </w:r>
      <w:r w:rsidRPr="00775DB5">
        <w:rPr>
          <w:rFonts w:ascii="Consolas" w:hAnsi="Consolas" w:cs="Consolas"/>
          <w:color w:val="262626" w:themeColor="text1" w:themeTint="D9"/>
          <w:sz w:val="24"/>
          <w:highlight w:val="lightGray"/>
        </w:rPr>
        <w:t>.html</w:t>
      </w:r>
    </w:p>
    <w:p w:rsidR="005F7C2B" w:rsidRPr="00775DB5" w:rsidRDefault="000D2015">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HTML, JSP, CSS and images </w:t>
      </w:r>
      <w:proofErr w:type="spellStart"/>
      <w:r w:rsidRPr="00775DB5">
        <w:rPr>
          <w:rFonts w:ascii="Segoe UI" w:hAnsi="Segoe UI" w:cs="Segoe UI"/>
          <w:color w:val="262626" w:themeColor="text1" w:themeTint="D9"/>
          <w:sz w:val="24"/>
        </w:rPr>
        <w:t>form</w:t>
      </w:r>
      <w:proofErr w:type="spellEnd"/>
      <w:r w:rsidRPr="00775DB5">
        <w:rPr>
          <w:rFonts w:ascii="Segoe UI" w:hAnsi="Segoe UI" w:cs="Segoe UI"/>
          <w:color w:val="262626" w:themeColor="text1" w:themeTint="D9"/>
          <w:sz w:val="24"/>
        </w:rPr>
        <w:t xml:space="preserve"> the public resources of a web application. The placement of public resources is arbitrary as far as the </w:t>
      </w:r>
      <w:r w:rsidR="0087192D" w:rsidRPr="00775DB5">
        <w:rPr>
          <w:rFonts w:ascii="Segoe UI" w:hAnsi="Segoe UI" w:cs="Segoe UI"/>
          <w:color w:val="262626" w:themeColor="text1" w:themeTint="D9"/>
          <w:sz w:val="24"/>
        </w:rPr>
        <w:t xml:space="preserve">specifications of Web </w:t>
      </w:r>
      <w:r w:rsidR="00C41C40" w:rsidRPr="00775DB5">
        <w:rPr>
          <w:rFonts w:ascii="Segoe UI" w:hAnsi="Segoe UI" w:cs="Segoe UI"/>
          <w:color w:val="262626" w:themeColor="text1" w:themeTint="D9"/>
          <w:sz w:val="24"/>
        </w:rPr>
        <w:t>a</w:t>
      </w:r>
      <w:r w:rsidR="0087192D" w:rsidRPr="00775DB5">
        <w:rPr>
          <w:rFonts w:ascii="Segoe UI" w:hAnsi="Segoe UI" w:cs="Segoe UI"/>
          <w:color w:val="262626" w:themeColor="text1" w:themeTint="D9"/>
          <w:sz w:val="24"/>
        </w:rPr>
        <w:t xml:space="preserve">pplications </w:t>
      </w:r>
      <w:r w:rsidR="0087192D" w:rsidRPr="00775DB5">
        <w:rPr>
          <w:rFonts w:ascii="Segoe UI" w:hAnsi="Segoe UI" w:cs="Segoe UI"/>
          <w:color w:val="262626" w:themeColor="text1" w:themeTint="D9"/>
          <w:sz w:val="24"/>
        </w:rPr>
        <w:lastRenderedPageBreak/>
        <w:t>are</w:t>
      </w:r>
      <w:r w:rsidRPr="00775DB5">
        <w:rPr>
          <w:rFonts w:ascii="Segoe UI" w:hAnsi="Segoe UI" w:cs="Segoe UI"/>
          <w:color w:val="262626" w:themeColor="text1" w:themeTint="D9"/>
          <w:sz w:val="24"/>
        </w:rPr>
        <w:t xml:space="preserve"> concerned. </w:t>
      </w:r>
      <w:r w:rsidR="00B774E7" w:rsidRPr="00775DB5">
        <w:rPr>
          <w:rFonts w:ascii="Segoe UI" w:hAnsi="Segoe UI" w:cs="Segoe UI"/>
          <w:color w:val="262626" w:themeColor="text1" w:themeTint="D9"/>
          <w:sz w:val="24"/>
        </w:rPr>
        <w:t>Application developer can logically separate these files by putting them inside</w:t>
      </w:r>
      <w:r w:rsidR="00C41C40" w:rsidRPr="00775DB5">
        <w:rPr>
          <w:rFonts w:ascii="Segoe UI" w:hAnsi="Segoe UI" w:cs="Segoe UI"/>
          <w:color w:val="262626" w:themeColor="text1" w:themeTint="D9"/>
          <w:sz w:val="24"/>
        </w:rPr>
        <w:t xml:space="preserve"> optional</w:t>
      </w:r>
      <w:r w:rsidR="00B774E7" w:rsidRPr="00775DB5">
        <w:rPr>
          <w:rFonts w:ascii="Segoe UI" w:hAnsi="Segoe UI" w:cs="Segoe UI"/>
          <w:color w:val="262626" w:themeColor="text1" w:themeTint="D9"/>
          <w:sz w:val="24"/>
        </w:rPr>
        <w:t xml:space="preserve"> </w:t>
      </w:r>
      <w:r w:rsidR="00B774E7" w:rsidRPr="00775DB5">
        <w:rPr>
          <w:rFonts w:ascii="Segoe UI" w:hAnsi="Segoe UI" w:cs="Segoe UI"/>
          <w:i/>
          <w:color w:val="262626" w:themeColor="text1" w:themeTint="D9"/>
          <w:sz w:val="24"/>
        </w:rPr>
        <w:t>html</w:t>
      </w:r>
      <w:r w:rsidR="00B774E7" w:rsidRPr="00775DB5">
        <w:rPr>
          <w:rFonts w:ascii="Segoe UI" w:hAnsi="Segoe UI" w:cs="Segoe UI"/>
          <w:color w:val="262626" w:themeColor="text1" w:themeTint="D9"/>
          <w:sz w:val="24"/>
        </w:rPr>
        <w:t xml:space="preserve"> and </w:t>
      </w:r>
      <w:r w:rsidR="00B774E7" w:rsidRPr="00775DB5">
        <w:rPr>
          <w:rFonts w:ascii="Segoe UI" w:hAnsi="Segoe UI" w:cs="Segoe UI"/>
          <w:i/>
          <w:color w:val="262626" w:themeColor="text1" w:themeTint="D9"/>
          <w:sz w:val="24"/>
        </w:rPr>
        <w:t xml:space="preserve">jsp </w:t>
      </w:r>
      <w:r w:rsidR="00B774E7" w:rsidRPr="00775DB5">
        <w:rPr>
          <w:rFonts w:ascii="Segoe UI" w:hAnsi="Segoe UI" w:cs="Segoe UI"/>
          <w:color w:val="262626" w:themeColor="text1" w:themeTint="D9"/>
          <w:sz w:val="24"/>
        </w:rPr>
        <w:t>directories.</w:t>
      </w:r>
    </w:p>
    <w:p w:rsidR="0087192D" w:rsidRPr="00775DB5" w:rsidRDefault="0087192D" w:rsidP="0087192D">
      <w:pPr>
        <w:rPr>
          <w:rFonts w:ascii="Segoe UI" w:hAnsi="Segoe UI" w:cs="Segoe UI"/>
          <w:color w:val="262626" w:themeColor="text1" w:themeTint="D9"/>
          <w:sz w:val="24"/>
        </w:rPr>
      </w:pPr>
      <w:proofErr w:type="gramStart"/>
      <w:r w:rsidRPr="00775DB5">
        <w:rPr>
          <w:rFonts w:ascii="Segoe UI" w:hAnsi="Segoe UI" w:cs="Segoe UI"/>
          <w:i/>
          <w:color w:val="262626" w:themeColor="text1" w:themeTint="D9"/>
          <w:sz w:val="24"/>
        </w:rPr>
        <w:t>index.jsp</w:t>
      </w:r>
      <w:proofErr w:type="gramEnd"/>
      <w:r w:rsidRPr="00775DB5">
        <w:rPr>
          <w:rFonts w:ascii="Segoe UI" w:hAnsi="Segoe UI" w:cs="Segoe UI"/>
          <w:color w:val="262626" w:themeColor="text1" w:themeTint="D9"/>
          <w:sz w:val="24"/>
        </w:rPr>
        <w:t xml:space="preserve"> is the default welcome page for the Web application. The </w:t>
      </w:r>
      <w:r w:rsidRPr="00775DB5">
        <w:rPr>
          <w:rFonts w:ascii="Segoe UI" w:hAnsi="Segoe UI" w:cs="Segoe UI"/>
          <w:i/>
          <w:iCs/>
          <w:color w:val="262626" w:themeColor="text1" w:themeTint="D9"/>
          <w:sz w:val="24"/>
        </w:rPr>
        <w:t xml:space="preserve">welcome page </w:t>
      </w:r>
      <w:r w:rsidRPr="00775DB5">
        <w:rPr>
          <w:rFonts w:ascii="Segoe UI" w:hAnsi="Segoe UI" w:cs="Segoe UI"/>
          <w:color w:val="262626" w:themeColor="text1" w:themeTint="D9"/>
          <w:sz w:val="24"/>
        </w:rPr>
        <w:t>is the Web page served up when you access the Web application</w:t>
      </w:r>
    </w:p>
    <w:p w:rsidR="0087192D" w:rsidRPr="00775DB5" w:rsidRDefault="0087192D" w:rsidP="0087192D">
      <w:pPr>
        <w:rPr>
          <w:rFonts w:ascii="Consolas" w:hAnsi="Consolas" w:cs="Consolas"/>
          <w:color w:val="262626" w:themeColor="text1" w:themeTint="D9"/>
          <w:sz w:val="24"/>
        </w:rPr>
      </w:pPr>
      <w:r w:rsidRPr="00775DB5">
        <w:rPr>
          <w:rFonts w:ascii="Consolas" w:hAnsi="Consolas" w:cs="Consolas"/>
          <w:color w:val="262626" w:themeColor="text1" w:themeTint="D9"/>
          <w:sz w:val="24"/>
          <w:highlight w:val="lightGray"/>
        </w:rPr>
        <w:t>http://localhost:8080/MyWebapp/</w:t>
      </w:r>
    </w:p>
    <w:p w:rsidR="0087192D" w:rsidRPr="00775DB5" w:rsidRDefault="0087192D" w:rsidP="0087192D">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If this Web page </w:t>
      </w:r>
      <w:r w:rsidR="00E23C0F" w:rsidRPr="00775DB5">
        <w:rPr>
          <w:rFonts w:ascii="Segoe UI" w:hAnsi="Segoe UI" w:cs="Segoe UI"/>
          <w:color w:val="262626" w:themeColor="text1" w:themeTint="D9"/>
          <w:sz w:val="24"/>
        </w:rPr>
        <w:t>is</w:t>
      </w:r>
      <w:r w:rsidRPr="00775DB5">
        <w:rPr>
          <w:rFonts w:ascii="Segoe UI" w:hAnsi="Segoe UI" w:cs="Segoe UI"/>
          <w:color w:val="262626" w:themeColor="text1" w:themeTint="D9"/>
          <w:sz w:val="24"/>
        </w:rPr>
        <w:t xml:space="preserve"> not present, then, by default, </w:t>
      </w:r>
      <w:r w:rsidRPr="00775DB5">
        <w:rPr>
          <w:rFonts w:ascii="Segoe UI" w:hAnsi="Segoe UI" w:cs="Segoe UI"/>
          <w:i/>
          <w:color w:val="262626" w:themeColor="text1" w:themeTint="D9"/>
          <w:sz w:val="24"/>
        </w:rPr>
        <w:t>index.html</w:t>
      </w:r>
      <w:r w:rsidRPr="00775DB5">
        <w:rPr>
          <w:rFonts w:ascii="Segoe UI" w:hAnsi="Segoe UI" w:cs="Segoe UI"/>
          <w:color w:val="262626" w:themeColor="text1" w:themeTint="D9"/>
          <w:sz w:val="24"/>
        </w:rPr>
        <w:t xml:space="preserve"> and </w:t>
      </w:r>
      <w:r w:rsidRPr="00775DB5">
        <w:rPr>
          <w:rFonts w:ascii="Segoe UI" w:hAnsi="Segoe UI" w:cs="Segoe UI"/>
          <w:i/>
          <w:color w:val="262626" w:themeColor="text1" w:themeTint="D9"/>
          <w:sz w:val="24"/>
        </w:rPr>
        <w:t>index.htm</w:t>
      </w:r>
      <w:r w:rsidRPr="00775DB5">
        <w:rPr>
          <w:rFonts w:ascii="Segoe UI" w:hAnsi="Segoe UI" w:cs="Segoe UI"/>
          <w:color w:val="262626" w:themeColor="text1" w:themeTint="D9"/>
          <w:sz w:val="24"/>
        </w:rPr>
        <w:t xml:space="preserve"> are looked for and served. These welcome pages are subject to configuration and can be modified</w:t>
      </w:r>
    </w:p>
    <w:p w:rsidR="00E23C0F" w:rsidRPr="00775DB5" w:rsidRDefault="00E23C0F" w:rsidP="00E23C0F">
      <w:pPr>
        <w:rPr>
          <w:rFonts w:ascii="Candara" w:hAnsi="Candara" w:cs="Segoe UI"/>
          <w:b/>
          <w:color w:val="262626" w:themeColor="text1" w:themeTint="D9"/>
          <w:sz w:val="24"/>
        </w:rPr>
      </w:pPr>
      <w:r w:rsidRPr="00775DB5">
        <w:rPr>
          <w:rFonts w:ascii="Candara" w:hAnsi="Candara" w:cs="Segoe UI"/>
          <w:b/>
          <w:color w:val="262626" w:themeColor="text1" w:themeTint="D9"/>
          <w:sz w:val="24"/>
          <w:u w:val="single"/>
        </w:rPr>
        <w:t>Private Resources</w:t>
      </w:r>
      <w:r w:rsidRPr="00775DB5">
        <w:rPr>
          <w:rFonts w:ascii="Candara" w:hAnsi="Candara" w:cs="Segoe UI"/>
          <w:b/>
          <w:color w:val="262626" w:themeColor="text1" w:themeTint="D9"/>
          <w:sz w:val="24"/>
        </w:rPr>
        <w:t>:</w:t>
      </w:r>
    </w:p>
    <w:p w:rsidR="005F7C2B" w:rsidRPr="00775DB5" w:rsidRDefault="008722A0">
      <w:pPr>
        <w:rPr>
          <w:rFonts w:ascii="Segoe UI" w:hAnsi="Segoe UI" w:cs="Segoe UI"/>
          <w:color w:val="262626" w:themeColor="text1" w:themeTint="D9"/>
          <w:sz w:val="24"/>
        </w:rPr>
      </w:pPr>
      <w:r w:rsidRPr="00775DB5">
        <w:rPr>
          <w:rFonts w:ascii="Segoe UI" w:hAnsi="Segoe UI" w:cs="Segoe UI"/>
          <w:color w:val="262626" w:themeColor="text1" w:themeTint="D9"/>
          <w:sz w:val="24"/>
        </w:rPr>
        <w:t>All the contents of WEB-INF and META-INF directories fall into the category of application's private resources, and cannot be accessed directly by client applications.</w:t>
      </w:r>
    </w:p>
    <w:p w:rsidR="009A1FAD" w:rsidRPr="00775DB5" w:rsidRDefault="009A1FAD" w:rsidP="00BF5B8E">
      <w:pPr>
        <w:pStyle w:val="ListParagraph"/>
        <w:numPr>
          <w:ilvl w:val="0"/>
          <w:numId w:val="2"/>
        </w:numPr>
        <w:rPr>
          <w:rFonts w:ascii="Candara" w:hAnsi="Candara" w:cs="Segoe UI"/>
          <w:b/>
          <w:color w:val="262626" w:themeColor="text1" w:themeTint="D9"/>
          <w:sz w:val="24"/>
        </w:rPr>
      </w:pPr>
      <w:r w:rsidRPr="00775DB5">
        <w:rPr>
          <w:rFonts w:ascii="Candara" w:hAnsi="Candara" w:cs="Segoe UI"/>
          <w:b/>
          <w:color w:val="262626" w:themeColor="text1" w:themeTint="D9"/>
          <w:sz w:val="24"/>
          <w:u w:val="single"/>
        </w:rPr>
        <w:t>WEB-INF</w:t>
      </w:r>
      <w:r w:rsidRPr="00775DB5">
        <w:rPr>
          <w:rFonts w:ascii="Candara" w:hAnsi="Candara" w:cs="Segoe UI"/>
          <w:b/>
          <w:color w:val="262626" w:themeColor="text1" w:themeTint="D9"/>
          <w:sz w:val="24"/>
        </w:rPr>
        <w:t>:</w:t>
      </w:r>
    </w:p>
    <w:p w:rsidR="009A1FAD" w:rsidRPr="00775DB5" w:rsidRDefault="00314D85" w:rsidP="00396573">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All the files in WEB-INF are protected against being requested by the web-container, i.e. they are invisible to the outside world. </w:t>
      </w:r>
      <w:r w:rsidR="00C41C40" w:rsidRPr="00775DB5">
        <w:rPr>
          <w:rFonts w:ascii="Segoe UI" w:hAnsi="Segoe UI" w:cs="Segoe UI"/>
          <w:color w:val="262626" w:themeColor="text1" w:themeTint="D9"/>
          <w:sz w:val="24"/>
        </w:rPr>
        <w:t>WEB-INF directory contains a deployment descriptor (web.xml) and 3 sub-directories:</w:t>
      </w:r>
    </w:p>
    <w:p w:rsidR="00C41C40" w:rsidRPr="00775DB5" w:rsidRDefault="00C41C40" w:rsidP="00396573">
      <w:pPr>
        <w:pStyle w:val="ListParagraph"/>
        <w:numPr>
          <w:ilvl w:val="1"/>
          <w:numId w:val="1"/>
        </w:numPr>
        <w:ind w:left="720"/>
        <w:rPr>
          <w:rFonts w:ascii="Segoe UI" w:hAnsi="Segoe UI" w:cs="Segoe UI"/>
          <w:color w:val="262626" w:themeColor="text1" w:themeTint="D9"/>
          <w:sz w:val="24"/>
        </w:rPr>
      </w:pPr>
      <w:r w:rsidRPr="00775DB5">
        <w:rPr>
          <w:rFonts w:ascii="Segoe UI" w:hAnsi="Segoe UI" w:cs="Segoe UI"/>
          <w:color w:val="262626" w:themeColor="text1" w:themeTint="D9"/>
          <w:sz w:val="24"/>
        </w:rPr>
        <w:t>classes</w:t>
      </w:r>
    </w:p>
    <w:p w:rsidR="00C41C40" w:rsidRPr="00775DB5" w:rsidRDefault="00C41C40" w:rsidP="00396573">
      <w:pPr>
        <w:pStyle w:val="ListParagraph"/>
        <w:numPr>
          <w:ilvl w:val="1"/>
          <w:numId w:val="1"/>
        </w:numPr>
        <w:ind w:left="720"/>
        <w:rPr>
          <w:rFonts w:ascii="Segoe UI" w:hAnsi="Segoe UI" w:cs="Segoe UI"/>
          <w:color w:val="262626" w:themeColor="text1" w:themeTint="D9"/>
          <w:sz w:val="24"/>
        </w:rPr>
      </w:pPr>
      <w:r w:rsidRPr="00775DB5">
        <w:rPr>
          <w:rFonts w:ascii="Segoe UI" w:hAnsi="Segoe UI" w:cs="Segoe UI"/>
          <w:color w:val="262626" w:themeColor="text1" w:themeTint="D9"/>
          <w:sz w:val="24"/>
        </w:rPr>
        <w:t>lib</w:t>
      </w:r>
    </w:p>
    <w:p w:rsidR="00C41C40" w:rsidRPr="00775DB5" w:rsidRDefault="00C41C40" w:rsidP="00396573">
      <w:pPr>
        <w:pStyle w:val="ListParagraph"/>
        <w:numPr>
          <w:ilvl w:val="1"/>
          <w:numId w:val="1"/>
        </w:numPr>
        <w:ind w:left="720"/>
        <w:rPr>
          <w:rFonts w:ascii="Segoe UI" w:hAnsi="Segoe UI" w:cs="Segoe UI"/>
          <w:color w:val="262626" w:themeColor="text1" w:themeTint="D9"/>
          <w:sz w:val="24"/>
        </w:rPr>
      </w:pPr>
      <w:r w:rsidRPr="00775DB5">
        <w:rPr>
          <w:rFonts w:ascii="Segoe UI" w:hAnsi="Segoe UI" w:cs="Segoe UI"/>
          <w:color w:val="262626" w:themeColor="text1" w:themeTint="D9"/>
          <w:sz w:val="24"/>
        </w:rPr>
        <w:t>tags</w:t>
      </w:r>
    </w:p>
    <w:p w:rsidR="00396573" w:rsidRPr="00775DB5" w:rsidRDefault="00396573" w:rsidP="00396573">
      <w:pPr>
        <w:pStyle w:val="ListParagraph"/>
        <w:rPr>
          <w:rFonts w:ascii="Segoe UI" w:hAnsi="Segoe UI" w:cs="Segoe UI"/>
          <w:color w:val="262626" w:themeColor="text1" w:themeTint="D9"/>
          <w:sz w:val="24"/>
        </w:rPr>
      </w:pPr>
    </w:p>
    <w:p w:rsidR="00314D85" w:rsidRPr="00775DB5" w:rsidRDefault="00F142EA" w:rsidP="00396573">
      <w:pPr>
        <w:pStyle w:val="ListParagraph"/>
        <w:ind w:left="0"/>
        <w:rPr>
          <w:rFonts w:ascii="Consolas" w:hAnsi="Consolas" w:cs="Consolas"/>
          <w:color w:val="262626" w:themeColor="text1" w:themeTint="D9"/>
          <w:sz w:val="24"/>
          <w:highlight w:val="lightGray"/>
        </w:rPr>
      </w:pPr>
      <w:r w:rsidRPr="00775DB5">
        <w:rPr>
          <w:rFonts w:ascii="Segoe UI" w:hAnsi="Segoe UI" w:cs="Segoe UI"/>
          <w:color w:val="262626" w:themeColor="text1" w:themeTint="D9"/>
          <w:sz w:val="24"/>
        </w:rPr>
        <w:t xml:space="preserve">The WEB-INF directory itself is not supposed to be on the classpath. However, </w:t>
      </w:r>
      <w:r w:rsidR="00314D85" w:rsidRPr="00775DB5">
        <w:rPr>
          <w:rFonts w:ascii="Consolas" w:hAnsi="Consolas" w:cs="Consolas"/>
          <w:color w:val="262626" w:themeColor="text1" w:themeTint="D9"/>
          <w:sz w:val="24"/>
        </w:rPr>
        <w:t>/WEB-INF/classes</w:t>
      </w:r>
      <w:r w:rsidR="00314D85" w:rsidRPr="00775DB5">
        <w:rPr>
          <w:rFonts w:ascii="Segoe UI" w:hAnsi="Segoe UI" w:cs="Segoe UI"/>
          <w:color w:val="262626" w:themeColor="text1" w:themeTint="D9"/>
          <w:sz w:val="24"/>
        </w:rPr>
        <w:t> is on the classpath, and so are the JAR files in </w:t>
      </w:r>
      <w:r w:rsidR="00314D85" w:rsidRPr="00775DB5">
        <w:rPr>
          <w:rFonts w:ascii="Consolas" w:hAnsi="Consolas" w:cs="Consolas"/>
          <w:color w:val="262626" w:themeColor="text1" w:themeTint="D9"/>
          <w:sz w:val="24"/>
        </w:rPr>
        <w:t>/WEB-INF/lib</w:t>
      </w:r>
    </w:p>
    <w:p w:rsidR="004F5DD7" w:rsidRPr="00775DB5" w:rsidRDefault="004F5DD7" w:rsidP="00396573">
      <w:pPr>
        <w:pStyle w:val="ListParagraph"/>
        <w:ind w:left="0"/>
        <w:rPr>
          <w:rFonts w:ascii="Consolas" w:hAnsi="Consolas" w:cs="Consolas"/>
          <w:color w:val="262626" w:themeColor="text1" w:themeTint="D9"/>
          <w:sz w:val="24"/>
          <w:highlight w:val="lightGray"/>
        </w:rPr>
      </w:pPr>
    </w:p>
    <w:p w:rsidR="004F5DD7" w:rsidRPr="00775DB5" w:rsidRDefault="004F5DD7" w:rsidP="00396573">
      <w:pPr>
        <w:pStyle w:val="ListParagraph"/>
        <w:ind w:left="0"/>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Say if we have a directory called as </w:t>
      </w:r>
      <w:r w:rsidRPr="00775DB5">
        <w:rPr>
          <w:rFonts w:ascii="Consolas" w:hAnsi="Consolas" w:cs="Consolas"/>
          <w:color w:val="262626" w:themeColor="text1" w:themeTint="D9"/>
          <w:sz w:val="24"/>
        </w:rPr>
        <w:t>foo</w:t>
      </w:r>
      <w:r w:rsidRPr="00775DB5">
        <w:rPr>
          <w:rFonts w:ascii="Segoe UI" w:hAnsi="Segoe UI" w:cs="Segoe UI"/>
          <w:color w:val="262626" w:themeColor="text1" w:themeTint="D9"/>
          <w:sz w:val="24"/>
        </w:rPr>
        <w:t xml:space="preserve"> inside WEB-INF and it contains a file called as </w:t>
      </w:r>
      <w:r w:rsidRPr="00775DB5">
        <w:rPr>
          <w:rFonts w:ascii="Consolas" w:hAnsi="Consolas" w:cs="Consolas"/>
          <w:color w:val="262626" w:themeColor="text1" w:themeTint="D9"/>
          <w:sz w:val="24"/>
        </w:rPr>
        <w:t>bar.properties</w:t>
      </w:r>
      <w:r w:rsidRPr="00775DB5">
        <w:rPr>
          <w:rFonts w:ascii="Segoe UI" w:hAnsi="Segoe UI" w:cs="Segoe UI"/>
          <w:color w:val="262626" w:themeColor="text1" w:themeTint="D9"/>
          <w:sz w:val="24"/>
        </w:rPr>
        <w:t xml:space="preserve">, then </w:t>
      </w:r>
      <w:r w:rsidRPr="00775DB5">
        <w:rPr>
          <w:rFonts w:ascii="Consolas" w:hAnsi="Consolas" w:cs="Consolas"/>
          <w:color w:val="262626" w:themeColor="text1" w:themeTint="D9"/>
          <w:sz w:val="24"/>
        </w:rPr>
        <w:t>bar.properties</w:t>
      </w:r>
      <w:r w:rsidRPr="00775DB5">
        <w:rPr>
          <w:rFonts w:ascii="Segoe UI" w:hAnsi="Segoe UI" w:cs="Segoe UI"/>
          <w:color w:val="262626" w:themeColor="text1" w:themeTint="D9"/>
          <w:sz w:val="24"/>
        </w:rPr>
        <w:t xml:space="preserve"> will not be present in classpath. </w:t>
      </w:r>
    </w:p>
    <w:p w:rsidR="00C41C40" w:rsidRPr="00775DB5" w:rsidRDefault="00EE264E" w:rsidP="00C41C40">
      <w:pPr>
        <w:rPr>
          <w:rFonts w:ascii="Segoe UI" w:hAnsi="Segoe UI" w:cs="Segoe UI"/>
          <w:color w:val="262626" w:themeColor="text1" w:themeTint="D9"/>
          <w:sz w:val="24"/>
        </w:rPr>
      </w:pPr>
      <w:r w:rsidRPr="00775DB5">
        <w:rPr>
          <w:rFonts w:ascii="Segoe UI" w:hAnsi="Segoe UI" w:cs="Segoe UI"/>
          <w:color w:val="262626" w:themeColor="text1" w:themeTint="D9"/>
          <w:sz w:val="24"/>
          <w:u w:val="single"/>
        </w:rPr>
        <w:t xml:space="preserve">The </w:t>
      </w:r>
      <w:r w:rsidR="004F5DD7" w:rsidRPr="00775DB5">
        <w:rPr>
          <w:rFonts w:ascii="Segoe UI" w:hAnsi="Segoe UI" w:cs="Segoe UI"/>
          <w:color w:val="262626" w:themeColor="text1" w:themeTint="D9"/>
          <w:sz w:val="24"/>
          <w:u w:val="single"/>
        </w:rPr>
        <w:t>'</w:t>
      </w:r>
      <w:r w:rsidR="00C41C40" w:rsidRPr="00775DB5">
        <w:rPr>
          <w:rFonts w:ascii="Segoe UI" w:hAnsi="Segoe UI" w:cs="Segoe UI"/>
          <w:color w:val="262626" w:themeColor="text1" w:themeTint="D9"/>
          <w:sz w:val="24"/>
          <w:u w:val="single"/>
        </w:rPr>
        <w:t>classes</w:t>
      </w:r>
      <w:r w:rsidR="004F5DD7" w:rsidRPr="00775DB5">
        <w:rPr>
          <w:rFonts w:ascii="Segoe UI" w:hAnsi="Segoe UI" w:cs="Segoe UI"/>
          <w:color w:val="262626" w:themeColor="text1" w:themeTint="D9"/>
          <w:sz w:val="24"/>
          <w:u w:val="single"/>
        </w:rPr>
        <w:t>' Directory</w:t>
      </w:r>
      <w:r w:rsidR="004F5DD7" w:rsidRPr="00775DB5">
        <w:rPr>
          <w:rFonts w:ascii="Segoe UI" w:hAnsi="Segoe UI" w:cs="Segoe UI"/>
          <w:color w:val="262626" w:themeColor="text1" w:themeTint="D9"/>
          <w:sz w:val="24"/>
        </w:rPr>
        <w:t>:</w:t>
      </w:r>
    </w:p>
    <w:p w:rsidR="00B36153" w:rsidRPr="00775DB5" w:rsidRDefault="00B36153" w:rsidP="00B36153">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The </w:t>
      </w:r>
      <w:proofErr w:type="gramStart"/>
      <w:r w:rsidRPr="00775DB5">
        <w:rPr>
          <w:rFonts w:ascii="Segoe UI" w:hAnsi="Segoe UI" w:cs="Segoe UI"/>
          <w:i/>
          <w:color w:val="262626" w:themeColor="text1" w:themeTint="D9"/>
          <w:sz w:val="24"/>
        </w:rPr>
        <w:t>classes</w:t>
      </w:r>
      <w:proofErr w:type="gramEnd"/>
      <w:r w:rsidRPr="00775DB5">
        <w:rPr>
          <w:rFonts w:ascii="Segoe UI" w:hAnsi="Segoe UI" w:cs="Segoe UI"/>
          <w:color w:val="262626" w:themeColor="text1" w:themeTint="D9"/>
          <w:sz w:val="24"/>
        </w:rPr>
        <w:t xml:space="preserve"> directory contains servlet and utility classes, including JavaBeans. It may also contain a number of resource files such as key/value message lists, which contain error messages and user prompts for the application, and application-specific configuration information.</w:t>
      </w:r>
      <w:r w:rsidR="0069468D" w:rsidRPr="00775DB5">
        <w:rPr>
          <w:rFonts w:ascii="Segoe UI" w:hAnsi="Segoe UI" w:cs="Segoe UI"/>
          <w:color w:val="262626" w:themeColor="text1" w:themeTint="D9"/>
          <w:sz w:val="24"/>
        </w:rPr>
        <w:t xml:space="preserve"> Resource files may be used for </w:t>
      </w:r>
      <w:r w:rsidR="002E07EF" w:rsidRPr="00775DB5">
        <w:rPr>
          <w:rFonts w:ascii="Segoe UI" w:hAnsi="Segoe UI" w:cs="Segoe UI"/>
          <w:color w:val="262626" w:themeColor="text1" w:themeTint="D9"/>
          <w:sz w:val="24"/>
        </w:rPr>
        <w:t xml:space="preserve">application </w:t>
      </w:r>
      <w:r w:rsidR="0069468D" w:rsidRPr="00775DB5">
        <w:rPr>
          <w:rFonts w:ascii="Segoe UI" w:hAnsi="Segoe UI" w:cs="Segoe UI"/>
          <w:color w:val="262626" w:themeColor="text1" w:themeTint="D9"/>
          <w:sz w:val="24"/>
        </w:rPr>
        <w:t>externalization / internationalization.</w:t>
      </w:r>
    </w:p>
    <w:p w:rsidR="00C41C40" w:rsidRPr="00775DB5" w:rsidRDefault="00B36153" w:rsidP="00C41C40">
      <w:pPr>
        <w:rPr>
          <w:rFonts w:ascii="Segoe UI" w:hAnsi="Segoe UI" w:cs="Segoe UI"/>
          <w:color w:val="262626" w:themeColor="text1" w:themeTint="D9"/>
          <w:sz w:val="24"/>
        </w:rPr>
      </w:pPr>
      <w:r w:rsidRPr="00775DB5">
        <w:rPr>
          <w:rFonts w:ascii="Segoe UI" w:hAnsi="Segoe UI" w:cs="Segoe UI"/>
          <w:color w:val="262626" w:themeColor="text1" w:themeTint="D9"/>
          <w:sz w:val="24"/>
        </w:rPr>
        <w:lastRenderedPageBreak/>
        <w:t xml:space="preserve">Each class is stored within a directory hierarchy that matches its fully qualified name (FQN). Therefore, a class </w:t>
      </w:r>
      <w:r w:rsidR="00BE07C9" w:rsidRPr="00775DB5">
        <w:rPr>
          <w:rFonts w:ascii="Consolas" w:hAnsi="Consolas" w:cs="Consolas"/>
          <w:color w:val="262626" w:themeColor="text1" w:themeTint="D9"/>
          <w:sz w:val="24"/>
        </w:rPr>
        <w:t>DatabaseServlet</w:t>
      </w:r>
      <w:r w:rsidR="00BE07C9" w:rsidRPr="00775DB5">
        <w:rPr>
          <w:rFonts w:ascii="Segoe UI" w:hAnsi="Segoe UI" w:cs="Segoe UI"/>
          <w:color w:val="262626" w:themeColor="text1" w:themeTint="D9"/>
          <w:sz w:val="24"/>
        </w:rPr>
        <w:t xml:space="preserve"> </w:t>
      </w:r>
      <w:r w:rsidRPr="00775DB5">
        <w:rPr>
          <w:rFonts w:ascii="Segoe UI" w:hAnsi="Segoe UI" w:cs="Segoe UI"/>
          <w:color w:val="262626" w:themeColor="text1" w:themeTint="D9"/>
          <w:sz w:val="24"/>
        </w:rPr>
        <w:t xml:space="preserve">with package structure </w:t>
      </w:r>
      <w:r w:rsidRPr="00775DB5">
        <w:rPr>
          <w:rFonts w:ascii="Consolas" w:hAnsi="Consolas" w:cs="Consolas"/>
          <w:color w:val="262626" w:themeColor="text1" w:themeTint="D9"/>
          <w:sz w:val="24"/>
        </w:rPr>
        <w:t>com.wrox.db.DatabaseServlet</w:t>
      </w:r>
      <w:r w:rsidRPr="00775DB5">
        <w:rPr>
          <w:rFonts w:ascii="Segoe UI" w:hAnsi="Segoe UI" w:cs="Segoe UI"/>
          <w:color w:val="262626" w:themeColor="text1" w:themeTint="D9"/>
          <w:sz w:val="24"/>
        </w:rPr>
        <w:t xml:space="preserve"> will be stored in the </w:t>
      </w:r>
      <w:r w:rsidRPr="00775DB5">
        <w:rPr>
          <w:rFonts w:ascii="Consolas" w:hAnsi="Consolas" w:cs="Consolas"/>
          <w:color w:val="262626" w:themeColor="text1" w:themeTint="D9"/>
          <w:sz w:val="24"/>
        </w:rPr>
        <w:t>classes/com/wrox/db</w:t>
      </w:r>
      <w:r w:rsidRPr="00775DB5">
        <w:rPr>
          <w:rFonts w:ascii="Segoe UI" w:hAnsi="Segoe UI" w:cs="Segoe UI"/>
          <w:color w:val="262626" w:themeColor="text1" w:themeTint="D9"/>
          <w:sz w:val="24"/>
        </w:rPr>
        <w:t xml:space="preserve"> directory structure. Because servlets are merely Java classes that implement a specified interface, they are stored in the </w:t>
      </w:r>
      <w:proofErr w:type="gramStart"/>
      <w:r w:rsidRPr="00775DB5">
        <w:rPr>
          <w:rFonts w:ascii="Segoe UI" w:hAnsi="Segoe UI" w:cs="Segoe UI"/>
          <w:i/>
          <w:color w:val="262626" w:themeColor="text1" w:themeTint="D9"/>
          <w:sz w:val="24"/>
        </w:rPr>
        <w:t>classes</w:t>
      </w:r>
      <w:proofErr w:type="gramEnd"/>
      <w:r w:rsidRPr="00775DB5">
        <w:rPr>
          <w:rFonts w:ascii="Segoe UI" w:hAnsi="Segoe UI" w:cs="Segoe UI"/>
          <w:color w:val="262626" w:themeColor="text1" w:themeTint="D9"/>
          <w:sz w:val="24"/>
        </w:rPr>
        <w:t xml:space="preserve"> directory, too.</w:t>
      </w:r>
    </w:p>
    <w:p w:rsidR="00EE264E" w:rsidRPr="00775DB5" w:rsidRDefault="00EE264E" w:rsidP="00EE264E">
      <w:pPr>
        <w:rPr>
          <w:rFonts w:ascii="Segoe UI" w:hAnsi="Segoe UI" w:cs="Segoe UI"/>
          <w:color w:val="262626" w:themeColor="text1" w:themeTint="D9"/>
          <w:sz w:val="24"/>
        </w:rPr>
      </w:pPr>
      <w:r w:rsidRPr="00775DB5">
        <w:rPr>
          <w:rFonts w:ascii="Segoe UI" w:hAnsi="Segoe UI" w:cs="Segoe UI"/>
          <w:color w:val="262626" w:themeColor="text1" w:themeTint="D9"/>
          <w:sz w:val="24"/>
          <w:u w:val="single"/>
        </w:rPr>
        <w:t>The 'lib' Directory</w:t>
      </w:r>
      <w:r w:rsidRPr="00775DB5">
        <w:rPr>
          <w:rFonts w:ascii="Segoe UI" w:hAnsi="Segoe UI" w:cs="Segoe UI"/>
          <w:color w:val="262626" w:themeColor="text1" w:themeTint="D9"/>
          <w:sz w:val="24"/>
        </w:rPr>
        <w:t>:</w:t>
      </w:r>
    </w:p>
    <w:p w:rsidR="00BE07C9" w:rsidRPr="00775DB5" w:rsidRDefault="00EE264E" w:rsidP="00EE264E">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This directory contains packaged Java libraries </w:t>
      </w:r>
      <w:proofErr w:type="gramStart"/>
      <w:r w:rsidRPr="00775DB5">
        <w:rPr>
          <w:rFonts w:ascii="Segoe UI" w:hAnsi="Segoe UI" w:cs="Segoe UI"/>
          <w:color w:val="262626" w:themeColor="text1" w:themeTint="D9"/>
          <w:sz w:val="24"/>
        </w:rPr>
        <w:t>( .</w:t>
      </w:r>
      <w:proofErr w:type="gramEnd"/>
      <w:r w:rsidRPr="00775DB5">
        <w:rPr>
          <w:rFonts w:ascii="Segoe UI" w:hAnsi="Segoe UI" w:cs="Segoe UI"/>
          <w:color w:val="262626" w:themeColor="text1" w:themeTint="D9"/>
          <w:sz w:val="24"/>
        </w:rPr>
        <w:t>jar files) that the application requires and that are bundled with the application. JAR files that are placed here are available only to the Web application. If the libraries are to be accessed across Web applications, they should be placed under &lt;TOMCAT_HOME&gt;/lib</w:t>
      </w:r>
    </w:p>
    <w:p w:rsidR="00AE3C00" w:rsidRPr="00775DB5" w:rsidRDefault="00AE3C00" w:rsidP="00AE3C00">
      <w:pPr>
        <w:rPr>
          <w:rFonts w:ascii="Segoe UI" w:hAnsi="Segoe UI" w:cs="Segoe UI"/>
          <w:color w:val="262626" w:themeColor="text1" w:themeTint="D9"/>
          <w:sz w:val="24"/>
        </w:rPr>
      </w:pPr>
      <w:r w:rsidRPr="00775DB5">
        <w:rPr>
          <w:rFonts w:ascii="Segoe UI" w:hAnsi="Segoe UI" w:cs="Segoe UI"/>
          <w:color w:val="262626" w:themeColor="text1" w:themeTint="D9"/>
          <w:sz w:val="24"/>
          <w:u w:val="single"/>
        </w:rPr>
        <w:t>The 'tags' Directory</w:t>
      </w:r>
      <w:r w:rsidRPr="00775DB5">
        <w:rPr>
          <w:rFonts w:ascii="Segoe UI" w:hAnsi="Segoe UI" w:cs="Segoe UI"/>
          <w:color w:val="262626" w:themeColor="text1" w:themeTint="D9"/>
          <w:sz w:val="24"/>
        </w:rPr>
        <w:t>:</w:t>
      </w:r>
    </w:p>
    <w:p w:rsidR="00AE3C00" w:rsidRPr="00775DB5" w:rsidRDefault="00C20920" w:rsidP="00C20920">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An optional tags directory within the WEB-INF directory contains configuration files for tag libraries. A </w:t>
      </w:r>
      <w:r w:rsidRPr="00775DB5">
        <w:rPr>
          <w:rFonts w:ascii="Segoe UI" w:hAnsi="Segoe UI" w:cs="Segoe UI"/>
          <w:i/>
          <w:iCs/>
          <w:color w:val="262626" w:themeColor="text1" w:themeTint="D9"/>
          <w:sz w:val="24"/>
        </w:rPr>
        <w:t xml:space="preserve">tag library </w:t>
      </w:r>
      <w:r w:rsidRPr="00775DB5">
        <w:rPr>
          <w:rFonts w:ascii="Segoe UI" w:hAnsi="Segoe UI" w:cs="Segoe UI"/>
          <w:color w:val="262626" w:themeColor="text1" w:themeTint="D9"/>
          <w:sz w:val="24"/>
        </w:rPr>
        <w:t>is a group of Java classes that define the functionality of dynamic markup tags.</w:t>
      </w:r>
    </w:p>
    <w:p w:rsidR="00F2478D" w:rsidRPr="00775DB5" w:rsidRDefault="00F2478D" w:rsidP="00F2478D">
      <w:pPr>
        <w:rPr>
          <w:rFonts w:ascii="Segoe UI" w:hAnsi="Segoe UI" w:cs="Segoe UI"/>
          <w:color w:val="262626" w:themeColor="text1" w:themeTint="D9"/>
          <w:sz w:val="24"/>
        </w:rPr>
      </w:pPr>
      <w:r w:rsidRPr="00775DB5">
        <w:rPr>
          <w:rFonts w:ascii="Segoe UI" w:hAnsi="Segoe UI" w:cs="Segoe UI"/>
          <w:color w:val="262626" w:themeColor="text1" w:themeTint="D9"/>
          <w:sz w:val="24"/>
          <w:u w:val="single"/>
        </w:rPr>
        <w:t>The 'web.xml' File</w:t>
      </w:r>
      <w:r w:rsidRPr="00775DB5">
        <w:rPr>
          <w:rFonts w:ascii="Segoe UI" w:hAnsi="Segoe UI" w:cs="Segoe UI"/>
          <w:color w:val="262626" w:themeColor="text1" w:themeTint="D9"/>
          <w:sz w:val="24"/>
        </w:rPr>
        <w:t>:</w:t>
      </w:r>
    </w:p>
    <w:p w:rsidR="00F2478D" w:rsidRPr="00775DB5" w:rsidRDefault="00F2478D" w:rsidP="00F2478D">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The Deployment Descriptor - </w:t>
      </w:r>
      <w:r w:rsidRPr="00775DB5">
        <w:rPr>
          <w:rFonts w:ascii="Segoe UI" w:hAnsi="Segoe UI" w:cs="Segoe UI"/>
          <w:bCs/>
          <w:color w:val="262626" w:themeColor="text1" w:themeTint="D9"/>
          <w:sz w:val="24"/>
        </w:rPr>
        <w:t>web</w:t>
      </w:r>
      <w:r w:rsidRPr="00775DB5">
        <w:rPr>
          <w:rFonts w:ascii="Segoe UI" w:hAnsi="Segoe UI" w:cs="Segoe UI"/>
          <w:color w:val="262626" w:themeColor="text1" w:themeTint="D9"/>
          <w:sz w:val="24"/>
        </w:rPr>
        <w:t>.</w:t>
      </w:r>
      <w:r w:rsidRPr="00775DB5">
        <w:rPr>
          <w:rFonts w:ascii="Segoe UI" w:hAnsi="Segoe UI" w:cs="Segoe UI"/>
          <w:bCs/>
          <w:color w:val="262626" w:themeColor="text1" w:themeTint="D9"/>
          <w:sz w:val="24"/>
        </w:rPr>
        <w:t>xml</w:t>
      </w:r>
      <w:r w:rsidRPr="00775DB5">
        <w:rPr>
          <w:rFonts w:ascii="Segoe UI" w:hAnsi="Segoe UI" w:cs="Segoe UI"/>
          <w:color w:val="262626" w:themeColor="text1" w:themeTint="D9"/>
          <w:sz w:val="24"/>
        </w:rPr>
        <w:t xml:space="preserve"> is used by Java </w:t>
      </w:r>
      <w:r w:rsidRPr="00775DB5">
        <w:rPr>
          <w:rFonts w:ascii="Segoe UI" w:hAnsi="Segoe UI" w:cs="Segoe UI"/>
          <w:bCs/>
          <w:color w:val="262626" w:themeColor="text1" w:themeTint="D9"/>
          <w:sz w:val="24"/>
        </w:rPr>
        <w:t>web</w:t>
      </w:r>
      <w:r w:rsidRPr="00775DB5">
        <w:rPr>
          <w:rFonts w:ascii="Segoe UI" w:hAnsi="Segoe UI" w:cs="Segoe UI"/>
          <w:color w:val="262626" w:themeColor="text1" w:themeTint="D9"/>
          <w:sz w:val="24"/>
        </w:rPr>
        <w:t xml:space="preserve"> applications as a deployment descriptor file to determine how URLs map to servlets, which URLs require authentication, and other information like filters, listeners, initialization parameters, container managed security constraints, resources and welcome pages. </w:t>
      </w:r>
    </w:p>
    <w:p w:rsidR="00F2478D" w:rsidRPr="00775DB5" w:rsidRDefault="007E2A9D" w:rsidP="00F2478D">
      <w:pPr>
        <w:rPr>
          <w:rFonts w:ascii="Candara" w:hAnsi="Candara" w:cs="Segoe UI"/>
          <w:b/>
          <w:color w:val="262626" w:themeColor="text1" w:themeTint="D9"/>
          <w:sz w:val="24"/>
        </w:rPr>
      </w:pPr>
      <w:r w:rsidRPr="00775DB5">
        <w:rPr>
          <w:rFonts w:ascii="Candara" w:hAnsi="Candara" w:cs="Segoe UI"/>
          <w:b/>
          <w:color w:val="262626" w:themeColor="text1" w:themeTint="D9"/>
          <w:sz w:val="24"/>
        </w:rPr>
        <w:t>The contents of the WEB-INF directory are visible to servlet code using the </w:t>
      </w:r>
      <w:proofErr w:type="gramStart"/>
      <w:r w:rsidRPr="00775DB5">
        <w:rPr>
          <w:rFonts w:ascii="Candara" w:hAnsi="Candara" w:cs="Segoe UI"/>
          <w:b/>
          <w:i/>
          <w:color w:val="262626" w:themeColor="text1" w:themeTint="D9"/>
          <w:sz w:val="24"/>
        </w:rPr>
        <w:t>getResource</w:t>
      </w:r>
      <w:r w:rsidRPr="00775DB5">
        <w:rPr>
          <w:rFonts w:ascii="Candara" w:hAnsi="Candara" w:cs="Segoe UI"/>
          <w:b/>
          <w:i/>
          <w:color w:val="262626" w:themeColor="text1" w:themeTint="D9"/>
          <w:sz w:val="24"/>
          <w:highlight w:val="yellow"/>
        </w:rPr>
        <w:t>(</w:t>
      </w:r>
      <w:proofErr w:type="gramEnd"/>
      <w:r w:rsidRPr="00775DB5">
        <w:rPr>
          <w:rFonts w:ascii="Candara" w:hAnsi="Candara" w:cs="Segoe UI"/>
          <w:b/>
          <w:i/>
          <w:color w:val="262626" w:themeColor="text1" w:themeTint="D9"/>
          <w:sz w:val="24"/>
          <w:highlight w:val="yellow"/>
        </w:rPr>
        <w:t>)</w:t>
      </w:r>
      <w:r w:rsidRPr="00775DB5">
        <w:rPr>
          <w:rFonts w:ascii="Candara" w:hAnsi="Candara" w:cs="Segoe UI"/>
          <w:b/>
          <w:color w:val="262626" w:themeColor="text1" w:themeTint="D9"/>
          <w:sz w:val="24"/>
        </w:rPr>
        <w:t> and </w:t>
      </w:r>
      <w:r w:rsidRPr="00775DB5">
        <w:rPr>
          <w:rFonts w:ascii="Candara" w:hAnsi="Candara" w:cs="Segoe UI"/>
          <w:b/>
          <w:i/>
          <w:color w:val="262626" w:themeColor="text1" w:themeTint="D9"/>
          <w:sz w:val="24"/>
        </w:rPr>
        <w:t>getResourceAsStream</w:t>
      </w:r>
      <w:r w:rsidRPr="00775DB5">
        <w:rPr>
          <w:rFonts w:ascii="Candara" w:hAnsi="Candara" w:cs="Segoe UI"/>
          <w:b/>
          <w:i/>
          <w:color w:val="262626" w:themeColor="text1" w:themeTint="D9"/>
          <w:sz w:val="24"/>
          <w:highlight w:val="yellow"/>
        </w:rPr>
        <w:t>()</w:t>
      </w:r>
      <w:r w:rsidRPr="00775DB5">
        <w:rPr>
          <w:rFonts w:ascii="Candara" w:hAnsi="Candara" w:cs="Segoe UI"/>
          <w:b/>
          <w:color w:val="262626" w:themeColor="text1" w:themeTint="D9"/>
          <w:sz w:val="24"/>
          <w:highlight w:val="yellow"/>
        </w:rPr>
        <w:t xml:space="preserve"> </w:t>
      </w:r>
      <w:r w:rsidRPr="00775DB5">
        <w:rPr>
          <w:rFonts w:ascii="Candara" w:hAnsi="Candara" w:cs="Segoe UI"/>
          <w:b/>
          <w:color w:val="262626" w:themeColor="text1" w:themeTint="D9"/>
          <w:sz w:val="24"/>
        </w:rPr>
        <w:t>method calls on the </w:t>
      </w:r>
      <w:r w:rsidRPr="00775DB5">
        <w:rPr>
          <w:rFonts w:ascii="Candara" w:hAnsi="Candara" w:cs="Segoe UI"/>
          <w:b/>
          <w:i/>
          <w:color w:val="262626" w:themeColor="text1" w:themeTint="D9"/>
          <w:sz w:val="24"/>
        </w:rPr>
        <w:t>ServletContext</w:t>
      </w:r>
      <w:r w:rsidRPr="00775DB5">
        <w:rPr>
          <w:rFonts w:ascii="Candara" w:hAnsi="Candara" w:cs="Segoe UI"/>
          <w:b/>
          <w:color w:val="262626" w:themeColor="text1" w:themeTint="D9"/>
          <w:sz w:val="24"/>
        </w:rPr>
        <w:t>, and may be exposed using the </w:t>
      </w:r>
      <w:r w:rsidRPr="00775DB5">
        <w:rPr>
          <w:rFonts w:ascii="Candara" w:hAnsi="Candara" w:cs="Segoe UI"/>
          <w:b/>
          <w:i/>
          <w:color w:val="262626" w:themeColor="text1" w:themeTint="D9"/>
          <w:sz w:val="24"/>
        </w:rPr>
        <w:t>RequestDispatcher</w:t>
      </w:r>
      <w:r w:rsidRPr="00775DB5">
        <w:rPr>
          <w:rFonts w:ascii="Candara" w:hAnsi="Candara" w:cs="Segoe UI"/>
          <w:b/>
          <w:color w:val="262626" w:themeColor="text1" w:themeTint="D9"/>
          <w:sz w:val="24"/>
        </w:rPr>
        <w:t> calls.</w:t>
      </w:r>
    </w:p>
    <w:p w:rsidR="00CD3526" w:rsidRPr="00775DB5" w:rsidRDefault="00CD3526" w:rsidP="00C20920">
      <w:pPr>
        <w:rPr>
          <w:rFonts w:ascii="Segoe UI" w:hAnsi="Segoe UI" w:cs="Segoe UI"/>
          <w:color w:val="262626" w:themeColor="text1" w:themeTint="D9"/>
          <w:sz w:val="24"/>
        </w:rPr>
      </w:pPr>
      <w:r w:rsidRPr="00775DB5">
        <w:rPr>
          <w:rFonts w:ascii="Segoe UI" w:hAnsi="Segoe UI" w:cs="Segoe UI"/>
          <w:color w:val="262626" w:themeColor="text1" w:themeTint="D9"/>
          <w:sz w:val="24"/>
        </w:rPr>
        <w:t>This means that WEB-INF resources are accessible to the resource loader of your Web-Application and not directly visible for the public. This is why a lot of projects put their resources like JSP files, JARs / libraries and their own class files or property files or any other sensitive information in the WEB-INF folder. Otherwise they would be accessible by using a simple static URL</w:t>
      </w:r>
    </w:p>
    <w:p w:rsidR="00C20920" w:rsidRPr="00775DB5" w:rsidRDefault="00937845" w:rsidP="00C20920">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The </w:t>
      </w:r>
      <w:r w:rsidR="007E2A9D" w:rsidRPr="00775DB5">
        <w:rPr>
          <w:rFonts w:ascii="Segoe UI" w:hAnsi="Segoe UI" w:cs="Segoe UI"/>
          <w:color w:val="262626" w:themeColor="text1" w:themeTint="D9"/>
          <w:sz w:val="24"/>
        </w:rPr>
        <w:t xml:space="preserve">web.xml defines the structure of the web application. If the web application is only serving JSP files, the web.xml file is not strictly necessary. If the web application uses servlets, then the servlet container uses web.xml to ascertain to which </w:t>
      </w:r>
      <w:r w:rsidR="007E2A9D" w:rsidRPr="00775DB5">
        <w:rPr>
          <w:rFonts w:ascii="Segoe UI" w:hAnsi="Segoe UI" w:cs="Segoe UI"/>
          <w:color w:val="262626" w:themeColor="text1" w:themeTint="D9"/>
          <w:sz w:val="24"/>
        </w:rPr>
        <w:lastRenderedPageBreak/>
        <w:t xml:space="preserve">servlet a URL request will be routed. </w:t>
      </w:r>
      <w:proofErr w:type="gramStart"/>
      <w:r w:rsidR="007E2A9D" w:rsidRPr="00775DB5">
        <w:rPr>
          <w:rFonts w:ascii="Segoe UI" w:hAnsi="Segoe UI" w:cs="Segoe UI"/>
          <w:color w:val="262626" w:themeColor="text1" w:themeTint="D9"/>
          <w:sz w:val="24"/>
        </w:rPr>
        <w:t>web.xml</w:t>
      </w:r>
      <w:proofErr w:type="gramEnd"/>
      <w:r w:rsidR="007E2A9D" w:rsidRPr="00775DB5">
        <w:rPr>
          <w:rFonts w:ascii="Segoe UI" w:hAnsi="Segoe UI" w:cs="Segoe UI"/>
          <w:color w:val="262626" w:themeColor="text1" w:themeTint="D9"/>
          <w:sz w:val="24"/>
        </w:rPr>
        <w:t xml:space="preserve"> is also used to define context variables which can be referenced within the servlets and it is used to define environmental dependencies which the deployer is expected to set up.</w:t>
      </w:r>
    </w:p>
    <w:p w:rsidR="00021AAC" w:rsidRPr="00775DB5" w:rsidRDefault="00396573" w:rsidP="00C20920">
      <w:pPr>
        <w:pStyle w:val="ListParagraph"/>
        <w:numPr>
          <w:ilvl w:val="0"/>
          <w:numId w:val="1"/>
        </w:numPr>
        <w:rPr>
          <w:rFonts w:ascii="Segoe UI" w:hAnsi="Segoe UI" w:cs="Segoe UI"/>
          <w:color w:val="262626" w:themeColor="text1" w:themeTint="D9"/>
          <w:sz w:val="24"/>
        </w:rPr>
      </w:pPr>
      <w:r w:rsidRPr="00775DB5">
        <w:rPr>
          <w:rFonts w:ascii="Candara" w:hAnsi="Candara" w:cs="Segoe UI"/>
          <w:b/>
          <w:color w:val="262626" w:themeColor="text1" w:themeTint="D9"/>
          <w:sz w:val="24"/>
          <w:u w:val="single"/>
        </w:rPr>
        <w:t>META</w:t>
      </w:r>
      <w:r w:rsidR="00BF5B8E" w:rsidRPr="00775DB5">
        <w:rPr>
          <w:rFonts w:ascii="Candara" w:hAnsi="Candara" w:cs="Segoe UI"/>
          <w:b/>
          <w:color w:val="262626" w:themeColor="text1" w:themeTint="D9"/>
          <w:sz w:val="24"/>
          <w:u w:val="single"/>
        </w:rPr>
        <w:t>-INF</w:t>
      </w:r>
      <w:r w:rsidR="00BF5B8E" w:rsidRPr="00775DB5">
        <w:rPr>
          <w:rFonts w:ascii="Candara" w:hAnsi="Candara" w:cs="Segoe UI"/>
          <w:b/>
          <w:color w:val="262626" w:themeColor="text1" w:themeTint="D9"/>
          <w:sz w:val="24"/>
        </w:rPr>
        <w:t>:</w:t>
      </w:r>
    </w:p>
    <w:p w:rsidR="00021AAC" w:rsidRPr="00775DB5" w:rsidRDefault="00021AAC" w:rsidP="00021AAC">
      <w:pPr>
        <w:rPr>
          <w:rFonts w:ascii="Segoe UI" w:hAnsi="Segoe UI" w:cs="Segoe UI"/>
          <w:color w:val="262626" w:themeColor="text1" w:themeTint="D9"/>
          <w:sz w:val="24"/>
        </w:rPr>
      </w:pPr>
      <w:r w:rsidRPr="00775DB5">
        <w:rPr>
          <w:rFonts w:ascii="Segoe UI" w:hAnsi="Segoe UI" w:cs="Segoe UI"/>
          <w:color w:val="262626" w:themeColor="text1" w:themeTint="D9"/>
          <w:sz w:val="24"/>
        </w:rPr>
        <w:t xml:space="preserve">A Web application may have an optional META-INF directory that contains deployment information for tools that create war files and resources that applications may rely on. Therefore, a Servlet container will refuse to show the contents of the META-INF directory to a client. The META-INF directory can contain two configuration files: </w:t>
      </w:r>
    </w:p>
    <w:p w:rsidR="00021AAC" w:rsidRPr="00775DB5" w:rsidRDefault="00021AAC" w:rsidP="00BF5B8E">
      <w:pPr>
        <w:pStyle w:val="ListParagraph"/>
        <w:numPr>
          <w:ilvl w:val="1"/>
          <w:numId w:val="1"/>
        </w:numPr>
        <w:rPr>
          <w:rFonts w:ascii="Segoe UI" w:hAnsi="Segoe UI" w:cs="Segoe UI"/>
          <w:color w:val="262626" w:themeColor="text1" w:themeTint="D9"/>
          <w:sz w:val="24"/>
        </w:rPr>
      </w:pPr>
      <w:r w:rsidRPr="00775DB5">
        <w:rPr>
          <w:rFonts w:ascii="Segoe UI" w:hAnsi="Segoe UI" w:cs="Segoe UI"/>
          <w:color w:val="262626" w:themeColor="text1" w:themeTint="D9"/>
          <w:sz w:val="24"/>
        </w:rPr>
        <w:t>The manifest file (MANIFEST.MF) and</w:t>
      </w:r>
    </w:p>
    <w:p w:rsidR="00021AAC" w:rsidRPr="00775DB5" w:rsidRDefault="00021AAC" w:rsidP="00BF5B8E">
      <w:pPr>
        <w:pStyle w:val="ListParagraph"/>
        <w:numPr>
          <w:ilvl w:val="1"/>
          <w:numId w:val="1"/>
        </w:numPr>
        <w:rPr>
          <w:rFonts w:ascii="Segoe UI" w:hAnsi="Segoe UI" w:cs="Segoe UI"/>
          <w:color w:val="262626" w:themeColor="text1" w:themeTint="D9"/>
          <w:sz w:val="24"/>
        </w:rPr>
      </w:pPr>
      <w:r w:rsidRPr="00775DB5">
        <w:rPr>
          <w:rFonts w:ascii="Segoe UI" w:hAnsi="Segoe UI" w:cs="Segoe UI"/>
          <w:color w:val="262626" w:themeColor="text1" w:themeTint="D9"/>
          <w:sz w:val="24"/>
        </w:rPr>
        <w:t>context file (context.xml)</w:t>
      </w:r>
    </w:p>
    <w:p w:rsidR="00937845" w:rsidRPr="00775DB5" w:rsidRDefault="00937845" w:rsidP="00937845">
      <w:pPr>
        <w:rPr>
          <w:rFonts w:ascii="Segoe UI" w:hAnsi="Segoe UI" w:cs="Segoe UI"/>
          <w:color w:val="262626" w:themeColor="text1" w:themeTint="D9"/>
          <w:sz w:val="24"/>
        </w:rPr>
      </w:pPr>
      <w:r w:rsidRPr="00775DB5">
        <w:rPr>
          <w:rFonts w:ascii="Segoe UI" w:hAnsi="Segoe UI" w:cs="Segoe UI"/>
          <w:color w:val="262626" w:themeColor="text1" w:themeTint="D9"/>
          <w:sz w:val="24"/>
          <w:u w:val="single"/>
        </w:rPr>
        <w:t>MANIFEST.MF</w:t>
      </w:r>
      <w:r w:rsidRPr="00775DB5">
        <w:rPr>
          <w:rFonts w:ascii="Segoe UI" w:hAnsi="Segoe UI" w:cs="Segoe UI"/>
          <w:color w:val="262626" w:themeColor="text1" w:themeTint="D9"/>
          <w:sz w:val="24"/>
        </w:rPr>
        <w:t>:</w:t>
      </w:r>
    </w:p>
    <w:p w:rsidR="00937845" w:rsidRPr="00775DB5" w:rsidRDefault="00937845" w:rsidP="00937845">
      <w:pPr>
        <w:rPr>
          <w:rFonts w:ascii="Segoe UI" w:hAnsi="Segoe UI" w:cs="Segoe UI"/>
          <w:color w:val="262626" w:themeColor="text1" w:themeTint="D9"/>
          <w:sz w:val="24"/>
        </w:rPr>
      </w:pPr>
      <w:r w:rsidRPr="00775DB5">
        <w:rPr>
          <w:rFonts w:ascii="Segoe UI" w:hAnsi="Segoe UI" w:cs="Segoe UI"/>
          <w:color w:val="262626" w:themeColor="text1" w:themeTint="D9"/>
          <w:sz w:val="24"/>
        </w:rPr>
        <w:t>The MANIFEST.MF file is an optional configuration file for a Web application. It contains a list of JAR files on which an application relies. The container can then use this to check for all the required libraries that are to be made available for the Web application. This provides the developer a facility to initiate a deploy time check by the container which ensures that the container can find all the classes your application depends on. This ensures that in case you missed a JAR, you don't have to wait till your application blows at runtime to realize that it's missing.</w:t>
      </w:r>
    </w:p>
    <w:p w:rsidR="000311F5" w:rsidRPr="00775DB5" w:rsidRDefault="000311F5" w:rsidP="00937845">
      <w:pPr>
        <w:rPr>
          <w:rFonts w:ascii="Segoe UI" w:hAnsi="Segoe UI" w:cs="Segoe UI"/>
          <w:color w:val="262626" w:themeColor="text1" w:themeTint="D9"/>
          <w:sz w:val="24"/>
        </w:rPr>
      </w:pPr>
      <w:r w:rsidRPr="00775DB5">
        <w:rPr>
          <w:rFonts w:ascii="Segoe UI" w:hAnsi="Segoe UI" w:cs="Segoe UI"/>
          <w:color w:val="262626" w:themeColor="text1" w:themeTint="D9"/>
          <w:sz w:val="24"/>
          <w:u w:val="single"/>
        </w:rPr>
        <w:t>context.xml</w:t>
      </w:r>
      <w:r w:rsidRPr="00775DB5">
        <w:rPr>
          <w:rFonts w:ascii="Segoe UI" w:hAnsi="Segoe UI" w:cs="Segoe UI"/>
          <w:color w:val="262626" w:themeColor="text1" w:themeTint="D9"/>
          <w:sz w:val="24"/>
        </w:rPr>
        <w:t>:</w:t>
      </w:r>
    </w:p>
    <w:p w:rsidR="00405E24" w:rsidRPr="00775DB5" w:rsidRDefault="000311F5" w:rsidP="00937845">
      <w:pPr>
        <w:rPr>
          <w:rFonts w:ascii="Segoe UI" w:hAnsi="Segoe UI" w:cs="Segoe UI"/>
          <w:color w:val="262626" w:themeColor="text1" w:themeTint="D9"/>
          <w:sz w:val="24"/>
        </w:rPr>
      </w:pPr>
      <w:r w:rsidRPr="00775DB5">
        <w:rPr>
          <w:rFonts w:ascii="Segoe UI" w:hAnsi="Segoe UI" w:cs="Segoe UI"/>
          <w:color w:val="262626" w:themeColor="text1" w:themeTint="D9"/>
          <w:sz w:val="24"/>
        </w:rPr>
        <w:t>The context file (context.xml) contains the configuration for the Web applications’ Context. The context represents the web application.</w:t>
      </w:r>
    </w:p>
    <w:sectPr w:rsidR="00405E24" w:rsidRPr="00775DB5" w:rsidSect="00727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F4183"/>
    <w:multiLevelType w:val="hybridMultilevel"/>
    <w:tmpl w:val="57BAEB1C"/>
    <w:lvl w:ilvl="0" w:tplc="20E08654">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647C00"/>
    <w:multiLevelType w:val="hybridMultilevel"/>
    <w:tmpl w:val="DF344EB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7C2B"/>
    <w:rsid w:val="00006F08"/>
    <w:rsid w:val="00021AAC"/>
    <w:rsid w:val="000311F5"/>
    <w:rsid w:val="000D2015"/>
    <w:rsid w:val="00155871"/>
    <w:rsid w:val="001719C9"/>
    <w:rsid w:val="002E07EF"/>
    <w:rsid w:val="00314D85"/>
    <w:rsid w:val="00396573"/>
    <w:rsid w:val="00405E24"/>
    <w:rsid w:val="004F5DD7"/>
    <w:rsid w:val="004F6548"/>
    <w:rsid w:val="0059001D"/>
    <w:rsid w:val="005F7C2B"/>
    <w:rsid w:val="0069468D"/>
    <w:rsid w:val="0071571F"/>
    <w:rsid w:val="007247F5"/>
    <w:rsid w:val="007557F1"/>
    <w:rsid w:val="00775DB5"/>
    <w:rsid w:val="007E2A9D"/>
    <w:rsid w:val="0087192D"/>
    <w:rsid w:val="008722A0"/>
    <w:rsid w:val="00937845"/>
    <w:rsid w:val="009A1FAD"/>
    <w:rsid w:val="00A24C6B"/>
    <w:rsid w:val="00A63BB9"/>
    <w:rsid w:val="00AE3C00"/>
    <w:rsid w:val="00B36153"/>
    <w:rsid w:val="00B774E7"/>
    <w:rsid w:val="00BE07C9"/>
    <w:rsid w:val="00BF5B8E"/>
    <w:rsid w:val="00C20920"/>
    <w:rsid w:val="00C41C40"/>
    <w:rsid w:val="00C65941"/>
    <w:rsid w:val="00CD3526"/>
    <w:rsid w:val="00E23C0F"/>
    <w:rsid w:val="00EC3E9D"/>
    <w:rsid w:val="00EE264E"/>
    <w:rsid w:val="00F142EA"/>
    <w:rsid w:val="00F2478D"/>
    <w:rsid w:val="00FE4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2B"/>
    <w:rPr>
      <w:rFonts w:ascii="Tahoma" w:hAnsi="Tahoma" w:cs="Tahoma"/>
      <w:sz w:val="16"/>
      <w:szCs w:val="16"/>
    </w:rPr>
  </w:style>
  <w:style w:type="paragraph" w:styleId="ListParagraph">
    <w:name w:val="List Paragraph"/>
    <w:basedOn w:val="Normal"/>
    <w:uiPriority w:val="34"/>
    <w:qFormat/>
    <w:rsid w:val="007247F5"/>
    <w:pPr>
      <w:ind w:left="720"/>
      <w:contextualSpacing/>
    </w:pPr>
  </w:style>
  <w:style w:type="character" w:styleId="Hyperlink">
    <w:name w:val="Hyperlink"/>
    <w:basedOn w:val="DefaultParagraphFont"/>
    <w:uiPriority w:val="99"/>
    <w:unhideWhenUsed/>
    <w:rsid w:val="00A24C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1620416">
      <w:bodyDiv w:val="1"/>
      <w:marLeft w:val="0"/>
      <w:marRight w:val="0"/>
      <w:marTop w:val="0"/>
      <w:marBottom w:val="0"/>
      <w:divBdr>
        <w:top w:val="none" w:sz="0" w:space="0" w:color="auto"/>
        <w:left w:val="none" w:sz="0" w:space="0" w:color="auto"/>
        <w:bottom w:val="none" w:sz="0" w:space="0" w:color="auto"/>
        <w:right w:val="none" w:sz="0" w:space="0" w:color="auto"/>
      </w:divBdr>
    </w:div>
    <w:div w:id="13079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11518-BDC3-4938-8AD1-652A9F66580B}"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2CED1139-DFD4-4BAC-96F7-B54F15128764}">
      <dgm:prSet phldrT="[Text]" custT="1"/>
      <dgm:spPr/>
      <dgm:t>
        <a:bodyPr/>
        <a:lstStyle/>
        <a:p>
          <a:r>
            <a:rPr lang="en-US" sz="1000"/>
            <a:t>tomcat</a:t>
          </a:r>
        </a:p>
      </dgm:t>
    </dgm:pt>
    <dgm:pt modelId="{EFAFDED7-DFBF-455B-8CD6-E2C3F3A49B75}" type="parTrans" cxnId="{589839C0-FBEB-401A-BA65-6A6E6993F49F}">
      <dgm:prSet/>
      <dgm:spPr/>
      <dgm:t>
        <a:bodyPr/>
        <a:lstStyle/>
        <a:p>
          <a:endParaRPr lang="en-US" sz="1000"/>
        </a:p>
      </dgm:t>
    </dgm:pt>
    <dgm:pt modelId="{1CEE9BDC-FAD0-4D72-89AF-6747E6E80D50}" type="sibTrans" cxnId="{589839C0-FBEB-401A-BA65-6A6E6993F49F}">
      <dgm:prSet/>
      <dgm:spPr/>
      <dgm:t>
        <a:bodyPr/>
        <a:lstStyle/>
        <a:p>
          <a:endParaRPr lang="en-US" sz="1000"/>
        </a:p>
      </dgm:t>
    </dgm:pt>
    <dgm:pt modelId="{C0197C97-5A5E-413F-8DB6-DDDF73C03076}">
      <dgm:prSet phldrT="[Text]" custT="1"/>
      <dgm:spPr/>
      <dgm:t>
        <a:bodyPr/>
        <a:lstStyle/>
        <a:p>
          <a:r>
            <a:rPr lang="en-US" sz="1000"/>
            <a:t>MyWebapp</a:t>
          </a:r>
        </a:p>
      </dgm:t>
    </dgm:pt>
    <dgm:pt modelId="{C66943A7-DAB7-4ED8-B1E6-2A5FA1B57BFF}" type="parTrans" cxnId="{FDE09B6E-7AFD-4563-916A-3D8A79A1DA75}">
      <dgm:prSet/>
      <dgm:spPr/>
      <dgm:t>
        <a:bodyPr/>
        <a:lstStyle/>
        <a:p>
          <a:endParaRPr lang="en-US" sz="1000"/>
        </a:p>
      </dgm:t>
    </dgm:pt>
    <dgm:pt modelId="{0E688B3C-28C4-4BE9-B221-EC93ECE2EB69}" type="sibTrans" cxnId="{FDE09B6E-7AFD-4563-916A-3D8A79A1DA75}">
      <dgm:prSet/>
      <dgm:spPr/>
      <dgm:t>
        <a:bodyPr/>
        <a:lstStyle/>
        <a:p>
          <a:endParaRPr lang="en-US" sz="1000"/>
        </a:p>
      </dgm:t>
    </dgm:pt>
    <dgm:pt modelId="{0BBAA1FC-B60C-480B-A5AB-080C79B42867}">
      <dgm:prSet phldrT="[Text]" custT="1"/>
      <dgm:spPr/>
      <dgm:t>
        <a:bodyPr/>
        <a:lstStyle/>
        <a:p>
          <a:r>
            <a:rPr lang="en-US" sz="1000"/>
            <a:t>webapps</a:t>
          </a:r>
        </a:p>
      </dgm:t>
    </dgm:pt>
    <dgm:pt modelId="{12B2E135-AB2D-4E0F-9641-EB1CCE29C033}" type="parTrans" cxnId="{B5643409-8848-4B2B-AEEA-C13DB27A88BF}">
      <dgm:prSet/>
      <dgm:spPr/>
      <dgm:t>
        <a:bodyPr/>
        <a:lstStyle/>
        <a:p>
          <a:endParaRPr lang="en-US" sz="1000"/>
        </a:p>
      </dgm:t>
    </dgm:pt>
    <dgm:pt modelId="{7EE5AC2C-8963-42A3-A4D5-2B7D47036845}" type="sibTrans" cxnId="{B5643409-8848-4B2B-AEEA-C13DB27A88BF}">
      <dgm:prSet/>
      <dgm:spPr/>
      <dgm:t>
        <a:bodyPr/>
        <a:lstStyle/>
        <a:p>
          <a:endParaRPr lang="en-US" sz="1000"/>
        </a:p>
      </dgm:t>
    </dgm:pt>
    <dgm:pt modelId="{F0072436-B594-40E0-AA48-58229F089804}">
      <dgm:prSet phldrT="[Text]" custT="1"/>
      <dgm:spPr/>
      <dgm:t>
        <a:bodyPr/>
        <a:lstStyle/>
        <a:p>
          <a:r>
            <a:rPr lang="en-US" sz="1000"/>
            <a:t>WEB-INF</a:t>
          </a:r>
        </a:p>
      </dgm:t>
    </dgm:pt>
    <dgm:pt modelId="{B305C430-A619-440D-A238-3379F8D1CC8E}" type="parTrans" cxnId="{B51C255D-361E-41A4-A618-0271AE3F0810}">
      <dgm:prSet/>
      <dgm:spPr/>
      <dgm:t>
        <a:bodyPr/>
        <a:lstStyle/>
        <a:p>
          <a:endParaRPr lang="en-US" sz="1000"/>
        </a:p>
      </dgm:t>
    </dgm:pt>
    <dgm:pt modelId="{42975AB6-D824-4650-979D-B0E0CC4244DB}" type="sibTrans" cxnId="{B51C255D-361E-41A4-A618-0271AE3F0810}">
      <dgm:prSet/>
      <dgm:spPr/>
      <dgm:t>
        <a:bodyPr/>
        <a:lstStyle/>
        <a:p>
          <a:endParaRPr lang="en-US" sz="1000"/>
        </a:p>
      </dgm:t>
    </dgm:pt>
    <dgm:pt modelId="{250950A7-AB5E-4D93-B904-39743F3C98EA}">
      <dgm:prSet phldrT="[Text]" custT="1"/>
      <dgm:spPr/>
      <dgm:t>
        <a:bodyPr/>
        <a:lstStyle/>
        <a:p>
          <a:r>
            <a:rPr lang="en-US" sz="1000"/>
            <a:t>index.jsp</a:t>
          </a:r>
        </a:p>
      </dgm:t>
    </dgm:pt>
    <dgm:pt modelId="{788D39E4-3839-45B4-9ADA-384AFA2A74BA}" type="parTrans" cxnId="{10B72B97-186F-4BFF-A8C8-6C4B4D2AE6BC}">
      <dgm:prSet/>
      <dgm:spPr/>
      <dgm:t>
        <a:bodyPr/>
        <a:lstStyle/>
        <a:p>
          <a:endParaRPr lang="en-US" sz="1000"/>
        </a:p>
      </dgm:t>
    </dgm:pt>
    <dgm:pt modelId="{BC46DF4C-D8F7-48B3-B8C9-557C6A2A3B01}" type="sibTrans" cxnId="{10B72B97-186F-4BFF-A8C8-6C4B4D2AE6BC}">
      <dgm:prSet/>
      <dgm:spPr/>
      <dgm:t>
        <a:bodyPr/>
        <a:lstStyle/>
        <a:p>
          <a:endParaRPr lang="en-US" sz="1000"/>
        </a:p>
      </dgm:t>
    </dgm:pt>
    <dgm:pt modelId="{7379EE74-4445-44F0-9449-C940851924FB}">
      <dgm:prSet phldrT="[Text]" custT="1"/>
      <dgm:spPr/>
      <dgm:t>
        <a:bodyPr/>
        <a:lstStyle/>
        <a:p>
          <a:r>
            <a:rPr lang="en-US" sz="1000"/>
            <a:t>lib</a:t>
          </a:r>
        </a:p>
      </dgm:t>
    </dgm:pt>
    <dgm:pt modelId="{0F64F93A-CB8D-49DC-8B73-1D0F2834F4AF}" type="parTrans" cxnId="{2850FAAB-66C4-4E32-B8E7-F95F338109C2}">
      <dgm:prSet/>
      <dgm:spPr/>
      <dgm:t>
        <a:bodyPr/>
        <a:lstStyle/>
        <a:p>
          <a:endParaRPr lang="en-US" sz="1000"/>
        </a:p>
      </dgm:t>
    </dgm:pt>
    <dgm:pt modelId="{55C0746A-FFF5-437A-AF2B-B67FBE274BBE}" type="sibTrans" cxnId="{2850FAAB-66C4-4E32-B8E7-F95F338109C2}">
      <dgm:prSet/>
      <dgm:spPr/>
      <dgm:t>
        <a:bodyPr/>
        <a:lstStyle/>
        <a:p>
          <a:endParaRPr lang="en-US" sz="1000"/>
        </a:p>
      </dgm:t>
    </dgm:pt>
    <dgm:pt modelId="{3F322CF6-08FF-40D8-8AF0-5B461F64A7C2}">
      <dgm:prSet phldrT="[Text]" custT="1"/>
      <dgm:spPr/>
      <dgm:t>
        <a:bodyPr/>
        <a:lstStyle/>
        <a:p>
          <a:r>
            <a:rPr lang="en-US" sz="1000"/>
            <a:t>classes</a:t>
          </a:r>
        </a:p>
      </dgm:t>
    </dgm:pt>
    <dgm:pt modelId="{EDDFE7A1-B7F1-4DB6-B0E8-BF14AE3C9EC3}" type="parTrans" cxnId="{B1D3DEC2-016E-4C07-8B89-2E9475055A77}">
      <dgm:prSet/>
      <dgm:spPr/>
      <dgm:t>
        <a:bodyPr/>
        <a:lstStyle/>
        <a:p>
          <a:endParaRPr lang="en-US" sz="1000"/>
        </a:p>
      </dgm:t>
    </dgm:pt>
    <dgm:pt modelId="{56C75F0A-F619-472F-80FC-667A3C7F7983}" type="sibTrans" cxnId="{B1D3DEC2-016E-4C07-8B89-2E9475055A77}">
      <dgm:prSet/>
      <dgm:spPr/>
      <dgm:t>
        <a:bodyPr/>
        <a:lstStyle/>
        <a:p>
          <a:endParaRPr lang="en-US" sz="1000"/>
        </a:p>
      </dgm:t>
    </dgm:pt>
    <dgm:pt modelId="{FCBEF0DE-D2F0-4EE8-8C09-EFF79F87F7AE}">
      <dgm:prSet phldrT="[Text]" custT="1"/>
      <dgm:spPr/>
      <dgm:t>
        <a:bodyPr/>
        <a:lstStyle/>
        <a:p>
          <a:r>
            <a:rPr lang="en-US" sz="1000"/>
            <a:t>web.xml</a:t>
          </a:r>
        </a:p>
      </dgm:t>
    </dgm:pt>
    <dgm:pt modelId="{CDB05402-52FA-4BC8-9DD6-1B40445F1AAA}" type="parTrans" cxnId="{5DF8BD96-6820-4F55-8859-F15410AA002C}">
      <dgm:prSet/>
      <dgm:spPr/>
      <dgm:t>
        <a:bodyPr/>
        <a:lstStyle/>
        <a:p>
          <a:endParaRPr lang="en-US" sz="1000"/>
        </a:p>
      </dgm:t>
    </dgm:pt>
    <dgm:pt modelId="{F134AE8D-E34C-46A4-8D2D-47F3A1D77660}" type="sibTrans" cxnId="{5DF8BD96-6820-4F55-8859-F15410AA002C}">
      <dgm:prSet/>
      <dgm:spPr/>
      <dgm:t>
        <a:bodyPr/>
        <a:lstStyle/>
        <a:p>
          <a:endParaRPr lang="en-US" sz="1000"/>
        </a:p>
      </dgm:t>
    </dgm:pt>
    <dgm:pt modelId="{0A04094B-735A-42F4-8295-B509204D540F}">
      <dgm:prSet phldrT="[Text]" custT="1"/>
      <dgm:spPr/>
      <dgm:t>
        <a:bodyPr/>
        <a:lstStyle/>
        <a:p>
          <a:r>
            <a:rPr lang="en-US" sz="1000"/>
            <a:t>contacts.html</a:t>
          </a:r>
        </a:p>
      </dgm:t>
    </dgm:pt>
    <dgm:pt modelId="{DD9809B8-D386-4EBA-9B8E-193D71BF40AD}" type="parTrans" cxnId="{B86D1368-0424-46D0-AB28-7892388AFCBD}">
      <dgm:prSet/>
      <dgm:spPr/>
      <dgm:t>
        <a:bodyPr/>
        <a:lstStyle/>
        <a:p>
          <a:endParaRPr lang="en-US" sz="1000"/>
        </a:p>
      </dgm:t>
    </dgm:pt>
    <dgm:pt modelId="{7F582B8A-AD87-4040-872B-32D4E0C122A1}" type="sibTrans" cxnId="{B86D1368-0424-46D0-AB28-7892388AFCBD}">
      <dgm:prSet/>
      <dgm:spPr/>
      <dgm:t>
        <a:bodyPr/>
        <a:lstStyle/>
        <a:p>
          <a:endParaRPr lang="en-US" sz="1000"/>
        </a:p>
      </dgm:t>
    </dgm:pt>
    <dgm:pt modelId="{95E53E30-0BFA-4FF2-9642-6DCB01014A7D}">
      <dgm:prSet phldrT="[Text]" custT="1"/>
      <dgm:spPr/>
      <dgm:t>
        <a:bodyPr/>
        <a:lstStyle/>
        <a:p>
          <a:r>
            <a:rPr lang="en-US" sz="1000"/>
            <a:t>META-INF</a:t>
          </a:r>
        </a:p>
      </dgm:t>
    </dgm:pt>
    <dgm:pt modelId="{31ECCF30-D6A9-4AF4-A3FB-30BB6CA46E23}" type="parTrans" cxnId="{E7B17C90-1A38-4394-85DB-379277398BC5}">
      <dgm:prSet/>
      <dgm:spPr/>
      <dgm:t>
        <a:bodyPr/>
        <a:lstStyle/>
        <a:p>
          <a:endParaRPr lang="en-US" sz="1000"/>
        </a:p>
      </dgm:t>
    </dgm:pt>
    <dgm:pt modelId="{CB4946F9-0801-4C5D-8F73-A7738F2AA8D9}" type="sibTrans" cxnId="{E7B17C90-1A38-4394-85DB-379277398BC5}">
      <dgm:prSet/>
      <dgm:spPr/>
      <dgm:t>
        <a:bodyPr/>
        <a:lstStyle/>
        <a:p>
          <a:endParaRPr lang="en-US" sz="1000"/>
        </a:p>
      </dgm:t>
    </dgm:pt>
    <dgm:pt modelId="{97CB70F5-7EA7-41FE-A062-BBC34C068EE3}">
      <dgm:prSet phldrT="[Text]" custT="1"/>
      <dgm:spPr/>
      <dgm:t>
        <a:bodyPr/>
        <a:lstStyle/>
        <a:p>
          <a:r>
            <a:rPr lang="en-US" sz="1000"/>
            <a:t>images</a:t>
          </a:r>
        </a:p>
      </dgm:t>
    </dgm:pt>
    <dgm:pt modelId="{830662FC-8D7A-4335-A908-BBAFE35E9219}" type="parTrans" cxnId="{C819E762-95FD-4735-ACF7-42B3B88DC0B8}">
      <dgm:prSet/>
      <dgm:spPr/>
      <dgm:t>
        <a:bodyPr/>
        <a:lstStyle/>
        <a:p>
          <a:endParaRPr lang="en-US" sz="1000"/>
        </a:p>
      </dgm:t>
    </dgm:pt>
    <dgm:pt modelId="{6787EF08-0FBA-4045-878A-F1FD3ACF6D34}" type="sibTrans" cxnId="{C819E762-95FD-4735-ACF7-42B3B88DC0B8}">
      <dgm:prSet/>
      <dgm:spPr/>
      <dgm:t>
        <a:bodyPr/>
        <a:lstStyle/>
        <a:p>
          <a:endParaRPr lang="en-US" sz="1000"/>
        </a:p>
      </dgm:t>
    </dgm:pt>
    <dgm:pt modelId="{1C251E5E-B1B1-4EF2-9E8C-FDAAD4D5AF00}">
      <dgm:prSet phldrT="[Text]" custT="1"/>
      <dgm:spPr/>
      <dgm:t>
        <a:bodyPr/>
        <a:lstStyle/>
        <a:p>
          <a:r>
            <a:rPr lang="en-US" sz="1000"/>
            <a:t>MANIFEST.MF</a:t>
          </a:r>
        </a:p>
        <a:p>
          <a:r>
            <a:rPr lang="en-US" sz="1000"/>
            <a:t>context.xml</a:t>
          </a:r>
        </a:p>
      </dgm:t>
    </dgm:pt>
    <dgm:pt modelId="{AE8D810B-F2D1-440F-854A-79B04A3A3253}" type="parTrans" cxnId="{502DCF18-5427-41BB-B355-77C11A4CFD11}">
      <dgm:prSet/>
      <dgm:spPr/>
      <dgm:t>
        <a:bodyPr/>
        <a:lstStyle/>
        <a:p>
          <a:endParaRPr lang="en-US" sz="1000"/>
        </a:p>
      </dgm:t>
    </dgm:pt>
    <dgm:pt modelId="{7B7E7EA1-3149-4BF6-B2EF-9008A5C73C07}" type="sibTrans" cxnId="{502DCF18-5427-41BB-B355-77C11A4CFD11}">
      <dgm:prSet/>
      <dgm:spPr/>
      <dgm:t>
        <a:bodyPr/>
        <a:lstStyle/>
        <a:p>
          <a:endParaRPr lang="en-US" sz="1000"/>
        </a:p>
      </dgm:t>
    </dgm:pt>
    <dgm:pt modelId="{E97D31DE-BE11-4A47-8B3F-4F0E60A111A4}">
      <dgm:prSet phldrT="[Text]" custT="1"/>
      <dgm:spPr/>
      <dgm:t>
        <a:bodyPr/>
        <a:lstStyle/>
        <a:p>
          <a:r>
            <a:rPr lang="en-US" sz="1000"/>
            <a:t>tags</a:t>
          </a:r>
        </a:p>
      </dgm:t>
    </dgm:pt>
    <dgm:pt modelId="{8D07B092-D3E7-4A52-95AD-9881FD3CFA55}" type="parTrans" cxnId="{BBDD0338-BB07-4075-AA8E-3419920EED55}">
      <dgm:prSet/>
      <dgm:spPr/>
      <dgm:t>
        <a:bodyPr/>
        <a:lstStyle/>
        <a:p>
          <a:endParaRPr lang="en-US" sz="1000"/>
        </a:p>
      </dgm:t>
    </dgm:pt>
    <dgm:pt modelId="{6AD0FA7F-F443-4059-9C53-A640CB88F1A4}" type="sibTrans" cxnId="{BBDD0338-BB07-4075-AA8E-3419920EED55}">
      <dgm:prSet/>
      <dgm:spPr/>
      <dgm:t>
        <a:bodyPr/>
        <a:lstStyle/>
        <a:p>
          <a:endParaRPr lang="en-US" sz="1000"/>
        </a:p>
      </dgm:t>
    </dgm:pt>
    <dgm:pt modelId="{1D182B12-8698-4191-9F65-DE7271F03F26}" type="pres">
      <dgm:prSet presAssocID="{62D11518-BDC3-4938-8AD1-652A9F66580B}" presName="hierChild1" presStyleCnt="0">
        <dgm:presLayoutVars>
          <dgm:chPref val="1"/>
          <dgm:dir/>
          <dgm:animOne val="branch"/>
          <dgm:animLvl val="lvl"/>
          <dgm:resizeHandles/>
        </dgm:presLayoutVars>
      </dgm:prSet>
      <dgm:spPr/>
      <dgm:t>
        <a:bodyPr/>
        <a:lstStyle/>
        <a:p>
          <a:endParaRPr lang="en-US"/>
        </a:p>
      </dgm:t>
    </dgm:pt>
    <dgm:pt modelId="{3666E2AE-E3F7-453C-9BE3-6226F3FC948A}" type="pres">
      <dgm:prSet presAssocID="{2CED1139-DFD4-4BAC-96F7-B54F15128764}" presName="hierRoot1" presStyleCnt="0"/>
      <dgm:spPr/>
      <dgm:t>
        <a:bodyPr/>
        <a:lstStyle/>
        <a:p>
          <a:endParaRPr lang="en-US"/>
        </a:p>
      </dgm:t>
    </dgm:pt>
    <dgm:pt modelId="{F5AECDBC-E3E9-4CEA-B80D-8F59AB882455}" type="pres">
      <dgm:prSet presAssocID="{2CED1139-DFD4-4BAC-96F7-B54F15128764}" presName="composite" presStyleCnt="0"/>
      <dgm:spPr/>
      <dgm:t>
        <a:bodyPr/>
        <a:lstStyle/>
        <a:p>
          <a:endParaRPr lang="en-US"/>
        </a:p>
      </dgm:t>
    </dgm:pt>
    <dgm:pt modelId="{1254429A-63A7-40A3-BBB8-B399F4AA3696}" type="pres">
      <dgm:prSet presAssocID="{2CED1139-DFD4-4BAC-96F7-B54F15128764}" presName="background" presStyleLbl="node0" presStyleIdx="0" presStyleCnt="1"/>
      <dgm:spPr/>
      <dgm:t>
        <a:bodyPr/>
        <a:lstStyle/>
        <a:p>
          <a:endParaRPr lang="en-US"/>
        </a:p>
      </dgm:t>
    </dgm:pt>
    <dgm:pt modelId="{99C8AA01-B6B9-4076-AF53-FE94464A524D}" type="pres">
      <dgm:prSet presAssocID="{2CED1139-DFD4-4BAC-96F7-B54F15128764}" presName="text" presStyleLbl="fgAcc0" presStyleIdx="0" presStyleCnt="1">
        <dgm:presLayoutVars>
          <dgm:chPref val="3"/>
        </dgm:presLayoutVars>
      </dgm:prSet>
      <dgm:spPr/>
      <dgm:t>
        <a:bodyPr/>
        <a:lstStyle/>
        <a:p>
          <a:endParaRPr lang="en-US"/>
        </a:p>
      </dgm:t>
    </dgm:pt>
    <dgm:pt modelId="{CDC10F1F-2096-4E89-80CA-191BFD5E4CE2}" type="pres">
      <dgm:prSet presAssocID="{2CED1139-DFD4-4BAC-96F7-B54F15128764}" presName="hierChild2" presStyleCnt="0"/>
      <dgm:spPr/>
      <dgm:t>
        <a:bodyPr/>
        <a:lstStyle/>
        <a:p>
          <a:endParaRPr lang="en-US"/>
        </a:p>
      </dgm:t>
    </dgm:pt>
    <dgm:pt modelId="{DB30FAB0-B2DF-4614-8666-30C6D470C623}" type="pres">
      <dgm:prSet presAssocID="{12B2E135-AB2D-4E0F-9641-EB1CCE29C033}" presName="Name10" presStyleLbl="parChTrans1D2" presStyleIdx="0" presStyleCnt="1"/>
      <dgm:spPr/>
      <dgm:t>
        <a:bodyPr/>
        <a:lstStyle/>
        <a:p>
          <a:endParaRPr lang="en-US"/>
        </a:p>
      </dgm:t>
    </dgm:pt>
    <dgm:pt modelId="{F337393F-10E8-47CC-9BE2-9BA0B54F27C5}" type="pres">
      <dgm:prSet presAssocID="{0BBAA1FC-B60C-480B-A5AB-080C79B42867}" presName="hierRoot2" presStyleCnt="0"/>
      <dgm:spPr/>
      <dgm:t>
        <a:bodyPr/>
        <a:lstStyle/>
        <a:p>
          <a:endParaRPr lang="en-US"/>
        </a:p>
      </dgm:t>
    </dgm:pt>
    <dgm:pt modelId="{BB5E6FE8-DF68-42E4-A145-518A6BA18452}" type="pres">
      <dgm:prSet presAssocID="{0BBAA1FC-B60C-480B-A5AB-080C79B42867}" presName="composite2" presStyleCnt="0"/>
      <dgm:spPr/>
      <dgm:t>
        <a:bodyPr/>
        <a:lstStyle/>
        <a:p>
          <a:endParaRPr lang="en-US"/>
        </a:p>
      </dgm:t>
    </dgm:pt>
    <dgm:pt modelId="{2363295D-0258-499C-87C1-D73223AF8022}" type="pres">
      <dgm:prSet presAssocID="{0BBAA1FC-B60C-480B-A5AB-080C79B42867}" presName="background2" presStyleLbl="node2" presStyleIdx="0" presStyleCnt="1"/>
      <dgm:spPr/>
      <dgm:t>
        <a:bodyPr/>
        <a:lstStyle/>
        <a:p>
          <a:endParaRPr lang="en-US"/>
        </a:p>
      </dgm:t>
    </dgm:pt>
    <dgm:pt modelId="{5587D5C3-969E-4CEE-9429-9D8F5435ABB1}" type="pres">
      <dgm:prSet presAssocID="{0BBAA1FC-B60C-480B-A5AB-080C79B42867}" presName="text2" presStyleLbl="fgAcc2" presStyleIdx="0" presStyleCnt="1">
        <dgm:presLayoutVars>
          <dgm:chPref val="3"/>
        </dgm:presLayoutVars>
      </dgm:prSet>
      <dgm:spPr/>
      <dgm:t>
        <a:bodyPr/>
        <a:lstStyle/>
        <a:p>
          <a:endParaRPr lang="en-US"/>
        </a:p>
      </dgm:t>
    </dgm:pt>
    <dgm:pt modelId="{255A980D-53B1-43C0-BAE1-2E685D017675}" type="pres">
      <dgm:prSet presAssocID="{0BBAA1FC-B60C-480B-A5AB-080C79B42867}" presName="hierChild3" presStyleCnt="0"/>
      <dgm:spPr/>
      <dgm:t>
        <a:bodyPr/>
        <a:lstStyle/>
        <a:p>
          <a:endParaRPr lang="en-US"/>
        </a:p>
      </dgm:t>
    </dgm:pt>
    <dgm:pt modelId="{12A5983B-F22F-4E60-85C8-6EFBB27A3588}" type="pres">
      <dgm:prSet presAssocID="{C66943A7-DAB7-4ED8-B1E6-2A5FA1B57BFF}" presName="Name17" presStyleLbl="parChTrans1D3" presStyleIdx="0" presStyleCnt="1"/>
      <dgm:spPr/>
      <dgm:t>
        <a:bodyPr/>
        <a:lstStyle/>
        <a:p>
          <a:endParaRPr lang="en-US"/>
        </a:p>
      </dgm:t>
    </dgm:pt>
    <dgm:pt modelId="{D03D174D-48B4-4B15-A29B-50E281DFFB59}" type="pres">
      <dgm:prSet presAssocID="{C0197C97-5A5E-413F-8DB6-DDDF73C03076}" presName="hierRoot3" presStyleCnt="0"/>
      <dgm:spPr/>
      <dgm:t>
        <a:bodyPr/>
        <a:lstStyle/>
        <a:p>
          <a:endParaRPr lang="en-US"/>
        </a:p>
      </dgm:t>
    </dgm:pt>
    <dgm:pt modelId="{8EC52ECC-23CF-48D3-9E5F-170DED96FE7E}" type="pres">
      <dgm:prSet presAssocID="{C0197C97-5A5E-413F-8DB6-DDDF73C03076}" presName="composite3" presStyleCnt="0"/>
      <dgm:spPr/>
      <dgm:t>
        <a:bodyPr/>
        <a:lstStyle/>
        <a:p>
          <a:endParaRPr lang="en-US"/>
        </a:p>
      </dgm:t>
    </dgm:pt>
    <dgm:pt modelId="{BB78CFFC-6ACE-4931-8153-1EB1296C293A}" type="pres">
      <dgm:prSet presAssocID="{C0197C97-5A5E-413F-8DB6-DDDF73C03076}" presName="background3" presStyleLbl="node3" presStyleIdx="0" presStyleCnt="1"/>
      <dgm:spPr/>
      <dgm:t>
        <a:bodyPr/>
        <a:lstStyle/>
        <a:p>
          <a:endParaRPr lang="en-US"/>
        </a:p>
      </dgm:t>
    </dgm:pt>
    <dgm:pt modelId="{2B8E8A46-B853-4CD9-9720-F2A3C29ABE18}" type="pres">
      <dgm:prSet presAssocID="{C0197C97-5A5E-413F-8DB6-DDDF73C03076}" presName="text3" presStyleLbl="fgAcc3" presStyleIdx="0" presStyleCnt="1" custScaleX="130360">
        <dgm:presLayoutVars>
          <dgm:chPref val="3"/>
        </dgm:presLayoutVars>
      </dgm:prSet>
      <dgm:spPr/>
      <dgm:t>
        <a:bodyPr/>
        <a:lstStyle/>
        <a:p>
          <a:endParaRPr lang="en-US"/>
        </a:p>
      </dgm:t>
    </dgm:pt>
    <dgm:pt modelId="{7CF1BAEF-03BD-4F53-914A-83D8F8B6EE57}" type="pres">
      <dgm:prSet presAssocID="{C0197C97-5A5E-413F-8DB6-DDDF73C03076}" presName="hierChild4" presStyleCnt="0"/>
      <dgm:spPr/>
      <dgm:t>
        <a:bodyPr/>
        <a:lstStyle/>
        <a:p>
          <a:endParaRPr lang="en-US"/>
        </a:p>
      </dgm:t>
    </dgm:pt>
    <dgm:pt modelId="{208C4F0C-5914-480C-87D9-9FA9A3BC09E7}" type="pres">
      <dgm:prSet presAssocID="{B305C430-A619-440D-A238-3379F8D1CC8E}" presName="Name23" presStyleLbl="parChTrans1D4" presStyleIdx="0" presStyleCnt="10"/>
      <dgm:spPr/>
      <dgm:t>
        <a:bodyPr/>
        <a:lstStyle/>
        <a:p>
          <a:endParaRPr lang="en-US"/>
        </a:p>
      </dgm:t>
    </dgm:pt>
    <dgm:pt modelId="{50D94EBE-823B-4EF0-89B8-BE30F8543128}" type="pres">
      <dgm:prSet presAssocID="{F0072436-B594-40E0-AA48-58229F089804}" presName="hierRoot4" presStyleCnt="0"/>
      <dgm:spPr/>
      <dgm:t>
        <a:bodyPr/>
        <a:lstStyle/>
        <a:p>
          <a:endParaRPr lang="en-US"/>
        </a:p>
      </dgm:t>
    </dgm:pt>
    <dgm:pt modelId="{75560AB4-8361-498E-81F9-14E2119B6816}" type="pres">
      <dgm:prSet presAssocID="{F0072436-B594-40E0-AA48-58229F089804}" presName="composite4" presStyleCnt="0"/>
      <dgm:spPr/>
      <dgm:t>
        <a:bodyPr/>
        <a:lstStyle/>
        <a:p>
          <a:endParaRPr lang="en-US"/>
        </a:p>
      </dgm:t>
    </dgm:pt>
    <dgm:pt modelId="{29DD7070-3494-4203-B148-99A0E042FEE1}" type="pres">
      <dgm:prSet presAssocID="{F0072436-B594-40E0-AA48-58229F089804}" presName="background4" presStyleLbl="node4" presStyleIdx="0" presStyleCnt="10"/>
      <dgm:spPr/>
      <dgm:t>
        <a:bodyPr/>
        <a:lstStyle/>
        <a:p>
          <a:endParaRPr lang="en-US"/>
        </a:p>
      </dgm:t>
    </dgm:pt>
    <dgm:pt modelId="{A5B26116-134D-4143-872D-AA5E5433596D}" type="pres">
      <dgm:prSet presAssocID="{F0072436-B594-40E0-AA48-58229F089804}" presName="text4" presStyleLbl="fgAcc4" presStyleIdx="0" presStyleCnt="10">
        <dgm:presLayoutVars>
          <dgm:chPref val="3"/>
        </dgm:presLayoutVars>
      </dgm:prSet>
      <dgm:spPr/>
      <dgm:t>
        <a:bodyPr/>
        <a:lstStyle/>
        <a:p>
          <a:endParaRPr lang="en-US"/>
        </a:p>
      </dgm:t>
    </dgm:pt>
    <dgm:pt modelId="{E4C0D689-180F-4BC9-852B-E38ECC13EAF7}" type="pres">
      <dgm:prSet presAssocID="{F0072436-B594-40E0-AA48-58229F089804}" presName="hierChild5" presStyleCnt="0"/>
      <dgm:spPr/>
      <dgm:t>
        <a:bodyPr/>
        <a:lstStyle/>
        <a:p>
          <a:endParaRPr lang="en-US"/>
        </a:p>
      </dgm:t>
    </dgm:pt>
    <dgm:pt modelId="{CF8D66D6-6776-404E-9FF3-F594D52C4818}" type="pres">
      <dgm:prSet presAssocID="{0F64F93A-CB8D-49DC-8B73-1D0F2834F4AF}" presName="Name23" presStyleLbl="parChTrans1D4" presStyleIdx="1" presStyleCnt="10"/>
      <dgm:spPr/>
      <dgm:t>
        <a:bodyPr/>
        <a:lstStyle/>
        <a:p>
          <a:endParaRPr lang="en-US"/>
        </a:p>
      </dgm:t>
    </dgm:pt>
    <dgm:pt modelId="{89A853D4-BE18-4747-A965-371B988E4704}" type="pres">
      <dgm:prSet presAssocID="{7379EE74-4445-44F0-9449-C940851924FB}" presName="hierRoot4" presStyleCnt="0"/>
      <dgm:spPr/>
      <dgm:t>
        <a:bodyPr/>
        <a:lstStyle/>
        <a:p>
          <a:endParaRPr lang="en-US"/>
        </a:p>
      </dgm:t>
    </dgm:pt>
    <dgm:pt modelId="{6FD63085-2662-4234-9414-A141584B50EA}" type="pres">
      <dgm:prSet presAssocID="{7379EE74-4445-44F0-9449-C940851924FB}" presName="composite4" presStyleCnt="0"/>
      <dgm:spPr/>
      <dgm:t>
        <a:bodyPr/>
        <a:lstStyle/>
        <a:p>
          <a:endParaRPr lang="en-US"/>
        </a:p>
      </dgm:t>
    </dgm:pt>
    <dgm:pt modelId="{39655A9C-F3A4-4275-83F8-8F7DFED0514A}" type="pres">
      <dgm:prSet presAssocID="{7379EE74-4445-44F0-9449-C940851924FB}" presName="background4" presStyleLbl="node4" presStyleIdx="1" presStyleCnt="10"/>
      <dgm:spPr/>
      <dgm:t>
        <a:bodyPr/>
        <a:lstStyle/>
        <a:p>
          <a:endParaRPr lang="en-US"/>
        </a:p>
      </dgm:t>
    </dgm:pt>
    <dgm:pt modelId="{C9AB077C-0CF7-41FB-A035-D38DFDE966B1}" type="pres">
      <dgm:prSet presAssocID="{7379EE74-4445-44F0-9449-C940851924FB}" presName="text4" presStyleLbl="fgAcc4" presStyleIdx="1" presStyleCnt="10">
        <dgm:presLayoutVars>
          <dgm:chPref val="3"/>
        </dgm:presLayoutVars>
      </dgm:prSet>
      <dgm:spPr/>
      <dgm:t>
        <a:bodyPr/>
        <a:lstStyle/>
        <a:p>
          <a:endParaRPr lang="en-US"/>
        </a:p>
      </dgm:t>
    </dgm:pt>
    <dgm:pt modelId="{1DB9B14B-AE79-43EA-8B3D-D9794BE2C65C}" type="pres">
      <dgm:prSet presAssocID="{7379EE74-4445-44F0-9449-C940851924FB}" presName="hierChild5" presStyleCnt="0"/>
      <dgm:spPr/>
      <dgm:t>
        <a:bodyPr/>
        <a:lstStyle/>
        <a:p>
          <a:endParaRPr lang="en-US"/>
        </a:p>
      </dgm:t>
    </dgm:pt>
    <dgm:pt modelId="{807D7C7A-8098-46D7-8E64-A7B7A2352247}" type="pres">
      <dgm:prSet presAssocID="{EDDFE7A1-B7F1-4DB6-B0E8-BF14AE3C9EC3}" presName="Name23" presStyleLbl="parChTrans1D4" presStyleIdx="2" presStyleCnt="10"/>
      <dgm:spPr/>
      <dgm:t>
        <a:bodyPr/>
        <a:lstStyle/>
        <a:p>
          <a:endParaRPr lang="en-US"/>
        </a:p>
      </dgm:t>
    </dgm:pt>
    <dgm:pt modelId="{AFD15365-9894-43D5-AD8A-72937847761D}" type="pres">
      <dgm:prSet presAssocID="{3F322CF6-08FF-40D8-8AF0-5B461F64A7C2}" presName="hierRoot4" presStyleCnt="0"/>
      <dgm:spPr/>
      <dgm:t>
        <a:bodyPr/>
        <a:lstStyle/>
        <a:p>
          <a:endParaRPr lang="en-US"/>
        </a:p>
      </dgm:t>
    </dgm:pt>
    <dgm:pt modelId="{EA19F08C-54F9-4506-A485-7E8242EB340D}" type="pres">
      <dgm:prSet presAssocID="{3F322CF6-08FF-40D8-8AF0-5B461F64A7C2}" presName="composite4" presStyleCnt="0"/>
      <dgm:spPr/>
      <dgm:t>
        <a:bodyPr/>
        <a:lstStyle/>
        <a:p>
          <a:endParaRPr lang="en-US"/>
        </a:p>
      </dgm:t>
    </dgm:pt>
    <dgm:pt modelId="{DC1AEEC2-DB41-49BA-AB01-4E8459006B7D}" type="pres">
      <dgm:prSet presAssocID="{3F322CF6-08FF-40D8-8AF0-5B461F64A7C2}" presName="background4" presStyleLbl="node4" presStyleIdx="2" presStyleCnt="10"/>
      <dgm:spPr/>
      <dgm:t>
        <a:bodyPr/>
        <a:lstStyle/>
        <a:p>
          <a:endParaRPr lang="en-US"/>
        </a:p>
      </dgm:t>
    </dgm:pt>
    <dgm:pt modelId="{F16FA164-F41C-4606-8EE5-0907A2235033}" type="pres">
      <dgm:prSet presAssocID="{3F322CF6-08FF-40D8-8AF0-5B461F64A7C2}" presName="text4" presStyleLbl="fgAcc4" presStyleIdx="2" presStyleCnt="10">
        <dgm:presLayoutVars>
          <dgm:chPref val="3"/>
        </dgm:presLayoutVars>
      </dgm:prSet>
      <dgm:spPr/>
      <dgm:t>
        <a:bodyPr/>
        <a:lstStyle/>
        <a:p>
          <a:endParaRPr lang="en-US"/>
        </a:p>
      </dgm:t>
    </dgm:pt>
    <dgm:pt modelId="{934BDFFE-29A8-42E2-80EE-4AA9F5043254}" type="pres">
      <dgm:prSet presAssocID="{3F322CF6-08FF-40D8-8AF0-5B461F64A7C2}" presName="hierChild5" presStyleCnt="0"/>
      <dgm:spPr/>
      <dgm:t>
        <a:bodyPr/>
        <a:lstStyle/>
        <a:p>
          <a:endParaRPr lang="en-US"/>
        </a:p>
      </dgm:t>
    </dgm:pt>
    <dgm:pt modelId="{D441FAD5-14A4-420D-92CB-32D773CEB935}" type="pres">
      <dgm:prSet presAssocID="{8D07B092-D3E7-4A52-95AD-9881FD3CFA55}" presName="Name23" presStyleLbl="parChTrans1D4" presStyleIdx="3" presStyleCnt="10"/>
      <dgm:spPr/>
      <dgm:t>
        <a:bodyPr/>
        <a:lstStyle/>
        <a:p>
          <a:endParaRPr lang="en-US"/>
        </a:p>
      </dgm:t>
    </dgm:pt>
    <dgm:pt modelId="{E4FD04D5-E9F7-4228-93A3-4E39D3137CDD}" type="pres">
      <dgm:prSet presAssocID="{E97D31DE-BE11-4A47-8B3F-4F0E60A111A4}" presName="hierRoot4" presStyleCnt="0"/>
      <dgm:spPr/>
    </dgm:pt>
    <dgm:pt modelId="{57F7ED75-03D1-469C-8887-C03452265AA8}" type="pres">
      <dgm:prSet presAssocID="{E97D31DE-BE11-4A47-8B3F-4F0E60A111A4}" presName="composite4" presStyleCnt="0"/>
      <dgm:spPr/>
    </dgm:pt>
    <dgm:pt modelId="{1F763BB9-8A26-4490-9FB0-A7A14A0C5BFB}" type="pres">
      <dgm:prSet presAssocID="{E97D31DE-BE11-4A47-8B3F-4F0E60A111A4}" presName="background4" presStyleLbl="node4" presStyleIdx="3" presStyleCnt="10"/>
      <dgm:spPr/>
    </dgm:pt>
    <dgm:pt modelId="{90B1609E-4D95-4067-AECD-42636D0A0DFA}" type="pres">
      <dgm:prSet presAssocID="{E97D31DE-BE11-4A47-8B3F-4F0E60A111A4}" presName="text4" presStyleLbl="fgAcc4" presStyleIdx="3" presStyleCnt="10">
        <dgm:presLayoutVars>
          <dgm:chPref val="3"/>
        </dgm:presLayoutVars>
      </dgm:prSet>
      <dgm:spPr/>
      <dgm:t>
        <a:bodyPr/>
        <a:lstStyle/>
        <a:p>
          <a:endParaRPr lang="en-US"/>
        </a:p>
      </dgm:t>
    </dgm:pt>
    <dgm:pt modelId="{E1574743-5D74-4F0A-B2D0-23472EBDC52C}" type="pres">
      <dgm:prSet presAssocID="{E97D31DE-BE11-4A47-8B3F-4F0E60A111A4}" presName="hierChild5" presStyleCnt="0"/>
      <dgm:spPr/>
    </dgm:pt>
    <dgm:pt modelId="{CDAAA162-AA95-440F-9C1D-1EDD5F1417B6}" type="pres">
      <dgm:prSet presAssocID="{CDB05402-52FA-4BC8-9DD6-1B40445F1AAA}" presName="Name23" presStyleLbl="parChTrans1D4" presStyleIdx="4" presStyleCnt="10"/>
      <dgm:spPr/>
      <dgm:t>
        <a:bodyPr/>
        <a:lstStyle/>
        <a:p>
          <a:endParaRPr lang="en-US"/>
        </a:p>
      </dgm:t>
    </dgm:pt>
    <dgm:pt modelId="{DDD3E500-BF5E-4A89-94F4-BB2363F5AB9C}" type="pres">
      <dgm:prSet presAssocID="{FCBEF0DE-D2F0-4EE8-8C09-EFF79F87F7AE}" presName="hierRoot4" presStyleCnt="0"/>
      <dgm:spPr/>
      <dgm:t>
        <a:bodyPr/>
        <a:lstStyle/>
        <a:p>
          <a:endParaRPr lang="en-US"/>
        </a:p>
      </dgm:t>
    </dgm:pt>
    <dgm:pt modelId="{E7AB6BE2-04BF-48EF-9C56-CFDC397B087A}" type="pres">
      <dgm:prSet presAssocID="{FCBEF0DE-D2F0-4EE8-8C09-EFF79F87F7AE}" presName="composite4" presStyleCnt="0"/>
      <dgm:spPr/>
      <dgm:t>
        <a:bodyPr/>
        <a:lstStyle/>
        <a:p>
          <a:endParaRPr lang="en-US"/>
        </a:p>
      </dgm:t>
    </dgm:pt>
    <dgm:pt modelId="{E12E0384-DDFC-4CCA-AED0-5DAEDD2A2588}" type="pres">
      <dgm:prSet presAssocID="{FCBEF0DE-D2F0-4EE8-8C09-EFF79F87F7AE}" presName="background4" presStyleLbl="node4" presStyleIdx="4" presStyleCnt="10"/>
      <dgm:spPr/>
      <dgm:t>
        <a:bodyPr/>
        <a:lstStyle/>
        <a:p>
          <a:endParaRPr lang="en-US"/>
        </a:p>
      </dgm:t>
    </dgm:pt>
    <dgm:pt modelId="{756FD1B6-CDAD-4DAD-91BE-D111823364CC}" type="pres">
      <dgm:prSet presAssocID="{FCBEF0DE-D2F0-4EE8-8C09-EFF79F87F7AE}" presName="text4" presStyleLbl="fgAcc4" presStyleIdx="4" presStyleCnt="10">
        <dgm:presLayoutVars>
          <dgm:chPref val="3"/>
        </dgm:presLayoutVars>
      </dgm:prSet>
      <dgm:spPr/>
      <dgm:t>
        <a:bodyPr/>
        <a:lstStyle/>
        <a:p>
          <a:endParaRPr lang="en-US"/>
        </a:p>
      </dgm:t>
    </dgm:pt>
    <dgm:pt modelId="{9AB48D58-3C12-462B-B272-BB01AADE5B58}" type="pres">
      <dgm:prSet presAssocID="{FCBEF0DE-D2F0-4EE8-8C09-EFF79F87F7AE}" presName="hierChild5" presStyleCnt="0"/>
      <dgm:spPr/>
      <dgm:t>
        <a:bodyPr/>
        <a:lstStyle/>
        <a:p>
          <a:endParaRPr lang="en-US"/>
        </a:p>
      </dgm:t>
    </dgm:pt>
    <dgm:pt modelId="{48D8117B-DAE5-44AE-95A1-EAED00EFFB42}" type="pres">
      <dgm:prSet presAssocID="{31ECCF30-D6A9-4AF4-A3FB-30BB6CA46E23}" presName="Name23" presStyleLbl="parChTrans1D4" presStyleIdx="5" presStyleCnt="10"/>
      <dgm:spPr/>
      <dgm:t>
        <a:bodyPr/>
        <a:lstStyle/>
        <a:p>
          <a:endParaRPr lang="en-US"/>
        </a:p>
      </dgm:t>
    </dgm:pt>
    <dgm:pt modelId="{8EF22A31-FD1A-41A4-AFE6-D2235B3DAD03}" type="pres">
      <dgm:prSet presAssocID="{95E53E30-0BFA-4FF2-9642-6DCB01014A7D}" presName="hierRoot4" presStyleCnt="0"/>
      <dgm:spPr/>
      <dgm:t>
        <a:bodyPr/>
        <a:lstStyle/>
        <a:p>
          <a:endParaRPr lang="en-US"/>
        </a:p>
      </dgm:t>
    </dgm:pt>
    <dgm:pt modelId="{E385AB90-3388-46C0-8FCE-05D1BFE2670D}" type="pres">
      <dgm:prSet presAssocID="{95E53E30-0BFA-4FF2-9642-6DCB01014A7D}" presName="composite4" presStyleCnt="0"/>
      <dgm:spPr/>
      <dgm:t>
        <a:bodyPr/>
        <a:lstStyle/>
        <a:p>
          <a:endParaRPr lang="en-US"/>
        </a:p>
      </dgm:t>
    </dgm:pt>
    <dgm:pt modelId="{6A2A0A68-8D3D-41B9-8180-DACA7455B422}" type="pres">
      <dgm:prSet presAssocID="{95E53E30-0BFA-4FF2-9642-6DCB01014A7D}" presName="background4" presStyleLbl="node4" presStyleIdx="5" presStyleCnt="10"/>
      <dgm:spPr/>
      <dgm:t>
        <a:bodyPr/>
        <a:lstStyle/>
        <a:p>
          <a:endParaRPr lang="en-US"/>
        </a:p>
      </dgm:t>
    </dgm:pt>
    <dgm:pt modelId="{80D93715-FFB6-49DE-BB41-65BBD29FBFC4}" type="pres">
      <dgm:prSet presAssocID="{95E53E30-0BFA-4FF2-9642-6DCB01014A7D}" presName="text4" presStyleLbl="fgAcc4" presStyleIdx="5" presStyleCnt="10">
        <dgm:presLayoutVars>
          <dgm:chPref val="3"/>
        </dgm:presLayoutVars>
      </dgm:prSet>
      <dgm:spPr/>
      <dgm:t>
        <a:bodyPr/>
        <a:lstStyle/>
        <a:p>
          <a:endParaRPr lang="en-US"/>
        </a:p>
      </dgm:t>
    </dgm:pt>
    <dgm:pt modelId="{67B34B89-2CE3-44F1-9048-033DA271EA08}" type="pres">
      <dgm:prSet presAssocID="{95E53E30-0BFA-4FF2-9642-6DCB01014A7D}" presName="hierChild5" presStyleCnt="0"/>
      <dgm:spPr/>
      <dgm:t>
        <a:bodyPr/>
        <a:lstStyle/>
        <a:p>
          <a:endParaRPr lang="en-US"/>
        </a:p>
      </dgm:t>
    </dgm:pt>
    <dgm:pt modelId="{B8D8E467-0BF1-4AAD-B7C2-76C17077E2A9}" type="pres">
      <dgm:prSet presAssocID="{AE8D810B-F2D1-440F-854A-79B04A3A3253}" presName="Name23" presStyleLbl="parChTrans1D4" presStyleIdx="6" presStyleCnt="10"/>
      <dgm:spPr/>
      <dgm:t>
        <a:bodyPr/>
        <a:lstStyle/>
        <a:p>
          <a:endParaRPr lang="en-US"/>
        </a:p>
      </dgm:t>
    </dgm:pt>
    <dgm:pt modelId="{3449FEFB-601A-44A8-B819-B14C8B386523}" type="pres">
      <dgm:prSet presAssocID="{1C251E5E-B1B1-4EF2-9E8C-FDAAD4D5AF00}" presName="hierRoot4" presStyleCnt="0"/>
      <dgm:spPr/>
      <dgm:t>
        <a:bodyPr/>
        <a:lstStyle/>
        <a:p>
          <a:endParaRPr lang="en-US"/>
        </a:p>
      </dgm:t>
    </dgm:pt>
    <dgm:pt modelId="{CE99FD8F-0132-4E83-9A8D-5D4F0F11F107}" type="pres">
      <dgm:prSet presAssocID="{1C251E5E-B1B1-4EF2-9E8C-FDAAD4D5AF00}" presName="composite4" presStyleCnt="0"/>
      <dgm:spPr/>
      <dgm:t>
        <a:bodyPr/>
        <a:lstStyle/>
        <a:p>
          <a:endParaRPr lang="en-US"/>
        </a:p>
      </dgm:t>
    </dgm:pt>
    <dgm:pt modelId="{6CB5A89A-5F58-4B7E-8CA0-0CF0AF697BD3}" type="pres">
      <dgm:prSet presAssocID="{1C251E5E-B1B1-4EF2-9E8C-FDAAD4D5AF00}" presName="background4" presStyleLbl="node4" presStyleIdx="6" presStyleCnt="10"/>
      <dgm:spPr/>
      <dgm:t>
        <a:bodyPr/>
        <a:lstStyle/>
        <a:p>
          <a:endParaRPr lang="en-US"/>
        </a:p>
      </dgm:t>
    </dgm:pt>
    <dgm:pt modelId="{7B7C34CE-E5D5-48D1-9A95-C52A3FF97F90}" type="pres">
      <dgm:prSet presAssocID="{1C251E5E-B1B1-4EF2-9E8C-FDAAD4D5AF00}" presName="text4" presStyleLbl="fgAcc4" presStyleIdx="6" presStyleCnt="10" custScaleX="179248">
        <dgm:presLayoutVars>
          <dgm:chPref val="3"/>
        </dgm:presLayoutVars>
      </dgm:prSet>
      <dgm:spPr/>
      <dgm:t>
        <a:bodyPr/>
        <a:lstStyle/>
        <a:p>
          <a:endParaRPr lang="en-US"/>
        </a:p>
      </dgm:t>
    </dgm:pt>
    <dgm:pt modelId="{79E02EC7-C76E-40EA-998D-D2B9F6CC41C5}" type="pres">
      <dgm:prSet presAssocID="{1C251E5E-B1B1-4EF2-9E8C-FDAAD4D5AF00}" presName="hierChild5" presStyleCnt="0"/>
      <dgm:spPr/>
      <dgm:t>
        <a:bodyPr/>
        <a:lstStyle/>
        <a:p>
          <a:endParaRPr lang="en-US"/>
        </a:p>
      </dgm:t>
    </dgm:pt>
    <dgm:pt modelId="{548751B0-8BF5-4922-8950-C9092AD34935}" type="pres">
      <dgm:prSet presAssocID="{830662FC-8D7A-4335-A908-BBAFE35E9219}" presName="Name23" presStyleLbl="parChTrans1D4" presStyleIdx="7" presStyleCnt="10"/>
      <dgm:spPr/>
      <dgm:t>
        <a:bodyPr/>
        <a:lstStyle/>
        <a:p>
          <a:endParaRPr lang="en-US"/>
        </a:p>
      </dgm:t>
    </dgm:pt>
    <dgm:pt modelId="{07C1C1B6-1929-462D-A84F-FC2A31DABBFF}" type="pres">
      <dgm:prSet presAssocID="{97CB70F5-7EA7-41FE-A062-BBC34C068EE3}" presName="hierRoot4" presStyleCnt="0"/>
      <dgm:spPr/>
      <dgm:t>
        <a:bodyPr/>
        <a:lstStyle/>
        <a:p>
          <a:endParaRPr lang="en-US"/>
        </a:p>
      </dgm:t>
    </dgm:pt>
    <dgm:pt modelId="{4F8D0725-18FE-4123-A4D4-84BD9166FBDE}" type="pres">
      <dgm:prSet presAssocID="{97CB70F5-7EA7-41FE-A062-BBC34C068EE3}" presName="composite4" presStyleCnt="0"/>
      <dgm:spPr/>
      <dgm:t>
        <a:bodyPr/>
        <a:lstStyle/>
        <a:p>
          <a:endParaRPr lang="en-US"/>
        </a:p>
      </dgm:t>
    </dgm:pt>
    <dgm:pt modelId="{77C3C3F7-8237-4CB7-A04A-E5C83B32A2BA}" type="pres">
      <dgm:prSet presAssocID="{97CB70F5-7EA7-41FE-A062-BBC34C068EE3}" presName="background4" presStyleLbl="node4" presStyleIdx="7" presStyleCnt="10"/>
      <dgm:spPr/>
      <dgm:t>
        <a:bodyPr/>
        <a:lstStyle/>
        <a:p>
          <a:endParaRPr lang="en-US"/>
        </a:p>
      </dgm:t>
    </dgm:pt>
    <dgm:pt modelId="{427F22B0-ADB1-416E-9CBA-0F0546360696}" type="pres">
      <dgm:prSet presAssocID="{97CB70F5-7EA7-41FE-A062-BBC34C068EE3}" presName="text4" presStyleLbl="fgAcc4" presStyleIdx="7" presStyleCnt="10">
        <dgm:presLayoutVars>
          <dgm:chPref val="3"/>
        </dgm:presLayoutVars>
      </dgm:prSet>
      <dgm:spPr/>
      <dgm:t>
        <a:bodyPr/>
        <a:lstStyle/>
        <a:p>
          <a:endParaRPr lang="en-US"/>
        </a:p>
      </dgm:t>
    </dgm:pt>
    <dgm:pt modelId="{8C892E7B-6157-4992-94F5-5AFC29E6A483}" type="pres">
      <dgm:prSet presAssocID="{97CB70F5-7EA7-41FE-A062-BBC34C068EE3}" presName="hierChild5" presStyleCnt="0"/>
      <dgm:spPr/>
      <dgm:t>
        <a:bodyPr/>
        <a:lstStyle/>
        <a:p>
          <a:endParaRPr lang="en-US"/>
        </a:p>
      </dgm:t>
    </dgm:pt>
    <dgm:pt modelId="{08BC036D-CA34-4975-AC77-81486C411FF6}" type="pres">
      <dgm:prSet presAssocID="{788D39E4-3839-45B4-9ADA-384AFA2A74BA}" presName="Name23" presStyleLbl="parChTrans1D4" presStyleIdx="8" presStyleCnt="10"/>
      <dgm:spPr/>
      <dgm:t>
        <a:bodyPr/>
        <a:lstStyle/>
        <a:p>
          <a:endParaRPr lang="en-US"/>
        </a:p>
      </dgm:t>
    </dgm:pt>
    <dgm:pt modelId="{E1940904-49F6-42A8-8B14-A4B219238099}" type="pres">
      <dgm:prSet presAssocID="{250950A7-AB5E-4D93-B904-39743F3C98EA}" presName="hierRoot4" presStyleCnt="0"/>
      <dgm:spPr/>
      <dgm:t>
        <a:bodyPr/>
        <a:lstStyle/>
        <a:p>
          <a:endParaRPr lang="en-US"/>
        </a:p>
      </dgm:t>
    </dgm:pt>
    <dgm:pt modelId="{5D1D1EB2-85C6-47CC-8093-8BEA8C077403}" type="pres">
      <dgm:prSet presAssocID="{250950A7-AB5E-4D93-B904-39743F3C98EA}" presName="composite4" presStyleCnt="0"/>
      <dgm:spPr/>
      <dgm:t>
        <a:bodyPr/>
        <a:lstStyle/>
        <a:p>
          <a:endParaRPr lang="en-US"/>
        </a:p>
      </dgm:t>
    </dgm:pt>
    <dgm:pt modelId="{88AEFF66-E473-45AF-88C7-DBB5FFA568AA}" type="pres">
      <dgm:prSet presAssocID="{250950A7-AB5E-4D93-B904-39743F3C98EA}" presName="background4" presStyleLbl="node4" presStyleIdx="8" presStyleCnt="10"/>
      <dgm:spPr/>
      <dgm:t>
        <a:bodyPr/>
        <a:lstStyle/>
        <a:p>
          <a:endParaRPr lang="en-US"/>
        </a:p>
      </dgm:t>
    </dgm:pt>
    <dgm:pt modelId="{30BA96A5-7E86-48ED-82D9-7B90CDCF28F7}" type="pres">
      <dgm:prSet presAssocID="{250950A7-AB5E-4D93-B904-39743F3C98EA}" presName="text4" presStyleLbl="fgAcc4" presStyleIdx="8" presStyleCnt="10">
        <dgm:presLayoutVars>
          <dgm:chPref val="3"/>
        </dgm:presLayoutVars>
      </dgm:prSet>
      <dgm:spPr/>
      <dgm:t>
        <a:bodyPr/>
        <a:lstStyle/>
        <a:p>
          <a:endParaRPr lang="en-US"/>
        </a:p>
      </dgm:t>
    </dgm:pt>
    <dgm:pt modelId="{0B14978A-A863-4937-80B0-2471340ABF4A}" type="pres">
      <dgm:prSet presAssocID="{250950A7-AB5E-4D93-B904-39743F3C98EA}" presName="hierChild5" presStyleCnt="0"/>
      <dgm:spPr/>
      <dgm:t>
        <a:bodyPr/>
        <a:lstStyle/>
        <a:p>
          <a:endParaRPr lang="en-US"/>
        </a:p>
      </dgm:t>
    </dgm:pt>
    <dgm:pt modelId="{78756BD2-9019-460D-B18D-F30C7866F9C8}" type="pres">
      <dgm:prSet presAssocID="{DD9809B8-D386-4EBA-9B8E-193D71BF40AD}" presName="Name23" presStyleLbl="parChTrans1D4" presStyleIdx="9" presStyleCnt="10"/>
      <dgm:spPr/>
      <dgm:t>
        <a:bodyPr/>
        <a:lstStyle/>
        <a:p>
          <a:endParaRPr lang="en-US"/>
        </a:p>
      </dgm:t>
    </dgm:pt>
    <dgm:pt modelId="{29783B09-4FF8-455E-979D-0BB98B4A5F7A}" type="pres">
      <dgm:prSet presAssocID="{0A04094B-735A-42F4-8295-B509204D540F}" presName="hierRoot4" presStyleCnt="0"/>
      <dgm:spPr/>
      <dgm:t>
        <a:bodyPr/>
        <a:lstStyle/>
        <a:p>
          <a:endParaRPr lang="en-US"/>
        </a:p>
      </dgm:t>
    </dgm:pt>
    <dgm:pt modelId="{3B4EDD9F-203D-4A1C-8225-1D1CC40D8A09}" type="pres">
      <dgm:prSet presAssocID="{0A04094B-735A-42F4-8295-B509204D540F}" presName="composite4" presStyleCnt="0"/>
      <dgm:spPr/>
      <dgm:t>
        <a:bodyPr/>
        <a:lstStyle/>
        <a:p>
          <a:endParaRPr lang="en-US"/>
        </a:p>
      </dgm:t>
    </dgm:pt>
    <dgm:pt modelId="{D93BEC16-8893-4ADF-A8DC-42381358D394}" type="pres">
      <dgm:prSet presAssocID="{0A04094B-735A-42F4-8295-B509204D540F}" presName="background4" presStyleLbl="node4" presStyleIdx="9" presStyleCnt="10"/>
      <dgm:spPr/>
      <dgm:t>
        <a:bodyPr/>
        <a:lstStyle/>
        <a:p>
          <a:endParaRPr lang="en-US"/>
        </a:p>
      </dgm:t>
    </dgm:pt>
    <dgm:pt modelId="{A4F7A499-336E-4E30-8208-97F973AA6585}" type="pres">
      <dgm:prSet presAssocID="{0A04094B-735A-42F4-8295-B509204D540F}" presName="text4" presStyleLbl="fgAcc4" presStyleIdx="9" presStyleCnt="10" custScaleX="135154">
        <dgm:presLayoutVars>
          <dgm:chPref val="3"/>
        </dgm:presLayoutVars>
      </dgm:prSet>
      <dgm:spPr/>
      <dgm:t>
        <a:bodyPr/>
        <a:lstStyle/>
        <a:p>
          <a:endParaRPr lang="en-US"/>
        </a:p>
      </dgm:t>
    </dgm:pt>
    <dgm:pt modelId="{6DA3BA8D-2C31-430D-86BE-801E565FBF2E}" type="pres">
      <dgm:prSet presAssocID="{0A04094B-735A-42F4-8295-B509204D540F}" presName="hierChild5" presStyleCnt="0"/>
      <dgm:spPr/>
      <dgm:t>
        <a:bodyPr/>
        <a:lstStyle/>
        <a:p>
          <a:endParaRPr lang="en-US"/>
        </a:p>
      </dgm:t>
    </dgm:pt>
  </dgm:ptLst>
  <dgm:cxnLst>
    <dgm:cxn modelId="{2026B101-1564-4C38-B638-9548798891E9}" type="presOf" srcId="{C0197C97-5A5E-413F-8DB6-DDDF73C03076}" destId="{2B8E8A46-B853-4CD9-9720-F2A3C29ABE18}" srcOrd="0" destOrd="0" presId="urn:microsoft.com/office/officeart/2005/8/layout/hierarchy1"/>
    <dgm:cxn modelId="{8249600C-626F-47B5-9FC9-2166AAE8A2E9}" type="presOf" srcId="{830662FC-8D7A-4335-A908-BBAFE35E9219}" destId="{548751B0-8BF5-4922-8950-C9092AD34935}" srcOrd="0" destOrd="0" presId="urn:microsoft.com/office/officeart/2005/8/layout/hierarchy1"/>
    <dgm:cxn modelId="{29C4783B-4ECB-466E-807F-10B47A85C4F7}" type="presOf" srcId="{12B2E135-AB2D-4E0F-9641-EB1CCE29C033}" destId="{DB30FAB0-B2DF-4614-8666-30C6D470C623}" srcOrd="0" destOrd="0" presId="urn:microsoft.com/office/officeart/2005/8/layout/hierarchy1"/>
    <dgm:cxn modelId="{B86D1368-0424-46D0-AB28-7892388AFCBD}" srcId="{C0197C97-5A5E-413F-8DB6-DDDF73C03076}" destId="{0A04094B-735A-42F4-8295-B509204D540F}" srcOrd="4" destOrd="0" parTransId="{DD9809B8-D386-4EBA-9B8E-193D71BF40AD}" sibTransId="{7F582B8A-AD87-4040-872B-32D4E0C122A1}"/>
    <dgm:cxn modelId="{E7B17C90-1A38-4394-85DB-379277398BC5}" srcId="{C0197C97-5A5E-413F-8DB6-DDDF73C03076}" destId="{95E53E30-0BFA-4FF2-9642-6DCB01014A7D}" srcOrd="1" destOrd="0" parTransId="{31ECCF30-D6A9-4AF4-A3FB-30BB6CA46E23}" sibTransId="{CB4946F9-0801-4C5D-8F73-A7738F2AA8D9}"/>
    <dgm:cxn modelId="{A510A9D3-833D-44DC-B6FD-4CE5B70EC5BD}" type="presOf" srcId="{C66943A7-DAB7-4ED8-B1E6-2A5FA1B57BFF}" destId="{12A5983B-F22F-4E60-85C8-6EFBB27A3588}" srcOrd="0" destOrd="0" presId="urn:microsoft.com/office/officeart/2005/8/layout/hierarchy1"/>
    <dgm:cxn modelId="{BBDD0338-BB07-4075-AA8E-3419920EED55}" srcId="{F0072436-B594-40E0-AA48-58229F089804}" destId="{E97D31DE-BE11-4A47-8B3F-4F0E60A111A4}" srcOrd="2" destOrd="0" parTransId="{8D07B092-D3E7-4A52-95AD-9881FD3CFA55}" sibTransId="{6AD0FA7F-F443-4059-9C53-A640CB88F1A4}"/>
    <dgm:cxn modelId="{9B20A0F6-1F46-4283-BC12-5D1D41E3425B}" type="presOf" srcId="{AE8D810B-F2D1-440F-854A-79B04A3A3253}" destId="{B8D8E467-0BF1-4AAD-B7C2-76C17077E2A9}" srcOrd="0" destOrd="0" presId="urn:microsoft.com/office/officeart/2005/8/layout/hierarchy1"/>
    <dgm:cxn modelId="{9984188B-85EC-4521-A152-DB9D4B2797AE}" type="presOf" srcId="{7379EE74-4445-44F0-9449-C940851924FB}" destId="{C9AB077C-0CF7-41FB-A035-D38DFDE966B1}" srcOrd="0" destOrd="0" presId="urn:microsoft.com/office/officeart/2005/8/layout/hierarchy1"/>
    <dgm:cxn modelId="{FDE09B6E-7AFD-4563-916A-3D8A79A1DA75}" srcId="{0BBAA1FC-B60C-480B-A5AB-080C79B42867}" destId="{C0197C97-5A5E-413F-8DB6-DDDF73C03076}" srcOrd="0" destOrd="0" parTransId="{C66943A7-DAB7-4ED8-B1E6-2A5FA1B57BFF}" sibTransId="{0E688B3C-28C4-4BE9-B221-EC93ECE2EB69}"/>
    <dgm:cxn modelId="{2850FAAB-66C4-4E32-B8E7-F95F338109C2}" srcId="{F0072436-B594-40E0-AA48-58229F089804}" destId="{7379EE74-4445-44F0-9449-C940851924FB}" srcOrd="0" destOrd="0" parTransId="{0F64F93A-CB8D-49DC-8B73-1D0F2834F4AF}" sibTransId="{55C0746A-FFF5-437A-AF2B-B67FBE274BBE}"/>
    <dgm:cxn modelId="{066841D1-E715-4251-B638-F9D8EAC6EAF5}" type="presOf" srcId="{0A04094B-735A-42F4-8295-B509204D540F}" destId="{A4F7A499-336E-4E30-8208-97F973AA6585}" srcOrd="0" destOrd="0" presId="urn:microsoft.com/office/officeart/2005/8/layout/hierarchy1"/>
    <dgm:cxn modelId="{DAFF3F49-2368-4DBE-8998-8AB35291034F}" type="presOf" srcId="{2CED1139-DFD4-4BAC-96F7-B54F15128764}" destId="{99C8AA01-B6B9-4076-AF53-FE94464A524D}" srcOrd="0" destOrd="0" presId="urn:microsoft.com/office/officeart/2005/8/layout/hierarchy1"/>
    <dgm:cxn modelId="{F961A879-5AD2-4EA4-A452-B81B83AC05DC}" type="presOf" srcId="{F0072436-B594-40E0-AA48-58229F089804}" destId="{A5B26116-134D-4143-872D-AA5E5433596D}" srcOrd="0" destOrd="0" presId="urn:microsoft.com/office/officeart/2005/8/layout/hierarchy1"/>
    <dgm:cxn modelId="{1011C2DE-5F53-457C-B64A-D196CEDAC674}" type="presOf" srcId="{8D07B092-D3E7-4A52-95AD-9881FD3CFA55}" destId="{D441FAD5-14A4-420D-92CB-32D773CEB935}" srcOrd="0" destOrd="0" presId="urn:microsoft.com/office/officeart/2005/8/layout/hierarchy1"/>
    <dgm:cxn modelId="{6B482C53-7B47-4C9C-BC8C-C915733C1B93}" type="presOf" srcId="{0BBAA1FC-B60C-480B-A5AB-080C79B42867}" destId="{5587D5C3-969E-4CEE-9429-9D8F5435ABB1}" srcOrd="0" destOrd="0" presId="urn:microsoft.com/office/officeart/2005/8/layout/hierarchy1"/>
    <dgm:cxn modelId="{30414814-F510-421E-9781-7D5BB557C1E9}" type="presOf" srcId="{250950A7-AB5E-4D93-B904-39743F3C98EA}" destId="{30BA96A5-7E86-48ED-82D9-7B90CDCF28F7}" srcOrd="0" destOrd="0" presId="urn:microsoft.com/office/officeart/2005/8/layout/hierarchy1"/>
    <dgm:cxn modelId="{AEADEAA6-9B8E-40A7-B82D-1D3EA9E1E9A4}" type="presOf" srcId="{95E53E30-0BFA-4FF2-9642-6DCB01014A7D}" destId="{80D93715-FFB6-49DE-BB41-65BBD29FBFC4}" srcOrd="0" destOrd="0" presId="urn:microsoft.com/office/officeart/2005/8/layout/hierarchy1"/>
    <dgm:cxn modelId="{B5643409-8848-4B2B-AEEA-C13DB27A88BF}" srcId="{2CED1139-DFD4-4BAC-96F7-B54F15128764}" destId="{0BBAA1FC-B60C-480B-A5AB-080C79B42867}" srcOrd="0" destOrd="0" parTransId="{12B2E135-AB2D-4E0F-9641-EB1CCE29C033}" sibTransId="{7EE5AC2C-8963-42A3-A4D5-2B7D47036845}"/>
    <dgm:cxn modelId="{31334060-4075-4666-912A-947AEC468CC1}" type="presOf" srcId="{31ECCF30-D6A9-4AF4-A3FB-30BB6CA46E23}" destId="{48D8117B-DAE5-44AE-95A1-EAED00EFFB42}" srcOrd="0" destOrd="0" presId="urn:microsoft.com/office/officeart/2005/8/layout/hierarchy1"/>
    <dgm:cxn modelId="{1AA2B869-6204-4637-9262-E7E49159F1E2}" type="presOf" srcId="{DD9809B8-D386-4EBA-9B8E-193D71BF40AD}" destId="{78756BD2-9019-460D-B18D-F30C7866F9C8}" srcOrd="0" destOrd="0" presId="urn:microsoft.com/office/officeart/2005/8/layout/hierarchy1"/>
    <dgm:cxn modelId="{56AADD9D-67A7-44EF-8AA3-9BBC8CCC2FF5}" type="presOf" srcId="{97CB70F5-7EA7-41FE-A062-BBC34C068EE3}" destId="{427F22B0-ADB1-416E-9CBA-0F0546360696}" srcOrd="0" destOrd="0" presId="urn:microsoft.com/office/officeart/2005/8/layout/hierarchy1"/>
    <dgm:cxn modelId="{3B035BAA-D907-42C7-AD95-FAB8A19306F4}" type="presOf" srcId="{3F322CF6-08FF-40D8-8AF0-5B461F64A7C2}" destId="{F16FA164-F41C-4606-8EE5-0907A2235033}" srcOrd="0" destOrd="0" presId="urn:microsoft.com/office/officeart/2005/8/layout/hierarchy1"/>
    <dgm:cxn modelId="{B51C255D-361E-41A4-A618-0271AE3F0810}" srcId="{C0197C97-5A5E-413F-8DB6-DDDF73C03076}" destId="{F0072436-B594-40E0-AA48-58229F089804}" srcOrd="0" destOrd="0" parTransId="{B305C430-A619-440D-A238-3379F8D1CC8E}" sibTransId="{42975AB6-D824-4650-979D-B0E0CC4244DB}"/>
    <dgm:cxn modelId="{9BDC1153-840D-4901-862F-12A2088170A2}" type="presOf" srcId="{EDDFE7A1-B7F1-4DB6-B0E8-BF14AE3C9EC3}" destId="{807D7C7A-8098-46D7-8E64-A7B7A2352247}" srcOrd="0" destOrd="0" presId="urn:microsoft.com/office/officeart/2005/8/layout/hierarchy1"/>
    <dgm:cxn modelId="{10B72B97-186F-4BFF-A8C8-6C4B4D2AE6BC}" srcId="{C0197C97-5A5E-413F-8DB6-DDDF73C03076}" destId="{250950A7-AB5E-4D93-B904-39743F3C98EA}" srcOrd="3" destOrd="0" parTransId="{788D39E4-3839-45B4-9ADA-384AFA2A74BA}" sibTransId="{BC46DF4C-D8F7-48B3-B8C9-557C6A2A3B01}"/>
    <dgm:cxn modelId="{756192FB-8A45-4520-9DDF-D7739A1DDAEB}" type="presOf" srcId="{CDB05402-52FA-4BC8-9DD6-1B40445F1AAA}" destId="{CDAAA162-AA95-440F-9C1D-1EDD5F1417B6}" srcOrd="0" destOrd="0" presId="urn:microsoft.com/office/officeart/2005/8/layout/hierarchy1"/>
    <dgm:cxn modelId="{EB4102E9-2DFA-402B-8E56-60406334D4E9}" type="presOf" srcId="{0F64F93A-CB8D-49DC-8B73-1D0F2834F4AF}" destId="{CF8D66D6-6776-404E-9FF3-F594D52C4818}" srcOrd="0" destOrd="0" presId="urn:microsoft.com/office/officeart/2005/8/layout/hierarchy1"/>
    <dgm:cxn modelId="{589839C0-FBEB-401A-BA65-6A6E6993F49F}" srcId="{62D11518-BDC3-4938-8AD1-652A9F66580B}" destId="{2CED1139-DFD4-4BAC-96F7-B54F15128764}" srcOrd="0" destOrd="0" parTransId="{EFAFDED7-DFBF-455B-8CD6-E2C3F3A49B75}" sibTransId="{1CEE9BDC-FAD0-4D72-89AF-6747E6E80D50}"/>
    <dgm:cxn modelId="{2F3A8F5E-7857-4516-AE49-9C3932FCD132}" type="presOf" srcId="{788D39E4-3839-45B4-9ADA-384AFA2A74BA}" destId="{08BC036D-CA34-4975-AC77-81486C411FF6}" srcOrd="0" destOrd="0" presId="urn:microsoft.com/office/officeart/2005/8/layout/hierarchy1"/>
    <dgm:cxn modelId="{FF8666F0-2D2D-46B3-B4E4-D0447D1F202B}" type="presOf" srcId="{B305C430-A619-440D-A238-3379F8D1CC8E}" destId="{208C4F0C-5914-480C-87D9-9FA9A3BC09E7}" srcOrd="0" destOrd="0" presId="urn:microsoft.com/office/officeart/2005/8/layout/hierarchy1"/>
    <dgm:cxn modelId="{C819E762-95FD-4735-ACF7-42B3B88DC0B8}" srcId="{C0197C97-5A5E-413F-8DB6-DDDF73C03076}" destId="{97CB70F5-7EA7-41FE-A062-BBC34C068EE3}" srcOrd="2" destOrd="0" parTransId="{830662FC-8D7A-4335-A908-BBAFE35E9219}" sibTransId="{6787EF08-0FBA-4045-878A-F1FD3ACF6D34}"/>
    <dgm:cxn modelId="{B1D3DEC2-016E-4C07-8B89-2E9475055A77}" srcId="{F0072436-B594-40E0-AA48-58229F089804}" destId="{3F322CF6-08FF-40D8-8AF0-5B461F64A7C2}" srcOrd="1" destOrd="0" parTransId="{EDDFE7A1-B7F1-4DB6-B0E8-BF14AE3C9EC3}" sibTransId="{56C75F0A-F619-472F-80FC-667A3C7F7983}"/>
    <dgm:cxn modelId="{5DF8BD96-6820-4F55-8859-F15410AA002C}" srcId="{F0072436-B594-40E0-AA48-58229F089804}" destId="{FCBEF0DE-D2F0-4EE8-8C09-EFF79F87F7AE}" srcOrd="3" destOrd="0" parTransId="{CDB05402-52FA-4BC8-9DD6-1B40445F1AAA}" sibTransId="{F134AE8D-E34C-46A4-8D2D-47F3A1D77660}"/>
    <dgm:cxn modelId="{71F59554-5870-48E4-B0A5-E9E0FBD096ED}" type="presOf" srcId="{E97D31DE-BE11-4A47-8B3F-4F0E60A111A4}" destId="{90B1609E-4D95-4067-AECD-42636D0A0DFA}" srcOrd="0" destOrd="0" presId="urn:microsoft.com/office/officeart/2005/8/layout/hierarchy1"/>
    <dgm:cxn modelId="{6D69D5A9-33F2-441A-AC20-1569D1DB603F}" type="presOf" srcId="{FCBEF0DE-D2F0-4EE8-8C09-EFF79F87F7AE}" destId="{756FD1B6-CDAD-4DAD-91BE-D111823364CC}" srcOrd="0" destOrd="0" presId="urn:microsoft.com/office/officeart/2005/8/layout/hierarchy1"/>
    <dgm:cxn modelId="{543A0851-6FED-4B4A-8B3A-857B36B1234E}" type="presOf" srcId="{62D11518-BDC3-4938-8AD1-652A9F66580B}" destId="{1D182B12-8698-4191-9F65-DE7271F03F26}" srcOrd="0" destOrd="0" presId="urn:microsoft.com/office/officeart/2005/8/layout/hierarchy1"/>
    <dgm:cxn modelId="{502DCF18-5427-41BB-B355-77C11A4CFD11}" srcId="{95E53E30-0BFA-4FF2-9642-6DCB01014A7D}" destId="{1C251E5E-B1B1-4EF2-9E8C-FDAAD4D5AF00}" srcOrd="0" destOrd="0" parTransId="{AE8D810B-F2D1-440F-854A-79B04A3A3253}" sibTransId="{7B7E7EA1-3149-4BF6-B2EF-9008A5C73C07}"/>
    <dgm:cxn modelId="{260B8299-3B01-45AE-8A6F-9149E834A944}" type="presOf" srcId="{1C251E5E-B1B1-4EF2-9E8C-FDAAD4D5AF00}" destId="{7B7C34CE-E5D5-48D1-9A95-C52A3FF97F90}" srcOrd="0" destOrd="0" presId="urn:microsoft.com/office/officeart/2005/8/layout/hierarchy1"/>
    <dgm:cxn modelId="{F0517754-69A6-42DF-9FDA-5D29E7F07FE6}" type="presParOf" srcId="{1D182B12-8698-4191-9F65-DE7271F03F26}" destId="{3666E2AE-E3F7-453C-9BE3-6226F3FC948A}" srcOrd="0" destOrd="0" presId="urn:microsoft.com/office/officeart/2005/8/layout/hierarchy1"/>
    <dgm:cxn modelId="{16276AAA-D26E-4540-B388-1CD9F60D2F89}" type="presParOf" srcId="{3666E2AE-E3F7-453C-9BE3-6226F3FC948A}" destId="{F5AECDBC-E3E9-4CEA-B80D-8F59AB882455}" srcOrd="0" destOrd="0" presId="urn:microsoft.com/office/officeart/2005/8/layout/hierarchy1"/>
    <dgm:cxn modelId="{7C7D069C-A971-4230-96CB-810345CB8AA5}" type="presParOf" srcId="{F5AECDBC-E3E9-4CEA-B80D-8F59AB882455}" destId="{1254429A-63A7-40A3-BBB8-B399F4AA3696}" srcOrd="0" destOrd="0" presId="urn:microsoft.com/office/officeart/2005/8/layout/hierarchy1"/>
    <dgm:cxn modelId="{9DC1A453-654C-437F-902C-1DEC374F4B39}" type="presParOf" srcId="{F5AECDBC-E3E9-4CEA-B80D-8F59AB882455}" destId="{99C8AA01-B6B9-4076-AF53-FE94464A524D}" srcOrd="1" destOrd="0" presId="urn:microsoft.com/office/officeart/2005/8/layout/hierarchy1"/>
    <dgm:cxn modelId="{FA0450CA-1285-41C3-8A53-CC64EF93CB06}" type="presParOf" srcId="{3666E2AE-E3F7-453C-9BE3-6226F3FC948A}" destId="{CDC10F1F-2096-4E89-80CA-191BFD5E4CE2}" srcOrd="1" destOrd="0" presId="urn:microsoft.com/office/officeart/2005/8/layout/hierarchy1"/>
    <dgm:cxn modelId="{4978A6AE-9747-46E6-A026-7383C0D9C933}" type="presParOf" srcId="{CDC10F1F-2096-4E89-80CA-191BFD5E4CE2}" destId="{DB30FAB0-B2DF-4614-8666-30C6D470C623}" srcOrd="0" destOrd="0" presId="urn:microsoft.com/office/officeart/2005/8/layout/hierarchy1"/>
    <dgm:cxn modelId="{FEA33493-D626-46F2-BD1D-4853B3B98BBB}" type="presParOf" srcId="{CDC10F1F-2096-4E89-80CA-191BFD5E4CE2}" destId="{F337393F-10E8-47CC-9BE2-9BA0B54F27C5}" srcOrd="1" destOrd="0" presId="urn:microsoft.com/office/officeart/2005/8/layout/hierarchy1"/>
    <dgm:cxn modelId="{C7756427-8558-4A6F-ADBD-E7F77574B29E}" type="presParOf" srcId="{F337393F-10E8-47CC-9BE2-9BA0B54F27C5}" destId="{BB5E6FE8-DF68-42E4-A145-518A6BA18452}" srcOrd="0" destOrd="0" presId="urn:microsoft.com/office/officeart/2005/8/layout/hierarchy1"/>
    <dgm:cxn modelId="{53991E79-C421-4A41-8F9F-D0998B0C90BE}" type="presParOf" srcId="{BB5E6FE8-DF68-42E4-A145-518A6BA18452}" destId="{2363295D-0258-499C-87C1-D73223AF8022}" srcOrd="0" destOrd="0" presId="urn:microsoft.com/office/officeart/2005/8/layout/hierarchy1"/>
    <dgm:cxn modelId="{E878C0CA-CD7A-4EAC-9439-AE4C98F0842F}" type="presParOf" srcId="{BB5E6FE8-DF68-42E4-A145-518A6BA18452}" destId="{5587D5C3-969E-4CEE-9429-9D8F5435ABB1}" srcOrd="1" destOrd="0" presId="urn:microsoft.com/office/officeart/2005/8/layout/hierarchy1"/>
    <dgm:cxn modelId="{814DBB3A-C812-489F-9326-DE2F545AD71C}" type="presParOf" srcId="{F337393F-10E8-47CC-9BE2-9BA0B54F27C5}" destId="{255A980D-53B1-43C0-BAE1-2E685D017675}" srcOrd="1" destOrd="0" presId="urn:microsoft.com/office/officeart/2005/8/layout/hierarchy1"/>
    <dgm:cxn modelId="{CF038E11-B189-41AC-BA53-A13319580847}" type="presParOf" srcId="{255A980D-53B1-43C0-BAE1-2E685D017675}" destId="{12A5983B-F22F-4E60-85C8-6EFBB27A3588}" srcOrd="0" destOrd="0" presId="urn:microsoft.com/office/officeart/2005/8/layout/hierarchy1"/>
    <dgm:cxn modelId="{50F41281-C1D9-4C5C-9473-043055309464}" type="presParOf" srcId="{255A980D-53B1-43C0-BAE1-2E685D017675}" destId="{D03D174D-48B4-4B15-A29B-50E281DFFB59}" srcOrd="1" destOrd="0" presId="urn:microsoft.com/office/officeart/2005/8/layout/hierarchy1"/>
    <dgm:cxn modelId="{511B86EC-86BD-41FE-9E4C-C85F3540F070}" type="presParOf" srcId="{D03D174D-48B4-4B15-A29B-50E281DFFB59}" destId="{8EC52ECC-23CF-48D3-9E5F-170DED96FE7E}" srcOrd="0" destOrd="0" presId="urn:microsoft.com/office/officeart/2005/8/layout/hierarchy1"/>
    <dgm:cxn modelId="{CC3E244C-8A4A-4113-84F5-1F7BA09677A0}" type="presParOf" srcId="{8EC52ECC-23CF-48D3-9E5F-170DED96FE7E}" destId="{BB78CFFC-6ACE-4931-8153-1EB1296C293A}" srcOrd="0" destOrd="0" presId="urn:microsoft.com/office/officeart/2005/8/layout/hierarchy1"/>
    <dgm:cxn modelId="{BCF3B17D-B6F9-42C3-9E4F-17CF6C5DD6C6}" type="presParOf" srcId="{8EC52ECC-23CF-48D3-9E5F-170DED96FE7E}" destId="{2B8E8A46-B853-4CD9-9720-F2A3C29ABE18}" srcOrd="1" destOrd="0" presId="urn:microsoft.com/office/officeart/2005/8/layout/hierarchy1"/>
    <dgm:cxn modelId="{638826B4-57D3-4947-8CFF-7565EBA6485E}" type="presParOf" srcId="{D03D174D-48B4-4B15-A29B-50E281DFFB59}" destId="{7CF1BAEF-03BD-4F53-914A-83D8F8B6EE57}" srcOrd="1" destOrd="0" presId="urn:microsoft.com/office/officeart/2005/8/layout/hierarchy1"/>
    <dgm:cxn modelId="{BF9C7702-69D6-422D-9267-1DE95CD28ECA}" type="presParOf" srcId="{7CF1BAEF-03BD-4F53-914A-83D8F8B6EE57}" destId="{208C4F0C-5914-480C-87D9-9FA9A3BC09E7}" srcOrd="0" destOrd="0" presId="urn:microsoft.com/office/officeart/2005/8/layout/hierarchy1"/>
    <dgm:cxn modelId="{615C380F-EA95-48CD-BC50-FAB1EAD32570}" type="presParOf" srcId="{7CF1BAEF-03BD-4F53-914A-83D8F8B6EE57}" destId="{50D94EBE-823B-4EF0-89B8-BE30F8543128}" srcOrd="1" destOrd="0" presId="urn:microsoft.com/office/officeart/2005/8/layout/hierarchy1"/>
    <dgm:cxn modelId="{695E5542-4C77-4A65-9507-9F15FBCB63C2}" type="presParOf" srcId="{50D94EBE-823B-4EF0-89B8-BE30F8543128}" destId="{75560AB4-8361-498E-81F9-14E2119B6816}" srcOrd="0" destOrd="0" presId="urn:microsoft.com/office/officeart/2005/8/layout/hierarchy1"/>
    <dgm:cxn modelId="{C5A18E0A-93AF-43C6-ACAF-0AB174867F5F}" type="presParOf" srcId="{75560AB4-8361-498E-81F9-14E2119B6816}" destId="{29DD7070-3494-4203-B148-99A0E042FEE1}" srcOrd="0" destOrd="0" presId="urn:microsoft.com/office/officeart/2005/8/layout/hierarchy1"/>
    <dgm:cxn modelId="{A19358FB-D1DE-4A02-A458-AC9356CD5CF6}" type="presParOf" srcId="{75560AB4-8361-498E-81F9-14E2119B6816}" destId="{A5B26116-134D-4143-872D-AA5E5433596D}" srcOrd="1" destOrd="0" presId="urn:microsoft.com/office/officeart/2005/8/layout/hierarchy1"/>
    <dgm:cxn modelId="{3441AAE8-C0A5-4B92-ADF0-E780181D1B43}" type="presParOf" srcId="{50D94EBE-823B-4EF0-89B8-BE30F8543128}" destId="{E4C0D689-180F-4BC9-852B-E38ECC13EAF7}" srcOrd="1" destOrd="0" presId="urn:microsoft.com/office/officeart/2005/8/layout/hierarchy1"/>
    <dgm:cxn modelId="{8BE9A411-D98A-4C54-A39A-EFC3D458BE93}" type="presParOf" srcId="{E4C0D689-180F-4BC9-852B-E38ECC13EAF7}" destId="{CF8D66D6-6776-404E-9FF3-F594D52C4818}" srcOrd="0" destOrd="0" presId="urn:microsoft.com/office/officeart/2005/8/layout/hierarchy1"/>
    <dgm:cxn modelId="{828C5A2E-590D-414D-B13E-1D7C83601929}" type="presParOf" srcId="{E4C0D689-180F-4BC9-852B-E38ECC13EAF7}" destId="{89A853D4-BE18-4747-A965-371B988E4704}" srcOrd="1" destOrd="0" presId="urn:microsoft.com/office/officeart/2005/8/layout/hierarchy1"/>
    <dgm:cxn modelId="{F6242698-CC08-4049-9EEB-A1C1F9247837}" type="presParOf" srcId="{89A853D4-BE18-4747-A965-371B988E4704}" destId="{6FD63085-2662-4234-9414-A141584B50EA}" srcOrd="0" destOrd="0" presId="urn:microsoft.com/office/officeart/2005/8/layout/hierarchy1"/>
    <dgm:cxn modelId="{6C16B92B-FC6A-41FA-A839-B4515114E524}" type="presParOf" srcId="{6FD63085-2662-4234-9414-A141584B50EA}" destId="{39655A9C-F3A4-4275-83F8-8F7DFED0514A}" srcOrd="0" destOrd="0" presId="urn:microsoft.com/office/officeart/2005/8/layout/hierarchy1"/>
    <dgm:cxn modelId="{C10F7B15-0BD4-465E-8FA8-FCB7B194CBA6}" type="presParOf" srcId="{6FD63085-2662-4234-9414-A141584B50EA}" destId="{C9AB077C-0CF7-41FB-A035-D38DFDE966B1}" srcOrd="1" destOrd="0" presId="urn:microsoft.com/office/officeart/2005/8/layout/hierarchy1"/>
    <dgm:cxn modelId="{FCE83974-F4B6-40A8-B892-F73CEE67DE11}" type="presParOf" srcId="{89A853D4-BE18-4747-A965-371B988E4704}" destId="{1DB9B14B-AE79-43EA-8B3D-D9794BE2C65C}" srcOrd="1" destOrd="0" presId="urn:microsoft.com/office/officeart/2005/8/layout/hierarchy1"/>
    <dgm:cxn modelId="{1974EB2B-CF78-4ECE-94CF-05A5C1F1930B}" type="presParOf" srcId="{E4C0D689-180F-4BC9-852B-E38ECC13EAF7}" destId="{807D7C7A-8098-46D7-8E64-A7B7A2352247}" srcOrd="2" destOrd="0" presId="urn:microsoft.com/office/officeart/2005/8/layout/hierarchy1"/>
    <dgm:cxn modelId="{3AB9425A-472E-47F0-9515-CF5D7909A9ED}" type="presParOf" srcId="{E4C0D689-180F-4BC9-852B-E38ECC13EAF7}" destId="{AFD15365-9894-43D5-AD8A-72937847761D}" srcOrd="3" destOrd="0" presId="urn:microsoft.com/office/officeart/2005/8/layout/hierarchy1"/>
    <dgm:cxn modelId="{8D11E39C-63E6-453E-BA58-6A3AE3D7C5C1}" type="presParOf" srcId="{AFD15365-9894-43D5-AD8A-72937847761D}" destId="{EA19F08C-54F9-4506-A485-7E8242EB340D}" srcOrd="0" destOrd="0" presId="urn:microsoft.com/office/officeart/2005/8/layout/hierarchy1"/>
    <dgm:cxn modelId="{FDB9E429-B4FD-4092-9F80-264F400BFE7A}" type="presParOf" srcId="{EA19F08C-54F9-4506-A485-7E8242EB340D}" destId="{DC1AEEC2-DB41-49BA-AB01-4E8459006B7D}" srcOrd="0" destOrd="0" presId="urn:microsoft.com/office/officeart/2005/8/layout/hierarchy1"/>
    <dgm:cxn modelId="{CEDD04B8-D3D8-4B2F-A436-8694F72127F1}" type="presParOf" srcId="{EA19F08C-54F9-4506-A485-7E8242EB340D}" destId="{F16FA164-F41C-4606-8EE5-0907A2235033}" srcOrd="1" destOrd="0" presId="urn:microsoft.com/office/officeart/2005/8/layout/hierarchy1"/>
    <dgm:cxn modelId="{75110406-740C-440C-BE84-7CF626D704D3}" type="presParOf" srcId="{AFD15365-9894-43D5-AD8A-72937847761D}" destId="{934BDFFE-29A8-42E2-80EE-4AA9F5043254}" srcOrd="1" destOrd="0" presId="urn:microsoft.com/office/officeart/2005/8/layout/hierarchy1"/>
    <dgm:cxn modelId="{D8F1FF04-C7D9-4D84-979B-BE1E3C6DA667}" type="presParOf" srcId="{E4C0D689-180F-4BC9-852B-E38ECC13EAF7}" destId="{D441FAD5-14A4-420D-92CB-32D773CEB935}" srcOrd="4" destOrd="0" presId="urn:microsoft.com/office/officeart/2005/8/layout/hierarchy1"/>
    <dgm:cxn modelId="{DCE813E2-53D0-4FE5-AB8E-ADC71DCB8164}" type="presParOf" srcId="{E4C0D689-180F-4BC9-852B-E38ECC13EAF7}" destId="{E4FD04D5-E9F7-4228-93A3-4E39D3137CDD}" srcOrd="5" destOrd="0" presId="urn:microsoft.com/office/officeart/2005/8/layout/hierarchy1"/>
    <dgm:cxn modelId="{541CB579-3028-464F-BF8F-0C45A49BB184}" type="presParOf" srcId="{E4FD04D5-E9F7-4228-93A3-4E39D3137CDD}" destId="{57F7ED75-03D1-469C-8887-C03452265AA8}" srcOrd="0" destOrd="0" presId="urn:microsoft.com/office/officeart/2005/8/layout/hierarchy1"/>
    <dgm:cxn modelId="{2CA1ADFB-FE5B-44E4-98BE-F246684E6F6C}" type="presParOf" srcId="{57F7ED75-03D1-469C-8887-C03452265AA8}" destId="{1F763BB9-8A26-4490-9FB0-A7A14A0C5BFB}" srcOrd="0" destOrd="0" presId="urn:microsoft.com/office/officeart/2005/8/layout/hierarchy1"/>
    <dgm:cxn modelId="{3A36A192-B475-4662-ACE5-53C8FDFDF45C}" type="presParOf" srcId="{57F7ED75-03D1-469C-8887-C03452265AA8}" destId="{90B1609E-4D95-4067-AECD-42636D0A0DFA}" srcOrd="1" destOrd="0" presId="urn:microsoft.com/office/officeart/2005/8/layout/hierarchy1"/>
    <dgm:cxn modelId="{FE1B8D9F-3B4A-429B-A8FF-D025651747E8}" type="presParOf" srcId="{E4FD04D5-E9F7-4228-93A3-4E39D3137CDD}" destId="{E1574743-5D74-4F0A-B2D0-23472EBDC52C}" srcOrd="1" destOrd="0" presId="urn:microsoft.com/office/officeart/2005/8/layout/hierarchy1"/>
    <dgm:cxn modelId="{3C460118-5AEA-42FB-8274-E726BB26A5AA}" type="presParOf" srcId="{E4C0D689-180F-4BC9-852B-E38ECC13EAF7}" destId="{CDAAA162-AA95-440F-9C1D-1EDD5F1417B6}" srcOrd="6" destOrd="0" presId="urn:microsoft.com/office/officeart/2005/8/layout/hierarchy1"/>
    <dgm:cxn modelId="{F98C42B0-E823-4A00-891D-888658F7DE38}" type="presParOf" srcId="{E4C0D689-180F-4BC9-852B-E38ECC13EAF7}" destId="{DDD3E500-BF5E-4A89-94F4-BB2363F5AB9C}" srcOrd="7" destOrd="0" presId="urn:microsoft.com/office/officeart/2005/8/layout/hierarchy1"/>
    <dgm:cxn modelId="{2813CED5-054A-44EB-9691-B1A884D6B7B7}" type="presParOf" srcId="{DDD3E500-BF5E-4A89-94F4-BB2363F5AB9C}" destId="{E7AB6BE2-04BF-48EF-9C56-CFDC397B087A}" srcOrd="0" destOrd="0" presId="urn:microsoft.com/office/officeart/2005/8/layout/hierarchy1"/>
    <dgm:cxn modelId="{EFC8B875-A736-4CFA-9519-9BB9E886DC62}" type="presParOf" srcId="{E7AB6BE2-04BF-48EF-9C56-CFDC397B087A}" destId="{E12E0384-DDFC-4CCA-AED0-5DAEDD2A2588}" srcOrd="0" destOrd="0" presId="urn:microsoft.com/office/officeart/2005/8/layout/hierarchy1"/>
    <dgm:cxn modelId="{B30DE051-648B-4637-818A-58A7A4D2CED4}" type="presParOf" srcId="{E7AB6BE2-04BF-48EF-9C56-CFDC397B087A}" destId="{756FD1B6-CDAD-4DAD-91BE-D111823364CC}" srcOrd="1" destOrd="0" presId="urn:microsoft.com/office/officeart/2005/8/layout/hierarchy1"/>
    <dgm:cxn modelId="{115B2E03-B0B9-49F8-BC69-6D180CF1D6A2}" type="presParOf" srcId="{DDD3E500-BF5E-4A89-94F4-BB2363F5AB9C}" destId="{9AB48D58-3C12-462B-B272-BB01AADE5B58}" srcOrd="1" destOrd="0" presId="urn:microsoft.com/office/officeart/2005/8/layout/hierarchy1"/>
    <dgm:cxn modelId="{8D277F07-2361-4E42-B378-401BF68C6A44}" type="presParOf" srcId="{7CF1BAEF-03BD-4F53-914A-83D8F8B6EE57}" destId="{48D8117B-DAE5-44AE-95A1-EAED00EFFB42}" srcOrd="2" destOrd="0" presId="urn:microsoft.com/office/officeart/2005/8/layout/hierarchy1"/>
    <dgm:cxn modelId="{EE54F394-141B-4CED-AEAE-B0955BF6C430}" type="presParOf" srcId="{7CF1BAEF-03BD-4F53-914A-83D8F8B6EE57}" destId="{8EF22A31-FD1A-41A4-AFE6-D2235B3DAD03}" srcOrd="3" destOrd="0" presId="urn:microsoft.com/office/officeart/2005/8/layout/hierarchy1"/>
    <dgm:cxn modelId="{381C08E5-326B-4DBE-BBFF-CA8F984F1101}" type="presParOf" srcId="{8EF22A31-FD1A-41A4-AFE6-D2235B3DAD03}" destId="{E385AB90-3388-46C0-8FCE-05D1BFE2670D}" srcOrd="0" destOrd="0" presId="urn:microsoft.com/office/officeart/2005/8/layout/hierarchy1"/>
    <dgm:cxn modelId="{17203D34-AE57-4E01-B13B-EDE7535D7567}" type="presParOf" srcId="{E385AB90-3388-46C0-8FCE-05D1BFE2670D}" destId="{6A2A0A68-8D3D-41B9-8180-DACA7455B422}" srcOrd="0" destOrd="0" presId="urn:microsoft.com/office/officeart/2005/8/layout/hierarchy1"/>
    <dgm:cxn modelId="{2F68691F-ADA0-43BD-B885-33421A66FD4F}" type="presParOf" srcId="{E385AB90-3388-46C0-8FCE-05D1BFE2670D}" destId="{80D93715-FFB6-49DE-BB41-65BBD29FBFC4}" srcOrd="1" destOrd="0" presId="urn:microsoft.com/office/officeart/2005/8/layout/hierarchy1"/>
    <dgm:cxn modelId="{59C6720A-2902-467A-9201-49185851FDEC}" type="presParOf" srcId="{8EF22A31-FD1A-41A4-AFE6-D2235B3DAD03}" destId="{67B34B89-2CE3-44F1-9048-033DA271EA08}" srcOrd="1" destOrd="0" presId="urn:microsoft.com/office/officeart/2005/8/layout/hierarchy1"/>
    <dgm:cxn modelId="{F8441A85-755B-4320-9164-5A035305EAF3}" type="presParOf" srcId="{67B34B89-2CE3-44F1-9048-033DA271EA08}" destId="{B8D8E467-0BF1-4AAD-B7C2-76C17077E2A9}" srcOrd="0" destOrd="0" presId="urn:microsoft.com/office/officeart/2005/8/layout/hierarchy1"/>
    <dgm:cxn modelId="{0AE29702-3AE4-42FC-A5A1-21DADA78B478}" type="presParOf" srcId="{67B34B89-2CE3-44F1-9048-033DA271EA08}" destId="{3449FEFB-601A-44A8-B819-B14C8B386523}" srcOrd="1" destOrd="0" presId="urn:microsoft.com/office/officeart/2005/8/layout/hierarchy1"/>
    <dgm:cxn modelId="{01A17EBC-3A11-483A-93FD-89C6BDCEDB64}" type="presParOf" srcId="{3449FEFB-601A-44A8-B819-B14C8B386523}" destId="{CE99FD8F-0132-4E83-9A8D-5D4F0F11F107}" srcOrd="0" destOrd="0" presId="urn:microsoft.com/office/officeart/2005/8/layout/hierarchy1"/>
    <dgm:cxn modelId="{9DE1FDE1-7708-47A9-ADB2-1B528844412B}" type="presParOf" srcId="{CE99FD8F-0132-4E83-9A8D-5D4F0F11F107}" destId="{6CB5A89A-5F58-4B7E-8CA0-0CF0AF697BD3}" srcOrd="0" destOrd="0" presId="urn:microsoft.com/office/officeart/2005/8/layout/hierarchy1"/>
    <dgm:cxn modelId="{BEEFC61E-9ED7-4F14-B213-16D8D880D1D3}" type="presParOf" srcId="{CE99FD8F-0132-4E83-9A8D-5D4F0F11F107}" destId="{7B7C34CE-E5D5-48D1-9A95-C52A3FF97F90}" srcOrd="1" destOrd="0" presId="urn:microsoft.com/office/officeart/2005/8/layout/hierarchy1"/>
    <dgm:cxn modelId="{167A76D9-C3D4-4447-8EFC-B8FECFE3924B}" type="presParOf" srcId="{3449FEFB-601A-44A8-B819-B14C8B386523}" destId="{79E02EC7-C76E-40EA-998D-D2B9F6CC41C5}" srcOrd="1" destOrd="0" presId="urn:microsoft.com/office/officeart/2005/8/layout/hierarchy1"/>
    <dgm:cxn modelId="{950C54E9-FE2F-432D-B90A-52F6BF5F5E81}" type="presParOf" srcId="{7CF1BAEF-03BD-4F53-914A-83D8F8B6EE57}" destId="{548751B0-8BF5-4922-8950-C9092AD34935}" srcOrd="4" destOrd="0" presId="urn:microsoft.com/office/officeart/2005/8/layout/hierarchy1"/>
    <dgm:cxn modelId="{0F57925F-7204-4050-AFDA-7104BA8A0274}" type="presParOf" srcId="{7CF1BAEF-03BD-4F53-914A-83D8F8B6EE57}" destId="{07C1C1B6-1929-462D-A84F-FC2A31DABBFF}" srcOrd="5" destOrd="0" presId="urn:microsoft.com/office/officeart/2005/8/layout/hierarchy1"/>
    <dgm:cxn modelId="{F6A3C2BE-8204-42F5-8D08-A068D7D360F8}" type="presParOf" srcId="{07C1C1B6-1929-462D-A84F-FC2A31DABBFF}" destId="{4F8D0725-18FE-4123-A4D4-84BD9166FBDE}" srcOrd="0" destOrd="0" presId="urn:microsoft.com/office/officeart/2005/8/layout/hierarchy1"/>
    <dgm:cxn modelId="{23ED9B26-4EDF-4415-A31C-F93FB6467153}" type="presParOf" srcId="{4F8D0725-18FE-4123-A4D4-84BD9166FBDE}" destId="{77C3C3F7-8237-4CB7-A04A-E5C83B32A2BA}" srcOrd="0" destOrd="0" presId="urn:microsoft.com/office/officeart/2005/8/layout/hierarchy1"/>
    <dgm:cxn modelId="{8738BE51-C000-4CCE-94C5-9C148E820660}" type="presParOf" srcId="{4F8D0725-18FE-4123-A4D4-84BD9166FBDE}" destId="{427F22B0-ADB1-416E-9CBA-0F0546360696}" srcOrd="1" destOrd="0" presId="urn:microsoft.com/office/officeart/2005/8/layout/hierarchy1"/>
    <dgm:cxn modelId="{70E21470-4945-44D5-9319-A247E7937F05}" type="presParOf" srcId="{07C1C1B6-1929-462D-A84F-FC2A31DABBFF}" destId="{8C892E7B-6157-4992-94F5-5AFC29E6A483}" srcOrd="1" destOrd="0" presId="urn:microsoft.com/office/officeart/2005/8/layout/hierarchy1"/>
    <dgm:cxn modelId="{A2B39118-500F-4CF2-AEB1-D576988D3668}" type="presParOf" srcId="{7CF1BAEF-03BD-4F53-914A-83D8F8B6EE57}" destId="{08BC036D-CA34-4975-AC77-81486C411FF6}" srcOrd="6" destOrd="0" presId="urn:microsoft.com/office/officeart/2005/8/layout/hierarchy1"/>
    <dgm:cxn modelId="{4D1A4DEF-F649-415D-90B7-E156AC9E208C}" type="presParOf" srcId="{7CF1BAEF-03BD-4F53-914A-83D8F8B6EE57}" destId="{E1940904-49F6-42A8-8B14-A4B219238099}" srcOrd="7" destOrd="0" presId="urn:microsoft.com/office/officeart/2005/8/layout/hierarchy1"/>
    <dgm:cxn modelId="{28D132E2-23DE-4A2F-A20F-683D89B4AF27}" type="presParOf" srcId="{E1940904-49F6-42A8-8B14-A4B219238099}" destId="{5D1D1EB2-85C6-47CC-8093-8BEA8C077403}" srcOrd="0" destOrd="0" presId="urn:microsoft.com/office/officeart/2005/8/layout/hierarchy1"/>
    <dgm:cxn modelId="{BF02C2A2-90F1-41A5-B4A6-C8AA1A46E47F}" type="presParOf" srcId="{5D1D1EB2-85C6-47CC-8093-8BEA8C077403}" destId="{88AEFF66-E473-45AF-88C7-DBB5FFA568AA}" srcOrd="0" destOrd="0" presId="urn:microsoft.com/office/officeart/2005/8/layout/hierarchy1"/>
    <dgm:cxn modelId="{4ADF9A89-08F1-4FF1-A751-ED1FCCF32A35}" type="presParOf" srcId="{5D1D1EB2-85C6-47CC-8093-8BEA8C077403}" destId="{30BA96A5-7E86-48ED-82D9-7B90CDCF28F7}" srcOrd="1" destOrd="0" presId="urn:microsoft.com/office/officeart/2005/8/layout/hierarchy1"/>
    <dgm:cxn modelId="{D03081D3-ADA7-4641-A2F7-CA01F1BC9B37}" type="presParOf" srcId="{E1940904-49F6-42A8-8B14-A4B219238099}" destId="{0B14978A-A863-4937-80B0-2471340ABF4A}" srcOrd="1" destOrd="0" presId="urn:microsoft.com/office/officeart/2005/8/layout/hierarchy1"/>
    <dgm:cxn modelId="{D83A6596-5613-453E-A912-2BC44BD517A7}" type="presParOf" srcId="{7CF1BAEF-03BD-4F53-914A-83D8F8B6EE57}" destId="{78756BD2-9019-460D-B18D-F30C7866F9C8}" srcOrd="8" destOrd="0" presId="urn:microsoft.com/office/officeart/2005/8/layout/hierarchy1"/>
    <dgm:cxn modelId="{92CE2636-F339-4FC6-9785-0FB1A1457FCD}" type="presParOf" srcId="{7CF1BAEF-03BD-4F53-914A-83D8F8B6EE57}" destId="{29783B09-4FF8-455E-979D-0BB98B4A5F7A}" srcOrd="9" destOrd="0" presId="urn:microsoft.com/office/officeart/2005/8/layout/hierarchy1"/>
    <dgm:cxn modelId="{2E59273B-8340-4CD6-9DC0-90102B152ED7}" type="presParOf" srcId="{29783B09-4FF8-455E-979D-0BB98B4A5F7A}" destId="{3B4EDD9F-203D-4A1C-8225-1D1CC40D8A09}" srcOrd="0" destOrd="0" presId="urn:microsoft.com/office/officeart/2005/8/layout/hierarchy1"/>
    <dgm:cxn modelId="{BB7995ED-B929-41F2-9482-E7C63FC94688}" type="presParOf" srcId="{3B4EDD9F-203D-4A1C-8225-1D1CC40D8A09}" destId="{D93BEC16-8893-4ADF-A8DC-42381358D394}" srcOrd="0" destOrd="0" presId="urn:microsoft.com/office/officeart/2005/8/layout/hierarchy1"/>
    <dgm:cxn modelId="{97E895BC-E080-4D4B-B19B-2CF4B547264B}" type="presParOf" srcId="{3B4EDD9F-203D-4A1C-8225-1D1CC40D8A09}" destId="{A4F7A499-336E-4E30-8208-97F973AA6585}" srcOrd="1" destOrd="0" presId="urn:microsoft.com/office/officeart/2005/8/layout/hierarchy1"/>
    <dgm:cxn modelId="{D0B0EF51-9D65-4AC8-AB06-73D3282F0A66}" type="presParOf" srcId="{29783B09-4FF8-455E-979D-0BB98B4A5F7A}" destId="{6DA3BA8D-2C31-430D-86BE-801E565FBF2E}"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Neeraj</cp:lastModifiedBy>
  <cp:revision>38</cp:revision>
  <dcterms:created xsi:type="dcterms:W3CDTF">2015-09-12T19:57:00Z</dcterms:created>
  <dcterms:modified xsi:type="dcterms:W3CDTF">2015-09-13T20:07:00Z</dcterms:modified>
</cp:coreProperties>
</file>