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3497" w:rsidRPr="00E64B73" w:rsidRDefault="00243497" w:rsidP="00243497">
      <w:pPr>
        <w:rPr>
          <w:b/>
          <w:bCs/>
        </w:rPr>
      </w:pPr>
      <w:r w:rsidRPr="00E64B73">
        <w:rPr>
          <w:rFonts w:hint="eastAsia"/>
          <w:b/>
          <w:bCs/>
        </w:rPr>
        <w:t>1</w:t>
      </w:r>
      <w:r w:rsidRPr="00E64B73">
        <w:rPr>
          <w:b/>
          <w:bCs/>
        </w:rPr>
        <w:t xml:space="preserve">. </w:t>
      </w:r>
      <w:r w:rsidRPr="00E64B73">
        <w:rPr>
          <w:rFonts w:hint="eastAsia"/>
          <w:b/>
          <w:bCs/>
        </w:rPr>
        <w:t>习近平主席在2</w:t>
      </w:r>
      <w:r w:rsidRPr="00E64B73">
        <w:rPr>
          <w:b/>
          <w:bCs/>
        </w:rPr>
        <w:t>016</w:t>
      </w:r>
      <w:r w:rsidRPr="00E64B73">
        <w:rPr>
          <w:rFonts w:hint="eastAsia"/>
          <w:b/>
          <w:bCs/>
        </w:rPr>
        <w:t>年4月1</w:t>
      </w:r>
      <w:r w:rsidRPr="00E64B73">
        <w:rPr>
          <w:b/>
          <w:bCs/>
        </w:rPr>
        <w:t>9</w:t>
      </w:r>
      <w:r w:rsidRPr="00E64B73">
        <w:rPr>
          <w:rFonts w:hint="eastAsia"/>
          <w:b/>
          <w:bCs/>
        </w:rPr>
        <w:t>日讲话中指出“网络安全的本质在对抗，对抗的本质在攻防两端能力较量”，试结合本课程所学知识，浅谈对这句话的理解。</w:t>
      </w:r>
    </w:p>
    <w:p w:rsidR="00243497" w:rsidRDefault="00243497" w:rsidP="00243497"/>
    <w:p w:rsidR="00243497" w:rsidRPr="00E64B73" w:rsidRDefault="00243497" w:rsidP="00243497">
      <w:pPr>
        <w:rPr>
          <w:b/>
          <w:bCs/>
        </w:rPr>
      </w:pPr>
    </w:p>
    <w:p w:rsidR="00243497" w:rsidRPr="00E64B73" w:rsidRDefault="00243497" w:rsidP="00243497">
      <w:pPr>
        <w:rPr>
          <w:b/>
          <w:bCs/>
        </w:rPr>
      </w:pPr>
      <w:r w:rsidRPr="00E64B73">
        <w:rPr>
          <w:rFonts w:hint="eastAsia"/>
          <w:b/>
          <w:bCs/>
        </w:rPr>
        <w:t>2</w:t>
      </w:r>
      <w:r w:rsidRPr="00E64B73">
        <w:rPr>
          <w:b/>
          <w:bCs/>
        </w:rPr>
        <w:t xml:space="preserve">. </w:t>
      </w:r>
      <w:r w:rsidRPr="00E64B73">
        <w:rPr>
          <w:rFonts w:hint="eastAsia"/>
          <w:b/>
          <w:bCs/>
        </w:rPr>
        <w:t>一般USB采用FAT</w:t>
      </w:r>
      <w:r w:rsidRPr="00E64B73">
        <w:rPr>
          <w:b/>
          <w:bCs/>
        </w:rPr>
        <w:t>32</w:t>
      </w:r>
      <w:r w:rsidRPr="00E64B73">
        <w:rPr>
          <w:rFonts w:hint="eastAsia"/>
          <w:b/>
          <w:bCs/>
        </w:rPr>
        <w:t>文件格式，其储存的一个JPG照片被无意删除，试给出手动恢复的原理和过程。</w:t>
      </w:r>
    </w:p>
    <w:p w:rsidR="00243497" w:rsidRDefault="00243497" w:rsidP="00243497">
      <w:r>
        <w:rPr>
          <w:rFonts w:hint="eastAsia"/>
        </w:rPr>
        <w:t>文件被删除后，文件首字节被修改为E</w:t>
      </w:r>
      <w:r>
        <w:t>5</w:t>
      </w:r>
      <w:r>
        <w:rPr>
          <w:rFonts w:hint="eastAsia"/>
        </w:rPr>
        <w:t>，首簇的高位被清零，FAT表的簇链被全部清空，但同时文件内容没有变化，手动恢复具体过程为还原文件名首位，确定高位并还原，同时修复FAT表簇链。其中还原文件名首字节在知道文件名的情况下，长文件名可以通过目录项来进行查询，首簇高位可以参考相邻目录向的首簇高位，也可以从0向上试探，观察首簇只想内容是否为预期文件头部。修复簇链通过文件大小计算所占簇数，之后按照连续存储假设，进行簇链修补，最后一个簇用0FFFFFFF结尾，当文件不是连续存储时，只能恢复出一部分内容。</w:t>
      </w:r>
    </w:p>
    <w:p w:rsidR="00243497" w:rsidRDefault="00243497" w:rsidP="00243497"/>
    <w:p w:rsidR="00243497" w:rsidRPr="00E64B73" w:rsidRDefault="00243497" w:rsidP="00243497">
      <w:pPr>
        <w:rPr>
          <w:b/>
          <w:bCs/>
        </w:rPr>
      </w:pPr>
      <w:r w:rsidRPr="00E64B73">
        <w:rPr>
          <w:b/>
          <w:bCs/>
        </w:rPr>
        <w:t xml:space="preserve">3. </w:t>
      </w:r>
      <w:r w:rsidRPr="00E64B73">
        <w:rPr>
          <w:rFonts w:hint="eastAsia"/>
          <w:b/>
          <w:bCs/>
        </w:rPr>
        <w:t>简述PE结构中重定位节的结构，以及重定位的作用。</w:t>
      </w:r>
    </w:p>
    <w:p w:rsidR="00243497" w:rsidRDefault="00243497" w:rsidP="00243497">
      <w:r>
        <w:rPr>
          <w:rFonts w:hint="eastAsia"/>
        </w:rPr>
        <w:t>在重定位节中存放了一个重定位表，若装载器不是把程序装到程序编译时默认的基地址时，就需要重定位表进行调整。</w:t>
      </w:r>
    </w:p>
    <w:p w:rsidR="00243497" w:rsidRDefault="00243497" w:rsidP="00243497">
      <w:r>
        <w:rPr>
          <w:noProof/>
        </w:rPr>
        <w:drawing>
          <wp:inline distT="0" distB="0" distL="0" distR="0" wp14:anchorId="144FB913" wp14:editId="517BC892">
            <wp:extent cx="5270500" cy="225171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251710"/>
                    </a:xfrm>
                    <a:prstGeom prst="rect">
                      <a:avLst/>
                    </a:prstGeom>
                  </pic:spPr>
                </pic:pic>
              </a:graphicData>
            </a:graphic>
          </wp:inline>
        </w:drawing>
      </w:r>
    </w:p>
    <w:p w:rsidR="00243497" w:rsidRPr="004B370A" w:rsidRDefault="00243497" w:rsidP="00243497">
      <w:r>
        <w:rPr>
          <w:noProof/>
        </w:rPr>
        <w:drawing>
          <wp:inline distT="0" distB="0" distL="0" distR="0" wp14:anchorId="14CA6B7F" wp14:editId="348AB48A">
            <wp:extent cx="5270500" cy="2660015"/>
            <wp:effectExtent l="0" t="0" r="635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660015"/>
                    </a:xfrm>
                    <a:prstGeom prst="rect">
                      <a:avLst/>
                    </a:prstGeom>
                  </pic:spPr>
                </pic:pic>
              </a:graphicData>
            </a:graphic>
          </wp:inline>
        </w:drawing>
      </w:r>
    </w:p>
    <w:p w:rsidR="00243497" w:rsidRDefault="00243497" w:rsidP="00243497"/>
    <w:p w:rsidR="00243497" w:rsidRPr="00E64B73" w:rsidRDefault="00243497" w:rsidP="00243497">
      <w:pPr>
        <w:rPr>
          <w:b/>
          <w:bCs/>
        </w:rPr>
      </w:pPr>
      <w:r w:rsidRPr="00E64B73">
        <w:rPr>
          <w:b/>
          <w:bCs/>
        </w:rPr>
        <w:lastRenderedPageBreak/>
        <w:t xml:space="preserve">4. </w:t>
      </w:r>
      <w:r w:rsidRPr="00E64B73">
        <w:rPr>
          <w:rFonts w:hint="eastAsia"/>
          <w:b/>
          <w:bCs/>
        </w:rPr>
        <w:t>简述GS、DEP、ASLR机制在对抗漏洞利用攻击时的作用机理。</w:t>
      </w:r>
    </w:p>
    <w:p w:rsidR="00243497" w:rsidRDefault="00243497" w:rsidP="00243497">
      <w:r>
        <w:rPr>
          <w:rFonts w:hint="eastAsia"/>
        </w:rPr>
        <w:t>GS：GS选项为每个函数调用增加了一些额外的数据和操作，用以检测栈中的溢出，在所有函数调用发生时，向栈帧内压入一个额外的随机DWORD，这个随机数被称为“canary”，IDA中将这个随机数称为Security</w:t>
      </w:r>
      <w:r>
        <w:t xml:space="preserve"> </w:t>
      </w:r>
      <w:r>
        <w:rPr>
          <w:rFonts w:hint="eastAsia"/>
        </w:rPr>
        <w:t>Cookie，当栈中发生溢出时，Cookie将首先被淹没，之后才是EBP和返回地址，函数返回前系统将进行一个额外的安全验证操作称为Security</w:t>
      </w:r>
      <w:r>
        <w:t>chec</w:t>
      </w:r>
      <w:r>
        <w:rPr>
          <w:rFonts w:hint="eastAsia"/>
        </w:rPr>
        <w:t>k，如果发现Cookie和</w:t>
      </w:r>
      <w:r>
        <w:t>.data</w:t>
      </w:r>
      <w:r>
        <w:rPr>
          <w:rFonts w:hint="eastAsia"/>
        </w:rPr>
        <w:t>中副本的值不相同，就表明栈中发生了溢出。</w:t>
      </w:r>
    </w:p>
    <w:p w:rsidR="00243497" w:rsidRDefault="00243497" w:rsidP="00243497"/>
    <w:p w:rsidR="00243497" w:rsidRDefault="00243497" w:rsidP="00243497">
      <w:r>
        <w:rPr>
          <w:rFonts w:hint="eastAsia"/>
        </w:rPr>
        <w:t>DEP：DEP的基本原理是将数据所在的内存页标识为不可执行，当程序溢出成功转入shellcode时，程序会尝试在数据页面上执行命令，此时CPU就会抛出异常。</w:t>
      </w:r>
    </w:p>
    <w:p w:rsidR="00243497" w:rsidRDefault="00243497" w:rsidP="00243497"/>
    <w:p w:rsidR="00243497" w:rsidRDefault="00243497" w:rsidP="00243497">
      <w:r>
        <w:rPr>
          <w:rFonts w:hint="eastAsia"/>
        </w:rPr>
        <w:t>ASLR：ASLR包含映像随机化、堆栈随机化和PEB与TEB随机化，</w:t>
      </w:r>
      <w:r w:rsidRPr="00314C9D">
        <w:t>通过对堆、栈、共享库映射等线性区布局的随机化，增加攻击者预测目的地址的难度，防止攻击者直接定位攻击代码位置，达到阻止溢出攻击的目的。</w:t>
      </w:r>
    </w:p>
    <w:p w:rsidR="00243497" w:rsidRDefault="00243497" w:rsidP="00243497"/>
    <w:p w:rsidR="00243497" w:rsidRPr="00E64B73" w:rsidRDefault="00243497" w:rsidP="00243497">
      <w:pPr>
        <w:rPr>
          <w:b/>
          <w:bCs/>
        </w:rPr>
      </w:pPr>
      <w:r w:rsidRPr="00E64B73">
        <w:rPr>
          <w:rFonts w:hint="eastAsia"/>
          <w:b/>
          <w:bCs/>
        </w:rPr>
        <w:t>5</w:t>
      </w:r>
      <w:r w:rsidRPr="00E64B73">
        <w:rPr>
          <w:b/>
          <w:bCs/>
        </w:rPr>
        <w:t xml:space="preserve">. </w:t>
      </w:r>
      <w:r w:rsidRPr="00E64B73">
        <w:rPr>
          <w:rFonts w:hint="eastAsia"/>
          <w:b/>
          <w:bCs/>
        </w:rPr>
        <w:t>关于计算机信息系统犯罪，根据我国刑法规定，主要涉及到哪几种罪？如何量刑？</w:t>
      </w:r>
    </w:p>
    <w:p w:rsidR="00243497" w:rsidRDefault="00243497" w:rsidP="00243497">
      <w:r>
        <w:t>《刑法》第二百八十五条　【非法侵入计算机信息系统罪；非法获取计算机信息系统数据、非法控制计算机信息系统罪；提供侵入、非法控制计算机信息系统程序、工具罪】违反国家规定，侵入国家事务、国防建设、尖端科学技术领域的计算机信息系统的，处三年以下有期徒刑或者拘役。</w:t>
      </w:r>
    </w:p>
    <w:p w:rsidR="00243497" w:rsidRDefault="00243497" w:rsidP="00243497"/>
    <w:p w:rsidR="00243497" w:rsidRDefault="00243497" w:rsidP="00243497">
      <w:r>
        <w:t>违反国家规定，侵入前款规定以外的计算机信息系统或者采用其他技术手段，获取该计算机信息系统中存储、处理或者传输的数据，或者对该计算机信息系统实施非法控制，情节严重的，处三年以下有期徒刑或者拘役，并处或者单处罚金；情节特别严重的，处三年以上七年以下有期徒刑，并处罚金。</w:t>
      </w:r>
    </w:p>
    <w:p w:rsidR="00243497" w:rsidRDefault="00243497" w:rsidP="00243497"/>
    <w:p w:rsidR="00243497" w:rsidRDefault="00243497" w:rsidP="00243497">
      <w:r>
        <w:t>提供专门用于侵入、非法控制计算机信息系统的程序、工具，或者明知他人实施侵入、非法控制计算机信息系统的违法犯罪行为而为其提供程序、工具，情节严重的，依照前款的规定处罚。</w:t>
      </w:r>
    </w:p>
    <w:p w:rsidR="00243497" w:rsidRDefault="00243497" w:rsidP="00243497"/>
    <w:p w:rsidR="00243497" w:rsidRDefault="00243497" w:rsidP="00243497">
      <w:r>
        <w:t>《刑法》第二百八十六条　【破坏计算机信息系统罪】违反国家规定，对计算机信息系统功能进行删除、修改、增加、干扰，造成计算机信息系统不能正常运行，后果严重的，处五年以下有期徒刑或者拘役；后果特别严重的，处五年以上有期徒刑。</w:t>
      </w:r>
    </w:p>
    <w:p w:rsidR="00243497" w:rsidRDefault="00243497" w:rsidP="00243497"/>
    <w:p w:rsidR="00243497" w:rsidRDefault="00243497" w:rsidP="00243497">
      <w:r>
        <w:t>违反国家规定，对计算机信息系统中存储、处理或者传输的数据和应用程序进行删除、修改、增加的操作，后果严重的，依照前款的规定处罚。</w:t>
      </w:r>
    </w:p>
    <w:p w:rsidR="00243497" w:rsidRDefault="00243497" w:rsidP="00243497"/>
    <w:p w:rsidR="00243497" w:rsidRDefault="00243497" w:rsidP="00243497">
      <w:r>
        <w:t>故意制作、传播计算机病毒等破坏性程序，影响计算机系统正常运行，后果严重的，依照第一款的规定处罚。</w:t>
      </w:r>
    </w:p>
    <w:p w:rsidR="00243497" w:rsidRDefault="00243497" w:rsidP="00243497"/>
    <w:p w:rsidR="00243497" w:rsidRDefault="00243497" w:rsidP="00243497">
      <w:r>
        <w:t>《刑法》第二百八十七条　【利用计算机实施犯罪的提示性规定】利用计算机实施金融诈骗、盗窃、贪污、挪用公款、窃取国家秘密或者其他犯罪的，依照本法有关规定定罪处罚。例如，利用互联网传播淫秽色情的，按照《刑法》第九节【制作、贩卖、传播淫秽物品罪】相关条款论处。此外，2013年9月，最高人民法院、最高人民检察院公布并施行了《关于办理利用信息网络实施诽谤等刑事案件适用法律若干问题的解释》，对办理利用信息网络实施的侮</w:t>
      </w:r>
      <w:r>
        <w:lastRenderedPageBreak/>
        <w:t>辱、诽谤，寻衅滋事，敲诈勒索，非法经营，聚众扰乱公共场所，编造、故意传播虚假恐怖信息等刑事案件适用法律的若干问题进行了解释。</w:t>
      </w:r>
    </w:p>
    <w:p w:rsidR="00243497" w:rsidRDefault="00243497" w:rsidP="00243497"/>
    <w:p w:rsidR="00243497" w:rsidRDefault="00243497" w:rsidP="00243497">
      <w:r>
        <w:t>《治安处罚法》第二十九条　有下列行为之一的，处五日以下拘留；情节较重的，处五日以上十日以下拘留：</w:t>
      </w:r>
    </w:p>
    <w:p w:rsidR="00243497" w:rsidRDefault="00243497" w:rsidP="00243497"/>
    <w:p w:rsidR="00243497" w:rsidRDefault="00243497" w:rsidP="00243497">
      <w:r>
        <w:t>(一)违反国家规定，侵入计算机信息系统，造成危害的；</w:t>
      </w:r>
    </w:p>
    <w:p w:rsidR="00243497" w:rsidRDefault="00243497" w:rsidP="00243497"/>
    <w:p w:rsidR="00243497" w:rsidRDefault="00243497" w:rsidP="00243497">
      <w:r>
        <w:t>(二)违反国家规定，对计算机信息系统功能进行删除、修改、增加、干扰，造成计算机信息系统不能正常运行的；</w:t>
      </w:r>
    </w:p>
    <w:p w:rsidR="00243497" w:rsidRDefault="00243497" w:rsidP="00243497"/>
    <w:p w:rsidR="00243497" w:rsidRDefault="00243497" w:rsidP="00243497">
      <w:r>
        <w:t>(三)违反国家规定，对计算机信息系统中存储、处理、传输的数据和应用程序进行删除、修改、增加的；</w:t>
      </w:r>
    </w:p>
    <w:p w:rsidR="00243497" w:rsidRDefault="00243497" w:rsidP="00243497"/>
    <w:p w:rsidR="00243497" w:rsidRDefault="00243497" w:rsidP="00243497">
      <w:r>
        <w:t>(四)故意制作、传播计算机病毒等破坏性程序，影响计算机信息系统正常运行的</w:t>
      </w:r>
    </w:p>
    <w:p w:rsidR="00243497" w:rsidRDefault="00243497" w:rsidP="00243497"/>
    <w:p w:rsidR="00243497" w:rsidRPr="00E64B73" w:rsidRDefault="00243497" w:rsidP="00243497">
      <w:pPr>
        <w:rPr>
          <w:b/>
          <w:bCs/>
        </w:rPr>
      </w:pPr>
      <w:r w:rsidRPr="00E64B73">
        <w:rPr>
          <w:rFonts w:hint="eastAsia"/>
          <w:b/>
          <w:bCs/>
        </w:rPr>
        <w:t>6</w:t>
      </w:r>
      <w:r w:rsidRPr="00E64B73">
        <w:rPr>
          <w:b/>
          <w:bCs/>
        </w:rPr>
        <w:t xml:space="preserve">. </w:t>
      </w:r>
      <w:r w:rsidRPr="00E64B73">
        <w:rPr>
          <w:rFonts w:hint="eastAsia"/>
          <w:b/>
          <w:bCs/>
        </w:rPr>
        <w:t>为什么需要地址重定位？正常PE程序以及恶意代码在重定位上有何差异？</w:t>
      </w:r>
    </w:p>
    <w:p w:rsidR="00243497" w:rsidRDefault="00243497" w:rsidP="00243497"/>
    <w:p w:rsidR="00243497" w:rsidRDefault="00243497" w:rsidP="00243497">
      <w:r>
        <w:rPr>
          <w:rFonts w:hint="eastAsia"/>
        </w:rPr>
        <w:t>若装载器不是把程序装到程序编译时默认的基地址时，就需要重定位进行地址调整。</w:t>
      </w:r>
    </w:p>
    <w:p w:rsidR="00243497" w:rsidRDefault="00243497" w:rsidP="00243497">
      <w:r>
        <w:rPr>
          <w:noProof/>
        </w:rPr>
        <w:drawing>
          <wp:inline distT="0" distB="0" distL="0" distR="0" wp14:anchorId="483CDDF6" wp14:editId="621BF950">
            <wp:extent cx="5270500" cy="1484630"/>
            <wp:effectExtent l="0" t="0" r="635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484630"/>
                    </a:xfrm>
                    <a:prstGeom prst="rect">
                      <a:avLst/>
                    </a:prstGeom>
                  </pic:spPr>
                </pic:pic>
              </a:graphicData>
            </a:graphic>
          </wp:inline>
        </w:drawing>
      </w:r>
    </w:p>
    <w:p w:rsidR="00243497" w:rsidRDefault="00243497" w:rsidP="00243497"/>
    <w:p w:rsidR="00243497" w:rsidRPr="00E64B73" w:rsidRDefault="00243497" w:rsidP="00243497">
      <w:pPr>
        <w:rPr>
          <w:b/>
          <w:bCs/>
        </w:rPr>
      </w:pPr>
      <w:r w:rsidRPr="00E64B73">
        <w:rPr>
          <w:rFonts w:hint="eastAsia"/>
          <w:b/>
          <w:bCs/>
        </w:rPr>
        <w:t>7</w:t>
      </w:r>
      <w:r w:rsidRPr="00E64B73">
        <w:rPr>
          <w:b/>
          <w:bCs/>
        </w:rPr>
        <w:t xml:space="preserve">. </w:t>
      </w:r>
      <w:r w:rsidRPr="00E64B73">
        <w:rPr>
          <w:rFonts w:hint="eastAsia"/>
          <w:b/>
          <w:bCs/>
        </w:rPr>
        <w:t>熊猫烧香病毒在感染文件后为什么目标程序图标会变为熊猫烧香图案？对于熊猫烧香病毒的感染方式而言，怎样做才能不使被感染程序的图标发生变化？</w:t>
      </w:r>
    </w:p>
    <w:p w:rsidR="00243497" w:rsidRDefault="00243497" w:rsidP="00243497"/>
    <w:p w:rsidR="00243497" w:rsidRDefault="00243497" w:rsidP="00243497">
      <w:r>
        <w:rPr>
          <w:rFonts w:hint="eastAsia"/>
        </w:rPr>
        <w:t>熊猫烧香病毒属于捆绑式感染，病毒会目标HOST程序作为数据存储在病毒体内，当程序被触发执行时，会首先执行病毒程序，之后将HOST释放并执行目标程序，当目标程序被感染后，目标程序会处于病毒程序之后，此时系统识别的是熊猫烧香病毒，所以图标也是熊猫烧香的图标。对于这种感染方式而言，可以将目标程序的资源节提出，找到其中和图标相关的内容，并复制到病毒程序之中，这样操作系统虽然识别了病毒程序，但此时病毒程序的图标和目标程序的图标相同，进而感染程序的图标不会发生变化。</w:t>
      </w:r>
    </w:p>
    <w:p w:rsidR="00243497" w:rsidRDefault="00243497" w:rsidP="00243497"/>
    <w:p w:rsidR="00243497" w:rsidRPr="00E64B73" w:rsidRDefault="00243497" w:rsidP="00243497">
      <w:pPr>
        <w:rPr>
          <w:b/>
          <w:bCs/>
        </w:rPr>
      </w:pPr>
      <w:r w:rsidRPr="00E64B73">
        <w:rPr>
          <w:b/>
          <w:bCs/>
        </w:rPr>
        <w:t>8.</w:t>
      </w:r>
      <w:r w:rsidRPr="00E64B73">
        <w:rPr>
          <w:rFonts w:hint="eastAsia"/>
          <w:b/>
          <w:bCs/>
        </w:rPr>
        <w:t xml:space="preserve"> 什么是DWORD</w:t>
      </w:r>
      <w:r w:rsidRPr="00E64B73">
        <w:rPr>
          <w:b/>
          <w:bCs/>
        </w:rPr>
        <w:t xml:space="preserve"> </w:t>
      </w:r>
      <w:r w:rsidRPr="00E64B73">
        <w:rPr>
          <w:rFonts w:hint="eastAsia"/>
          <w:b/>
          <w:bCs/>
        </w:rPr>
        <w:t>SHOOT，请简要描述机理。</w:t>
      </w:r>
    </w:p>
    <w:p w:rsidR="00243497" w:rsidRDefault="00243497" w:rsidP="00243497"/>
    <w:p w:rsidR="00243497" w:rsidRDefault="00243497" w:rsidP="00243497">
      <w:r>
        <w:rPr>
          <w:rFonts w:hint="eastAsia"/>
        </w:rPr>
        <w:t>发生栈溢出时，非法数据可以淹没下一个堆块的块首，块首是可以被攻击者控制的，即堆栈中存放的前向指针和后向指针是可以被攻击者伪造的，当这个堆块从双向链表中remove时，n</w:t>
      </w:r>
      <w:r>
        <w:t>ode -&gt; blink -&gt; flink = node -&gt; flink</w:t>
      </w:r>
      <w:r>
        <w:rPr>
          <w:rFonts w:hint="eastAsia"/>
        </w:rPr>
        <w:t>将把伪造的flink写入到伪造的blink所指的地址中去，通过这一手段可以修改关键地址，这就是DWORD</w:t>
      </w:r>
      <w:r>
        <w:t xml:space="preserve"> </w:t>
      </w:r>
      <w:r>
        <w:rPr>
          <w:rFonts w:hint="eastAsia"/>
        </w:rPr>
        <w:t>SHOOT。</w:t>
      </w:r>
    </w:p>
    <w:p w:rsidR="00243497" w:rsidRDefault="00243497" w:rsidP="00243497"/>
    <w:p w:rsidR="00243497" w:rsidRPr="00E64B73" w:rsidRDefault="00243497" w:rsidP="00243497">
      <w:pPr>
        <w:rPr>
          <w:b/>
          <w:bCs/>
        </w:rPr>
      </w:pPr>
      <w:r w:rsidRPr="00E64B73">
        <w:rPr>
          <w:rFonts w:hint="eastAsia"/>
          <w:b/>
          <w:bCs/>
        </w:rPr>
        <w:t>9</w:t>
      </w:r>
      <w:r w:rsidRPr="00E64B73">
        <w:rPr>
          <w:b/>
          <w:bCs/>
        </w:rPr>
        <w:t xml:space="preserve">. </w:t>
      </w:r>
      <w:r w:rsidRPr="00E64B73">
        <w:rPr>
          <w:rFonts w:hint="eastAsia"/>
          <w:b/>
          <w:bCs/>
        </w:rPr>
        <w:t>漏洞的通用阻断技术包括GS、DEP、ASLR、SafeSEH等，请各自通过一句话简要描述他们的作用和机理？</w:t>
      </w:r>
    </w:p>
    <w:p w:rsidR="00243497" w:rsidRDefault="00243497" w:rsidP="00243497">
      <w:r>
        <w:rPr>
          <w:rFonts w:hint="eastAsia"/>
        </w:rPr>
        <w:t>SafeSEH：在程序调用异常处理函数前，对要调用的异常处理函数进行一系列的有效性校验，当发现异常处理函数不可靠时将终止异常处理函数的调用，SafeSEH实现需要操作系统与编译器的双重支持，二者缺一都会降低SafeSEH的保护能力。</w:t>
      </w:r>
    </w:p>
    <w:p w:rsidR="00A45385" w:rsidRDefault="00A45385"/>
    <w:p w:rsidR="004B2BDC" w:rsidRDefault="004B2BDC">
      <w:pPr>
        <w:rPr>
          <w:noProof/>
        </w:rPr>
      </w:pPr>
      <w:r>
        <w:rPr>
          <w:rFonts w:hint="eastAsia"/>
        </w:rPr>
        <w:t>1</w:t>
      </w:r>
      <w:r>
        <w:t>0.</w:t>
      </w:r>
      <w:r w:rsidR="00D77014" w:rsidRPr="00D77014">
        <w:rPr>
          <w:noProof/>
        </w:rPr>
        <w:t xml:space="preserve"> </w:t>
      </w:r>
      <w:r w:rsidR="00D77014" w:rsidRPr="00D77014">
        <w:rPr>
          <w:noProof/>
        </w:rPr>
        <w:drawing>
          <wp:inline distT="0" distB="0" distL="0" distR="0" wp14:anchorId="00DC7B90" wp14:editId="06063072">
            <wp:extent cx="5274310" cy="3257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5755"/>
                    </a:xfrm>
                    <a:prstGeom prst="rect">
                      <a:avLst/>
                    </a:prstGeom>
                  </pic:spPr>
                </pic:pic>
              </a:graphicData>
            </a:graphic>
          </wp:inline>
        </w:drawing>
      </w:r>
    </w:p>
    <w:p w:rsidR="00D77014" w:rsidRDefault="00D77014">
      <w:r w:rsidRPr="00D77014">
        <w:rPr>
          <w:noProof/>
        </w:rPr>
        <w:drawing>
          <wp:inline distT="0" distB="0" distL="0" distR="0" wp14:anchorId="262F6EBC" wp14:editId="42A082B3">
            <wp:extent cx="5274310" cy="26136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13660"/>
                    </a:xfrm>
                    <a:prstGeom prst="rect">
                      <a:avLst/>
                    </a:prstGeom>
                  </pic:spPr>
                </pic:pic>
              </a:graphicData>
            </a:graphic>
          </wp:inline>
        </w:drawing>
      </w:r>
    </w:p>
    <w:p w:rsidR="00D77014" w:rsidRDefault="00D77014">
      <w:r w:rsidRPr="00D77014">
        <w:rPr>
          <w:noProof/>
        </w:rPr>
        <w:drawing>
          <wp:inline distT="0" distB="0" distL="0" distR="0" wp14:anchorId="0B3C676F" wp14:editId="4A5FA527">
            <wp:extent cx="5274310" cy="20878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87880"/>
                    </a:xfrm>
                    <a:prstGeom prst="rect">
                      <a:avLst/>
                    </a:prstGeom>
                  </pic:spPr>
                </pic:pic>
              </a:graphicData>
            </a:graphic>
          </wp:inline>
        </w:drawing>
      </w:r>
    </w:p>
    <w:p w:rsidR="00234955" w:rsidRDefault="00234955">
      <w:pPr>
        <w:rPr>
          <w:rFonts w:hint="eastAsia"/>
        </w:rPr>
      </w:pPr>
      <w:r w:rsidRPr="00234955">
        <w:lastRenderedPageBreak/>
        <w:drawing>
          <wp:inline distT="0" distB="0" distL="0" distR="0" wp14:anchorId="12B89E55" wp14:editId="3161DFBB">
            <wp:extent cx="5274310" cy="30861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86100"/>
                    </a:xfrm>
                    <a:prstGeom prst="rect">
                      <a:avLst/>
                    </a:prstGeom>
                  </pic:spPr>
                </pic:pic>
              </a:graphicData>
            </a:graphic>
          </wp:inline>
        </w:drawing>
      </w:r>
    </w:p>
    <w:p w:rsidR="008666D4" w:rsidRDefault="008666D4"/>
    <w:p w:rsidR="008666D4" w:rsidRDefault="008666D4"/>
    <w:p w:rsidR="008666D4" w:rsidRDefault="008666D4"/>
    <w:p w:rsidR="008666D4" w:rsidRDefault="008666D4"/>
    <w:p w:rsidR="008666D4" w:rsidRDefault="008666D4"/>
    <w:p w:rsidR="008666D4" w:rsidRDefault="008666D4"/>
    <w:p w:rsidR="008666D4" w:rsidRDefault="008666D4"/>
    <w:p w:rsidR="008666D4" w:rsidRDefault="008666D4"/>
    <w:p w:rsidR="008666D4" w:rsidRDefault="008666D4"/>
    <w:p w:rsidR="008666D4" w:rsidRDefault="008666D4">
      <w:bookmarkStart w:id="0" w:name="_GoBack"/>
      <w:r w:rsidRPr="008666D4">
        <w:drawing>
          <wp:inline distT="0" distB="0" distL="0" distR="0" wp14:anchorId="48BFDEED" wp14:editId="77C43BDB">
            <wp:extent cx="5274310" cy="6597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59765"/>
                    </a:xfrm>
                    <a:prstGeom prst="rect">
                      <a:avLst/>
                    </a:prstGeom>
                  </pic:spPr>
                </pic:pic>
              </a:graphicData>
            </a:graphic>
          </wp:inline>
        </w:drawing>
      </w:r>
    </w:p>
    <w:p w:rsidR="008666D4" w:rsidRDefault="008666D4">
      <w:r w:rsidRPr="008666D4">
        <w:drawing>
          <wp:inline distT="0" distB="0" distL="0" distR="0" wp14:anchorId="57F1DB37" wp14:editId="161B1DB6">
            <wp:extent cx="4747671" cy="89923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7671" cy="899238"/>
                    </a:xfrm>
                    <a:prstGeom prst="rect">
                      <a:avLst/>
                    </a:prstGeom>
                  </pic:spPr>
                </pic:pic>
              </a:graphicData>
            </a:graphic>
          </wp:inline>
        </w:drawing>
      </w:r>
    </w:p>
    <w:p w:rsidR="008666D4" w:rsidRDefault="008666D4">
      <w:r w:rsidRPr="008666D4">
        <w:drawing>
          <wp:inline distT="0" distB="0" distL="0" distR="0" wp14:anchorId="3C0EFBB4" wp14:editId="01252205">
            <wp:extent cx="5274310" cy="7886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88670"/>
                    </a:xfrm>
                    <a:prstGeom prst="rect">
                      <a:avLst/>
                    </a:prstGeom>
                  </pic:spPr>
                </pic:pic>
              </a:graphicData>
            </a:graphic>
          </wp:inline>
        </w:drawing>
      </w:r>
    </w:p>
    <w:p w:rsidR="008666D4" w:rsidRDefault="008666D4">
      <w:r w:rsidRPr="008666D4">
        <w:drawing>
          <wp:inline distT="0" distB="0" distL="0" distR="0" wp14:anchorId="7AEE494A" wp14:editId="68322E10">
            <wp:extent cx="5274310" cy="6572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57225"/>
                    </a:xfrm>
                    <a:prstGeom prst="rect">
                      <a:avLst/>
                    </a:prstGeom>
                  </pic:spPr>
                </pic:pic>
              </a:graphicData>
            </a:graphic>
          </wp:inline>
        </w:drawing>
      </w:r>
    </w:p>
    <w:p w:rsidR="008666D4" w:rsidRDefault="008666D4">
      <w:pPr>
        <w:rPr>
          <w:rFonts w:hint="eastAsia"/>
        </w:rPr>
      </w:pPr>
      <w:r w:rsidRPr="008666D4">
        <w:lastRenderedPageBreak/>
        <w:drawing>
          <wp:inline distT="0" distB="0" distL="0" distR="0" wp14:anchorId="6977BEF8" wp14:editId="11680690">
            <wp:extent cx="5274310" cy="6457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45795"/>
                    </a:xfrm>
                    <a:prstGeom prst="rect">
                      <a:avLst/>
                    </a:prstGeom>
                  </pic:spPr>
                </pic:pic>
              </a:graphicData>
            </a:graphic>
          </wp:inline>
        </w:drawing>
      </w:r>
    </w:p>
    <w:p w:rsidR="008666D4" w:rsidRDefault="008666D4">
      <w:r w:rsidRPr="008666D4">
        <w:drawing>
          <wp:inline distT="0" distB="0" distL="0" distR="0" wp14:anchorId="31EB502D" wp14:editId="7BC9B793">
            <wp:extent cx="5274310" cy="7696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69620"/>
                    </a:xfrm>
                    <a:prstGeom prst="rect">
                      <a:avLst/>
                    </a:prstGeom>
                  </pic:spPr>
                </pic:pic>
              </a:graphicData>
            </a:graphic>
          </wp:inline>
        </w:drawing>
      </w:r>
    </w:p>
    <w:p w:rsidR="008666D4" w:rsidRDefault="008666D4">
      <w:r w:rsidRPr="008666D4">
        <w:drawing>
          <wp:inline distT="0" distB="0" distL="0" distR="0" wp14:anchorId="3117F262" wp14:editId="03690EC4">
            <wp:extent cx="5274310" cy="8610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61060"/>
                    </a:xfrm>
                    <a:prstGeom prst="rect">
                      <a:avLst/>
                    </a:prstGeom>
                  </pic:spPr>
                </pic:pic>
              </a:graphicData>
            </a:graphic>
          </wp:inline>
        </w:drawing>
      </w:r>
    </w:p>
    <w:p w:rsidR="008666D4" w:rsidRDefault="008666D4">
      <w:r w:rsidRPr="008666D4">
        <w:drawing>
          <wp:inline distT="0" distB="0" distL="0" distR="0" wp14:anchorId="0E4E76F7" wp14:editId="185C7BD5">
            <wp:extent cx="5274310" cy="8128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12800"/>
                    </a:xfrm>
                    <a:prstGeom prst="rect">
                      <a:avLst/>
                    </a:prstGeom>
                  </pic:spPr>
                </pic:pic>
              </a:graphicData>
            </a:graphic>
          </wp:inline>
        </w:drawing>
      </w:r>
    </w:p>
    <w:p w:rsidR="008666D4" w:rsidRDefault="008666D4">
      <w:r>
        <w:rPr>
          <w:noProof/>
        </w:rPr>
        <w:lastRenderedPageBreak/>
        <w:drawing>
          <wp:inline distT="0" distB="0" distL="0" distR="0">
            <wp:extent cx="5274310" cy="5340289"/>
            <wp:effectExtent l="0" t="0" r="2540" b="0"/>
            <wp:docPr id="16" name="图片 16" descr="https://p.ananas.chaoxing.com/star3/origin/72f75071c9c7ab80892dede746c72b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nanas.chaoxing.com/star3/origin/72f75071c9c7ab80892dede746c72bf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340289"/>
                    </a:xfrm>
                    <a:prstGeom prst="rect">
                      <a:avLst/>
                    </a:prstGeom>
                    <a:noFill/>
                    <a:ln>
                      <a:noFill/>
                    </a:ln>
                  </pic:spPr>
                </pic:pic>
              </a:graphicData>
            </a:graphic>
          </wp:inline>
        </w:drawing>
      </w:r>
    </w:p>
    <w:p w:rsidR="008666D4" w:rsidRDefault="008666D4">
      <w:r>
        <w:rPr>
          <w:noProof/>
        </w:rPr>
        <w:drawing>
          <wp:inline distT="0" distB="0" distL="0" distR="0">
            <wp:extent cx="5274310" cy="2958347"/>
            <wp:effectExtent l="0" t="0" r="2540" b="0"/>
            <wp:docPr id="17" name="图片 17" descr="https://p.ananas.chaoxing.com/star3/origin/c1e3f4763ae5c8a2e88a3987e00a1d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ananas.chaoxing.com/star3/origin/c1e3f4763ae5c8a2e88a3987e00a1db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58347"/>
                    </a:xfrm>
                    <a:prstGeom prst="rect">
                      <a:avLst/>
                    </a:prstGeom>
                    <a:noFill/>
                    <a:ln>
                      <a:noFill/>
                    </a:ln>
                  </pic:spPr>
                </pic:pic>
              </a:graphicData>
            </a:graphic>
          </wp:inline>
        </w:drawing>
      </w:r>
    </w:p>
    <w:p w:rsidR="008666D4" w:rsidRPr="00243497" w:rsidRDefault="008666D4">
      <w:pPr>
        <w:rPr>
          <w:rFonts w:hint="eastAsia"/>
        </w:rPr>
      </w:pPr>
      <w:r>
        <w:rPr>
          <w:noProof/>
        </w:rPr>
        <w:lastRenderedPageBreak/>
        <w:drawing>
          <wp:inline distT="0" distB="0" distL="0" distR="0">
            <wp:extent cx="5274310" cy="2559481"/>
            <wp:effectExtent l="0" t="0" r="2540" b="0"/>
            <wp:docPr id="18" name="图片 18" descr="https://p.ananas.chaoxing.com/star3/origin/e3e83e5500c4b27d754f19146196d1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ananas.chaoxing.com/star3/origin/e3e83e5500c4b27d754f19146196d13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559481"/>
                    </a:xfrm>
                    <a:prstGeom prst="rect">
                      <a:avLst/>
                    </a:prstGeom>
                    <a:noFill/>
                    <a:ln>
                      <a:noFill/>
                    </a:ln>
                  </pic:spPr>
                </pic:pic>
              </a:graphicData>
            </a:graphic>
          </wp:inline>
        </w:drawing>
      </w:r>
      <w:bookmarkEnd w:id="0"/>
    </w:p>
    <w:sectPr w:rsidR="008666D4" w:rsidRPr="002434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0709" w:rsidRDefault="00EC0709" w:rsidP="00243497">
      <w:r>
        <w:separator/>
      </w:r>
    </w:p>
  </w:endnote>
  <w:endnote w:type="continuationSeparator" w:id="0">
    <w:p w:rsidR="00EC0709" w:rsidRDefault="00EC0709" w:rsidP="002434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0709" w:rsidRDefault="00EC0709" w:rsidP="00243497">
      <w:r>
        <w:separator/>
      </w:r>
    </w:p>
  </w:footnote>
  <w:footnote w:type="continuationSeparator" w:id="0">
    <w:p w:rsidR="00EC0709" w:rsidRDefault="00EC0709" w:rsidP="0024349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934"/>
    <w:rsid w:val="000951C9"/>
    <w:rsid w:val="00234955"/>
    <w:rsid w:val="00243497"/>
    <w:rsid w:val="00371934"/>
    <w:rsid w:val="003A22A1"/>
    <w:rsid w:val="004B2BDC"/>
    <w:rsid w:val="007A7FA9"/>
    <w:rsid w:val="008666D4"/>
    <w:rsid w:val="00A45385"/>
    <w:rsid w:val="00D77014"/>
    <w:rsid w:val="00EC0709"/>
    <w:rsid w:val="00F21A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6F00E"/>
  <w15:chartTrackingRefBased/>
  <w15:docId w15:val="{573C3C64-633A-4612-AE38-BB8CC7F1D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3497"/>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349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43497"/>
    <w:rPr>
      <w:sz w:val="18"/>
      <w:szCs w:val="18"/>
    </w:rPr>
  </w:style>
  <w:style w:type="paragraph" w:styleId="a5">
    <w:name w:val="footer"/>
    <w:basedOn w:val="a"/>
    <w:link w:val="a6"/>
    <w:uiPriority w:val="99"/>
    <w:unhideWhenUsed/>
    <w:rsid w:val="00243497"/>
    <w:pPr>
      <w:tabs>
        <w:tab w:val="center" w:pos="4153"/>
        <w:tab w:val="right" w:pos="8306"/>
      </w:tabs>
      <w:snapToGrid w:val="0"/>
      <w:jc w:val="left"/>
    </w:pPr>
    <w:rPr>
      <w:sz w:val="18"/>
      <w:szCs w:val="18"/>
    </w:rPr>
  </w:style>
  <w:style w:type="character" w:customStyle="1" w:styleId="a6">
    <w:name w:val="页脚 字符"/>
    <w:basedOn w:val="a0"/>
    <w:link w:val="a5"/>
    <w:uiPriority w:val="99"/>
    <w:rsid w:val="0024349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Pages>
  <Words>419</Words>
  <Characters>2394</Characters>
  <Application>Microsoft Office Word</Application>
  <DocSecurity>0</DocSecurity>
  <Lines>19</Lines>
  <Paragraphs>5</Paragraphs>
  <ScaleCrop>false</ScaleCrop>
  <Company/>
  <LinksUpToDate>false</LinksUpToDate>
  <CharactersWithSpaces>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HP</cp:lastModifiedBy>
  <cp:revision>5</cp:revision>
  <dcterms:created xsi:type="dcterms:W3CDTF">2020-06-15T11:25:00Z</dcterms:created>
  <dcterms:modified xsi:type="dcterms:W3CDTF">2020-06-16T03:31:00Z</dcterms:modified>
</cp:coreProperties>
</file>