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D403C" w:rsidRPr="00CD403C" w:rsidRDefault="00CD403C" w:rsidP="00CD403C">
      <w:pPr>
        <w:pStyle w:val="a3"/>
        <w:numPr>
          <w:ilvl w:val="0"/>
          <w:numId w:val="1"/>
        </w:numPr>
        <w:autoSpaceDE w:val="0"/>
        <w:autoSpaceDN w:val="0"/>
        <w:adjustRightInd w:val="0"/>
        <w:spacing w:after="0" w:line="240" w:lineRule="auto"/>
        <w:jc w:val="both"/>
        <w:rPr>
          <w:rFonts w:ascii="Times New Roman" w:hAnsi="Times New Roman" w:cs="Times New Roman"/>
          <w:b/>
          <w:bCs/>
          <w:sz w:val="28"/>
          <w:szCs w:val="28"/>
        </w:rPr>
      </w:pPr>
      <w:r w:rsidRPr="00CD403C">
        <w:rPr>
          <w:rFonts w:ascii="Times New Roman" w:hAnsi="Times New Roman" w:cs="Times New Roman"/>
          <w:b/>
          <w:bCs/>
          <w:sz w:val="28"/>
          <w:szCs w:val="28"/>
        </w:rPr>
        <w:t>Назначение и возможности JDBC?</w:t>
      </w:r>
    </w:p>
    <w:p w:rsidR="00CD403C" w:rsidRDefault="00CD403C" w:rsidP="00CD403C">
      <w:pPr>
        <w:autoSpaceDE w:val="0"/>
        <w:autoSpaceDN w:val="0"/>
        <w:adjustRightInd w:val="0"/>
        <w:spacing w:after="0" w:line="240" w:lineRule="auto"/>
        <w:ind w:firstLine="720"/>
        <w:jc w:val="both"/>
        <w:rPr>
          <w:rFonts w:ascii="Times New Roman" w:hAnsi="Times New Roman" w:cs="Times New Roman"/>
          <w:sz w:val="28"/>
          <w:szCs w:val="28"/>
        </w:rPr>
      </w:pPr>
      <w:r w:rsidRPr="00CD403C">
        <w:rPr>
          <w:rFonts w:ascii="Times New Roman" w:hAnsi="Times New Roman" w:cs="Times New Roman"/>
          <w:sz w:val="28"/>
          <w:szCs w:val="28"/>
        </w:rPr>
        <w:t>Для стандартизации работы с SQL-серверами взаимодействие с ней можно выполнять через единую точку — JDBC (Java DataBase Connectivity). Она представляет собой реализацию пакета java.sql для работы с СУБД. Производители всех популярных SQL-серверов выпускают для них драйверы JDBC.</w:t>
      </w:r>
    </w:p>
    <w:p w:rsidR="00CD403C" w:rsidRPr="00CD403C" w:rsidRDefault="00CD403C" w:rsidP="00CD403C">
      <w:pPr>
        <w:autoSpaceDE w:val="0"/>
        <w:autoSpaceDN w:val="0"/>
        <w:adjustRightInd w:val="0"/>
        <w:spacing w:after="0" w:line="240" w:lineRule="auto"/>
        <w:ind w:firstLine="720"/>
        <w:jc w:val="both"/>
        <w:rPr>
          <w:rFonts w:ascii="Times New Roman" w:hAnsi="Times New Roman" w:cs="Times New Roman"/>
          <w:sz w:val="28"/>
          <w:szCs w:val="28"/>
        </w:rPr>
      </w:pPr>
    </w:p>
    <w:p w:rsidR="00CD403C" w:rsidRPr="00CD403C" w:rsidRDefault="00CD403C" w:rsidP="00CD403C">
      <w:pPr>
        <w:pStyle w:val="a3"/>
        <w:numPr>
          <w:ilvl w:val="0"/>
          <w:numId w:val="1"/>
        </w:numPr>
        <w:autoSpaceDE w:val="0"/>
        <w:autoSpaceDN w:val="0"/>
        <w:adjustRightInd w:val="0"/>
        <w:spacing w:after="0" w:line="240" w:lineRule="auto"/>
        <w:jc w:val="both"/>
        <w:rPr>
          <w:rFonts w:ascii="Times New Roman" w:hAnsi="Times New Roman" w:cs="Times New Roman"/>
          <w:b/>
          <w:bCs/>
          <w:sz w:val="28"/>
          <w:szCs w:val="28"/>
        </w:rPr>
      </w:pPr>
      <w:r w:rsidRPr="00CD403C">
        <w:rPr>
          <w:rFonts w:ascii="Times New Roman" w:hAnsi="Times New Roman" w:cs="Times New Roman"/>
          <w:b/>
          <w:bCs/>
          <w:sz w:val="28"/>
          <w:szCs w:val="28"/>
        </w:rPr>
        <w:t>Что такое JDBC драйвер? Какие бывают типы?</w:t>
      </w:r>
    </w:p>
    <w:p w:rsidR="00CD403C" w:rsidRPr="00CD403C" w:rsidRDefault="00CD403C" w:rsidP="00CD403C">
      <w:pPr>
        <w:spacing w:after="0" w:line="240" w:lineRule="auto"/>
        <w:ind w:left="720" w:hanging="720"/>
        <w:jc w:val="both"/>
        <w:rPr>
          <w:rFonts w:ascii="Times New Roman" w:eastAsia="Times New Roman" w:hAnsi="Times New Roman" w:cs="Times New Roman"/>
          <w:sz w:val="28"/>
          <w:szCs w:val="28"/>
          <w:lang w:eastAsia="ru-BY"/>
        </w:rPr>
      </w:pPr>
      <w:r w:rsidRPr="00CD403C">
        <w:rPr>
          <w:rFonts w:ascii="Times New Roman" w:eastAsia="Times New Roman" w:hAnsi="Times New Roman" w:cs="Times New Roman"/>
          <w:b/>
          <w:bCs/>
          <w:sz w:val="28"/>
          <w:szCs w:val="28"/>
          <w:lang w:eastAsia="ru-BY"/>
        </w:rPr>
        <w:t>JDBC Driver</w:t>
      </w:r>
      <w:r w:rsidRPr="00CD403C">
        <w:rPr>
          <w:rFonts w:ascii="Times New Roman" w:eastAsia="Times New Roman" w:hAnsi="Times New Roman" w:cs="Times New Roman"/>
          <w:sz w:val="28"/>
          <w:szCs w:val="28"/>
          <w:lang w:eastAsia="ru-BY"/>
        </w:rPr>
        <w:t> – (</w:t>
      </w:r>
      <w:r w:rsidRPr="00CD403C">
        <w:rPr>
          <w:rFonts w:ascii="Times New Roman" w:eastAsia="Times New Roman" w:hAnsi="Times New Roman" w:cs="Times New Roman"/>
          <w:i/>
          <w:iCs/>
          <w:sz w:val="28"/>
          <w:szCs w:val="28"/>
          <w:lang w:eastAsia="ru-BY"/>
        </w:rPr>
        <w:t>Java DataBase Connectivity — соединение с базами данных на Java</w:t>
      </w:r>
      <w:r w:rsidRPr="00CD403C">
        <w:rPr>
          <w:rFonts w:ascii="Times New Roman" w:eastAsia="Times New Roman" w:hAnsi="Times New Roman" w:cs="Times New Roman"/>
          <w:sz w:val="28"/>
          <w:szCs w:val="28"/>
          <w:lang w:eastAsia="ru-BY"/>
        </w:rPr>
        <w:t>) — платформенно-независимый промышленный стандарт взаимодействия Java-приложений с различными СУБД, реализованный в виде пакета </w:t>
      </w:r>
      <w:r w:rsidRPr="00CD403C">
        <w:rPr>
          <w:rFonts w:ascii="Times New Roman" w:eastAsia="Times New Roman" w:hAnsi="Times New Roman" w:cs="Times New Roman"/>
          <w:color w:val="C0341D"/>
          <w:sz w:val="28"/>
          <w:szCs w:val="28"/>
          <w:shd w:val="clear" w:color="auto" w:fill="FCEDEA"/>
          <w:lang w:eastAsia="ru-BY"/>
        </w:rPr>
        <w:t>java.sql</w:t>
      </w:r>
      <w:r w:rsidRPr="00CD403C">
        <w:rPr>
          <w:rFonts w:ascii="Times New Roman" w:eastAsia="Times New Roman" w:hAnsi="Times New Roman" w:cs="Times New Roman"/>
          <w:sz w:val="28"/>
          <w:szCs w:val="28"/>
          <w:lang w:eastAsia="ru-BY"/>
        </w:rPr>
        <w:t>, входящего в состав Java SE.</w:t>
      </w:r>
    </w:p>
    <w:p w:rsidR="00CD403C" w:rsidRPr="00CD403C" w:rsidRDefault="00CD403C" w:rsidP="00CD403C">
      <w:pPr>
        <w:spacing w:after="0" w:line="240" w:lineRule="auto"/>
        <w:ind w:left="720" w:hanging="720"/>
        <w:jc w:val="both"/>
        <w:outlineLvl w:val="2"/>
        <w:rPr>
          <w:rFonts w:ascii="Times New Roman" w:eastAsia="Times New Roman" w:hAnsi="Times New Roman" w:cs="Times New Roman"/>
          <w:b/>
          <w:bCs/>
          <w:color w:val="0A0A0A"/>
          <w:sz w:val="28"/>
          <w:szCs w:val="28"/>
          <w:lang w:eastAsia="ru-BY"/>
        </w:rPr>
      </w:pPr>
      <w:r w:rsidRPr="00CD403C">
        <w:rPr>
          <w:rFonts w:ascii="Times New Roman" w:eastAsia="Times New Roman" w:hAnsi="Times New Roman" w:cs="Times New Roman"/>
          <w:b/>
          <w:bCs/>
          <w:color w:val="339966"/>
          <w:sz w:val="28"/>
          <w:szCs w:val="28"/>
          <w:lang w:eastAsia="ru-BY"/>
        </w:rPr>
        <w:t> Зачем нужен JDBC?</w:t>
      </w:r>
    </w:p>
    <w:p w:rsidR="00CD403C" w:rsidRDefault="00CD403C" w:rsidP="00CD403C">
      <w:pPr>
        <w:spacing w:after="0" w:line="240" w:lineRule="auto"/>
        <w:ind w:left="720" w:hanging="720"/>
        <w:jc w:val="both"/>
        <w:rPr>
          <w:rFonts w:ascii="Times New Roman" w:eastAsia="Times New Roman" w:hAnsi="Times New Roman" w:cs="Times New Roman"/>
          <w:sz w:val="28"/>
          <w:szCs w:val="28"/>
          <w:lang w:eastAsia="ru-BY"/>
        </w:rPr>
      </w:pPr>
      <w:r w:rsidRPr="00CD403C">
        <w:rPr>
          <w:rFonts w:ascii="Times New Roman" w:eastAsia="Times New Roman" w:hAnsi="Times New Roman" w:cs="Times New Roman"/>
          <w:b/>
          <w:bCs/>
          <w:sz w:val="28"/>
          <w:szCs w:val="28"/>
          <w:lang w:eastAsia="ru-BY"/>
        </w:rPr>
        <w:t>JDBC </w:t>
      </w:r>
      <w:r w:rsidRPr="00CD403C">
        <w:rPr>
          <w:rFonts w:ascii="Times New Roman" w:eastAsia="Times New Roman" w:hAnsi="Times New Roman" w:cs="Times New Roman"/>
          <w:sz w:val="28"/>
          <w:szCs w:val="28"/>
          <w:lang w:eastAsia="ru-BY"/>
        </w:rPr>
        <w:t>– позволяет получать доступ к БД, а также выполнять к ней SQL запросы.</w:t>
      </w:r>
    </w:p>
    <w:p w:rsidR="002F5EE5" w:rsidRPr="002F5EE5" w:rsidRDefault="002F5EE5" w:rsidP="002F5EE5">
      <w:pPr>
        <w:spacing w:after="0" w:line="240" w:lineRule="auto"/>
        <w:ind w:left="720" w:hanging="720"/>
        <w:jc w:val="both"/>
        <w:rPr>
          <w:rFonts w:ascii="Times New Roman" w:eastAsia="Times New Roman" w:hAnsi="Times New Roman" w:cs="Times New Roman"/>
          <w:sz w:val="28"/>
          <w:szCs w:val="28"/>
          <w:lang w:eastAsia="ru-BY"/>
        </w:rPr>
      </w:pPr>
      <w:r w:rsidRPr="002F5EE5">
        <w:rPr>
          <w:rFonts w:ascii="Times New Roman" w:eastAsia="Times New Roman" w:hAnsi="Times New Roman" w:cs="Times New Roman"/>
          <w:sz w:val="28"/>
          <w:szCs w:val="28"/>
          <w:lang w:eastAsia="ru-BY"/>
        </w:rPr>
        <w:t>Тип 1: JDBC-ODBC бридж (JDBC-ODBC Bridge plus ODBC Driver) — транслирует JDBC в ODBC и для взаимодействия с базой данных использует драйвер ODBC. Компания Sun включила в состав JDK один такой драйвер — мост JDBC/ODBC. Сейчас имеются более удачные реализации.</w:t>
      </w:r>
    </w:p>
    <w:p w:rsidR="002F5EE5" w:rsidRPr="002F5EE5" w:rsidRDefault="002F5EE5" w:rsidP="002F5EE5">
      <w:pPr>
        <w:spacing w:after="0" w:line="240" w:lineRule="auto"/>
        <w:ind w:left="720" w:hanging="720"/>
        <w:jc w:val="both"/>
        <w:rPr>
          <w:rFonts w:ascii="Times New Roman" w:eastAsia="Times New Roman" w:hAnsi="Times New Roman" w:cs="Times New Roman"/>
          <w:sz w:val="28"/>
          <w:szCs w:val="28"/>
          <w:lang w:eastAsia="ru-BY"/>
        </w:rPr>
      </w:pPr>
      <w:r w:rsidRPr="002F5EE5">
        <w:rPr>
          <w:rFonts w:ascii="Times New Roman" w:eastAsia="Times New Roman" w:hAnsi="Times New Roman" w:cs="Times New Roman"/>
          <w:sz w:val="28"/>
          <w:szCs w:val="28"/>
          <w:lang w:eastAsia="ru-BY"/>
        </w:rPr>
        <w:t>Тип 2: Нативный API/частично Java драйвер (Native API partly Java technology-enabled driver) — переводит вызовы JDBC в вызовы специфичные к СУБД таких как например SQL Server, Informix, Oracle или Sybase. Драйвер 2-го типа общается напрямую с сервером базы данных, следовательно он требует, чтобы какой то бинарный код был на стороне клиентской машины.</w:t>
      </w:r>
    </w:p>
    <w:p w:rsidR="002F5EE5" w:rsidRPr="002F5EE5" w:rsidRDefault="002F5EE5" w:rsidP="002F5EE5">
      <w:pPr>
        <w:spacing w:after="0" w:line="240" w:lineRule="auto"/>
        <w:ind w:left="720" w:hanging="720"/>
        <w:jc w:val="both"/>
        <w:rPr>
          <w:rFonts w:ascii="Times New Roman" w:eastAsia="Times New Roman" w:hAnsi="Times New Roman" w:cs="Times New Roman"/>
          <w:sz w:val="28"/>
          <w:szCs w:val="28"/>
          <w:lang w:eastAsia="ru-BY"/>
        </w:rPr>
      </w:pPr>
      <w:r w:rsidRPr="002F5EE5">
        <w:rPr>
          <w:rFonts w:ascii="Times New Roman" w:eastAsia="Times New Roman" w:hAnsi="Times New Roman" w:cs="Times New Roman"/>
          <w:sz w:val="28"/>
          <w:szCs w:val="28"/>
          <w:lang w:eastAsia="ru-BY"/>
        </w:rPr>
        <w:t>Тип 3: Сетевой протокол/«чистый» Java драйвер (</w:t>
      </w:r>
      <w:proofErr w:type="spellStart"/>
      <w:r w:rsidRPr="002F5EE5">
        <w:rPr>
          <w:rFonts w:ascii="Times New Roman" w:eastAsia="Times New Roman" w:hAnsi="Times New Roman" w:cs="Times New Roman"/>
          <w:sz w:val="28"/>
          <w:szCs w:val="28"/>
          <w:lang w:eastAsia="ru-BY"/>
        </w:rPr>
        <w:t>Pure</w:t>
      </w:r>
      <w:proofErr w:type="spellEnd"/>
      <w:r w:rsidRPr="002F5EE5">
        <w:rPr>
          <w:rFonts w:ascii="Times New Roman" w:eastAsia="Times New Roman" w:hAnsi="Times New Roman" w:cs="Times New Roman"/>
          <w:sz w:val="28"/>
          <w:szCs w:val="28"/>
          <w:lang w:eastAsia="ru-BY"/>
        </w:rPr>
        <w:t xml:space="preserve"> Java Driver </w:t>
      </w:r>
      <w:proofErr w:type="spellStart"/>
      <w:r w:rsidRPr="002F5EE5">
        <w:rPr>
          <w:rFonts w:ascii="Times New Roman" w:eastAsia="Times New Roman" w:hAnsi="Times New Roman" w:cs="Times New Roman"/>
          <w:sz w:val="28"/>
          <w:szCs w:val="28"/>
          <w:lang w:eastAsia="ru-BY"/>
        </w:rPr>
        <w:t>for</w:t>
      </w:r>
      <w:proofErr w:type="spellEnd"/>
      <w:r w:rsidRPr="002F5EE5">
        <w:rPr>
          <w:rFonts w:ascii="Times New Roman" w:eastAsia="Times New Roman" w:hAnsi="Times New Roman" w:cs="Times New Roman"/>
          <w:sz w:val="28"/>
          <w:szCs w:val="28"/>
          <w:lang w:eastAsia="ru-BY"/>
        </w:rPr>
        <w:t xml:space="preserve"> Database </w:t>
      </w:r>
      <w:proofErr w:type="spellStart"/>
      <w:r w:rsidRPr="002F5EE5">
        <w:rPr>
          <w:rFonts w:ascii="Times New Roman" w:eastAsia="Times New Roman" w:hAnsi="Times New Roman" w:cs="Times New Roman"/>
          <w:sz w:val="28"/>
          <w:szCs w:val="28"/>
          <w:lang w:eastAsia="ru-BY"/>
        </w:rPr>
        <w:t>Middleware</w:t>
      </w:r>
      <w:proofErr w:type="spellEnd"/>
      <w:r w:rsidRPr="002F5EE5">
        <w:rPr>
          <w:rFonts w:ascii="Times New Roman" w:eastAsia="Times New Roman" w:hAnsi="Times New Roman" w:cs="Times New Roman"/>
          <w:sz w:val="28"/>
          <w:szCs w:val="28"/>
          <w:lang w:eastAsia="ru-BY"/>
        </w:rPr>
        <w:t xml:space="preserve">) — использует трехуровневую архитектуру, где вызовы JDBC посылаются на промежуточный т.н. сервер приложений, далее этот сервер транслирует вызовы (явно или косвенно) в вызовы специфичного к СУБД </w:t>
      </w:r>
      <w:proofErr w:type="spellStart"/>
      <w:r w:rsidRPr="002F5EE5">
        <w:rPr>
          <w:rFonts w:ascii="Times New Roman" w:eastAsia="Times New Roman" w:hAnsi="Times New Roman" w:cs="Times New Roman"/>
          <w:sz w:val="28"/>
          <w:szCs w:val="28"/>
          <w:lang w:eastAsia="ru-BY"/>
        </w:rPr>
        <w:t>нативного</w:t>
      </w:r>
      <w:proofErr w:type="spellEnd"/>
      <w:r w:rsidRPr="002F5EE5">
        <w:rPr>
          <w:rFonts w:ascii="Times New Roman" w:eastAsia="Times New Roman" w:hAnsi="Times New Roman" w:cs="Times New Roman"/>
          <w:sz w:val="28"/>
          <w:szCs w:val="28"/>
          <w:lang w:eastAsia="ru-BY"/>
        </w:rPr>
        <w:t xml:space="preserve"> интерфейса для дальнейшего обращения к базе данных. Если сервер среднего слоя написан на Java то он может использовать для трансляции JDBC драйверы 1 и 2 типов.</w:t>
      </w:r>
    </w:p>
    <w:p w:rsidR="002F5EE5" w:rsidRPr="00CD403C" w:rsidRDefault="002F5EE5" w:rsidP="002F5EE5">
      <w:pPr>
        <w:spacing w:after="0" w:line="240" w:lineRule="auto"/>
        <w:ind w:left="720" w:hanging="720"/>
        <w:jc w:val="both"/>
        <w:rPr>
          <w:rFonts w:ascii="Times New Roman" w:eastAsia="Times New Roman" w:hAnsi="Times New Roman" w:cs="Times New Roman"/>
          <w:sz w:val="28"/>
          <w:szCs w:val="28"/>
          <w:lang w:eastAsia="ru-BY"/>
        </w:rPr>
      </w:pPr>
      <w:r w:rsidRPr="002F5EE5">
        <w:rPr>
          <w:rFonts w:ascii="Times New Roman" w:eastAsia="Times New Roman" w:hAnsi="Times New Roman" w:cs="Times New Roman"/>
          <w:sz w:val="28"/>
          <w:szCs w:val="28"/>
          <w:lang w:eastAsia="ru-BY"/>
        </w:rPr>
        <w:t>Тип 4: Нативный протокол/«чистый» Java др</w:t>
      </w:r>
      <w:bookmarkStart w:id="0" w:name="_GoBack"/>
      <w:bookmarkEnd w:id="0"/>
      <w:r w:rsidRPr="002F5EE5">
        <w:rPr>
          <w:rFonts w:ascii="Times New Roman" w:eastAsia="Times New Roman" w:hAnsi="Times New Roman" w:cs="Times New Roman"/>
          <w:sz w:val="28"/>
          <w:szCs w:val="28"/>
          <w:lang w:eastAsia="ru-BY"/>
        </w:rPr>
        <w:t>айвер (</w:t>
      </w:r>
      <w:proofErr w:type="spellStart"/>
      <w:r w:rsidRPr="002F5EE5">
        <w:rPr>
          <w:rFonts w:ascii="Times New Roman" w:eastAsia="Times New Roman" w:hAnsi="Times New Roman" w:cs="Times New Roman"/>
          <w:sz w:val="28"/>
          <w:szCs w:val="28"/>
          <w:lang w:eastAsia="ru-BY"/>
        </w:rPr>
        <w:t>Direct</w:t>
      </w:r>
      <w:proofErr w:type="spellEnd"/>
      <w:r w:rsidRPr="002F5EE5">
        <w:rPr>
          <w:rFonts w:ascii="Times New Roman" w:eastAsia="Times New Roman" w:hAnsi="Times New Roman" w:cs="Times New Roman"/>
          <w:sz w:val="28"/>
          <w:szCs w:val="28"/>
          <w:lang w:eastAsia="ru-BY"/>
        </w:rPr>
        <w:t>-</w:t>
      </w:r>
      <w:proofErr w:type="spellStart"/>
      <w:r w:rsidRPr="002F5EE5">
        <w:rPr>
          <w:rFonts w:ascii="Times New Roman" w:eastAsia="Times New Roman" w:hAnsi="Times New Roman" w:cs="Times New Roman"/>
          <w:sz w:val="28"/>
          <w:szCs w:val="28"/>
          <w:lang w:eastAsia="ru-BY"/>
        </w:rPr>
        <w:t>to</w:t>
      </w:r>
      <w:proofErr w:type="spellEnd"/>
      <w:r w:rsidRPr="002F5EE5">
        <w:rPr>
          <w:rFonts w:ascii="Times New Roman" w:eastAsia="Times New Roman" w:hAnsi="Times New Roman" w:cs="Times New Roman"/>
          <w:sz w:val="28"/>
          <w:szCs w:val="28"/>
          <w:lang w:eastAsia="ru-BY"/>
        </w:rPr>
        <w:t xml:space="preserve">-Database </w:t>
      </w:r>
      <w:proofErr w:type="spellStart"/>
      <w:r w:rsidRPr="002F5EE5">
        <w:rPr>
          <w:rFonts w:ascii="Times New Roman" w:eastAsia="Times New Roman" w:hAnsi="Times New Roman" w:cs="Times New Roman"/>
          <w:sz w:val="28"/>
          <w:szCs w:val="28"/>
          <w:lang w:eastAsia="ru-BY"/>
        </w:rPr>
        <w:t>Pure</w:t>
      </w:r>
      <w:proofErr w:type="spellEnd"/>
      <w:r w:rsidRPr="002F5EE5">
        <w:rPr>
          <w:rFonts w:ascii="Times New Roman" w:eastAsia="Times New Roman" w:hAnsi="Times New Roman" w:cs="Times New Roman"/>
          <w:sz w:val="28"/>
          <w:szCs w:val="28"/>
          <w:lang w:eastAsia="ru-BY"/>
        </w:rPr>
        <w:t xml:space="preserve"> Java Driver) — конвертирует вызовы JDBC в специфический протокол вендора СУБД, так что клиентские приложения могут напрямую обращаться с сервером базы данных. Драйверы 4-го типа полностью реализуются на Java с целью достижения платформенной независимости и устранения проблем администрирования и развертывания.</w:t>
      </w:r>
    </w:p>
    <w:p w:rsidR="00CD403C" w:rsidRPr="00CD403C" w:rsidRDefault="00CD403C" w:rsidP="00CD403C">
      <w:pPr>
        <w:pStyle w:val="a3"/>
        <w:autoSpaceDE w:val="0"/>
        <w:autoSpaceDN w:val="0"/>
        <w:adjustRightInd w:val="0"/>
        <w:spacing w:after="0" w:line="240" w:lineRule="auto"/>
        <w:ind w:left="1080"/>
        <w:jc w:val="both"/>
        <w:rPr>
          <w:rFonts w:ascii="Times New Roman" w:hAnsi="Times New Roman" w:cs="Times New Roman"/>
          <w:sz w:val="28"/>
          <w:szCs w:val="28"/>
        </w:rPr>
      </w:pPr>
      <w:r>
        <w:rPr>
          <w:noProof/>
        </w:rPr>
        <w:lastRenderedPageBreak/>
        <w:drawing>
          <wp:inline distT="0" distB="0" distL="0" distR="0">
            <wp:extent cx="4320540" cy="4937760"/>
            <wp:effectExtent l="0" t="0" r="3810" b="0"/>
            <wp:docPr id="1" name="Рисунок 1" descr="jdbc_sche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dbc_schem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20540" cy="4937760"/>
                    </a:xfrm>
                    <a:prstGeom prst="rect">
                      <a:avLst/>
                    </a:prstGeom>
                    <a:noFill/>
                    <a:ln>
                      <a:noFill/>
                    </a:ln>
                  </pic:spPr>
                </pic:pic>
              </a:graphicData>
            </a:graphic>
          </wp:inline>
        </w:drawing>
      </w:r>
    </w:p>
    <w:p w:rsidR="00CD403C" w:rsidRPr="002F5EE5" w:rsidRDefault="00CD403C" w:rsidP="002F5EE5">
      <w:pPr>
        <w:pStyle w:val="a3"/>
        <w:numPr>
          <w:ilvl w:val="0"/>
          <w:numId w:val="1"/>
        </w:numPr>
        <w:autoSpaceDE w:val="0"/>
        <w:autoSpaceDN w:val="0"/>
        <w:adjustRightInd w:val="0"/>
        <w:spacing w:after="0" w:line="240" w:lineRule="auto"/>
        <w:jc w:val="both"/>
        <w:rPr>
          <w:rFonts w:ascii="Times New Roman" w:hAnsi="Times New Roman" w:cs="Times New Roman"/>
          <w:sz w:val="28"/>
          <w:szCs w:val="28"/>
        </w:rPr>
      </w:pPr>
      <w:r w:rsidRPr="002F5EE5">
        <w:rPr>
          <w:rFonts w:ascii="Times New Roman" w:hAnsi="Times New Roman" w:cs="Times New Roman"/>
          <w:sz w:val="28"/>
          <w:szCs w:val="28"/>
        </w:rPr>
        <w:t>Какие шаги (перечислите) нужно выполнить для извлечения данных?</w:t>
      </w:r>
    </w:p>
    <w:p w:rsidR="004D39E1" w:rsidRPr="005E7B63" w:rsidRDefault="004D39E1">
      <w:pPr>
        <w:rPr>
          <w:rFonts w:ascii="Times New Roman" w:hAnsi="Times New Roman" w:cs="Times New Roman"/>
          <w:sz w:val="28"/>
          <w:szCs w:val="28"/>
          <w:lang w:val="ru-RU"/>
        </w:rPr>
      </w:pPr>
      <w:r>
        <w:rPr>
          <w:rFonts w:ascii="Times New Roman" w:hAnsi="Times New Roman" w:cs="Times New Roman"/>
          <w:sz w:val="28"/>
          <w:szCs w:val="28"/>
        </w:rPr>
        <w:br w:type="page"/>
      </w:r>
    </w:p>
    <w:p w:rsidR="00CD403C" w:rsidRPr="004D39E1" w:rsidRDefault="00CD403C" w:rsidP="004D39E1">
      <w:pPr>
        <w:pStyle w:val="a3"/>
        <w:numPr>
          <w:ilvl w:val="0"/>
          <w:numId w:val="1"/>
        </w:numPr>
        <w:autoSpaceDE w:val="0"/>
        <w:autoSpaceDN w:val="0"/>
        <w:adjustRightInd w:val="0"/>
        <w:spacing w:after="0" w:line="240" w:lineRule="auto"/>
        <w:jc w:val="both"/>
        <w:rPr>
          <w:rFonts w:ascii="Times New Roman" w:hAnsi="Times New Roman" w:cs="Times New Roman"/>
          <w:b/>
          <w:bCs/>
          <w:sz w:val="28"/>
          <w:szCs w:val="28"/>
        </w:rPr>
      </w:pPr>
      <w:r w:rsidRPr="004D39E1">
        <w:rPr>
          <w:rFonts w:ascii="Times New Roman" w:hAnsi="Times New Roman" w:cs="Times New Roman"/>
          <w:b/>
          <w:bCs/>
          <w:sz w:val="28"/>
          <w:szCs w:val="28"/>
        </w:rPr>
        <w:lastRenderedPageBreak/>
        <w:t>Как и где задать п</w:t>
      </w:r>
      <w:r w:rsidR="002F5EE5" w:rsidRPr="004D39E1">
        <w:rPr>
          <w:rFonts w:ascii="Times New Roman" w:hAnsi="Times New Roman" w:cs="Times New Roman"/>
          <w:b/>
          <w:bCs/>
          <w:sz w:val="28"/>
          <w:szCs w:val="28"/>
          <w:lang w:val="ru-RU"/>
        </w:rPr>
        <w:t>а</w:t>
      </w:r>
      <w:proofErr w:type="spellStart"/>
      <w:r w:rsidRPr="004D39E1">
        <w:rPr>
          <w:rFonts w:ascii="Times New Roman" w:hAnsi="Times New Roman" w:cs="Times New Roman"/>
          <w:b/>
          <w:bCs/>
          <w:sz w:val="28"/>
          <w:szCs w:val="28"/>
        </w:rPr>
        <w:t>раметры</w:t>
      </w:r>
      <w:proofErr w:type="spellEnd"/>
      <w:r w:rsidRPr="004D39E1">
        <w:rPr>
          <w:rFonts w:ascii="Times New Roman" w:hAnsi="Times New Roman" w:cs="Times New Roman"/>
          <w:b/>
          <w:bCs/>
          <w:sz w:val="28"/>
          <w:szCs w:val="28"/>
        </w:rPr>
        <w:t xml:space="preserve"> соединения?</w:t>
      </w:r>
    </w:p>
    <w:p w:rsidR="004D39E1" w:rsidRPr="004D39E1" w:rsidRDefault="004D39E1" w:rsidP="004D39E1">
      <w:pPr>
        <w:autoSpaceDE w:val="0"/>
        <w:autoSpaceDN w:val="0"/>
        <w:adjustRightInd w:val="0"/>
        <w:spacing w:after="0" w:line="240" w:lineRule="auto"/>
        <w:ind w:left="720"/>
        <w:jc w:val="both"/>
        <w:rPr>
          <w:rFonts w:ascii="Times New Roman" w:hAnsi="Times New Roman" w:cs="Times New Roman"/>
          <w:sz w:val="28"/>
          <w:szCs w:val="28"/>
        </w:rPr>
      </w:pPr>
      <w:r w:rsidRPr="004D39E1">
        <w:rPr>
          <w:noProof/>
        </w:rPr>
        <w:drawing>
          <wp:inline distT="0" distB="0" distL="0" distR="0" wp14:anchorId="3AA35BB6" wp14:editId="26A90173">
            <wp:extent cx="5940425" cy="4269740"/>
            <wp:effectExtent l="0" t="0" r="317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4269740"/>
                    </a:xfrm>
                    <a:prstGeom prst="rect">
                      <a:avLst/>
                    </a:prstGeom>
                  </pic:spPr>
                </pic:pic>
              </a:graphicData>
            </a:graphic>
          </wp:inline>
        </w:drawing>
      </w:r>
    </w:p>
    <w:p w:rsidR="002F5EE5" w:rsidRPr="002F5EE5" w:rsidRDefault="002F5EE5" w:rsidP="002F5EE5">
      <w:pPr>
        <w:autoSpaceDE w:val="0"/>
        <w:autoSpaceDN w:val="0"/>
        <w:adjustRightInd w:val="0"/>
        <w:spacing w:after="0" w:line="240" w:lineRule="auto"/>
        <w:jc w:val="both"/>
        <w:rPr>
          <w:rFonts w:ascii="Times New Roman" w:hAnsi="Times New Roman" w:cs="Times New Roman"/>
          <w:sz w:val="28"/>
          <w:szCs w:val="28"/>
        </w:rPr>
      </w:pPr>
    </w:p>
    <w:p w:rsidR="00CD403C" w:rsidRPr="00120D92" w:rsidRDefault="00CD403C" w:rsidP="002F5EE5">
      <w:pPr>
        <w:pStyle w:val="a3"/>
        <w:numPr>
          <w:ilvl w:val="0"/>
          <w:numId w:val="1"/>
        </w:numPr>
        <w:autoSpaceDE w:val="0"/>
        <w:autoSpaceDN w:val="0"/>
        <w:adjustRightInd w:val="0"/>
        <w:spacing w:after="0" w:line="240" w:lineRule="auto"/>
        <w:jc w:val="both"/>
        <w:rPr>
          <w:rFonts w:ascii="Times New Roman" w:hAnsi="Times New Roman" w:cs="Times New Roman"/>
          <w:b/>
          <w:bCs/>
          <w:sz w:val="28"/>
          <w:szCs w:val="28"/>
        </w:rPr>
      </w:pPr>
      <w:r w:rsidRPr="00120D92">
        <w:rPr>
          <w:rFonts w:ascii="Times New Roman" w:hAnsi="Times New Roman" w:cs="Times New Roman"/>
          <w:b/>
          <w:bCs/>
          <w:sz w:val="28"/>
          <w:szCs w:val="28"/>
        </w:rPr>
        <w:t>Перечислите основные JDBC API компоненты.</w:t>
      </w:r>
    </w:p>
    <w:p w:rsidR="002F5EE5" w:rsidRPr="00120D92" w:rsidRDefault="002F5EE5" w:rsidP="00120D92">
      <w:pPr>
        <w:autoSpaceDE w:val="0"/>
        <w:autoSpaceDN w:val="0"/>
        <w:adjustRightInd w:val="0"/>
        <w:spacing w:after="0" w:line="240" w:lineRule="auto"/>
        <w:ind w:firstLine="720"/>
        <w:jc w:val="both"/>
        <w:rPr>
          <w:rFonts w:ascii="Times New Roman" w:hAnsi="Times New Roman" w:cs="Times New Roman"/>
          <w:sz w:val="28"/>
          <w:szCs w:val="28"/>
        </w:rPr>
      </w:pPr>
      <w:r w:rsidRPr="00120D92">
        <w:rPr>
          <w:rFonts w:ascii="Times New Roman" w:hAnsi="Times New Roman" w:cs="Times New Roman"/>
          <w:sz w:val="28"/>
          <w:szCs w:val="28"/>
        </w:rPr>
        <w:t>Основные компоненты </w:t>
      </w:r>
      <w:r w:rsidRPr="00120D92">
        <w:rPr>
          <w:rFonts w:ascii="Times New Roman" w:hAnsi="Times New Roman" w:cs="Times New Roman"/>
          <w:b/>
          <w:bCs/>
          <w:sz w:val="28"/>
          <w:szCs w:val="28"/>
        </w:rPr>
        <w:t>JDBC Api</w:t>
      </w:r>
      <w:r w:rsidRPr="00120D92">
        <w:rPr>
          <w:rFonts w:ascii="Times New Roman" w:hAnsi="Times New Roman" w:cs="Times New Roman"/>
          <w:sz w:val="28"/>
          <w:szCs w:val="28"/>
        </w:rPr>
        <w:t> включают:</w:t>
      </w:r>
    </w:p>
    <w:p w:rsidR="002F5EE5" w:rsidRPr="002F5EE5" w:rsidRDefault="002F5EE5" w:rsidP="00120D92">
      <w:pPr>
        <w:autoSpaceDE w:val="0"/>
        <w:autoSpaceDN w:val="0"/>
        <w:adjustRightInd w:val="0"/>
        <w:spacing w:after="0" w:line="240" w:lineRule="auto"/>
        <w:ind w:firstLine="720"/>
        <w:jc w:val="both"/>
        <w:rPr>
          <w:rFonts w:ascii="Times New Roman" w:hAnsi="Times New Roman" w:cs="Times New Roman"/>
          <w:sz w:val="28"/>
          <w:szCs w:val="28"/>
        </w:rPr>
      </w:pPr>
      <w:r w:rsidRPr="002F5EE5">
        <w:rPr>
          <w:rFonts w:ascii="Times New Roman" w:hAnsi="Times New Roman" w:cs="Times New Roman"/>
          <w:b/>
          <w:bCs/>
          <w:sz w:val="28"/>
          <w:szCs w:val="28"/>
        </w:rPr>
        <w:t>DriverManager</w:t>
      </w:r>
      <w:r w:rsidRPr="002F5EE5">
        <w:rPr>
          <w:rFonts w:ascii="Times New Roman" w:hAnsi="Times New Roman" w:cs="Times New Roman"/>
          <w:sz w:val="28"/>
          <w:szCs w:val="28"/>
        </w:rPr>
        <w:t>:</w:t>
      </w:r>
    </w:p>
    <w:p w:rsidR="002F5EE5" w:rsidRPr="002F5EE5" w:rsidRDefault="002F5EE5" w:rsidP="00120D92">
      <w:pPr>
        <w:autoSpaceDE w:val="0"/>
        <w:autoSpaceDN w:val="0"/>
        <w:adjustRightInd w:val="0"/>
        <w:spacing w:after="0" w:line="240" w:lineRule="auto"/>
        <w:ind w:firstLine="720"/>
        <w:jc w:val="both"/>
        <w:rPr>
          <w:rFonts w:ascii="Times New Roman" w:hAnsi="Times New Roman" w:cs="Times New Roman"/>
          <w:sz w:val="28"/>
          <w:szCs w:val="28"/>
        </w:rPr>
      </w:pPr>
      <w:r w:rsidRPr="002F5EE5">
        <w:rPr>
          <w:rFonts w:ascii="Times New Roman" w:hAnsi="Times New Roman" w:cs="Times New Roman"/>
          <w:sz w:val="28"/>
          <w:szCs w:val="28"/>
        </w:rPr>
        <w:t>Это класс, использующийся для управления списком </w:t>
      </w:r>
      <w:r w:rsidRPr="002F5EE5">
        <w:rPr>
          <w:rFonts w:ascii="Times New Roman" w:hAnsi="Times New Roman" w:cs="Times New Roman"/>
          <w:b/>
          <w:bCs/>
          <w:sz w:val="28"/>
          <w:szCs w:val="28"/>
        </w:rPr>
        <w:t>Driver </w:t>
      </w:r>
      <w:r w:rsidRPr="002F5EE5">
        <w:rPr>
          <w:rFonts w:ascii="Times New Roman" w:hAnsi="Times New Roman" w:cs="Times New Roman"/>
          <w:sz w:val="28"/>
          <w:szCs w:val="28"/>
        </w:rPr>
        <w:t>(database drivers). </w:t>
      </w:r>
    </w:p>
    <w:p w:rsidR="002F5EE5" w:rsidRPr="002F5EE5" w:rsidRDefault="002F5EE5" w:rsidP="00120D92">
      <w:pPr>
        <w:autoSpaceDE w:val="0"/>
        <w:autoSpaceDN w:val="0"/>
        <w:adjustRightInd w:val="0"/>
        <w:spacing w:after="0" w:line="240" w:lineRule="auto"/>
        <w:ind w:firstLine="720"/>
        <w:jc w:val="both"/>
        <w:rPr>
          <w:rFonts w:ascii="Times New Roman" w:hAnsi="Times New Roman" w:cs="Times New Roman"/>
          <w:sz w:val="28"/>
          <w:szCs w:val="28"/>
        </w:rPr>
      </w:pPr>
      <w:r w:rsidRPr="002F5EE5">
        <w:rPr>
          <w:rFonts w:ascii="Times New Roman" w:hAnsi="Times New Roman" w:cs="Times New Roman"/>
          <w:b/>
          <w:bCs/>
          <w:i/>
          <w:iCs/>
          <w:sz w:val="28"/>
          <w:szCs w:val="28"/>
        </w:rPr>
        <w:t>Driver</w:t>
      </w:r>
      <w:r w:rsidRPr="002F5EE5">
        <w:rPr>
          <w:rFonts w:ascii="Times New Roman" w:hAnsi="Times New Roman" w:cs="Times New Roman"/>
          <w:sz w:val="28"/>
          <w:szCs w:val="28"/>
        </w:rPr>
        <w:t>:</w:t>
      </w:r>
    </w:p>
    <w:p w:rsidR="002F5EE5" w:rsidRPr="002F5EE5" w:rsidRDefault="002F5EE5" w:rsidP="00120D92">
      <w:pPr>
        <w:autoSpaceDE w:val="0"/>
        <w:autoSpaceDN w:val="0"/>
        <w:adjustRightInd w:val="0"/>
        <w:spacing w:after="0" w:line="240" w:lineRule="auto"/>
        <w:ind w:firstLine="720"/>
        <w:jc w:val="both"/>
        <w:rPr>
          <w:rFonts w:ascii="Times New Roman" w:hAnsi="Times New Roman" w:cs="Times New Roman"/>
          <w:sz w:val="28"/>
          <w:szCs w:val="28"/>
        </w:rPr>
      </w:pPr>
      <w:r w:rsidRPr="002F5EE5">
        <w:rPr>
          <w:rFonts w:ascii="Times New Roman" w:hAnsi="Times New Roman" w:cs="Times New Roman"/>
          <w:sz w:val="28"/>
          <w:szCs w:val="28"/>
        </w:rPr>
        <w:t>Это интерфейс, использующийся для соединения коммуникации с базой данных, управления коммуникации с базой данных. Когда загружается Driver, программисту не нужно конкретно вызывать его.</w:t>
      </w:r>
    </w:p>
    <w:p w:rsidR="002F5EE5" w:rsidRPr="002F5EE5" w:rsidRDefault="002F5EE5" w:rsidP="00120D92">
      <w:pPr>
        <w:autoSpaceDE w:val="0"/>
        <w:autoSpaceDN w:val="0"/>
        <w:adjustRightInd w:val="0"/>
        <w:spacing w:after="0" w:line="240" w:lineRule="auto"/>
        <w:ind w:firstLine="720"/>
        <w:jc w:val="both"/>
        <w:rPr>
          <w:rFonts w:ascii="Times New Roman" w:hAnsi="Times New Roman" w:cs="Times New Roman"/>
          <w:sz w:val="28"/>
          <w:szCs w:val="28"/>
        </w:rPr>
      </w:pPr>
      <w:r w:rsidRPr="002F5EE5">
        <w:rPr>
          <w:rFonts w:ascii="Times New Roman" w:hAnsi="Times New Roman" w:cs="Times New Roman"/>
          <w:b/>
          <w:bCs/>
          <w:i/>
          <w:iCs/>
          <w:sz w:val="28"/>
          <w:szCs w:val="28"/>
        </w:rPr>
        <w:t>Connection </w:t>
      </w:r>
      <w:r w:rsidRPr="002F5EE5">
        <w:rPr>
          <w:rFonts w:ascii="Times New Roman" w:hAnsi="Times New Roman" w:cs="Times New Roman"/>
          <w:sz w:val="28"/>
          <w:szCs w:val="28"/>
        </w:rPr>
        <w:t>:</w:t>
      </w:r>
    </w:p>
    <w:p w:rsidR="002F5EE5" w:rsidRPr="002F5EE5" w:rsidRDefault="002F5EE5" w:rsidP="00120D92">
      <w:pPr>
        <w:autoSpaceDE w:val="0"/>
        <w:autoSpaceDN w:val="0"/>
        <w:adjustRightInd w:val="0"/>
        <w:spacing w:after="0" w:line="240" w:lineRule="auto"/>
        <w:ind w:firstLine="720"/>
        <w:jc w:val="both"/>
        <w:rPr>
          <w:rFonts w:ascii="Times New Roman" w:hAnsi="Times New Roman" w:cs="Times New Roman"/>
          <w:sz w:val="28"/>
          <w:szCs w:val="28"/>
        </w:rPr>
      </w:pPr>
      <w:r w:rsidRPr="002F5EE5">
        <w:rPr>
          <w:rFonts w:ascii="Times New Roman" w:hAnsi="Times New Roman" w:cs="Times New Roman"/>
          <w:sz w:val="28"/>
          <w:szCs w:val="28"/>
        </w:rPr>
        <w:t>Интерфейс со всеми методами связи с базой данных. Он описывает коммуникационный контекст. Вся связь с базой данных осуществляется только через объект соединения (</w:t>
      </w:r>
      <w:proofErr w:type="spellStart"/>
      <w:r w:rsidRPr="002F5EE5">
        <w:rPr>
          <w:rFonts w:ascii="Times New Roman" w:hAnsi="Times New Roman" w:cs="Times New Roman"/>
          <w:sz w:val="28"/>
          <w:szCs w:val="28"/>
        </w:rPr>
        <w:t>connection</w:t>
      </w:r>
      <w:proofErr w:type="spellEnd"/>
      <w:r w:rsidRPr="002F5EE5">
        <w:rPr>
          <w:rFonts w:ascii="Times New Roman" w:hAnsi="Times New Roman" w:cs="Times New Roman"/>
          <w:sz w:val="28"/>
          <w:szCs w:val="28"/>
        </w:rPr>
        <w:t>).</w:t>
      </w:r>
    </w:p>
    <w:p w:rsidR="002F5EE5" w:rsidRPr="002F5EE5" w:rsidRDefault="002F5EE5" w:rsidP="00120D92">
      <w:pPr>
        <w:autoSpaceDE w:val="0"/>
        <w:autoSpaceDN w:val="0"/>
        <w:adjustRightInd w:val="0"/>
        <w:spacing w:after="0" w:line="240" w:lineRule="auto"/>
        <w:ind w:firstLine="720"/>
        <w:jc w:val="both"/>
        <w:rPr>
          <w:rFonts w:ascii="Times New Roman" w:hAnsi="Times New Roman" w:cs="Times New Roman"/>
          <w:sz w:val="28"/>
          <w:szCs w:val="28"/>
        </w:rPr>
      </w:pPr>
      <w:r w:rsidRPr="002F5EE5">
        <w:rPr>
          <w:rFonts w:ascii="Times New Roman" w:hAnsi="Times New Roman" w:cs="Times New Roman"/>
          <w:b/>
          <w:bCs/>
          <w:i/>
          <w:iCs/>
          <w:sz w:val="28"/>
          <w:szCs w:val="28"/>
        </w:rPr>
        <w:t>Statement </w:t>
      </w:r>
      <w:r w:rsidRPr="002F5EE5">
        <w:rPr>
          <w:rFonts w:ascii="Times New Roman" w:hAnsi="Times New Roman" w:cs="Times New Roman"/>
          <w:sz w:val="28"/>
          <w:szCs w:val="28"/>
        </w:rPr>
        <w:t>:</w:t>
      </w:r>
    </w:p>
    <w:p w:rsidR="002F5EE5" w:rsidRPr="002F5EE5" w:rsidRDefault="002F5EE5" w:rsidP="00120D92">
      <w:pPr>
        <w:autoSpaceDE w:val="0"/>
        <w:autoSpaceDN w:val="0"/>
        <w:adjustRightInd w:val="0"/>
        <w:spacing w:after="0" w:line="240" w:lineRule="auto"/>
        <w:ind w:firstLine="720"/>
        <w:jc w:val="both"/>
        <w:rPr>
          <w:rFonts w:ascii="Times New Roman" w:hAnsi="Times New Roman" w:cs="Times New Roman"/>
          <w:sz w:val="28"/>
          <w:szCs w:val="28"/>
        </w:rPr>
      </w:pPr>
      <w:r w:rsidRPr="002F5EE5">
        <w:rPr>
          <w:rFonts w:ascii="Times New Roman" w:hAnsi="Times New Roman" w:cs="Times New Roman"/>
          <w:sz w:val="28"/>
          <w:szCs w:val="28"/>
        </w:rPr>
        <w:t>Это интерфейс, включающий команду SQL отправленный в базу данных для анализа, обобщения, планирования и выполнения.</w:t>
      </w:r>
    </w:p>
    <w:p w:rsidR="002F5EE5" w:rsidRPr="002F5EE5" w:rsidRDefault="002F5EE5" w:rsidP="00120D92">
      <w:pPr>
        <w:autoSpaceDE w:val="0"/>
        <w:autoSpaceDN w:val="0"/>
        <w:adjustRightInd w:val="0"/>
        <w:spacing w:after="0" w:line="240" w:lineRule="auto"/>
        <w:ind w:firstLine="720"/>
        <w:jc w:val="both"/>
        <w:rPr>
          <w:rFonts w:ascii="Times New Roman" w:hAnsi="Times New Roman" w:cs="Times New Roman"/>
          <w:sz w:val="28"/>
          <w:szCs w:val="28"/>
        </w:rPr>
      </w:pPr>
      <w:r w:rsidRPr="002F5EE5">
        <w:rPr>
          <w:rFonts w:ascii="Times New Roman" w:hAnsi="Times New Roman" w:cs="Times New Roman"/>
          <w:b/>
          <w:bCs/>
          <w:i/>
          <w:iCs/>
          <w:sz w:val="28"/>
          <w:szCs w:val="28"/>
        </w:rPr>
        <w:t>ResultSet</w:t>
      </w:r>
      <w:r w:rsidRPr="002F5EE5">
        <w:rPr>
          <w:rFonts w:ascii="Times New Roman" w:hAnsi="Times New Roman" w:cs="Times New Roman"/>
          <w:sz w:val="28"/>
          <w:szCs w:val="28"/>
        </w:rPr>
        <w:t> представляет набор записей, извлеченных из-за выполнения запроса.</w:t>
      </w:r>
    </w:p>
    <w:p w:rsidR="002F5EE5" w:rsidRDefault="002F5EE5" w:rsidP="002F5EE5">
      <w:pPr>
        <w:autoSpaceDE w:val="0"/>
        <w:autoSpaceDN w:val="0"/>
        <w:adjustRightInd w:val="0"/>
        <w:spacing w:after="0" w:line="240" w:lineRule="auto"/>
        <w:jc w:val="both"/>
        <w:rPr>
          <w:rFonts w:ascii="Times New Roman" w:hAnsi="Times New Roman" w:cs="Times New Roman"/>
          <w:sz w:val="28"/>
          <w:szCs w:val="28"/>
        </w:rPr>
      </w:pPr>
    </w:p>
    <w:p w:rsidR="00F10025" w:rsidRDefault="00F10025" w:rsidP="002F5EE5">
      <w:pPr>
        <w:autoSpaceDE w:val="0"/>
        <w:autoSpaceDN w:val="0"/>
        <w:adjustRightInd w:val="0"/>
        <w:spacing w:after="0" w:line="240" w:lineRule="auto"/>
        <w:jc w:val="both"/>
        <w:rPr>
          <w:rFonts w:ascii="Times New Roman" w:hAnsi="Times New Roman" w:cs="Times New Roman"/>
          <w:sz w:val="28"/>
          <w:szCs w:val="28"/>
        </w:rPr>
      </w:pPr>
    </w:p>
    <w:p w:rsidR="00F10025" w:rsidRDefault="00F10025" w:rsidP="002F5EE5">
      <w:pPr>
        <w:autoSpaceDE w:val="0"/>
        <w:autoSpaceDN w:val="0"/>
        <w:adjustRightInd w:val="0"/>
        <w:spacing w:after="0" w:line="240" w:lineRule="auto"/>
        <w:jc w:val="both"/>
        <w:rPr>
          <w:rFonts w:ascii="Times New Roman" w:hAnsi="Times New Roman" w:cs="Times New Roman"/>
          <w:sz w:val="28"/>
          <w:szCs w:val="28"/>
        </w:rPr>
      </w:pPr>
    </w:p>
    <w:p w:rsidR="00F10025" w:rsidRDefault="00F10025" w:rsidP="002F5EE5">
      <w:pPr>
        <w:autoSpaceDE w:val="0"/>
        <w:autoSpaceDN w:val="0"/>
        <w:adjustRightInd w:val="0"/>
        <w:spacing w:after="0" w:line="240" w:lineRule="auto"/>
        <w:jc w:val="both"/>
        <w:rPr>
          <w:rFonts w:ascii="Times New Roman" w:hAnsi="Times New Roman" w:cs="Times New Roman"/>
          <w:sz w:val="28"/>
          <w:szCs w:val="28"/>
        </w:rPr>
      </w:pPr>
    </w:p>
    <w:p w:rsidR="00846D6D" w:rsidRPr="002F5EE5" w:rsidRDefault="00846D6D" w:rsidP="002F5EE5">
      <w:pPr>
        <w:autoSpaceDE w:val="0"/>
        <w:autoSpaceDN w:val="0"/>
        <w:adjustRightInd w:val="0"/>
        <w:spacing w:after="0" w:line="240" w:lineRule="auto"/>
        <w:jc w:val="both"/>
        <w:rPr>
          <w:rFonts w:ascii="Times New Roman" w:hAnsi="Times New Roman" w:cs="Times New Roman"/>
          <w:sz w:val="28"/>
          <w:szCs w:val="28"/>
        </w:rPr>
      </w:pPr>
    </w:p>
    <w:p w:rsidR="00CD403C" w:rsidRPr="002F5EE5" w:rsidRDefault="00CD403C" w:rsidP="002F5EE5">
      <w:pPr>
        <w:pStyle w:val="a3"/>
        <w:numPr>
          <w:ilvl w:val="0"/>
          <w:numId w:val="1"/>
        </w:numPr>
        <w:autoSpaceDE w:val="0"/>
        <w:autoSpaceDN w:val="0"/>
        <w:adjustRightInd w:val="0"/>
        <w:spacing w:after="0" w:line="240" w:lineRule="auto"/>
        <w:jc w:val="both"/>
        <w:rPr>
          <w:rFonts w:ascii="Times New Roman" w:hAnsi="Times New Roman" w:cs="Times New Roman"/>
          <w:b/>
          <w:bCs/>
          <w:sz w:val="28"/>
          <w:szCs w:val="28"/>
        </w:rPr>
      </w:pPr>
      <w:r w:rsidRPr="002F5EE5">
        <w:rPr>
          <w:rFonts w:ascii="Times New Roman" w:hAnsi="Times New Roman" w:cs="Times New Roman"/>
          <w:b/>
          <w:bCs/>
          <w:sz w:val="28"/>
          <w:szCs w:val="28"/>
        </w:rPr>
        <w:t xml:space="preserve">Какая разница между </w:t>
      </w:r>
      <w:proofErr w:type="spellStart"/>
      <w:r w:rsidRPr="002F5EE5">
        <w:rPr>
          <w:rFonts w:ascii="Times New Roman" w:hAnsi="Times New Roman" w:cs="Times New Roman"/>
          <w:b/>
          <w:bCs/>
          <w:sz w:val="28"/>
          <w:szCs w:val="28"/>
        </w:rPr>
        <w:t>еxecute</w:t>
      </w:r>
      <w:proofErr w:type="spellEnd"/>
      <w:r w:rsidRPr="002F5EE5">
        <w:rPr>
          <w:rFonts w:ascii="Times New Roman" w:hAnsi="Times New Roman" w:cs="Times New Roman"/>
          <w:b/>
          <w:bCs/>
          <w:sz w:val="28"/>
          <w:szCs w:val="28"/>
        </w:rPr>
        <w:t xml:space="preserve">, </w:t>
      </w:r>
      <w:proofErr w:type="spellStart"/>
      <w:r w:rsidRPr="002F5EE5">
        <w:rPr>
          <w:rFonts w:ascii="Times New Roman" w:hAnsi="Times New Roman" w:cs="Times New Roman"/>
          <w:b/>
          <w:bCs/>
          <w:sz w:val="28"/>
          <w:szCs w:val="28"/>
        </w:rPr>
        <w:t>executeQuery</w:t>
      </w:r>
      <w:proofErr w:type="spellEnd"/>
      <w:r w:rsidRPr="002F5EE5">
        <w:rPr>
          <w:rFonts w:ascii="Times New Roman" w:hAnsi="Times New Roman" w:cs="Times New Roman"/>
          <w:b/>
          <w:bCs/>
          <w:sz w:val="28"/>
          <w:szCs w:val="28"/>
        </w:rPr>
        <w:t xml:space="preserve">, </w:t>
      </w:r>
      <w:proofErr w:type="spellStart"/>
      <w:r w:rsidRPr="002F5EE5">
        <w:rPr>
          <w:rFonts w:ascii="Times New Roman" w:hAnsi="Times New Roman" w:cs="Times New Roman"/>
          <w:b/>
          <w:bCs/>
          <w:sz w:val="28"/>
          <w:szCs w:val="28"/>
        </w:rPr>
        <w:t>executeUpdate</w:t>
      </w:r>
      <w:proofErr w:type="spellEnd"/>
      <w:r w:rsidRPr="002F5EE5">
        <w:rPr>
          <w:rFonts w:ascii="Times New Roman" w:hAnsi="Times New Roman" w:cs="Times New Roman"/>
          <w:b/>
          <w:bCs/>
          <w:sz w:val="28"/>
          <w:szCs w:val="28"/>
        </w:rPr>
        <w:t>?</w:t>
      </w:r>
    </w:p>
    <w:p w:rsidR="002F5EE5" w:rsidRDefault="002F5EE5" w:rsidP="002F5EE5">
      <w:pPr>
        <w:pStyle w:val="a4"/>
        <w:shd w:val="clear" w:color="auto" w:fill="FFFFFF"/>
        <w:spacing w:before="0" w:beforeAutospacing="0" w:after="0" w:afterAutospacing="0"/>
        <w:ind w:firstLine="720"/>
        <w:jc w:val="both"/>
        <w:rPr>
          <w:color w:val="333333"/>
          <w:sz w:val="28"/>
          <w:szCs w:val="28"/>
        </w:rPr>
      </w:pPr>
      <w:r w:rsidRPr="002F5EE5">
        <w:rPr>
          <w:color w:val="333333"/>
          <w:sz w:val="28"/>
          <w:szCs w:val="28"/>
        </w:rPr>
        <w:t>Существует несколько способов выполнять SQL-запросы в зависимости от типа этого запроса. Для этого у интерфейса Statement существует три различных метода: </w:t>
      </w:r>
      <w:proofErr w:type="spellStart"/>
      <w:r w:rsidRPr="002F5EE5">
        <w:rPr>
          <w:color w:val="FF0000"/>
          <w:sz w:val="28"/>
          <w:szCs w:val="28"/>
        </w:rPr>
        <w:t>executeQuery</w:t>
      </w:r>
      <w:proofErr w:type="spellEnd"/>
      <w:r w:rsidRPr="002F5EE5">
        <w:rPr>
          <w:color w:val="FF0000"/>
          <w:sz w:val="28"/>
          <w:szCs w:val="28"/>
        </w:rPr>
        <w:t>()</w:t>
      </w:r>
      <w:r w:rsidRPr="002F5EE5">
        <w:rPr>
          <w:color w:val="333333"/>
          <w:sz w:val="28"/>
          <w:szCs w:val="28"/>
        </w:rPr>
        <w:t>, </w:t>
      </w:r>
      <w:proofErr w:type="spellStart"/>
      <w:r w:rsidRPr="002F5EE5">
        <w:rPr>
          <w:color w:val="FF0000"/>
          <w:sz w:val="28"/>
          <w:szCs w:val="28"/>
        </w:rPr>
        <w:t>executeUpdate</w:t>
      </w:r>
      <w:proofErr w:type="spellEnd"/>
      <w:r w:rsidRPr="002F5EE5">
        <w:rPr>
          <w:color w:val="FF0000"/>
          <w:sz w:val="28"/>
          <w:szCs w:val="28"/>
        </w:rPr>
        <w:t>()</w:t>
      </w:r>
      <w:r w:rsidRPr="002F5EE5">
        <w:rPr>
          <w:color w:val="333333"/>
          <w:sz w:val="28"/>
          <w:szCs w:val="28"/>
        </w:rPr>
        <w:t>, а так же </w:t>
      </w:r>
      <w:proofErr w:type="spellStart"/>
      <w:r w:rsidRPr="002F5EE5">
        <w:rPr>
          <w:color w:val="FF0000"/>
          <w:sz w:val="28"/>
          <w:szCs w:val="28"/>
        </w:rPr>
        <w:t>execute</w:t>
      </w:r>
      <w:proofErr w:type="spellEnd"/>
      <w:r w:rsidRPr="002F5EE5">
        <w:rPr>
          <w:color w:val="FF0000"/>
          <w:sz w:val="28"/>
          <w:szCs w:val="28"/>
        </w:rPr>
        <w:t>()</w:t>
      </w:r>
      <w:r w:rsidRPr="002F5EE5">
        <w:rPr>
          <w:color w:val="333333"/>
          <w:sz w:val="28"/>
          <w:szCs w:val="28"/>
        </w:rPr>
        <w:t xml:space="preserve">. </w:t>
      </w:r>
    </w:p>
    <w:p w:rsidR="002F5EE5" w:rsidRDefault="002F5EE5" w:rsidP="002F5EE5">
      <w:pPr>
        <w:pStyle w:val="a4"/>
        <w:shd w:val="clear" w:color="auto" w:fill="FFFFFF"/>
        <w:spacing w:before="0" w:beforeAutospacing="0" w:after="0" w:afterAutospacing="0"/>
        <w:ind w:firstLine="720"/>
        <w:jc w:val="both"/>
        <w:rPr>
          <w:color w:val="333333"/>
          <w:sz w:val="28"/>
          <w:szCs w:val="28"/>
        </w:rPr>
      </w:pPr>
      <w:r w:rsidRPr="002F5EE5">
        <w:rPr>
          <w:color w:val="333333"/>
          <w:sz w:val="28"/>
          <w:szCs w:val="28"/>
        </w:rPr>
        <w:t>Рассмотрим их отдельно.</w:t>
      </w:r>
    </w:p>
    <w:p w:rsidR="002F5EE5" w:rsidRDefault="002F5EE5" w:rsidP="002F5EE5">
      <w:pPr>
        <w:pStyle w:val="a4"/>
        <w:shd w:val="clear" w:color="auto" w:fill="FFFFFF"/>
        <w:spacing w:before="0" w:beforeAutospacing="0" w:after="0" w:afterAutospacing="0"/>
        <w:ind w:firstLine="720"/>
        <w:jc w:val="both"/>
        <w:rPr>
          <w:color w:val="333333"/>
          <w:sz w:val="28"/>
          <w:szCs w:val="28"/>
        </w:rPr>
      </w:pPr>
      <w:r w:rsidRPr="002F5EE5">
        <w:rPr>
          <w:color w:val="333333"/>
          <w:sz w:val="28"/>
          <w:szCs w:val="28"/>
        </w:rPr>
        <w:t>Самый базовый метод </w:t>
      </w:r>
      <w:proofErr w:type="spellStart"/>
      <w:r w:rsidRPr="002F5EE5">
        <w:rPr>
          <w:color w:val="FF0000"/>
          <w:sz w:val="28"/>
          <w:szCs w:val="28"/>
        </w:rPr>
        <w:t>executeQuery</w:t>
      </w:r>
      <w:proofErr w:type="spellEnd"/>
      <w:r w:rsidRPr="002F5EE5">
        <w:rPr>
          <w:color w:val="FF0000"/>
          <w:sz w:val="28"/>
          <w:szCs w:val="28"/>
        </w:rPr>
        <w:t>()</w:t>
      </w:r>
      <w:r w:rsidRPr="002F5EE5">
        <w:rPr>
          <w:color w:val="333333"/>
          <w:sz w:val="28"/>
          <w:szCs w:val="28"/>
        </w:rPr>
        <w:t xml:space="preserve"> необходим для запросов, результатом которых является один единственный набор значений, таких как у запросов SELECT. Возвращает ResultSet, который не может быть </w:t>
      </w:r>
      <w:proofErr w:type="spellStart"/>
      <w:r w:rsidRPr="002F5EE5">
        <w:rPr>
          <w:color w:val="333333"/>
          <w:sz w:val="28"/>
          <w:szCs w:val="28"/>
        </w:rPr>
        <w:t>null</w:t>
      </w:r>
      <w:proofErr w:type="spellEnd"/>
      <w:r w:rsidRPr="002F5EE5">
        <w:rPr>
          <w:color w:val="333333"/>
          <w:sz w:val="28"/>
          <w:szCs w:val="28"/>
        </w:rPr>
        <w:t> даже если у результата запроса не было найдено значений.</w:t>
      </w:r>
    </w:p>
    <w:p w:rsidR="00120D92" w:rsidRDefault="002F5EE5" w:rsidP="002F5EE5">
      <w:pPr>
        <w:pStyle w:val="a4"/>
        <w:shd w:val="clear" w:color="auto" w:fill="FFFFFF"/>
        <w:spacing w:before="0" w:beforeAutospacing="0" w:after="0" w:afterAutospacing="0"/>
        <w:ind w:firstLine="720"/>
        <w:jc w:val="both"/>
        <w:rPr>
          <w:color w:val="333333"/>
          <w:sz w:val="28"/>
          <w:szCs w:val="28"/>
        </w:rPr>
      </w:pPr>
      <w:r w:rsidRPr="002F5EE5">
        <w:rPr>
          <w:color w:val="333333"/>
          <w:sz w:val="28"/>
          <w:szCs w:val="28"/>
        </w:rPr>
        <w:t>Метод </w:t>
      </w:r>
      <w:proofErr w:type="spellStart"/>
      <w:r w:rsidRPr="002F5EE5">
        <w:rPr>
          <w:color w:val="FF0000"/>
          <w:sz w:val="28"/>
          <w:szCs w:val="28"/>
        </w:rPr>
        <w:t>execute</w:t>
      </w:r>
      <w:proofErr w:type="spellEnd"/>
      <w:r w:rsidRPr="002F5EE5">
        <w:rPr>
          <w:color w:val="FF0000"/>
          <w:sz w:val="28"/>
          <w:szCs w:val="28"/>
        </w:rPr>
        <w:t>(</w:t>
      </w:r>
      <w:r w:rsidRPr="002F5EE5">
        <w:rPr>
          <w:color w:val="333333"/>
          <w:sz w:val="28"/>
          <w:szCs w:val="28"/>
        </w:rPr>
        <w:t xml:space="preserve">) используется, когда операторы SQL возвращают более одного набора данных, более одного счетчика обновлений или и то, и другое. Метод возвращает </w:t>
      </w:r>
      <w:proofErr w:type="spellStart"/>
      <w:r w:rsidRPr="002F5EE5">
        <w:rPr>
          <w:color w:val="333333"/>
          <w:sz w:val="28"/>
          <w:szCs w:val="28"/>
        </w:rPr>
        <w:t>true</w:t>
      </w:r>
      <w:proofErr w:type="spellEnd"/>
      <w:r w:rsidRPr="002F5EE5">
        <w:rPr>
          <w:color w:val="333333"/>
          <w:sz w:val="28"/>
          <w:szCs w:val="28"/>
        </w:rPr>
        <w:t xml:space="preserve">, если результатом является ResultSet, как у запроса SELECT. Вернет </w:t>
      </w:r>
      <w:proofErr w:type="spellStart"/>
      <w:r w:rsidRPr="002F5EE5">
        <w:rPr>
          <w:color w:val="333333"/>
          <w:sz w:val="28"/>
          <w:szCs w:val="28"/>
        </w:rPr>
        <w:t>false</w:t>
      </w:r>
      <w:proofErr w:type="spellEnd"/>
      <w:r w:rsidRPr="002F5EE5">
        <w:rPr>
          <w:color w:val="333333"/>
          <w:sz w:val="28"/>
          <w:szCs w:val="28"/>
        </w:rPr>
        <w:t xml:space="preserve">, если ResultSet отсутствует, например при запросах вида </w:t>
      </w:r>
      <w:proofErr w:type="spellStart"/>
      <w:r w:rsidRPr="002F5EE5">
        <w:rPr>
          <w:color w:val="333333"/>
          <w:sz w:val="28"/>
          <w:szCs w:val="28"/>
        </w:rPr>
        <w:t>Insert</w:t>
      </w:r>
      <w:proofErr w:type="spellEnd"/>
      <w:r w:rsidRPr="002F5EE5">
        <w:rPr>
          <w:color w:val="333333"/>
          <w:sz w:val="28"/>
          <w:szCs w:val="28"/>
        </w:rPr>
        <w:t xml:space="preserve">, </w:t>
      </w:r>
      <w:proofErr w:type="spellStart"/>
      <w:r w:rsidRPr="002F5EE5">
        <w:rPr>
          <w:color w:val="333333"/>
          <w:sz w:val="28"/>
          <w:szCs w:val="28"/>
        </w:rPr>
        <w:t>Update</w:t>
      </w:r>
      <w:proofErr w:type="spellEnd"/>
      <w:r w:rsidRPr="002F5EE5">
        <w:rPr>
          <w:color w:val="333333"/>
          <w:sz w:val="28"/>
          <w:szCs w:val="28"/>
        </w:rPr>
        <w:t>. С помощью методов </w:t>
      </w:r>
      <w:proofErr w:type="spellStart"/>
      <w:r w:rsidRPr="002F5EE5">
        <w:rPr>
          <w:color w:val="FF0000"/>
          <w:sz w:val="28"/>
          <w:szCs w:val="28"/>
        </w:rPr>
        <w:t>getResultSet</w:t>
      </w:r>
      <w:proofErr w:type="spellEnd"/>
      <w:r w:rsidRPr="002F5EE5">
        <w:rPr>
          <w:color w:val="FF0000"/>
          <w:sz w:val="28"/>
          <w:szCs w:val="28"/>
        </w:rPr>
        <w:t>()</w:t>
      </w:r>
      <w:r w:rsidRPr="002F5EE5">
        <w:rPr>
          <w:color w:val="333333"/>
          <w:sz w:val="28"/>
          <w:szCs w:val="28"/>
        </w:rPr>
        <w:t> мы можем получить ResultSet, а </w:t>
      </w:r>
      <w:proofErr w:type="spellStart"/>
      <w:r w:rsidRPr="002F5EE5">
        <w:rPr>
          <w:color w:val="FF0000"/>
          <w:sz w:val="28"/>
          <w:szCs w:val="28"/>
        </w:rPr>
        <w:t>getUpdateCount</w:t>
      </w:r>
      <w:proofErr w:type="spellEnd"/>
      <w:r w:rsidRPr="002F5EE5">
        <w:rPr>
          <w:color w:val="FF0000"/>
          <w:sz w:val="28"/>
          <w:szCs w:val="28"/>
        </w:rPr>
        <w:t>()</w:t>
      </w:r>
      <w:r w:rsidRPr="002F5EE5">
        <w:rPr>
          <w:color w:val="333333"/>
          <w:sz w:val="28"/>
          <w:szCs w:val="28"/>
        </w:rPr>
        <w:t> — количество обновленных записей.</w:t>
      </w:r>
    </w:p>
    <w:p w:rsidR="002F5EE5" w:rsidRPr="002F5EE5" w:rsidRDefault="002F5EE5" w:rsidP="002F5EE5">
      <w:pPr>
        <w:pStyle w:val="a4"/>
        <w:shd w:val="clear" w:color="auto" w:fill="FFFFFF"/>
        <w:spacing w:before="0" w:beforeAutospacing="0" w:after="0" w:afterAutospacing="0"/>
        <w:ind w:firstLine="720"/>
        <w:jc w:val="both"/>
        <w:rPr>
          <w:color w:val="333333"/>
          <w:sz w:val="28"/>
          <w:szCs w:val="28"/>
        </w:rPr>
      </w:pPr>
      <w:r w:rsidRPr="002F5EE5">
        <w:rPr>
          <w:color w:val="333333"/>
          <w:sz w:val="28"/>
          <w:szCs w:val="28"/>
        </w:rPr>
        <w:t>Метод </w:t>
      </w:r>
      <w:proofErr w:type="spellStart"/>
      <w:r w:rsidRPr="002F5EE5">
        <w:rPr>
          <w:color w:val="FF0000"/>
          <w:sz w:val="28"/>
          <w:szCs w:val="28"/>
        </w:rPr>
        <w:t>executeUpdate</w:t>
      </w:r>
      <w:proofErr w:type="spellEnd"/>
      <w:r w:rsidRPr="002F5EE5">
        <w:rPr>
          <w:color w:val="FF0000"/>
          <w:sz w:val="28"/>
          <w:szCs w:val="28"/>
        </w:rPr>
        <w:t>()</w:t>
      </w:r>
      <w:r w:rsidRPr="002F5EE5">
        <w:rPr>
          <w:color w:val="333333"/>
          <w:sz w:val="28"/>
          <w:szCs w:val="28"/>
        </w:rPr>
        <w:t> используется для выполнения операторов INSERT, UPDATE или DELETE, а также для операторов DDL (</w:t>
      </w:r>
      <w:proofErr w:type="spellStart"/>
      <w:r w:rsidRPr="002F5EE5">
        <w:rPr>
          <w:color w:val="333333"/>
          <w:sz w:val="28"/>
          <w:szCs w:val="28"/>
        </w:rPr>
        <w:t>Data</w:t>
      </w:r>
      <w:proofErr w:type="spellEnd"/>
      <w:r w:rsidRPr="002F5EE5">
        <w:rPr>
          <w:color w:val="333333"/>
          <w:sz w:val="28"/>
          <w:szCs w:val="28"/>
        </w:rPr>
        <w:t xml:space="preserve"> </w:t>
      </w:r>
      <w:proofErr w:type="spellStart"/>
      <w:r w:rsidRPr="002F5EE5">
        <w:rPr>
          <w:color w:val="333333"/>
          <w:sz w:val="28"/>
          <w:szCs w:val="28"/>
        </w:rPr>
        <w:t>Definition</w:t>
      </w:r>
      <w:proofErr w:type="spellEnd"/>
      <w:r w:rsidRPr="002F5EE5">
        <w:rPr>
          <w:color w:val="333333"/>
          <w:sz w:val="28"/>
          <w:szCs w:val="28"/>
        </w:rPr>
        <w:t xml:space="preserve"> </w:t>
      </w:r>
      <w:proofErr w:type="spellStart"/>
      <w:r w:rsidRPr="002F5EE5">
        <w:rPr>
          <w:color w:val="333333"/>
          <w:sz w:val="28"/>
          <w:szCs w:val="28"/>
        </w:rPr>
        <w:t>Language</w:t>
      </w:r>
      <w:proofErr w:type="spellEnd"/>
      <w:r w:rsidRPr="002F5EE5">
        <w:rPr>
          <w:color w:val="333333"/>
          <w:sz w:val="28"/>
          <w:szCs w:val="28"/>
        </w:rPr>
        <w:t xml:space="preserve"> — язык определения данных), например, CREATE TABLE и DROP TABLE. Результатом оператора INSERT, UPDATE, или DELETE является модификация одной или более колонок в нуле или более строках таблицы. Метод </w:t>
      </w:r>
      <w:proofErr w:type="spellStart"/>
      <w:r w:rsidRPr="002F5EE5">
        <w:rPr>
          <w:color w:val="FF0000"/>
          <w:sz w:val="28"/>
          <w:szCs w:val="28"/>
        </w:rPr>
        <w:t>executeUpdate</w:t>
      </w:r>
      <w:proofErr w:type="spellEnd"/>
      <w:r w:rsidRPr="002F5EE5">
        <w:rPr>
          <w:color w:val="FF0000"/>
          <w:sz w:val="28"/>
          <w:szCs w:val="28"/>
        </w:rPr>
        <w:t>()</w:t>
      </w:r>
      <w:r w:rsidRPr="002F5EE5">
        <w:rPr>
          <w:color w:val="333333"/>
          <w:sz w:val="28"/>
          <w:szCs w:val="28"/>
        </w:rPr>
        <w:t> возвращает целое число, показывающее, сколько строк было модифицировано. Для выражений типа CREATE TABLE и DROP TABLE, которые не оперируют над строками, возвращаемое методом </w:t>
      </w:r>
      <w:proofErr w:type="spellStart"/>
      <w:r w:rsidRPr="002F5EE5">
        <w:rPr>
          <w:color w:val="FF0000"/>
          <w:sz w:val="28"/>
          <w:szCs w:val="28"/>
        </w:rPr>
        <w:t>executeUpdate</w:t>
      </w:r>
      <w:proofErr w:type="spellEnd"/>
      <w:r w:rsidRPr="002F5EE5">
        <w:rPr>
          <w:color w:val="FF0000"/>
          <w:sz w:val="28"/>
          <w:szCs w:val="28"/>
        </w:rPr>
        <w:t>()</w:t>
      </w:r>
      <w:r w:rsidRPr="002F5EE5">
        <w:rPr>
          <w:color w:val="333333"/>
          <w:sz w:val="28"/>
          <w:szCs w:val="28"/>
        </w:rPr>
        <w:t> значение всегда равно нулю.</w:t>
      </w:r>
    </w:p>
    <w:p w:rsidR="002F5EE5" w:rsidRPr="002F5EE5" w:rsidRDefault="002F5EE5" w:rsidP="002F5EE5">
      <w:pPr>
        <w:pStyle w:val="a4"/>
        <w:shd w:val="clear" w:color="auto" w:fill="FFFFFF"/>
        <w:spacing w:before="0" w:beforeAutospacing="0" w:after="0" w:afterAutospacing="0"/>
        <w:ind w:firstLine="720"/>
        <w:jc w:val="both"/>
        <w:rPr>
          <w:color w:val="333333"/>
          <w:sz w:val="28"/>
          <w:szCs w:val="28"/>
        </w:rPr>
      </w:pPr>
      <w:r w:rsidRPr="002F5EE5">
        <w:rPr>
          <w:color w:val="333333"/>
          <w:sz w:val="28"/>
          <w:szCs w:val="28"/>
        </w:rPr>
        <w:t>Все методы выполнения SQL-запросов закрывают предыдущий набор результатов (</w:t>
      </w:r>
      <w:proofErr w:type="spellStart"/>
      <w:r w:rsidRPr="002F5EE5">
        <w:rPr>
          <w:color w:val="333333"/>
          <w:sz w:val="28"/>
          <w:szCs w:val="28"/>
        </w:rPr>
        <w:t>result</w:t>
      </w:r>
      <w:proofErr w:type="spellEnd"/>
      <w:r w:rsidRPr="002F5EE5">
        <w:rPr>
          <w:color w:val="333333"/>
          <w:sz w:val="28"/>
          <w:szCs w:val="28"/>
        </w:rPr>
        <w:t xml:space="preserve"> </w:t>
      </w:r>
      <w:proofErr w:type="spellStart"/>
      <w:r w:rsidRPr="002F5EE5">
        <w:rPr>
          <w:color w:val="333333"/>
          <w:sz w:val="28"/>
          <w:szCs w:val="28"/>
        </w:rPr>
        <w:t>set</w:t>
      </w:r>
      <w:proofErr w:type="spellEnd"/>
      <w:r w:rsidRPr="002F5EE5">
        <w:rPr>
          <w:color w:val="333333"/>
          <w:sz w:val="28"/>
          <w:szCs w:val="28"/>
        </w:rPr>
        <w:t>) у данного объекта Statement. Это означает, что перед тем как выполнять следующий запрос над тем же объектом Statement, надо завершить обработку результатов предыдущего (ResultSet).</w:t>
      </w:r>
    </w:p>
    <w:p w:rsidR="002F5EE5" w:rsidRPr="002F5EE5" w:rsidRDefault="002F5EE5" w:rsidP="002F5EE5">
      <w:pPr>
        <w:autoSpaceDE w:val="0"/>
        <w:autoSpaceDN w:val="0"/>
        <w:adjustRightInd w:val="0"/>
        <w:spacing w:after="0" w:line="240" w:lineRule="auto"/>
        <w:jc w:val="both"/>
        <w:rPr>
          <w:rFonts w:ascii="Times New Roman" w:hAnsi="Times New Roman" w:cs="Times New Roman"/>
          <w:sz w:val="28"/>
          <w:szCs w:val="28"/>
        </w:rPr>
      </w:pPr>
    </w:p>
    <w:p w:rsidR="00CD403C" w:rsidRPr="002F5EE5" w:rsidRDefault="00CD403C" w:rsidP="002F5EE5">
      <w:pPr>
        <w:pStyle w:val="a3"/>
        <w:numPr>
          <w:ilvl w:val="0"/>
          <w:numId w:val="1"/>
        </w:numPr>
        <w:autoSpaceDE w:val="0"/>
        <w:autoSpaceDN w:val="0"/>
        <w:adjustRightInd w:val="0"/>
        <w:spacing w:after="0" w:line="240" w:lineRule="auto"/>
        <w:jc w:val="both"/>
        <w:rPr>
          <w:rFonts w:ascii="Times New Roman" w:hAnsi="Times New Roman" w:cs="Times New Roman"/>
          <w:b/>
          <w:bCs/>
          <w:sz w:val="28"/>
          <w:szCs w:val="28"/>
        </w:rPr>
      </w:pPr>
      <w:r w:rsidRPr="002F5EE5">
        <w:rPr>
          <w:rFonts w:ascii="Times New Roman" w:hAnsi="Times New Roman" w:cs="Times New Roman"/>
          <w:b/>
          <w:bCs/>
          <w:sz w:val="28"/>
          <w:szCs w:val="28"/>
        </w:rPr>
        <w:t>Расскажите об интерфейсе ResultSet.</w:t>
      </w:r>
    </w:p>
    <w:p w:rsidR="002F5EE5" w:rsidRPr="002F5EE5" w:rsidRDefault="002F5EE5" w:rsidP="002F5EE5">
      <w:pPr>
        <w:pStyle w:val="a4"/>
        <w:shd w:val="clear" w:color="auto" w:fill="FFFFFF"/>
        <w:spacing w:before="0" w:beforeAutospacing="0" w:after="0" w:afterAutospacing="0"/>
        <w:ind w:firstLine="720"/>
        <w:jc w:val="both"/>
        <w:rPr>
          <w:color w:val="333333"/>
          <w:sz w:val="28"/>
          <w:szCs w:val="28"/>
        </w:rPr>
      </w:pPr>
      <w:r w:rsidRPr="002F5EE5">
        <w:rPr>
          <w:color w:val="333333"/>
          <w:sz w:val="28"/>
          <w:szCs w:val="28"/>
        </w:rPr>
        <w:t>JDBC ResultSet — интерфейс, объект которого создается в результате запроса к базе данных. Его можно представить в виде таблицы данных, которая была сформирована в ответ на запрос.</w:t>
      </w:r>
    </w:p>
    <w:p w:rsidR="002F5EE5" w:rsidRDefault="002F5EE5" w:rsidP="002F5EE5">
      <w:pPr>
        <w:pStyle w:val="a4"/>
        <w:shd w:val="clear" w:color="auto" w:fill="FFFFFF"/>
        <w:spacing w:before="0" w:beforeAutospacing="0" w:after="0" w:afterAutospacing="0"/>
        <w:ind w:firstLine="720"/>
        <w:jc w:val="both"/>
        <w:rPr>
          <w:color w:val="333333"/>
          <w:sz w:val="28"/>
          <w:szCs w:val="28"/>
        </w:rPr>
      </w:pPr>
      <w:r w:rsidRPr="002F5EE5">
        <w:rPr>
          <w:color w:val="333333"/>
          <w:sz w:val="28"/>
          <w:szCs w:val="28"/>
        </w:rPr>
        <w:t xml:space="preserve">Объект ResultSet поддерживает курсор, который указывает на текущую строку данных. При инициализации курсор устанавливается до первой строки. Для движение по строкам используется метод next(). При наличии строк после текущей позиции, метод next() возвращает </w:t>
      </w:r>
      <w:proofErr w:type="spellStart"/>
      <w:r w:rsidRPr="002F5EE5">
        <w:rPr>
          <w:color w:val="333333"/>
          <w:sz w:val="28"/>
          <w:szCs w:val="28"/>
        </w:rPr>
        <w:t>true</w:t>
      </w:r>
      <w:proofErr w:type="spellEnd"/>
      <w:r w:rsidRPr="002F5EE5">
        <w:rPr>
          <w:color w:val="333333"/>
          <w:sz w:val="28"/>
          <w:szCs w:val="28"/>
        </w:rPr>
        <w:t>, что можно использовать для итерации по таблице полученных результатов.</w:t>
      </w:r>
    </w:p>
    <w:p w:rsidR="002F5EE5" w:rsidRPr="002F5EE5" w:rsidRDefault="002F5EE5" w:rsidP="002F5EE5">
      <w:pPr>
        <w:pStyle w:val="a4"/>
        <w:shd w:val="clear" w:color="auto" w:fill="FFFFFF"/>
        <w:spacing w:before="0" w:beforeAutospacing="0" w:after="0" w:afterAutospacing="0"/>
        <w:ind w:firstLine="720"/>
        <w:jc w:val="both"/>
        <w:rPr>
          <w:color w:val="333333"/>
          <w:sz w:val="28"/>
          <w:szCs w:val="28"/>
        </w:rPr>
      </w:pPr>
    </w:p>
    <w:p w:rsidR="00CD403C" w:rsidRPr="002F5EE5" w:rsidRDefault="00CD403C" w:rsidP="00CD403C">
      <w:pPr>
        <w:autoSpaceDE w:val="0"/>
        <w:autoSpaceDN w:val="0"/>
        <w:adjustRightInd w:val="0"/>
        <w:spacing w:after="0" w:line="240" w:lineRule="auto"/>
        <w:ind w:firstLine="720"/>
        <w:jc w:val="both"/>
        <w:rPr>
          <w:rFonts w:ascii="Times New Roman" w:hAnsi="Times New Roman" w:cs="Times New Roman"/>
          <w:b/>
          <w:bCs/>
          <w:sz w:val="28"/>
          <w:szCs w:val="28"/>
        </w:rPr>
      </w:pPr>
      <w:r w:rsidRPr="002F5EE5">
        <w:rPr>
          <w:rFonts w:ascii="Times New Roman" w:hAnsi="Times New Roman" w:cs="Times New Roman"/>
          <w:b/>
          <w:bCs/>
          <w:sz w:val="28"/>
          <w:szCs w:val="28"/>
        </w:rPr>
        <w:t>8. Как и для чего используют PreparedStatement?</w:t>
      </w:r>
    </w:p>
    <w:p w:rsidR="002F5EE5" w:rsidRDefault="002F5EE5" w:rsidP="002F5EE5">
      <w:pPr>
        <w:pStyle w:val="a4"/>
        <w:shd w:val="clear" w:color="auto" w:fill="FFFFFF"/>
        <w:spacing w:before="0" w:beforeAutospacing="0" w:after="0" w:afterAutospacing="0"/>
        <w:ind w:firstLine="720"/>
        <w:jc w:val="both"/>
        <w:rPr>
          <w:color w:val="333333"/>
          <w:sz w:val="28"/>
          <w:szCs w:val="28"/>
        </w:rPr>
      </w:pPr>
      <w:r w:rsidRPr="002F5EE5">
        <w:rPr>
          <w:color w:val="333333"/>
          <w:sz w:val="28"/>
          <w:szCs w:val="28"/>
        </w:rPr>
        <w:t xml:space="preserve">Объект PreparedStatement используется для выполнения </w:t>
      </w:r>
      <w:proofErr w:type="spellStart"/>
      <w:r w:rsidRPr="002F5EE5">
        <w:rPr>
          <w:color w:val="333333"/>
          <w:sz w:val="28"/>
          <w:szCs w:val="28"/>
        </w:rPr>
        <w:t>прекомпилированных</w:t>
      </w:r>
      <w:proofErr w:type="spellEnd"/>
      <w:r w:rsidRPr="002F5EE5">
        <w:rPr>
          <w:color w:val="333333"/>
          <w:sz w:val="28"/>
          <w:szCs w:val="28"/>
        </w:rPr>
        <w:t xml:space="preserve"> SQL-запросов с или без входных (IN) параметров. Мы можем использовать сеттеры для установки значений в запрос. Т.к. PreparedStatement является </w:t>
      </w:r>
      <w:proofErr w:type="spellStart"/>
      <w:r w:rsidRPr="002F5EE5">
        <w:rPr>
          <w:color w:val="333333"/>
          <w:sz w:val="28"/>
          <w:szCs w:val="28"/>
        </w:rPr>
        <w:t>предкомпилированным</w:t>
      </w:r>
      <w:proofErr w:type="spellEnd"/>
      <w:r w:rsidRPr="002F5EE5">
        <w:rPr>
          <w:color w:val="333333"/>
          <w:sz w:val="28"/>
          <w:szCs w:val="28"/>
        </w:rPr>
        <w:t xml:space="preserve">, то он может быть </w:t>
      </w:r>
      <w:r w:rsidRPr="002F5EE5">
        <w:rPr>
          <w:color w:val="333333"/>
          <w:sz w:val="28"/>
          <w:szCs w:val="28"/>
        </w:rPr>
        <w:lastRenderedPageBreak/>
        <w:t xml:space="preserve">эффективно использован множество раз. PreparedStatement считается лучшим выбором нежели Statement, т.к. он автоматически обрабатывает специальные символы, а так же предотвращает, так называемые, SQL </w:t>
      </w:r>
      <w:proofErr w:type="spellStart"/>
      <w:r w:rsidRPr="002F5EE5">
        <w:rPr>
          <w:color w:val="333333"/>
          <w:sz w:val="28"/>
          <w:szCs w:val="28"/>
        </w:rPr>
        <w:t>injection</w:t>
      </w:r>
      <w:proofErr w:type="spellEnd"/>
      <w:r w:rsidRPr="002F5EE5">
        <w:rPr>
          <w:color w:val="333333"/>
          <w:sz w:val="28"/>
          <w:szCs w:val="28"/>
        </w:rPr>
        <w:t xml:space="preserve"> </w:t>
      </w:r>
      <w:proofErr w:type="spellStart"/>
      <w:r w:rsidRPr="002F5EE5">
        <w:rPr>
          <w:color w:val="333333"/>
          <w:sz w:val="28"/>
          <w:szCs w:val="28"/>
        </w:rPr>
        <w:t>attack</w:t>
      </w:r>
      <w:proofErr w:type="spellEnd"/>
      <w:r w:rsidRPr="002F5EE5">
        <w:rPr>
          <w:color w:val="333333"/>
          <w:sz w:val="28"/>
          <w:szCs w:val="28"/>
        </w:rPr>
        <w:t xml:space="preserve"> (когда в запрос можно подставить свой код).</w:t>
      </w:r>
    </w:p>
    <w:p w:rsidR="002F5EE5" w:rsidRPr="002F5EE5" w:rsidRDefault="002F5EE5" w:rsidP="002F5EE5">
      <w:pPr>
        <w:pStyle w:val="a4"/>
        <w:shd w:val="clear" w:color="auto" w:fill="FFFFFF"/>
        <w:spacing w:before="0" w:beforeAutospacing="0" w:after="0" w:afterAutospacing="0"/>
        <w:ind w:firstLine="720"/>
        <w:jc w:val="both"/>
        <w:rPr>
          <w:color w:val="333333"/>
          <w:sz w:val="28"/>
          <w:szCs w:val="28"/>
        </w:rPr>
      </w:pPr>
    </w:p>
    <w:p w:rsidR="00CD403C" w:rsidRPr="00120D92" w:rsidRDefault="00CD403C" w:rsidP="00120D92">
      <w:pPr>
        <w:pStyle w:val="a3"/>
        <w:numPr>
          <w:ilvl w:val="0"/>
          <w:numId w:val="1"/>
        </w:numPr>
        <w:autoSpaceDE w:val="0"/>
        <w:autoSpaceDN w:val="0"/>
        <w:adjustRightInd w:val="0"/>
        <w:spacing w:after="0" w:line="240" w:lineRule="auto"/>
        <w:jc w:val="both"/>
        <w:rPr>
          <w:rFonts w:ascii="Times New Roman" w:hAnsi="Times New Roman" w:cs="Times New Roman"/>
          <w:b/>
          <w:bCs/>
          <w:sz w:val="28"/>
          <w:szCs w:val="28"/>
        </w:rPr>
      </w:pPr>
      <w:r w:rsidRPr="00120D92">
        <w:rPr>
          <w:rFonts w:ascii="Times New Roman" w:hAnsi="Times New Roman" w:cs="Times New Roman"/>
          <w:b/>
          <w:bCs/>
          <w:sz w:val="28"/>
          <w:szCs w:val="28"/>
        </w:rPr>
        <w:t>Как и для чего используют транзакции?</w:t>
      </w:r>
    </w:p>
    <w:p w:rsidR="004B6508" w:rsidRPr="004B6508" w:rsidRDefault="004B6508" w:rsidP="004B6508">
      <w:pPr>
        <w:shd w:val="clear" w:color="auto" w:fill="FFFFFF"/>
        <w:spacing w:after="0" w:line="240" w:lineRule="auto"/>
        <w:ind w:firstLine="720"/>
        <w:jc w:val="both"/>
        <w:textAlignment w:val="baseline"/>
        <w:rPr>
          <w:rFonts w:ascii="Arial" w:eastAsia="Times New Roman" w:hAnsi="Arial" w:cs="Arial"/>
          <w:color w:val="2A3744"/>
          <w:sz w:val="24"/>
          <w:szCs w:val="24"/>
          <w:lang w:eastAsia="ru-BY"/>
        </w:rPr>
      </w:pPr>
      <w:r w:rsidRPr="004B6508">
        <w:rPr>
          <w:rFonts w:ascii="Arial" w:eastAsia="Times New Roman" w:hAnsi="Arial" w:cs="Arial"/>
          <w:color w:val="2A3744"/>
          <w:sz w:val="24"/>
          <w:szCs w:val="24"/>
          <w:lang w:eastAsia="ru-BY"/>
        </w:rPr>
        <w:t>Транзакция — это осуществление одного или нескольких изменений базы данных. Например, если вы создаете, обновляете или удаляете запись из таблицы, вы выполняете в этой таблице транзакцию. Важно контролировать транзакции, чтобы обеспечить целостность данных и обрабатывать ошибки базы данных.</w:t>
      </w:r>
    </w:p>
    <w:p w:rsidR="004B6508" w:rsidRPr="004B6508" w:rsidRDefault="004B6508" w:rsidP="004B6508">
      <w:pPr>
        <w:shd w:val="clear" w:color="auto" w:fill="FFFFFF"/>
        <w:spacing w:after="0" w:line="240" w:lineRule="auto"/>
        <w:ind w:firstLine="720"/>
        <w:jc w:val="both"/>
        <w:textAlignment w:val="baseline"/>
        <w:rPr>
          <w:rFonts w:ascii="Arial" w:eastAsia="Times New Roman" w:hAnsi="Arial" w:cs="Arial"/>
          <w:color w:val="2A3744"/>
          <w:sz w:val="24"/>
          <w:szCs w:val="24"/>
          <w:lang w:eastAsia="ru-BY"/>
        </w:rPr>
      </w:pPr>
      <w:r w:rsidRPr="004B6508">
        <w:rPr>
          <w:rFonts w:ascii="Arial" w:eastAsia="Times New Roman" w:hAnsi="Arial" w:cs="Arial"/>
          <w:color w:val="2A3744"/>
          <w:sz w:val="24"/>
          <w:szCs w:val="24"/>
          <w:lang w:eastAsia="ru-BY"/>
        </w:rPr>
        <w:t>Практически вы собираете множество SQL-запросов в группу, и они будут выполняться вместе как часть транзакции.</w:t>
      </w:r>
    </w:p>
    <w:p w:rsidR="004B6508" w:rsidRPr="004B6508" w:rsidRDefault="004B6508" w:rsidP="004B6508">
      <w:pPr>
        <w:shd w:val="clear" w:color="auto" w:fill="FFFFFF"/>
        <w:spacing w:after="0" w:line="240" w:lineRule="auto"/>
        <w:ind w:firstLine="720"/>
        <w:jc w:val="both"/>
        <w:textAlignment w:val="baseline"/>
        <w:outlineLvl w:val="2"/>
        <w:rPr>
          <w:rFonts w:ascii="plumbbold" w:eastAsia="Times New Roman" w:hAnsi="plumbbold" w:cs="Times New Roman"/>
          <w:color w:val="2A3744"/>
          <w:sz w:val="27"/>
          <w:szCs w:val="27"/>
          <w:lang w:eastAsia="ru-BY"/>
        </w:rPr>
      </w:pPr>
      <w:r w:rsidRPr="004B6508">
        <w:rPr>
          <w:rFonts w:ascii="plumbbold" w:eastAsia="Times New Roman" w:hAnsi="plumbbold" w:cs="Times New Roman"/>
          <w:color w:val="2A3744"/>
          <w:sz w:val="27"/>
          <w:szCs w:val="27"/>
          <w:lang w:eastAsia="ru-BY"/>
        </w:rPr>
        <w:t>Свойства транзакций</w:t>
      </w:r>
    </w:p>
    <w:p w:rsidR="004B6508" w:rsidRPr="004B6508" w:rsidRDefault="004B6508" w:rsidP="004B6508">
      <w:pPr>
        <w:shd w:val="clear" w:color="auto" w:fill="FFFFFF"/>
        <w:spacing w:after="0" w:line="240" w:lineRule="auto"/>
        <w:ind w:firstLine="720"/>
        <w:jc w:val="both"/>
        <w:textAlignment w:val="baseline"/>
        <w:rPr>
          <w:rFonts w:ascii="Arial" w:eastAsia="Times New Roman" w:hAnsi="Arial" w:cs="Arial"/>
          <w:color w:val="2A3744"/>
          <w:sz w:val="24"/>
          <w:szCs w:val="24"/>
          <w:lang w:eastAsia="ru-BY"/>
        </w:rPr>
      </w:pPr>
      <w:r w:rsidRPr="004B6508">
        <w:rPr>
          <w:rFonts w:ascii="Arial" w:eastAsia="Times New Roman" w:hAnsi="Arial" w:cs="Arial"/>
          <w:color w:val="2A3744"/>
          <w:sz w:val="24"/>
          <w:szCs w:val="24"/>
          <w:lang w:eastAsia="ru-BY"/>
        </w:rPr>
        <w:t>Транзакции имеют следующие четыре стандартных свойства, обычно обозначаемых аббревиатурой ACID.</w:t>
      </w:r>
    </w:p>
    <w:p w:rsidR="004B6508" w:rsidRPr="004B6508" w:rsidRDefault="004B6508" w:rsidP="004B6508">
      <w:pPr>
        <w:shd w:val="clear" w:color="auto" w:fill="FFFFFF"/>
        <w:spacing w:after="0" w:line="240" w:lineRule="auto"/>
        <w:ind w:firstLine="720"/>
        <w:jc w:val="both"/>
        <w:textAlignment w:val="baseline"/>
        <w:rPr>
          <w:rFonts w:ascii="Arial" w:eastAsia="Times New Roman" w:hAnsi="Arial" w:cs="Arial"/>
          <w:color w:val="2A3744"/>
          <w:sz w:val="24"/>
          <w:szCs w:val="24"/>
          <w:lang w:eastAsia="ru-BY"/>
        </w:rPr>
      </w:pPr>
      <w:r w:rsidRPr="004B6508">
        <w:rPr>
          <w:rFonts w:ascii="Arial" w:eastAsia="Times New Roman" w:hAnsi="Arial" w:cs="Arial"/>
          <w:color w:val="2A3744"/>
          <w:sz w:val="24"/>
          <w:szCs w:val="24"/>
          <w:lang w:eastAsia="ru-BY"/>
        </w:rPr>
        <w:t>Атомарность – обеспечивает, чтобы все операции входящие в единицу работы были завершены успешно. В противном случае транзакция прерывается в момент сбоя, и все предыдущие операции возвращаются в прежнее состояние.</w:t>
      </w:r>
    </w:p>
    <w:p w:rsidR="004B6508" w:rsidRPr="004B6508" w:rsidRDefault="004B6508" w:rsidP="004B6508">
      <w:pPr>
        <w:shd w:val="clear" w:color="auto" w:fill="FFFFFF"/>
        <w:spacing w:after="0" w:line="240" w:lineRule="auto"/>
        <w:ind w:firstLine="720"/>
        <w:jc w:val="both"/>
        <w:textAlignment w:val="baseline"/>
        <w:rPr>
          <w:rFonts w:ascii="Arial" w:eastAsia="Times New Roman" w:hAnsi="Arial" w:cs="Arial"/>
          <w:color w:val="2A3744"/>
          <w:sz w:val="24"/>
          <w:szCs w:val="24"/>
          <w:lang w:eastAsia="ru-BY"/>
        </w:rPr>
      </w:pPr>
      <w:r w:rsidRPr="004B6508">
        <w:rPr>
          <w:rFonts w:ascii="Arial" w:eastAsia="Times New Roman" w:hAnsi="Arial" w:cs="Arial"/>
          <w:color w:val="2A3744"/>
          <w:sz w:val="24"/>
          <w:szCs w:val="24"/>
          <w:lang w:eastAsia="ru-BY"/>
        </w:rPr>
        <w:t>Согласованность — обеспечивает, чтобы база данных надлежащим образом изменяла состояние при успешной транзакции.</w:t>
      </w:r>
    </w:p>
    <w:p w:rsidR="004B6508" w:rsidRPr="004B6508" w:rsidRDefault="004B6508" w:rsidP="004B6508">
      <w:pPr>
        <w:shd w:val="clear" w:color="auto" w:fill="FFFFFF"/>
        <w:spacing w:after="0" w:line="240" w:lineRule="auto"/>
        <w:ind w:firstLine="720"/>
        <w:jc w:val="both"/>
        <w:textAlignment w:val="baseline"/>
        <w:rPr>
          <w:rFonts w:ascii="Arial" w:eastAsia="Times New Roman" w:hAnsi="Arial" w:cs="Arial"/>
          <w:color w:val="2A3744"/>
          <w:sz w:val="24"/>
          <w:szCs w:val="24"/>
          <w:lang w:eastAsia="ru-BY"/>
        </w:rPr>
      </w:pPr>
      <w:r w:rsidRPr="004B6508">
        <w:rPr>
          <w:rFonts w:ascii="Arial" w:eastAsia="Times New Roman" w:hAnsi="Arial" w:cs="Arial"/>
          <w:color w:val="2A3744"/>
          <w:sz w:val="24"/>
          <w:szCs w:val="24"/>
          <w:lang w:eastAsia="ru-BY"/>
        </w:rPr>
        <w:t>Изолированность — позволяет транзакциям работать независимо друг от друга и прозрачно.</w:t>
      </w:r>
    </w:p>
    <w:p w:rsidR="004B6508" w:rsidRPr="004B6508" w:rsidRDefault="004B6508" w:rsidP="004B6508">
      <w:pPr>
        <w:shd w:val="clear" w:color="auto" w:fill="FFFFFF"/>
        <w:spacing w:after="0" w:line="240" w:lineRule="auto"/>
        <w:ind w:firstLine="720"/>
        <w:jc w:val="both"/>
        <w:textAlignment w:val="baseline"/>
        <w:rPr>
          <w:rFonts w:ascii="Arial" w:eastAsia="Times New Roman" w:hAnsi="Arial" w:cs="Arial"/>
          <w:color w:val="2A3744"/>
          <w:sz w:val="24"/>
          <w:szCs w:val="24"/>
          <w:lang w:eastAsia="ru-BY"/>
        </w:rPr>
      </w:pPr>
      <w:r w:rsidRPr="004B6508">
        <w:rPr>
          <w:rFonts w:ascii="Arial" w:eastAsia="Times New Roman" w:hAnsi="Arial" w:cs="Arial"/>
          <w:color w:val="2A3744"/>
          <w:sz w:val="24"/>
          <w:szCs w:val="24"/>
          <w:lang w:eastAsia="ru-BY"/>
        </w:rPr>
        <w:t>Долговечность — гарантирует, что результат совершенной транзакции сохранится в случае сбоя системы.</w:t>
      </w:r>
    </w:p>
    <w:p w:rsidR="004B6508" w:rsidRPr="004B6508" w:rsidRDefault="004B6508" w:rsidP="004B6508">
      <w:pPr>
        <w:shd w:val="clear" w:color="auto" w:fill="FFFFFF"/>
        <w:spacing w:after="0" w:line="240" w:lineRule="auto"/>
        <w:ind w:firstLine="720"/>
        <w:jc w:val="both"/>
        <w:textAlignment w:val="baseline"/>
        <w:outlineLvl w:val="2"/>
        <w:rPr>
          <w:rFonts w:ascii="plumbbold" w:eastAsia="Times New Roman" w:hAnsi="plumbbold" w:cs="Times New Roman"/>
          <w:color w:val="2A3744"/>
          <w:sz w:val="27"/>
          <w:szCs w:val="27"/>
          <w:lang w:eastAsia="ru-BY"/>
        </w:rPr>
      </w:pPr>
      <w:r w:rsidRPr="004B6508">
        <w:rPr>
          <w:rFonts w:ascii="plumbbold" w:eastAsia="Times New Roman" w:hAnsi="plumbbold" w:cs="Times New Roman"/>
          <w:color w:val="2A3744"/>
          <w:sz w:val="27"/>
          <w:szCs w:val="27"/>
          <w:lang w:eastAsia="ru-BY"/>
        </w:rPr>
        <w:t>Управление транзакциями</w:t>
      </w:r>
    </w:p>
    <w:p w:rsidR="004B6508" w:rsidRPr="004B6508" w:rsidRDefault="004B6508" w:rsidP="004B6508">
      <w:pPr>
        <w:shd w:val="clear" w:color="auto" w:fill="FFFFFF"/>
        <w:spacing w:after="0" w:line="240" w:lineRule="auto"/>
        <w:ind w:firstLine="720"/>
        <w:jc w:val="both"/>
        <w:textAlignment w:val="baseline"/>
        <w:rPr>
          <w:rFonts w:ascii="Arial" w:eastAsia="Times New Roman" w:hAnsi="Arial" w:cs="Arial"/>
          <w:color w:val="2A3744"/>
          <w:sz w:val="24"/>
          <w:szCs w:val="24"/>
          <w:lang w:eastAsia="ru-BY"/>
        </w:rPr>
      </w:pPr>
      <w:r w:rsidRPr="004B6508">
        <w:rPr>
          <w:rFonts w:ascii="Arial" w:eastAsia="Times New Roman" w:hAnsi="Arial" w:cs="Arial"/>
          <w:color w:val="2A3744"/>
          <w:sz w:val="24"/>
          <w:szCs w:val="24"/>
          <w:lang w:eastAsia="ru-BY"/>
        </w:rPr>
        <w:t>Для управления транзакциями используются следующие команды.</w:t>
      </w:r>
    </w:p>
    <w:p w:rsidR="004B6508" w:rsidRPr="004B6508" w:rsidRDefault="004B6508" w:rsidP="004B6508">
      <w:pPr>
        <w:shd w:val="clear" w:color="auto" w:fill="FFFFFF"/>
        <w:spacing w:after="0" w:line="240" w:lineRule="auto"/>
        <w:ind w:firstLine="720"/>
        <w:jc w:val="both"/>
        <w:textAlignment w:val="baseline"/>
        <w:rPr>
          <w:rFonts w:ascii="Arial" w:eastAsia="Times New Roman" w:hAnsi="Arial" w:cs="Arial"/>
          <w:color w:val="2A3744"/>
          <w:sz w:val="24"/>
          <w:szCs w:val="24"/>
          <w:lang w:eastAsia="ru-BY"/>
        </w:rPr>
      </w:pPr>
      <w:r w:rsidRPr="004B6508">
        <w:rPr>
          <w:rFonts w:ascii="Arial" w:eastAsia="Times New Roman" w:hAnsi="Arial" w:cs="Arial"/>
          <w:color w:val="2A3744"/>
          <w:sz w:val="24"/>
          <w:szCs w:val="24"/>
          <w:lang w:eastAsia="ru-BY"/>
        </w:rPr>
        <w:t>COMMIT — сохранить изменения.</w:t>
      </w:r>
    </w:p>
    <w:p w:rsidR="004B6508" w:rsidRPr="004B6508" w:rsidRDefault="004B6508" w:rsidP="004B6508">
      <w:pPr>
        <w:shd w:val="clear" w:color="auto" w:fill="FFFFFF"/>
        <w:spacing w:after="0" w:line="240" w:lineRule="auto"/>
        <w:ind w:firstLine="720"/>
        <w:jc w:val="both"/>
        <w:textAlignment w:val="baseline"/>
        <w:rPr>
          <w:rFonts w:ascii="Arial" w:eastAsia="Times New Roman" w:hAnsi="Arial" w:cs="Arial"/>
          <w:color w:val="2A3744"/>
          <w:sz w:val="24"/>
          <w:szCs w:val="24"/>
          <w:lang w:eastAsia="ru-BY"/>
        </w:rPr>
      </w:pPr>
      <w:r w:rsidRPr="004B6508">
        <w:rPr>
          <w:rFonts w:ascii="Arial" w:eastAsia="Times New Roman" w:hAnsi="Arial" w:cs="Arial"/>
          <w:color w:val="2A3744"/>
          <w:sz w:val="24"/>
          <w:szCs w:val="24"/>
          <w:lang w:eastAsia="ru-BY"/>
        </w:rPr>
        <w:t>ROLLBACK — отменить изменения.</w:t>
      </w:r>
    </w:p>
    <w:p w:rsidR="004B6508" w:rsidRPr="004B6508" w:rsidRDefault="004B6508" w:rsidP="004B6508">
      <w:pPr>
        <w:shd w:val="clear" w:color="auto" w:fill="FFFFFF"/>
        <w:spacing w:after="0" w:line="240" w:lineRule="auto"/>
        <w:ind w:firstLine="720"/>
        <w:jc w:val="both"/>
        <w:textAlignment w:val="baseline"/>
        <w:rPr>
          <w:rFonts w:ascii="Arial" w:eastAsia="Times New Roman" w:hAnsi="Arial" w:cs="Arial"/>
          <w:color w:val="2A3744"/>
          <w:sz w:val="24"/>
          <w:szCs w:val="24"/>
          <w:lang w:eastAsia="ru-BY"/>
        </w:rPr>
      </w:pPr>
      <w:r w:rsidRPr="004B6508">
        <w:rPr>
          <w:rFonts w:ascii="Arial" w:eastAsia="Times New Roman" w:hAnsi="Arial" w:cs="Arial"/>
          <w:color w:val="2A3744"/>
          <w:sz w:val="24"/>
          <w:szCs w:val="24"/>
          <w:lang w:eastAsia="ru-BY"/>
        </w:rPr>
        <w:t>SAVEPOINT — создает точки сохранения в группах транзакций.</w:t>
      </w:r>
    </w:p>
    <w:p w:rsidR="004B6508" w:rsidRPr="004B6508" w:rsidRDefault="004B6508" w:rsidP="004B6508">
      <w:pPr>
        <w:shd w:val="clear" w:color="auto" w:fill="FFFFFF"/>
        <w:spacing w:after="0" w:line="240" w:lineRule="auto"/>
        <w:ind w:firstLine="720"/>
        <w:jc w:val="both"/>
        <w:textAlignment w:val="baseline"/>
        <w:rPr>
          <w:rFonts w:ascii="Arial" w:eastAsia="Times New Roman" w:hAnsi="Arial" w:cs="Arial"/>
          <w:color w:val="2A3744"/>
          <w:sz w:val="24"/>
          <w:szCs w:val="24"/>
          <w:lang w:eastAsia="ru-BY"/>
        </w:rPr>
      </w:pPr>
      <w:r w:rsidRPr="004B6508">
        <w:rPr>
          <w:rFonts w:ascii="Arial" w:eastAsia="Times New Roman" w:hAnsi="Arial" w:cs="Arial"/>
          <w:color w:val="2A3744"/>
          <w:sz w:val="24"/>
          <w:szCs w:val="24"/>
          <w:lang w:eastAsia="ru-BY"/>
        </w:rPr>
        <w:t>SET TRANSACTION — помещает имя в транзакцию.</w:t>
      </w:r>
    </w:p>
    <w:p w:rsidR="004D39E1" w:rsidRDefault="004D39E1">
      <w:pPr>
        <w:rPr>
          <w:rFonts w:ascii="Times New Roman" w:hAnsi="Times New Roman" w:cs="Times New Roman"/>
          <w:sz w:val="28"/>
          <w:szCs w:val="28"/>
        </w:rPr>
      </w:pPr>
      <w:r>
        <w:rPr>
          <w:rFonts w:ascii="Times New Roman" w:hAnsi="Times New Roman" w:cs="Times New Roman"/>
          <w:sz w:val="28"/>
          <w:szCs w:val="28"/>
        </w:rPr>
        <w:br w:type="page"/>
      </w:r>
    </w:p>
    <w:p w:rsidR="00120D92" w:rsidRPr="00120D92" w:rsidRDefault="00120D92" w:rsidP="00120D92">
      <w:pPr>
        <w:autoSpaceDE w:val="0"/>
        <w:autoSpaceDN w:val="0"/>
        <w:adjustRightInd w:val="0"/>
        <w:spacing w:after="0" w:line="240" w:lineRule="auto"/>
        <w:jc w:val="both"/>
        <w:rPr>
          <w:rFonts w:ascii="Times New Roman" w:hAnsi="Times New Roman" w:cs="Times New Roman"/>
          <w:sz w:val="28"/>
          <w:szCs w:val="28"/>
        </w:rPr>
      </w:pPr>
    </w:p>
    <w:p w:rsidR="00CD403C" w:rsidRPr="004D39E1" w:rsidRDefault="00CD403C" w:rsidP="004D39E1">
      <w:pPr>
        <w:pStyle w:val="a3"/>
        <w:numPr>
          <w:ilvl w:val="0"/>
          <w:numId w:val="1"/>
        </w:numPr>
        <w:autoSpaceDE w:val="0"/>
        <w:autoSpaceDN w:val="0"/>
        <w:adjustRightInd w:val="0"/>
        <w:spacing w:after="0" w:line="240" w:lineRule="auto"/>
        <w:jc w:val="both"/>
        <w:rPr>
          <w:rFonts w:ascii="Times New Roman" w:hAnsi="Times New Roman" w:cs="Times New Roman"/>
          <w:b/>
          <w:bCs/>
          <w:sz w:val="28"/>
          <w:szCs w:val="28"/>
        </w:rPr>
      </w:pPr>
      <w:r w:rsidRPr="004D39E1">
        <w:rPr>
          <w:rFonts w:ascii="Times New Roman" w:hAnsi="Times New Roman" w:cs="Times New Roman"/>
          <w:b/>
          <w:bCs/>
          <w:sz w:val="28"/>
          <w:szCs w:val="28"/>
        </w:rPr>
        <w:t>Перечислите и поясните типы чтения данных в транзакциях. Что</w:t>
      </w:r>
      <w:r w:rsidR="004D39E1" w:rsidRPr="004D39E1">
        <w:rPr>
          <w:rFonts w:ascii="Times New Roman" w:hAnsi="Times New Roman" w:cs="Times New Roman"/>
          <w:b/>
          <w:bCs/>
          <w:sz w:val="28"/>
          <w:szCs w:val="28"/>
          <w:lang w:val="ru-RU"/>
        </w:rPr>
        <w:t xml:space="preserve"> </w:t>
      </w:r>
      <w:r w:rsidRPr="004D39E1">
        <w:rPr>
          <w:rFonts w:ascii="Times New Roman" w:hAnsi="Times New Roman" w:cs="Times New Roman"/>
          <w:b/>
          <w:bCs/>
          <w:sz w:val="28"/>
          <w:szCs w:val="28"/>
        </w:rPr>
        <w:t>такое уровни изоляции?</w:t>
      </w:r>
    </w:p>
    <w:p w:rsidR="004D39E1" w:rsidRPr="004D39E1" w:rsidRDefault="004D39E1" w:rsidP="004D39E1">
      <w:pPr>
        <w:autoSpaceDE w:val="0"/>
        <w:autoSpaceDN w:val="0"/>
        <w:adjustRightInd w:val="0"/>
        <w:spacing w:after="0" w:line="240" w:lineRule="auto"/>
        <w:jc w:val="both"/>
        <w:rPr>
          <w:rFonts w:ascii="Times New Roman" w:hAnsi="Times New Roman" w:cs="Times New Roman"/>
          <w:b/>
          <w:bCs/>
          <w:sz w:val="28"/>
          <w:szCs w:val="28"/>
        </w:rPr>
      </w:pPr>
      <w:r w:rsidRPr="004D39E1">
        <w:rPr>
          <w:rFonts w:ascii="Times New Roman" w:hAnsi="Times New Roman" w:cs="Times New Roman"/>
          <w:b/>
          <w:bCs/>
          <w:noProof/>
          <w:sz w:val="28"/>
          <w:szCs w:val="28"/>
        </w:rPr>
        <w:drawing>
          <wp:inline distT="0" distB="0" distL="0" distR="0" wp14:anchorId="07DD4729" wp14:editId="7D49C0D2">
            <wp:extent cx="5940425" cy="3716020"/>
            <wp:effectExtent l="0" t="0" r="317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3716020"/>
                    </a:xfrm>
                    <a:prstGeom prst="rect">
                      <a:avLst/>
                    </a:prstGeom>
                  </pic:spPr>
                </pic:pic>
              </a:graphicData>
            </a:graphic>
          </wp:inline>
        </w:drawing>
      </w:r>
    </w:p>
    <w:p w:rsidR="004D39E1" w:rsidRDefault="004D39E1" w:rsidP="00CD403C">
      <w:pPr>
        <w:autoSpaceDE w:val="0"/>
        <w:autoSpaceDN w:val="0"/>
        <w:adjustRightInd w:val="0"/>
        <w:spacing w:after="0" w:line="240" w:lineRule="auto"/>
        <w:ind w:firstLine="720"/>
        <w:jc w:val="both"/>
        <w:rPr>
          <w:rFonts w:ascii="Times New Roman" w:hAnsi="Times New Roman" w:cs="Times New Roman"/>
          <w:sz w:val="28"/>
          <w:szCs w:val="28"/>
        </w:rPr>
      </w:pPr>
      <w:r w:rsidRPr="004D39E1">
        <w:rPr>
          <w:rFonts w:ascii="Times New Roman" w:hAnsi="Times New Roman" w:cs="Times New Roman"/>
          <w:sz w:val="28"/>
          <w:szCs w:val="28"/>
        </w:rPr>
        <w:t xml:space="preserve">Уровень изолированности транзакций — условное значение, определяющее, в какой мере в результате выполнения логически параллельных транзакций в СУБД допускается получение несогласованных данных. Шкала уровней изолированности транзакций содержит ряд значений, </w:t>
      </w:r>
      <w:proofErr w:type="spellStart"/>
      <w:r w:rsidRPr="004D39E1">
        <w:rPr>
          <w:rFonts w:ascii="Times New Roman" w:hAnsi="Times New Roman" w:cs="Times New Roman"/>
          <w:sz w:val="28"/>
          <w:szCs w:val="28"/>
        </w:rPr>
        <w:t>проранжированных</w:t>
      </w:r>
      <w:proofErr w:type="spellEnd"/>
      <w:r w:rsidRPr="004D39E1">
        <w:rPr>
          <w:rFonts w:ascii="Times New Roman" w:hAnsi="Times New Roman" w:cs="Times New Roman"/>
          <w:sz w:val="28"/>
          <w:szCs w:val="28"/>
        </w:rPr>
        <w:t xml:space="preserve"> от </w:t>
      </w:r>
      <w:proofErr w:type="spellStart"/>
      <w:r w:rsidRPr="004D39E1">
        <w:rPr>
          <w:rFonts w:ascii="Times New Roman" w:hAnsi="Times New Roman" w:cs="Times New Roman"/>
          <w:sz w:val="28"/>
          <w:szCs w:val="28"/>
        </w:rPr>
        <w:t>наинизшего</w:t>
      </w:r>
      <w:proofErr w:type="spellEnd"/>
      <w:r w:rsidRPr="004D39E1">
        <w:rPr>
          <w:rFonts w:ascii="Times New Roman" w:hAnsi="Times New Roman" w:cs="Times New Roman"/>
          <w:sz w:val="28"/>
          <w:szCs w:val="28"/>
        </w:rPr>
        <w:t xml:space="preserve"> до наивысшего; более высокий уровень изолированности соответствует лучшей согласованности данных, но его использование может снижать количество физически параллельно выполняемых транзакций. И наоборот, более низкий уровень изолированности позволяет выполнять больше параллельных транзакций, но снижает точность данных. Таким образом, выбирая используемый уровень изолированности транзакций, разработчик информационной системы в определённой мере обеспечивает выбор между скоростью работы и обеспечением гарантированной согласованности получаемых из системы данных.</w:t>
      </w:r>
    </w:p>
    <w:p w:rsidR="004D39E1" w:rsidRPr="004D39E1" w:rsidRDefault="004D39E1" w:rsidP="004D39E1">
      <w:pPr>
        <w:autoSpaceDE w:val="0"/>
        <w:autoSpaceDN w:val="0"/>
        <w:adjustRightInd w:val="0"/>
        <w:spacing w:after="0" w:line="240" w:lineRule="auto"/>
        <w:ind w:firstLine="720"/>
        <w:jc w:val="both"/>
        <w:rPr>
          <w:rFonts w:ascii="Times New Roman" w:hAnsi="Times New Roman" w:cs="Times New Roman"/>
          <w:b/>
          <w:bCs/>
          <w:sz w:val="28"/>
          <w:szCs w:val="28"/>
        </w:rPr>
      </w:pPr>
      <w:r w:rsidRPr="004D39E1">
        <w:rPr>
          <w:rFonts w:ascii="Times New Roman" w:hAnsi="Times New Roman" w:cs="Times New Roman"/>
          <w:b/>
          <w:bCs/>
          <w:sz w:val="28"/>
          <w:szCs w:val="28"/>
        </w:rPr>
        <w:t>«Грязное» чтение</w:t>
      </w:r>
    </w:p>
    <w:p w:rsidR="004D39E1" w:rsidRDefault="004D39E1" w:rsidP="004D39E1">
      <w:pPr>
        <w:autoSpaceDE w:val="0"/>
        <w:autoSpaceDN w:val="0"/>
        <w:adjustRightInd w:val="0"/>
        <w:spacing w:after="0" w:line="240" w:lineRule="auto"/>
        <w:ind w:firstLine="720"/>
        <w:jc w:val="both"/>
        <w:rPr>
          <w:rFonts w:ascii="Times New Roman" w:hAnsi="Times New Roman" w:cs="Times New Roman"/>
          <w:sz w:val="28"/>
          <w:szCs w:val="28"/>
        </w:rPr>
      </w:pPr>
      <w:r w:rsidRPr="004D39E1">
        <w:rPr>
          <w:rFonts w:ascii="Times New Roman" w:hAnsi="Times New Roman" w:cs="Times New Roman"/>
          <w:sz w:val="28"/>
          <w:szCs w:val="28"/>
        </w:rPr>
        <w:t>Чтение данных, добавленных или изменённых транзакцией, которая впоследствии не подтвердится (откатится).</w:t>
      </w:r>
    </w:p>
    <w:p w:rsidR="004D39E1" w:rsidRPr="004D39E1" w:rsidRDefault="004D39E1" w:rsidP="004D39E1">
      <w:pPr>
        <w:autoSpaceDE w:val="0"/>
        <w:autoSpaceDN w:val="0"/>
        <w:adjustRightInd w:val="0"/>
        <w:spacing w:after="0" w:line="240" w:lineRule="auto"/>
        <w:ind w:firstLine="720"/>
        <w:jc w:val="both"/>
        <w:rPr>
          <w:rFonts w:ascii="Times New Roman" w:hAnsi="Times New Roman" w:cs="Times New Roman"/>
          <w:b/>
          <w:bCs/>
          <w:sz w:val="28"/>
          <w:szCs w:val="28"/>
        </w:rPr>
      </w:pPr>
      <w:r w:rsidRPr="004D39E1">
        <w:rPr>
          <w:rFonts w:ascii="Times New Roman" w:hAnsi="Times New Roman" w:cs="Times New Roman"/>
          <w:b/>
          <w:bCs/>
          <w:sz w:val="28"/>
          <w:szCs w:val="28"/>
        </w:rPr>
        <w:t>Неповторяющееся чтение</w:t>
      </w:r>
    </w:p>
    <w:p w:rsidR="004D39E1" w:rsidRDefault="004D39E1" w:rsidP="004D39E1">
      <w:pPr>
        <w:autoSpaceDE w:val="0"/>
        <w:autoSpaceDN w:val="0"/>
        <w:adjustRightInd w:val="0"/>
        <w:spacing w:after="0" w:line="240" w:lineRule="auto"/>
        <w:ind w:firstLine="720"/>
        <w:jc w:val="both"/>
        <w:rPr>
          <w:rFonts w:ascii="Times New Roman" w:hAnsi="Times New Roman" w:cs="Times New Roman"/>
          <w:sz w:val="28"/>
          <w:szCs w:val="28"/>
        </w:rPr>
      </w:pPr>
      <w:r w:rsidRPr="004D39E1">
        <w:rPr>
          <w:rFonts w:ascii="Times New Roman" w:hAnsi="Times New Roman" w:cs="Times New Roman"/>
          <w:sz w:val="28"/>
          <w:szCs w:val="28"/>
        </w:rPr>
        <w:t>Ситуация, когда при повторном чтении в рамках одной транзакции ранее прочитанные данные оказываются изменёнными.</w:t>
      </w:r>
    </w:p>
    <w:p w:rsidR="004D39E1" w:rsidRPr="004D39E1" w:rsidRDefault="004D39E1" w:rsidP="004D39E1">
      <w:pPr>
        <w:autoSpaceDE w:val="0"/>
        <w:autoSpaceDN w:val="0"/>
        <w:adjustRightInd w:val="0"/>
        <w:spacing w:after="0" w:line="240" w:lineRule="auto"/>
        <w:ind w:firstLine="720"/>
        <w:jc w:val="both"/>
        <w:rPr>
          <w:rFonts w:ascii="Times New Roman" w:hAnsi="Times New Roman" w:cs="Times New Roman"/>
          <w:b/>
          <w:bCs/>
          <w:sz w:val="28"/>
          <w:szCs w:val="28"/>
        </w:rPr>
      </w:pPr>
      <w:r w:rsidRPr="004D39E1">
        <w:rPr>
          <w:rFonts w:ascii="Times New Roman" w:hAnsi="Times New Roman" w:cs="Times New Roman"/>
          <w:b/>
          <w:bCs/>
          <w:sz w:val="28"/>
          <w:szCs w:val="28"/>
        </w:rPr>
        <w:t>Чтение «фантомов»</w:t>
      </w:r>
    </w:p>
    <w:p w:rsidR="004D39E1" w:rsidRDefault="004D39E1" w:rsidP="00CD403C">
      <w:pPr>
        <w:autoSpaceDE w:val="0"/>
        <w:autoSpaceDN w:val="0"/>
        <w:adjustRightInd w:val="0"/>
        <w:spacing w:after="0" w:line="240" w:lineRule="auto"/>
        <w:ind w:firstLine="720"/>
        <w:jc w:val="both"/>
        <w:rPr>
          <w:rFonts w:ascii="Times New Roman" w:hAnsi="Times New Roman" w:cs="Times New Roman"/>
          <w:sz w:val="28"/>
          <w:szCs w:val="28"/>
        </w:rPr>
      </w:pPr>
      <w:r w:rsidRPr="004D39E1">
        <w:rPr>
          <w:rFonts w:ascii="Times New Roman" w:hAnsi="Times New Roman" w:cs="Times New Roman"/>
          <w:sz w:val="28"/>
          <w:szCs w:val="28"/>
        </w:rPr>
        <w:t>Ситуация, когда при повторном чтении в рамках одной транзакции одна и та же выборка дает разные множества строк.</w:t>
      </w:r>
    </w:p>
    <w:p w:rsidR="00120D92" w:rsidRPr="00CD403C" w:rsidRDefault="00120D92" w:rsidP="00CD403C">
      <w:pPr>
        <w:autoSpaceDE w:val="0"/>
        <w:autoSpaceDN w:val="0"/>
        <w:adjustRightInd w:val="0"/>
        <w:spacing w:after="0" w:line="240" w:lineRule="auto"/>
        <w:ind w:firstLine="720"/>
        <w:jc w:val="both"/>
        <w:rPr>
          <w:rFonts w:ascii="Times New Roman" w:hAnsi="Times New Roman" w:cs="Times New Roman"/>
          <w:sz w:val="28"/>
          <w:szCs w:val="28"/>
        </w:rPr>
      </w:pPr>
    </w:p>
    <w:p w:rsidR="00CD403C" w:rsidRPr="00120D92" w:rsidRDefault="00CD403C" w:rsidP="00CD403C">
      <w:pPr>
        <w:autoSpaceDE w:val="0"/>
        <w:autoSpaceDN w:val="0"/>
        <w:adjustRightInd w:val="0"/>
        <w:spacing w:after="0" w:line="240" w:lineRule="auto"/>
        <w:ind w:firstLine="720"/>
        <w:jc w:val="both"/>
        <w:rPr>
          <w:rFonts w:ascii="Times New Roman" w:hAnsi="Times New Roman" w:cs="Times New Roman"/>
          <w:b/>
          <w:bCs/>
          <w:sz w:val="28"/>
          <w:szCs w:val="28"/>
        </w:rPr>
      </w:pPr>
      <w:r w:rsidRPr="00120D92">
        <w:rPr>
          <w:rFonts w:ascii="Times New Roman" w:hAnsi="Times New Roman" w:cs="Times New Roman"/>
          <w:b/>
          <w:bCs/>
          <w:sz w:val="28"/>
          <w:szCs w:val="28"/>
        </w:rPr>
        <w:lastRenderedPageBreak/>
        <w:t xml:space="preserve">11. Что такое </w:t>
      </w:r>
      <w:proofErr w:type="spellStart"/>
      <w:r w:rsidRPr="00120D92">
        <w:rPr>
          <w:rFonts w:ascii="Times New Roman" w:hAnsi="Times New Roman" w:cs="Times New Roman"/>
          <w:b/>
          <w:bCs/>
          <w:sz w:val="28"/>
          <w:szCs w:val="28"/>
        </w:rPr>
        <w:t>DatabaseMetaData</w:t>
      </w:r>
      <w:proofErr w:type="spellEnd"/>
      <w:r w:rsidRPr="00120D92">
        <w:rPr>
          <w:rFonts w:ascii="Times New Roman" w:hAnsi="Times New Roman" w:cs="Times New Roman"/>
          <w:b/>
          <w:bCs/>
          <w:sz w:val="28"/>
          <w:szCs w:val="28"/>
        </w:rPr>
        <w:t xml:space="preserve"> интерфейс?</w:t>
      </w:r>
    </w:p>
    <w:p w:rsidR="00120D92" w:rsidRPr="00120D92" w:rsidRDefault="00120D92" w:rsidP="00120D92">
      <w:pPr>
        <w:autoSpaceDE w:val="0"/>
        <w:autoSpaceDN w:val="0"/>
        <w:adjustRightInd w:val="0"/>
        <w:spacing w:after="0" w:line="240" w:lineRule="auto"/>
        <w:jc w:val="both"/>
        <w:rPr>
          <w:rFonts w:ascii="Times New Roman" w:hAnsi="Times New Roman" w:cs="Times New Roman"/>
          <w:sz w:val="28"/>
          <w:szCs w:val="28"/>
        </w:rPr>
      </w:pPr>
      <w:r w:rsidRPr="00120D92">
        <w:rPr>
          <w:rFonts w:ascii="Times New Roman" w:hAnsi="Times New Roman" w:cs="Times New Roman"/>
          <w:sz w:val="28"/>
          <w:szCs w:val="28"/>
        </w:rPr>
        <w:t>JDBC включает два интерфейса (</w:t>
      </w:r>
      <w:proofErr w:type="spellStart"/>
      <w:r w:rsidRPr="00120D92">
        <w:rPr>
          <w:rFonts w:ascii="Times New Roman" w:hAnsi="Times New Roman" w:cs="Times New Roman"/>
          <w:sz w:val="28"/>
          <w:szCs w:val="28"/>
        </w:rPr>
        <w:t>DatabaseMetaData</w:t>
      </w:r>
      <w:proofErr w:type="spellEnd"/>
      <w:r w:rsidRPr="00120D92">
        <w:rPr>
          <w:rFonts w:ascii="Times New Roman" w:hAnsi="Times New Roman" w:cs="Times New Roman"/>
          <w:sz w:val="28"/>
          <w:szCs w:val="28"/>
        </w:rPr>
        <w:t xml:space="preserve">, </w:t>
      </w:r>
      <w:proofErr w:type="spellStart"/>
      <w:r w:rsidRPr="00120D92">
        <w:rPr>
          <w:rFonts w:ascii="Times New Roman" w:hAnsi="Times New Roman" w:cs="Times New Roman"/>
          <w:sz w:val="28"/>
          <w:szCs w:val="28"/>
        </w:rPr>
        <w:t>ResultSetMetaData</w:t>
      </w:r>
      <w:proofErr w:type="spellEnd"/>
      <w:r w:rsidRPr="00120D92">
        <w:rPr>
          <w:rFonts w:ascii="Times New Roman" w:hAnsi="Times New Roman" w:cs="Times New Roman"/>
          <w:sz w:val="28"/>
          <w:szCs w:val="28"/>
        </w:rPr>
        <w:t xml:space="preserve">) для получения дополнительной информации </w:t>
      </w:r>
      <w:proofErr w:type="spellStart"/>
      <w:r w:rsidRPr="00120D92">
        <w:rPr>
          <w:rFonts w:ascii="Times New Roman" w:hAnsi="Times New Roman" w:cs="Times New Roman"/>
          <w:sz w:val="28"/>
          <w:szCs w:val="28"/>
        </w:rPr>
        <w:t>MetaData</w:t>
      </w:r>
      <w:proofErr w:type="spellEnd"/>
      <w:r w:rsidRPr="00120D92">
        <w:rPr>
          <w:rFonts w:ascii="Times New Roman" w:hAnsi="Times New Roman" w:cs="Times New Roman"/>
          <w:sz w:val="28"/>
          <w:szCs w:val="28"/>
        </w:rPr>
        <w:t xml:space="preserve"> о параметрах подключения к серверу БД, самой базе данных и результирующему набору, извлекаемому из базы данных.</w:t>
      </w:r>
    </w:p>
    <w:p w:rsidR="00120D92" w:rsidRPr="00120D92" w:rsidRDefault="00120D92" w:rsidP="00120D92">
      <w:pPr>
        <w:autoSpaceDE w:val="0"/>
        <w:autoSpaceDN w:val="0"/>
        <w:adjustRightInd w:val="0"/>
        <w:spacing w:after="0" w:line="240" w:lineRule="auto"/>
        <w:ind w:firstLine="720"/>
        <w:jc w:val="both"/>
        <w:rPr>
          <w:rFonts w:ascii="Times New Roman" w:hAnsi="Times New Roman" w:cs="Times New Roman"/>
          <w:sz w:val="28"/>
          <w:szCs w:val="28"/>
        </w:rPr>
      </w:pPr>
      <w:r w:rsidRPr="00120D92">
        <w:rPr>
          <w:rFonts w:ascii="Times New Roman" w:hAnsi="Times New Roman" w:cs="Times New Roman"/>
          <w:sz w:val="28"/>
          <w:szCs w:val="28"/>
        </w:rPr>
        <w:t xml:space="preserve">Интерфейс </w:t>
      </w:r>
      <w:proofErr w:type="spellStart"/>
      <w:r w:rsidRPr="00120D92">
        <w:rPr>
          <w:rFonts w:ascii="Times New Roman" w:hAnsi="Times New Roman" w:cs="Times New Roman"/>
          <w:sz w:val="28"/>
          <w:szCs w:val="28"/>
        </w:rPr>
        <w:t>DatabaseMetaData</w:t>
      </w:r>
      <w:proofErr w:type="spellEnd"/>
    </w:p>
    <w:p w:rsidR="00120D92" w:rsidRPr="00120D92" w:rsidRDefault="00120D92" w:rsidP="00120D92">
      <w:pPr>
        <w:autoSpaceDE w:val="0"/>
        <w:autoSpaceDN w:val="0"/>
        <w:adjustRightInd w:val="0"/>
        <w:spacing w:after="0" w:line="240" w:lineRule="auto"/>
        <w:ind w:firstLine="720"/>
        <w:jc w:val="both"/>
        <w:rPr>
          <w:rFonts w:ascii="Times New Roman" w:hAnsi="Times New Roman" w:cs="Times New Roman"/>
          <w:sz w:val="28"/>
          <w:szCs w:val="28"/>
        </w:rPr>
      </w:pPr>
      <w:r w:rsidRPr="00120D92">
        <w:rPr>
          <w:rFonts w:ascii="Times New Roman" w:hAnsi="Times New Roman" w:cs="Times New Roman"/>
          <w:sz w:val="28"/>
          <w:szCs w:val="28"/>
        </w:rPr>
        <w:t xml:space="preserve">Метод </w:t>
      </w:r>
      <w:proofErr w:type="spellStart"/>
      <w:r w:rsidRPr="00120D92">
        <w:rPr>
          <w:rFonts w:ascii="Times New Roman" w:hAnsi="Times New Roman" w:cs="Times New Roman"/>
          <w:sz w:val="28"/>
          <w:szCs w:val="28"/>
        </w:rPr>
        <w:t>getMetaData</w:t>
      </w:r>
      <w:proofErr w:type="spellEnd"/>
      <w:r w:rsidRPr="00120D92">
        <w:rPr>
          <w:rFonts w:ascii="Times New Roman" w:hAnsi="Times New Roman" w:cs="Times New Roman"/>
          <w:sz w:val="28"/>
          <w:szCs w:val="28"/>
        </w:rPr>
        <w:t xml:space="preserve"> текущего подключения Connection возвращает объект </w:t>
      </w:r>
      <w:proofErr w:type="spellStart"/>
      <w:r w:rsidRPr="00120D92">
        <w:rPr>
          <w:rFonts w:ascii="Times New Roman" w:hAnsi="Times New Roman" w:cs="Times New Roman"/>
          <w:sz w:val="28"/>
          <w:szCs w:val="28"/>
        </w:rPr>
        <w:t>DatabaseMetaData</w:t>
      </w:r>
      <w:proofErr w:type="spellEnd"/>
      <w:r w:rsidRPr="00120D92">
        <w:rPr>
          <w:rFonts w:ascii="Times New Roman" w:hAnsi="Times New Roman" w:cs="Times New Roman"/>
          <w:sz w:val="28"/>
          <w:szCs w:val="28"/>
        </w:rPr>
        <w:t>.</w:t>
      </w:r>
    </w:p>
    <w:p w:rsidR="00120D92" w:rsidRPr="00120D92" w:rsidRDefault="00120D92" w:rsidP="00120D92">
      <w:pPr>
        <w:autoSpaceDE w:val="0"/>
        <w:autoSpaceDN w:val="0"/>
        <w:adjustRightInd w:val="0"/>
        <w:spacing w:after="0" w:line="240" w:lineRule="auto"/>
        <w:ind w:firstLine="720"/>
        <w:jc w:val="both"/>
        <w:rPr>
          <w:rFonts w:ascii="Times New Roman" w:hAnsi="Times New Roman" w:cs="Times New Roman"/>
          <w:sz w:val="28"/>
          <w:szCs w:val="28"/>
        </w:rPr>
      </w:pPr>
      <w:proofErr w:type="spellStart"/>
      <w:r w:rsidRPr="00120D92">
        <w:rPr>
          <w:rFonts w:ascii="Times New Roman" w:hAnsi="Times New Roman" w:cs="Times New Roman"/>
          <w:sz w:val="28"/>
          <w:szCs w:val="28"/>
        </w:rPr>
        <w:t>DatabaseMetaData</w:t>
      </w:r>
      <w:proofErr w:type="spellEnd"/>
      <w:r w:rsidRPr="00120D92">
        <w:rPr>
          <w:rFonts w:ascii="Times New Roman" w:hAnsi="Times New Roman" w:cs="Times New Roman"/>
          <w:sz w:val="28"/>
          <w:szCs w:val="28"/>
        </w:rPr>
        <w:t xml:space="preserve"> входит в состав пакета java.sql.* и содержит методы, описывающие таблицы базы данных, поддержку SQL, хранимые процедуры и другие сведения, относящиеся к базе данных и текущему Connection, которые не относятся непосредственно к выполнению команд и извлечению результирующих наборов.</w:t>
      </w:r>
    </w:p>
    <w:p w:rsidR="00120D92" w:rsidRPr="00120D92" w:rsidRDefault="00120D92" w:rsidP="00120D92">
      <w:pPr>
        <w:autoSpaceDE w:val="0"/>
        <w:autoSpaceDN w:val="0"/>
        <w:adjustRightInd w:val="0"/>
        <w:spacing w:after="0" w:line="240" w:lineRule="auto"/>
        <w:ind w:firstLine="720"/>
        <w:jc w:val="both"/>
        <w:rPr>
          <w:rFonts w:ascii="Times New Roman" w:hAnsi="Times New Roman" w:cs="Times New Roman"/>
          <w:sz w:val="28"/>
          <w:szCs w:val="28"/>
        </w:rPr>
      </w:pPr>
      <w:r w:rsidRPr="00120D92">
        <w:rPr>
          <w:rFonts w:ascii="Times New Roman" w:hAnsi="Times New Roman" w:cs="Times New Roman"/>
          <w:sz w:val="28"/>
          <w:szCs w:val="28"/>
        </w:rPr>
        <w:t xml:space="preserve">Типы всех столбцов таблицы БД можно получить с помощью метода </w:t>
      </w:r>
      <w:proofErr w:type="spellStart"/>
      <w:r w:rsidRPr="00120D92">
        <w:rPr>
          <w:rFonts w:ascii="Times New Roman" w:hAnsi="Times New Roman" w:cs="Times New Roman"/>
          <w:sz w:val="28"/>
          <w:szCs w:val="28"/>
        </w:rPr>
        <w:t>getColumns</w:t>
      </w:r>
      <w:proofErr w:type="spellEnd"/>
      <w:r w:rsidRPr="00120D92">
        <w:rPr>
          <w:rFonts w:ascii="Times New Roman" w:hAnsi="Times New Roman" w:cs="Times New Roman"/>
          <w:sz w:val="28"/>
          <w:szCs w:val="28"/>
        </w:rPr>
        <w:t xml:space="preserve"> класса </w:t>
      </w:r>
      <w:proofErr w:type="spellStart"/>
      <w:r w:rsidRPr="00120D92">
        <w:rPr>
          <w:rFonts w:ascii="Times New Roman" w:hAnsi="Times New Roman" w:cs="Times New Roman"/>
          <w:sz w:val="28"/>
          <w:szCs w:val="28"/>
        </w:rPr>
        <w:t>DatabaseMetaData</w:t>
      </w:r>
      <w:proofErr w:type="spellEnd"/>
      <w:r w:rsidRPr="00120D92">
        <w:rPr>
          <w:rFonts w:ascii="Times New Roman" w:hAnsi="Times New Roman" w:cs="Times New Roman"/>
          <w:sz w:val="28"/>
          <w:szCs w:val="28"/>
        </w:rPr>
        <w:t xml:space="preserve"> :</w:t>
      </w:r>
    </w:p>
    <w:p w:rsidR="00120D92" w:rsidRPr="00120D92" w:rsidRDefault="00120D92" w:rsidP="00120D92">
      <w:pPr>
        <w:autoSpaceDE w:val="0"/>
        <w:autoSpaceDN w:val="0"/>
        <w:adjustRightInd w:val="0"/>
        <w:spacing w:after="0" w:line="240" w:lineRule="auto"/>
        <w:ind w:firstLine="720"/>
        <w:jc w:val="both"/>
        <w:rPr>
          <w:rFonts w:ascii="Times New Roman" w:hAnsi="Times New Roman" w:cs="Times New Roman"/>
          <w:sz w:val="28"/>
          <w:szCs w:val="28"/>
        </w:rPr>
      </w:pPr>
      <w:r w:rsidRPr="00120D92">
        <w:rPr>
          <w:rFonts w:ascii="Times New Roman" w:hAnsi="Times New Roman" w:cs="Times New Roman"/>
          <w:sz w:val="28"/>
          <w:szCs w:val="28"/>
        </w:rPr>
        <w:t xml:space="preserve">Методу </w:t>
      </w:r>
      <w:proofErr w:type="spellStart"/>
      <w:r w:rsidRPr="00120D92">
        <w:rPr>
          <w:rFonts w:ascii="Times New Roman" w:hAnsi="Times New Roman" w:cs="Times New Roman"/>
          <w:sz w:val="28"/>
          <w:szCs w:val="28"/>
        </w:rPr>
        <w:t>getColumns</w:t>
      </w:r>
      <w:proofErr w:type="spellEnd"/>
      <w:r w:rsidRPr="00120D92">
        <w:rPr>
          <w:rFonts w:ascii="Times New Roman" w:hAnsi="Times New Roman" w:cs="Times New Roman"/>
          <w:sz w:val="28"/>
          <w:szCs w:val="28"/>
        </w:rPr>
        <w:t xml:space="preserve"> необходимо передать четыре параметра: наименование каталога, наименование схемы, наименование таблицы и наименование столбца. В следующем коде из базы данных извлекаются метаданные колонок таблицы :</w:t>
      </w:r>
    </w:p>
    <w:p w:rsidR="00120D92" w:rsidRDefault="00120D92" w:rsidP="00120D92">
      <w:pPr>
        <w:autoSpaceDE w:val="0"/>
        <w:autoSpaceDN w:val="0"/>
        <w:adjustRightInd w:val="0"/>
        <w:spacing w:after="0" w:line="240" w:lineRule="auto"/>
        <w:ind w:firstLine="720"/>
        <w:jc w:val="both"/>
        <w:rPr>
          <w:rFonts w:ascii="Times New Roman" w:hAnsi="Times New Roman" w:cs="Times New Roman"/>
          <w:sz w:val="28"/>
          <w:szCs w:val="28"/>
        </w:rPr>
      </w:pPr>
      <w:r w:rsidRPr="00120D92">
        <w:rPr>
          <w:rFonts w:ascii="Times New Roman" w:hAnsi="Times New Roman" w:cs="Times New Roman"/>
          <w:sz w:val="28"/>
          <w:szCs w:val="28"/>
        </w:rPr>
        <w:t xml:space="preserve">Значение имени каталога определено как </w:t>
      </w:r>
      <w:proofErr w:type="spellStart"/>
      <w:r w:rsidRPr="00120D92">
        <w:rPr>
          <w:rFonts w:ascii="Times New Roman" w:hAnsi="Times New Roman" w:cs="Times New Roman"/>
          <w:sz w:val="28"/>
          <w:szCs w:val="28"/>
        </w:rPr>
        <w:t>null</w:t>
      </w:r>
      <w:proofErr w:type="spellEnd"/>
      <w:r w:rsidRPr="00120D92">
        <w:rPr>
          <w:rFonts w:ascii="Times New Roman" w:hAnsi="Times New Roman" w:cs="Times New Roman"/>
          <w:sz w:val="28"/>
          <w:szCs w:val="28"/>
        </w:rPr>
        <w:t xml:space="preserve">. Это указывает на то, что параметр должен быть удалён из поиска. Не все типы драйверов позволяют передавать имя каталога как </w:t>
      </w:r>
      <w:proofErr w:type="spellStart"/>
      <w:r w:rsidRPr="00120D92">
        <w:rPr>
          <w:rFonts w:ascii="Times New Roman" w:hAnsi="Times New Roman" w:cs="Times New Roman"/>
          <w:sz w:val="28"/>
          <w:szCs w:val="28"/>
        </w:rPr>
        <w:t>null</w:t>
      </w:r>
      <w:proofErr w:type="spellEnd"/>
      <w:r w:rsidRPr="00120D92">
        <w:rPr>
          <w:rFonts w:ascii="Times New Roman" w:hAnsi="Times New Roman" w:cs="Times New Roman"/>
          <w:sz w:val="28"/>
          <w:szCs w:val="28"/>
        </w:rPr>
        <w:t>. Символ "%" определен для шаблона имени колонки, который означает, что необходимо получить ВСЕ колонки для таблицы.</w:t>
      </w:r>
    </w:p>
    <w:p w:rsidR="00120D92" w:rsidRPr="00CD403C" w:rsidRDefault="00120D92" w:rsidP="00120D92">
      <w:pPr>
        <w:autoSpaceDE w:val="0"/>
        <w:autoSpaceDN w:val="0"/>
        <w:adjustRightInd w:val="0"/>
        <w:spacing w:after="0" w:line="240" w:lineRule="auto"/>
        <w:ind w:firstLine="720"/>
        <w:jc w:val="both"/>
        <w:rPr>
          <w:rFonts w:ascii="Times New Roman" w:hAnsi="Times New Roman" w:cs="Times New Roman"/>
          <w:sz w:val="28"/>
          <w:szCs w:val="28"/>
        </w:rPr>
      </w:pPr>
    </w:p>
    <w:p w:rsidR="00890E7D" w:rsidRPr="00120D92" w:rsidRDefault="00CD403C" w:rsidP="00CD403C">
      <w:pPr>
        <w:spacing w:after="0" w:line="240" w:lineRule="auto"/>
        <w:ind w:firstLine="720"/>
        <w:jc w:val="both"/>
        <w:rPr>
          <w:rFonts w:ascii="Times New Roman" w:hAnsi="Times New Roman" w:cs="Times New Roman"/>
          <w:b/>
          <w:bCs/>
          <w:sz w:val="28"/>
          <w:szCs w:val="28"/>
        </w:rPr>
      </w:pPr>
      <w:r w:rsidRPr="00120D92">
        <w:rPr>
          <w:rFonts w:ascii="Times New Roman" w:hAnsi="Times New Roman" w:cs="Times New Roman"/>
          <w:b/>
          <w:bCs/>
          <w:sz w:val="28"/>
          <w:szCs w:val="28"/>
        </w:rPr>
        <w:t>12. Зачем используют шаблон DAO?</w:t>
      </w:r>
    </w:p>
    <w:p w:rsidR="00120D92" w:rsidRDefault="00120D92" w:rsidP="00CD403C">
      <w:pPr>
        <w:spacing w:after="0" w:line="240" w:lineRule="auto"/>
        <w:ind w:firstLine="720"/>
        <w:jc w:val="both"/>
        <w:rPr>
          <w:rFonts w:ascii="Times New Roman" w:hAnsi="Times New Roman" w:cs="Times New Roman"/>
          <w:sz w:val="28"/>
          <w:szCs w:val="28"/>
        </w:rPr>
      </w:pPr>
      <w:r w:rsidRPr="00120D92">
        <w:rPr>
          <w:rFonts w:ascii="Times New Roman" w:hAnsi="Times New Roman" w:cs="Times New Roman"/>
          <w:sz w:val="28"/>
          <w:szCs w:val="28"/>
        </w:rPr>
        <w:t>DAO (</w:t>
      </w:r>
      <w:proofErr w:type="spellStart"/>
      <w:r w:rsidRPr="00120D92">
        <w:rPr>
          <w:rFonts w:ascii="Times New Roman" w:hAnsi="Times New Roman" w:cs="Times New Roman"/>
          <w:sz w:val="28"/>
          <w:szCs w:val="28"/>
        </w:rPr>
        <w:t>Data</w:t>
      </w:r>
      <w:proofErr w:type="spellEnd"/>
      <w:r w:rsidRPr="00120D92">
        <w:rPr>
          <w:rFonts w:ascii="Times New Roman" w:hAnsi="Times New Roman" w:cs="Times New Roman"/>
          <w:sz w:val="28"/>
          <w:szCs w:val="28"/>
        </w:rPr>
        <w:t xml:space="preserve"> </w:t>
      </w:r>
      <w:proofErr w:type="spellStart"/>
      <w:r w:rsidRPr="00120D92">
        <w:rPr>
          <w:rFonts w:ascii="Times New Roman" w:hAnsi="Times New Roman" w:cs="Times New Roman"/>
          <w:sz w:val="28"/>
          <w:szCs w:val="28"/>
        </w:rPr>
        <w:t>Access</w:t>
      </w:r>
      <w:proofErr w:type="spellEnd"/>
      <w:r w:rsidRPr="00120D92">
        <w:rPr>
          <w:rFonts w:ascii="Times New Roman" w:hAnsi="Times New Roman" w:cs="Times New Roman"/>
          <w:sz w:val="28"/>
          <w:szCs w:val="28"/>
        </w:rPr>
        <w:t xml:space="preserve"> </w:t>
      </w:r>
      <w:proofErr w:type="spellStart"/>
      <w:r w:rsidRPr="00120D92">
        <w:rPr>
          <w:rFonts w:ascii="Times New Roman" w:hAnsi="Times New Roman" w:cs="Times New Roman"/>
          <w:sz w:val="28"/>
          <w:szCs w:val="28"/>
        </w:rPr>
        <w:t>Object</w:t>
      </w:r>
      <w:proofErr w:type="spellEnd"/>
      <w:r w:rsidRPr="00120D92">
        <w:rPr>
          <w:rFonts w:ascii="Times New Roman" w:hAnsi="Times New Roman" w:cs="Times New Roman"/>
          <w:sz w:val="28"/>
          <w:szCs w:val="28"/>
        </w:rPr>
        <w:t>) — это объект, основная задача которого сохранять данные в базу данные, а также извлекать их из неё. DTO (</w:t>
      </w:r>
      <w:proofErr w:type="spellStart"/>
      <w:r w:rsidRPr="00120D92">
        <w:rPr>
          <w:rFonts w:ascii="Times New Roman" w:hAnsi="Times New Roman" w:cs="Times New Roman"/>
          <w:sz w:val="28"/>
          <w:szCs w:val="28"/>
        </w:rPr>
        <w:t>Data</w:t>
      </w:r>
      <w:proofErr w:type="spellEnd"/>
      <w:r w:rsidRPr="00120D92">
        <w:rPr>
          <w:rFonts w:ascii="Times New Roman" w:hAnsi="Times New Roman" w:cs="Times New Roman"/>
          <w:sz w:val="28"/>
          <w:szCs w:val="28"/>
        </w:rPr>
        <w:t xml:space="preserve"> </w:t>
      </w:r>
      <w:proofErr w:type="spellStart"/>
      <w:r w:rsidRPr="00120D92">
        <w:rPr>
          <w:rFonts w:ascii="Times New Roman" w:hAnsi="Times New Roman" w:cs="Times New Roman"/>
          <w:sz w:val="28"/>
          <w:szCs w:val="28"/>
        </w:rPr>
        <w:t>Transfer</w:t>
      </w:r>
      <w:proofErr w:type="spellEnd"/>
      <w:r w:rsidRPr="00120D92">
        <w:rPr>
          <w:rFonts w:ascii="Times New Roman" w:hAnsi="Times New Roman" w:cs="Times New Roman"/>
          <w:sz w:val="28"/>
          <w:szCs w:val="28"/>
        </w:rPr>
        <w:t xml:space="preserve"> </w:t>
      </w:r>
      <w:proofErr w:type="spellStart"/>
      <w:r w:rsidRPr="00120D92">
        <w:rPr>
          <w:rFonts w:ascii="Times New Roman" w:hAnsi="Times New Roman" w:cs="Times New Roman"/>
          <w:sz w:val="28"/>
          <w:szCs w:val="28"/>
        </w:rPr>
        <w:t>Object</w:t>
      </w:r>
      <w:proofErr w:type="spellEnd"/>
      <w:r w:rsidRPr="00120D92">
        <w:rPr>
          <w:rFonts w:ascii="Times New Roman" w:hAnsi="Times New Roman" w:cs="Times New Roman"/>
          <w:sz w:val="28"/>
          <w:szCs w:val="28"/>
        </w:rPr>
        <w:t xml:space="preserve">) </w:t>
      </w:r>
      <w:r w:rsidR="004B6508" w:rsidRPr="00120D92">
        <w:rPr>
          <w:rFonts w:ascii="Times New Roman" w:hAnsi="Times New Roman" w:cs="Times New Roman"/>
          <w:sz w:val="28"/>
          <w:szCs w:val="28"/>
        </w:rPr>
        <w:t>— это</w:t>
      </w:r>
      <w:r w:rsidRPr="00120D92">
        <w:rPr>
          <w:rFonts w:ascii="Times New Roman" w:hAnsi="Times New Roman" w:cs="Times New Roman"/>
          <w:sz w:val="28"/>
          <w:szCs w:val="28"/>
        </w:rPr>
        <w:t xml:space="preserve"> объект, предназначенный для транспортировки данных. Поэтому его основная задача — хранить эти данные. Никакой логики он не содержится. Кроме того, он должен быть </w:t>
      </w:r>
      <w:proofErr w:type="spellStart"/>
      <w:r w:rsidRPr="00120D92">
        <w:rPr>
          <w:rFonts w:ascii="Times New Roman" w:hAnsi="Times New Roman" w:cs="Times New Roman"/>
          <w:sz w:val="28"/>
          <w:szCs w:val="28"/>
        </w:rPr>
        <w:t>сериализуемым</w:t>
      </w:r>
      <w:proofErr w:type="spellEnd"/>
      <w:r w:rsidRPr="00120D92">
        <w:rPr>
          <w:rFonts w:ascii="Times New Roman" w:hAnsi="Times New Roman" w:cs="Times New Roman"/>
          <w:sz w:val="28"/>
          <w:szCs w:val="28"/>
        </w:rPr>
        <w:t xml:space="preserve">, так как транспортировка объектов обычно происходит с помощью </w:t>
      </w:r>
      <w:proofErr w:type="spellStart"/>
      <w:r w:rsidRPr="00120D92">
        <w:rPr>
          <w:rFonts w:ascii="Times New Roman" w:hAnsi="Times New Roman" w:cs="Times New Roman"/>
          <w:sz w:val="28"/>
          <w:szCs w:val="28"/>
        </w:rPr>
        <w:t>сериализации-десериализации</w:t>
      </w:r>
      <w:proofErr w:type="spellEnd"/>
      <w:r w:rsidRPr="00120D92">
        <w:rPr>
          <w:rFonts w:ascii="Times New Roman" w:hAnsi="Times New Roman" w:cs="Times New Roman"/>
          <w:sz w:val="28"/>
          <w:szCs w:val="28"/>
        </w:rPr>
        <w:t>.</w:t>
      </w:r>
    </w:p>
    <w:p w:rsidR="004D39E1" w:rsidRPr="00120D92" w:rsidRDefault="004D39E1" w:rsidP="00CD403C">
      <w:pPr>
        <w:spacing w:after="0" w:line="240" w:lineRule="auto"/>
        <w:ind w:firstLine="720"/>
        <w:jc w:val="both"/>
        <w:rPr>
          <w:rFonts w:ascii="Times New Roman" w:hAnsi="Times New Roman" w:cs="Times New Roman"/>
          <w:sz w:val="28"/>
          <w:szCs w:val="28"/>
        </w:rPr>
      </w:pPr>
      <w:r w:rsidRPr="004D39E1">
        <w:rPr>
          <w:rFonts w:ascii="Times New Roman" w:hAnsi="Times New Roman" w:cs="Times New Roman"/>
          <w:noProof/>
          <w:sz w:val="28"/>
          <w:szCs w:val="28"/>
        </w:rPr>
        <w:lastRenderedPageBreak/>
        <w:drawing>
          <wp:inline distT="0" distB="0" distL="0" distR="0" wp14:anchorId="018F1983" wp14:editId="013549DB">
            <wp:extent cx="5940425" cy="4442460"/>
            <wp:effectExtent l="0" t="0" r="317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4442460"/>
                    </a:xfrm>
                    <a:prstGeom prst="rect">
                      <a:avLst/>
                    </a:prstGeom>
                  </pic:spPr>
                </pic:pic>
              </a:graphicData>
            </a:graphic>
          </wp:inline>
        </w:drawing>
      </w:r>
    </w:p>
    <w:sectPr w:rsidR="004D39E1" w:rsidRPr="00120D9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plumbbold">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A4C51F3"/>
    <w:multiLevelType w:val="multilevel"/>
    <w:tmpl w:val="5C664A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5A47E77"/>
    <w:multiLevelType w:val="hybridMultilevel"/>
    <w:tmpl w:val="4DD0A582"/>
    <w:lvl w:ilvl="0" w:tplc="1668E4C4">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403C"/>
    <w:rsid w:val="00120D92"/>
    <w:rsid w:val="002F5EE5"/>
    <w:rsid w:val="003B007E"/>
    <w:rsid w:val="004B6508"/>
    <w:rsid w:val="004D39E1"/>
    <w:rsid w:val="005E7B63"/>
    <w:rsid w:val="00846D6D"/>
    <w:rsid w:val="00890E7D"/>
    <w:rsid w:val="009257ED"/>
    <w:rsid w:val="00CD403C"/>
    <w:rsid w:val="00F01FF9"/>
    <w:rsid w:val="00F10025"/>
  </w:rsids>
  <m:mathPr>
    <m:mathFont m:val="Cambria Math"/>
    <m:brkBin m:val="before"/>
    <m:brkBinSub m:val="--"/>
    <m:smallFrac m:val="0"/>
    <m:dispDef/>
    <m:lMargin m:val="0"/>
    <m:rMargin m:val="0"/>
    <m:defJc m:val="centerGroup"/>
    <m:wrapIndent m:val="1440"/>
    <m:intLim m:val="subSup"/>
    <m:naryLim m:val="undOvr"/>
  </m:mathPr>
  <w:themeFontLang w:val="ru-B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1AA72"/>
  <w15:chartTrackingRefBased/>
  <w15:docId w15:val="{DF742038-EE0E-4569-B6B2-5FEDA33BF7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B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120D9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semiHidden/>
    <w:unhideWhenUsed/>
    <w:qFormat/>
    <w:rsid w:val="00120D9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link w:val="30"/>
    <w:uiPriority w:val="9"/>
    <w:qFormat/>
    <w:rsid w:val="00CD403C"/>
    <w:pPr>
      <w:spacing w:before="100" w:beforeAutospacing="1" w:after="100" w:afterAutospacing="1" w:line="240" w:lineRule="auto"/>
      <w:outlineLvl w:val="2"/>
    </w:pPr>
    <w:rPr>
      <w:rFonts w:ascii="Times New Roman" w:eastAsia="Times New Roman" w:hAnsi="Times New Roman" w:cs="Times New Roman"/>
      <w:b/>
      <w:bCs/>
      <w:sz w:val="27"/>
      <w:szCs w:val="27"/>
      <w:lang w:eastAsia="ru-BY"/>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D403C"/>
    <w:pPr>
      <w:ind w:left="720"/>
      <w:contextualSpacing/>
    </w:pPr>
  </w:style>
  <w:style w:type="character" w:customStyle="1" w:styleId="30">
    <w:name w:val="Заголовок 3 Знак"/>
    <w:basedOn w:val="a0"/>
    <w:link w:val="3"/>
    <w:uiPriority w:val="9"/>
    <w:rsid w:val="00CD403C"/>
    <w:rPr>
      <w:rFonts w:ascii="Times New Roman" w:eastAsia="Times New Roman" w:hAnsi="Times New Roman" w:cs="Times New Roman"/>
      <w:b/>
      <w:bCs/>
      <w:sz w:val="27"/>
      <w:szCs w:val="27"/>
      <w:lang w:val="ru-BY" w:eastAsia="ru-BY"/>
    </w:rPr>
  </w:style>
  <w:style w:type="paragraph" w:styleId="a4">
    <w:name w:val="Normal (Web)"/>
    <w:basedOn w:val="a"/>
    <w:uiPriority w:val="99"/>
    <w:semiHidden/>
    <w:unhideWhenUsed/>
    <w:rsid w:val="00CD403C"/>
    <w:pPr>
      <w:spacing w:before="100" w:beforeAutospacing="1" w:after="100" w:afterAutospacing="1" w:line="240" w:lineRule="auto"/>
    </w:pPr>
    <w:rPr>
      <w:rFonts w:ascii="Times New Roman" w:eastAsia="Times New Roman" w:hAnsi="Times New Roman" w:cs="Times New Roman"/>
      <w:sz w:val="24"/>
      <w:szCs w:val="24"/>
      <w:lang w:eastAsia="ru-BY"/>
    </w:rPr>
  </w:style>
  <w:style w:type="character" w:styleId="a5">
    <w:name w:val="Strong"/>
    <w:basedOn w:val="a0"/>
    <w:uiPriority w:val="22"/>
    <w:qFormat/>
    <w:rsid w:val="00CD403C"/>
    <w:rPr>
      <w:b/>
      <w:bCs/>
    </w:rPr>
  </w:style>
  <w:style w:type="character" w:styleId="a6">
    <w:name w:val="Emphasis"/>
    <w:basedOn w:val="a0"/>
    <w:uiPriority w:val="20"/>
    <w:qFormat/>
    <w:rsid w:val="00CD403C"/>
    <w:rPr>
      <w:i/>
      <w:iCs/>
    </w:rPr>
  </w:style>
  <w:style w:type="character" w:styleId="HTML">
    <w:name w:val="HTML Code"/>
    <w:basedOn w:val="a0"/>
    <w:uiPriority w:val="99"/>
    <w:semiHidden/>
    <w:unhideWhenUsed/>
    <w:rsid w:val="00CD403C"/>
    <w:rPr>
      <w:rFonts w:ascii="Courier New" w:eastAsia="Times New Roman" w:hAnsi="Courier New" w:cs="Courier New"/>
      <w:sz w:val="20"/>
      <w:szCs w:val="20"/>
    </w:rPr>
  </w:style>
  <w:style w:type="character" w:customStyle="1" w:styleId="10">
    <w:name w:val="Заголовок 1 Знак"/>
    <w:basedOn w:val="a0"/>
    <w:link w:val="1"/>
    <w:uiPriority w:val="9"/>
    <w:rsid w:val="00120D92"/>
    <w:rPr>
      <w:rFonts w:asciiTheme="majorHAnsi" w:eastAsiaTheme="majorEastAsia" w:hAnsiTheme="majorHAnsi" w:cstheme="majorBidi"/>
      <w:color w:val="2F5496" w:themeColor="accent1" w:themeShade="BF"/>
      <w:sz w:val="32"/>
      <w:szCs w:val="32"/>
    </w:rPr>
  </w:style>
  <w:style w:type="character" w:customStyle="1" w:styleId="20">
    <w:name w:val="Заголовок 2 Знак"/>
    <w:basedOn w:val="a0"/>
    <w:link w:val="2"/>
    <w:uiPriority w:val="9"/>
    <w:semiHidden/>
    <w:rsid w:val="00120D92"/>
    <w:rPr>
      <w:rFonts w:asciiTheme="majorHAnsi" w:eastAsiaTheme="majorEastAsia" w:hAnsiTheme="majorHAnsi" w:cstheme="majorBidi"/>
      <w:color w:val="2F5496" w:themeColor="accent1" w:themeShade="BF"/>
      <w:sz w:val="26"/>
      <w:szCs w:val="26"/>
    </w:rPr>
  </w:style>
  <w:style w:type="paragraph" w:customStyle="1" w:styleId="adszag">
    <w:name w:val="adszag"/>
    <w:basedOn w:val="a"/>
    <w:rsid w:val="004B6508"/>
    <w:pPr>
      <w:spacing w:before="100" w:beforeAutospacing="1" w:after="100" w:afterAutospacing="1" w:line="240" w:lineRule="auto"/>
    </w:pPr>
    <w:rPr>
      <w:rFonts w:ascii="Times New Roman" w:eastAsia="Times New Roman" w:hAnsi="Times New Roman" w:cs="Times New Roman"/>
      <w:sz w:val="24"/>
      <w:szCs w:val="24"/>
      <w:lang w:eastAsia="ru-BY"/>
    </w:rPr>
  </w:style>
  <w:style w:type="paragraph" w:customStyle="1" w:styleId="smalldop">
    <w:name w:val="smalldop"/>
    <w:basedOn w:val="a"/>
    <w:rsid w:val="004B6508"/>
    <w:pPr>
      <w:spacing w:before="100" w:beforeAutospacing="1" w:after="100" w:afterAutospacing="1" w:line="240" w:lineRule="auto"/>
    </w:pPr>
    <w:rPr>
      <w:rFonts w:ascii="Times New Roman" w:eastAsia="Times New Roman" w:hAnsi="Times New Roman" w:cs="Times New Roman"/>
      <w:sz w:val="24"/>
      <w:szCs w:val="24"/>
      <w:lang w:eastAsia="ru-BY"/>
    </w:rPr>
  </w:style>
  <w:style w:type="character" w:styleId="a7">
    <w:name w:val="Hyperlink"/>
    <w:basedOn w:val="a0"/>
    <w:uiPriority w:val="99"/>
    <w:unhideWhenUsed/>
    <w:rsid w:val="004B6508"/>
    <w:rPr>
      <w:color w:val="0000FF"/>
      <w:u w:val="single"/>
    </w:rPr>
  </w:style>
  <w:style w:type="character" w:styleId="a8">
    <w:name w:val="Unresolved Mention"/>
    <w:basedOn w:val="a0"/>
    <w:uiPriority w:val="99"/>
    <w:semiHidden/>
    <w:unhideWhenUsed/>
    <w:rsid w:val="004D39E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751487">
      <w:bodyDiv w:val="1"/>
      <w:marLeft w:val="0"/>
      <w:marRight w:val="0"/>
      <w:marTop w:val="0"/>
      <w:marBottom w:val="0"/>
      <w:divBdr>
        <w:top w:val="none" w:sz="0" w:space="0" w:color="auto"/>
        <w:left w:val="none" w:sz="0" w:space="0" w:color="auto"/>
        <w:bottom w:val="none" w:sz="0" w:space="0" w:color="auto"/>
        <w:right w:val="none" w:sz="0" w:space="0" w:color="auto"/>
      </w:divBdr>
    </w:div>
    <w:div w:id="244538224">
      <w:bodyDiv w:val="1"/>
      <w:marLeft w:val="0"/>
      <w:marRight w:val="0"/>
      <w:marTop w:val="0"/>
      <w:marBottom w:val="0"/>
      <w:divBdr>
        <w:top w:val="none" w:sz="0" w:space="0" w:color="auto"/>
        <w:left w:val="none" w:sz="0" w:space="0" w:color="auto"/>
        <w:bottom w:val="none" w:sz="0" w:space="0" w:color="auto"/>
        <w:right w:val="none" w:sz="0" w:space="0" w:color="auto"/>
      </w:divBdr>
    </w:div>
    <w:div w:id="309284893">
      <w:bodyDiv w:val="1"/>
      <w:marLeft w:val="0"/>
      <w:marRight w:val="0"/>
      <w:marTop w:val="0"/>
      <w:marBottom w:val="0"/>
      <w:divBdr>
        <w:top w:val="none" w:sz="0" w:space="0" w:color="auto"/>
        <w:left w:val="none" w:sz="0" w:space="0" w:color="auto"/>
        <w:bottom w:val="none" w:sz="0" w:space="0" w:color="auto"/>
        <w:right w:val="none" w:sz="0" w:space="0" w:color="auto"/>
      </w:divBdr>
    </w:div>
    <w:div w:id="457333382">
      <w:bodyDiv w:val="1"/>
      <w:marLeft w:val="0"/>
      <w:marRight w:val="0"/>
      <w:marTop w:val="0"/>
      <w:marBottom w:val="0"/>
      <w:divBdr>
        <w:top w:val="none" w:sz="0" w:space="0" w:color="auto"/>
        <w:left w:val="none" w:sz="0" w:space="0" w:color="auto"/>
        <w:bottom w:val="none" w:sz="0" w:space="0" w:color="auto"/>
        <w:right w:val="none" w:sz="0" w:space="0" w:color="auto"/>
      </w:divBdr>
    </w:div>
    <w:div w:id="576480244">
      <w:bodyDiv w:val="1"/>
      <w:marLeft w:val="0"/>
      <w:marRight w:val="0"/>
      <w:marTop w:val="0"/>
      <w:marBottom w:val="0"/>
      <w:divBdr>
        <w:top w:val="none" w:sz="0" w:space="0" w:color="auto"/>
        <w:left w:val="none" w:sz="0" w:space="0" w:color="auto"/>
        <w:bottom w:val="none" w:sz="0" w:space="0" w:color="auto"/>
        <w:right w:val="none" w:sz="0" w:space="0" w:color="auto"/>
      </w:divBdr>
      <w:divsChild>
        <w:div w:id="1854414230">
          <w:marLeft w:val="0"/>
          <w:marRight w:val="0"/>
          <w:marTop w:val="0"/>
          <w:marBottom w:val="300"/>
          <w:divBdr>
            <w:top w:val="single" w:sz="6" w:space="15" w:color="DBE4ED"/>
            <w:left w:val="none" w:sz="0" w:space="0" w:color="auto"/>
            <w:bottom w:val="single" w:sz="6" w:space="15" w:color="DBE4ED"/>
            <w:right w:val="none" w:sz="0" w:space="0" w:color="auto"/>
          </w:divBdr>
        </w:div>
      </w:divsChild>
    </w:div>
    <w:div w:id="704015775">
      <w:bodyDiv w:val="1"/>
      <w:marLeft w:val="0"/>
      <w:marRight w:val="0"/>
      <w:marTop w:val="0"/>
      <w:marBottom w:val="0"/>
      <w:divBdr>
        <w:top w:val="none" w:sz="0" w:space="0" w:color="auto"/>
        <w:left w:val="none" w:sz="0" w:space="0" w:color="auto"/>
        <w:bottom w:val="none" w:sz="0" w:space="0" w:color="auto"/>
        <w:right w:val="none" w:sz="0" w:space="0" w:color="auto"/>
      </w:divBdr>
      <w:divsChild>
        <w:div w:id="1662540909">
          <w:marLeft w:val="0"/>
          <w:marRight w:val="0"/>
          <w:marTop w:val="150"/>
          <w:marBottom w:val="0"/>
          <w:divBdr>
            <w:top w:val="none" w:sz="0" w:space="0" w:color="auto"/>
            <w:left w:val="none" w:sz="0" w:space="0" w:color="auto"/>
            <w:bottom w:val="none" w:sz="0" w:space="0" w:color="auto"/>
            <w:right w:val="none" w:sz="0" w:space="0" w:color="auto"/>
          </w:divBdr>
        </w:div>
        <w:div w:id="134299437">
          <w:marLeft w:val="0"/>
          <w:marRight w:val="0"/>
          <w:marTop w:val="150"/>
          <w:marBottom w:val="0"/>
          <w:divBdr>
            <w:top w:val="none" w:sz="0" w:space="0" w:color="auto"/>
            <w:left w:val="none" w:sz="0" w:space="0" w:color="auto"/>
            <w:bottom w:val="none" w:sz="0" w:space="0" w:color="auto"/>
            <w:right w:val="none" w:sz="0" w:space="0" w:color="auto"/>
          </w:divBdr>
        </w:div>
      </w:divsChild>
    </w:div>
    <w:div w:id="815026219">
      <w:bodyDiv w:val="1"/>
      <w:marLeft w:val="0"/>
      <w:marRight w:val="0"/>
      <w:marTop w:val="0"/>
      <w:marBottom w:val="0"/>
      <w:divBdr>
        <w:top w:val="none" w:sz="0" w:space="0" w:color="auto"/>
        <w:left w:val="none" w:sz="0" w:space="0" w:color="auto"/>
        <w:bottom w:val="none" w:sz="0" w:space="0" w:color="auto"/>
        <w:right w:val="none" w:sz="0" w:space="0" w:color="auto"/>
      </w:divBdr>
      <w:divsChild>
        <w:div w:id="1597710944">
          <w:marLeft w:val="0"/>
          <w:marRight w:val="0"/>
          <w:marTop w:val="150"/>
          <w:marBottom w:val="0"/>
          <w:divBdr>
            <w:top w:val="none" w:sz="0" w:space="0" w:color="auto"/>
            <w:left w:val="none" w:sz="0" w:space="0" w:color="auto"/>
            <w:bottom w:val="none" w:sz="0" w:space="0" w:color="auto"/>
            <w:right w:val="none" w:sz="0" w:space="0" w:color="auto"/>
          </w:divBdr>
        </w:div>
        <w:div w:id="1070811666">
          <w:marLeft w:val="0"/>
          <w:marRight w:val="0"/>
          <w:marTop w:val="150"/>
          <w:marBottom w:val="0"/>
          <w:divBdr>
            <w:top w:val="none" w:sz="0" w:space="0" w:color="auto"/>
            <w:left w:val="none" w:sz="0" w:space="0" w:color="auto"/>
            <w:bottom w:val="none" w:sz="0" w:space="0" w:color="auto"/>
            <w:right w:val="none" w:sz="0" w:space="0" w:color="auto"/>
          </w:divBdr>
        </w:div>
      </w:divsChild>
    </w:div>
    <w:div w:id="1048994631">
      <w:bodyDiv w:val="1"/>
      <w:marLeft w:val="0"/>
      <w:marRight w:val="0"/>
      <w:marTop w:val="0"/>
      <w:marBottom w:val="0"/>
      <w:divBdr>
        <w:top w:val="none" w:sz="0" w:space="0" w:color="auto"/>
        <w:left w:val="none" w:sz="0" w:space="0" w:color="auto"/>
        <w:bottom w:val="none" w:sz="0" w:space="0" w:color="auto"/>
        <w:right w:val="none" w:sz="0" w:space="0" w:color="auto"/>
      </w:divBdr>
    </w:div>
    <w:div w:id="1063407063">
      <w:bodyDiv w:val="1"/>
      <w:marLeft w:val="0"/>
      <w:marRight w:val="0"/>
      <w:marTop w:val="0"/>
      <w:marBottom w:val="0"/>
      <w:divBdr>
        <w:top w:val="none" w:sz="0" w:space="0" w:color="auto"/>
        <w:left w:val="none" w:sz="0" w:space="0" w:color="auto"/>
        <w:bottom w:val="none" w:sz="0" w:space="0" w:color="auto"/>
        <w:right w:val="none" w:sz="0" w:space="0" w:color="auto"/>
      </w:divBdr>
    </w:div>
    <w:div w:id="1714883107">
      <w:bodyDiv w:val="1"/>
      <w:marLeft w:val="0"/>
      <w:marRight w:val="0"/>
      <w:marTop w:val="0"/>
      <w:marBottom w:val="0"/>
      <w:divBdr>
        <w:top w:val="none" w:sz="0" w:space="0" w:color="auto"/>
        <w:left w:val="none" w:sz="0" w:space="0" w:color="auto"/>
        <w:bottom w:val="none" w:sz="0" w:space="0" w:color="auto"/>
        <w:right w:val="none" w:sz="0" w:space="0" w:color="auto"/>
      </w:divBdr>
    </w:div>
    <w:div w:id="1802579749">
      <w:bodyDiv w:val="1"/>
      <w:marLeft w:val="0"/>
      <w:marRight w:val="0"/>
      <w:marTop w:val="0"/>
      <w:marBottom w:val="0"/>
      <w:divBdr>
        <w:top w:val="none" w:sz="0" w:space="0" w:color="auto"/>
        <w:left w:val="none" w:sz="0" w:space="0" w:color="auto"/>
        <w:bottom w:val="none" w:sz="0" w:space="0" w:color="auto"/>
        <w:right w:val="none" w:sz="0" w:space="0" w:color="auto"/>
      </w:divBdr>
    </w:div>
    <w:div w:id="1856844776">
      <w:bodyDiv w:val="1"/>
      <w:marLeft w:val="0"/>
      <w:marRight w:val="0"/>
      <w:marTop w:val="0"/>
      <w:marBottom w:val="0"/>
      <w:divBdr>
        <w:top w:val="none" w:sz="0" w:space="0" w:color="auto"/>
        <w:left w:val="none" w:sz="0" w:space="0" w:color="auto"/>
        <w:bottom w:val="none" w:sz="0" w:space="0" w:color="auto"/>
        <w:right w:val="none" w:sz="0" w:space="0" w:color="auto"/>
      </w:divBdr>
      <w:divsChild>
        <w:div w:id="539318854">
          <w:marLeft w:val="0"/>
          <w:marRight w:val="0"/>
          <w:marTop w:val="0"/>
          <w:marBottom w:val="0"/>
          <w:divBdr>
            <w:top w:val="none" w:sz="0" w:space="0" w:color="auto"/>
            <w:left w:val="none" w:sz="0" w:space="0" w:color="auto"/>
            <w:bottom w:val="none" w:sz="0" w:space="0" w:color="auto"/>
            <w:right w:val="none" w:sz="0" w:space="0" w:color="auto"/>
          </w:divBdr>
        </w:div>
        <w:div w:id="1255439571">
          <w:marLeft w:val="0"/>
          <w:marRight w:val="0"/>
          <w:marTop w:val="0"/>
          <w:marBottom w:val="0"/>
          <w:divBdr>
            <w:top w:val="none" w:sz="0" w:space="0" w:color="auto"/>
            <w:left w:val="none" w:sz="0" w:space="0" w:color="auto"/>
            <w:bottom w:val="none" w:sz="0" w:space="0" w:color="auto"/>
            <w:right w:val="none" w:sz="0" w:space="0" w:color="auto"/>
          </w:divBdr>
        </w:div>
        <w:div w:id="1720081904">
          <w:marLeft w:val="0"/>
          <w:marRight w:val="0"/>
          <w:marTop w:val="0"/>
          <w:marBottom w:val="0"/>
          <w:divBdr>
            <w:top w:val="none" w:sz="0" w:space="0" w:color="auto"/>
            <w:left w:val="none" w:sz="0" w:space="0" w:color="auto"/>
            <w:bottom w:val="none" w:sz="0" w:space="0" w:color="auto"/>
            <w:right w:val="none" w:sz="0" w:space="0" w:color="auto"/>
          </w:divBdr>
        </w:div>
      </w:divsChild>
    </w:div>
    <w:div w:id="2138527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50454F-0CBD-4B99-AF6C-AFD65A16CF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192</TotalTime>
  <Pages>1</Pages>
  <Words>1544</Words>
  <Characters>8805</Characters>
  <Application>Microsoft Office Word</Application>
  <DocSecurity>0</DocSecurity>
  <Lines>73</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Onya</dc:creator>
  <cp:keywords/>
  <dc:description/>
  <cp:lastModifiedBy>Onya</cp:lastModifiedBy>
  <cp:revision>4</cp:revision>
  <dcterms:created xsi:type="dcterms:W3CDTF">2020-03-20T19:51:00Z</dcterms:created>
  <dcterms:modified xsi:type="dcterms:W3CDTF">2020-03-25T11:40:00Z</dcterms:modified>
</cp:coreProperties>
</file>