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82" w:rsidRPr="007A6682" w:rsidRDefault="007A6682" w:rsidP="007A668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682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свойства сервера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7A6682">
        <w:rPr>
          <w:rFonts w:ascii="Times New Roman" w:hAnsi="Times New Roman" w:cs="Times New Roman"/>
          <w:b/>
          <w:sz w:val="28"/>
          <w:szCs w:val="28"/>
        </w:rPr>
        <w:t>.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>NODEJS: основные свойства:</w:t>
      </w:r>
    </w:p>
    <w:p w:rsidR="007A6682" w:rsidRPr="007A6682" w:rsidRDefault="007A6682" w:rsidP="007A668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 xml:space="preserve">основан на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 V8;</w:t>
      </w:r>
    </w:p>
    <w:p w:rsidR="007A6682" w:rsidRPr="007A6682" w:rsidRDefault="007A6682" w:rsidP="007A668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 xml:space="preserve">среда (контейнер) исполнения приложений на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>;</w:t>
      </w:r>
    </w:p>
    <w:p w:rsidR="007A6682" w:rsidRPr="007A6682" w:rsidRDefault="007A6682" w:rsidP="007A668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>поддерживает механизм асинхронности;</w:t>
      </w:r>
    </w:p>
    <w:p w:rsidR="007A6682" w:rsidRPr="007A6682" w:rsidRDefault="007A6682" w:rsidP="007A668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>ориентирован на события;</w:t>
      </w:r>
    </w:p>
    <w:p w:rsidR="007A6682" w:rsidRPr="007A6682" w:rsidRDefault="007A6682" w:rsidP="007A668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>однопоточный (код приложения исполняется только в одном потоке, один стек вызовов); обычно в серверах для каждого соединения создается свой поток, в Node.js все соединения обрабатываются в одном JS-потоке;</w:t>
      </w:r>
    </w:p>
    <w:p w:rsidR="007A6682" w:rsidRPr="007A6682" w:rsidRDefault="007A6682" w:rsidP="007A668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>не блокирует выполнение кода при вводе/выводе (в файловой системе до 4х одновременно);</w:t>
      </w:r>
    </w:p>
    <w:p w:rsidR="007A6682" w:rsidRPr="007A6682" w:rsidRDefault="007A6682" w:rsidP="007A668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 xml:space="preserve">в состав Node.js входят инструменты: npm – пакетный менеджер;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gyp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-генератор проектов;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gtest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 – Google фреймворк для тестирования С++ приложений;   </w:t>
      </w:r>
    </w:p>
    <w:p w:rsidR="007A6682" w:rsidRPr="007A6682" w:rsidRDefault="007A6682" w:rsidP="007A668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 xml:space="preserve">использует библиотеки: V8 – библиотека V8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libuv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 – библиотека для абстрагирования неблокирующих операций ввода/</w:t>
      </w:r>
      <w:proofErr w:type="gramStart"/>
      <w:r w:rsidRPr="007A6682">
        <w:rPr>
          <w:rFonts w:ascii="Times New Roman" w:hAnsi="Times New Roman" w:cs="Times New Roman"/>
          <w:sz w:val="28"/>
          <w:szCs w:val="28"/>
        </w:rPr>
        <w:t>вывода;  http</w:t>
      </w:r>
      <w:proofErr w:type="gramEnd"/>
      <w:r w:rsidRPr="007A66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 – легковесный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 http-сообщений (написан на C и не выполняет никаких системных вызовов);   c-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ares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  - библ</w:t>
      </w:r>
      <w:bookmarkStart w:id="0" w:name="_GoBack"/>
      <w:bookmarkEnd w:id="0"/>
      <w:r w:rsidRPr="007A6682">
        <w:rPr>
          <w:rFonts w:ascii="Times New Roman" w:hAnsi="Times New Roman" w:cs="Times New Roman"/>
          <w:sz w:val="28"/>
          <w:szCs w:val="28"/>
        </w:rPr>
        <w:t xml:space="preserve">иотека для работы с DNS;                  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 – библиотека для криптографии; 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zlib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 xml:space="preserve"> – сжатие и распаковка.</w:t>
      </w: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682" w:rsidRPr="007A6682" w:rsidRDefault="007A6682" w:rsidP="007A668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682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npm?</w:t>
      </w: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668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npm</w:t>
      </w:r>
      <w:r w:rsidRPr="007A66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менеджер пакетов, входящий в состав Node.js. Он используется для скачивания пакетов из облачного сервера np</w:t>
      </w:r>
      <w:r w:rsidRPr="007A66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m, либо для загрузки пакетов </w:t>
      </w:r>
      <w:proofErr w:type="gramStart"/>
      <w:r w:rsidRPr="007A66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 w:rsidRPr="007A6682">
        <w:rPr>
          <w:rFonts w:ascii="Times New Roman" w:hAnsi="Times New Roman" w:cs="Times New Roman"/>
          <w:sz w:val="28"/>
          <w:szCs w:val="28"/>
          <w:shd w:val="clear" w:color="auto" w:fill="FFFFFF"/>
        </w:rPr>
        <w:t>эти сервера</w:t>
      </w:r>
      <w:proofErr w:type="gramEnd"/>
      <w:r w:rsidRPr="007A668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682" w:rsidRPr="007A6682" w:rsidRDefault="007A6682" w:rsidP="007A668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682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7A6682">
        <w:rPr>
          <w:rFonts w:ascii="Times New Roman" w:hAnsi="Times New Roman" w:cs="Times New Roman"/>
          <w:b/>
          <w:sz w:val="28"/>
          <w:szCs w:val="28"/>
        </w:rPr>
        <w:t xml:space="preserve">-заголовка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7A6682">
        <w:rPr>
          <w:rFonts w:ascii="Times New Roman" w:hAnsi="Times New Roman" w:cs="Times New Roman"/>
          <w:b/>
          <w:sz w:val="28"/>
          <w:szCs w:val="28"/>
        </w:rPr>
        <w:t>-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7A6682">
        <w:rPr>
          <w:rFonts w:ascii="Times New Roman" w:hAnsi="Times New Roman" w:cs="Times New Roman"/>
          <w:b/>
          <w:sz w:val="28"/>
          <w:szCs w:val="28"/>
        </w:rPr>
        <w:t>.</w:t>
      </w:r>
    </w:p>
    <w:p w:rsidR="007A6682" w:rsidRPr="007A6682" w:rsidRDefault="007A6682" w:rsidP="007A668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 xml:space="preserve">Заголовок </w:t>
      </w:r>
      <w:proofErr w:type="spellStart"/>
      <w:r w:rsidRPr="007A6682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>-Type в HTTP-запросе или ответе описывает содержимое. Типы содержимого представленный с использованием типа интернет-носителя. Тип интернет-носителя (также известный как тип MIME) указывает тип данных, которые содержит файл.</w:t>
      </w: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682" w:rsidRPr="007A6682" w:rsidRDefault="007A6682" w:rsidP="007A668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682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функции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require.</w:t>
      </w:r>
    </w:p>
    <w:p w:rsidR="007A6682" w:rsidRPr="007A6682" w:rsidRDefault="007A6682" w:rsidP="007A668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682">
        <w:rPr>
          <w:rFonts w:ascii="Times New Roman" w:hAnsi="Times New Roman" w:cs="Times New Roman"/>
          <w:sz w:val="28"/>
          <w:szCs w:val="28"/>
        </w:rPr>
        <w:t xml:space="preserve">) помещает файл в родительский файл для создания всей страницы. Для загрузки модулей применяется функция </w:t>
      </w:r>
      <w:proofErr w:type="spellStart"/>
      <w:proofErr w:type="gramStart"/>
      <w:r w:rsidRPr="007A6682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7A66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682">
        <w:rPr>
          <w:rFonts w:ascii="Times New Roman" w:hAnsi="Times New Roman" w:cs="Times New Roman"/>
          <w:sz w:val="28"/>
          <w:szCs w:val="28"/>
        </w:rPr>
        <w:t>), в которую передается название модуля</w:t>
      </w: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682" w:rsidRPr="007A6682" w:rsidRDefault="007A6682" w:rsidP="007A668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682">
        <w:rPr>
          <w:rFonts w:ascii="Times New Roman" w:hAnsi="Times New Roman" w:cs="Times New Roman"/>
          <w:b/>
          <w:sz w:val="28"/>
          <w:szCs w:val="28"/>
        </w:rPr>
        <w:t xml:space="preserve">Поясните понятие «Модуль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7A668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7A6682">
        <w:rPr>
          <w:rFonts w:ascii="Times New Roman" w:hAnsi="Times New Roman" w:cs="Times New Roman"/>
          <w:b/>
          <w:sz w:val="28"/>
          <w:szCs w:val="28"/>
        </w:rPr>
        <w:t>».</w:t>
      </w:r>
    </w:p>
    <w:p w:rsidR="007A6682" w:rsidRPr="007A6682" w:rsidRDefault="007A6682" w:rsidP="007A668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>Node.js использует модульную систему. То есть вся встроенная функциональность разбита на отдельные пакеты или модули. Модуль представляет блок кода, который может использоваться повторно в других модулях.</w:t>
      </w:r>
    </w:p>
    <w:p w:rsidR="007A6682" w:rsidRPr="007A6682" w:rsidRDefault="007A6682" w:rsidP="007A668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682" w:rsidRPr="007A6682" w:rsidRDefault="007A6682" w:rsidP="007A668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6682">
        <w:rPr>
          <w:rFonts w:ascii="Times New Roman" w:hAnsi="Times New Roman" w:cs="Times New Roman"/>
          <w:b/>
          <w:sz w:val="28"/>
          <w:szCs w:val="28"/>
        </w:rPr>
        <w:lastRenderedPageBreak/>
        <w:t>Поясните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A6682">
        <w:rPr>
          <w:rFonts w:ascii="Times New Roman" w:hAnsi="Times New Roman" w:cs="Times New Roman"/>
          <w:b/>
          <w:sz w:val="28"/>
          <w:szCs w:val="28"/>
        </w:rPr>
        <w:t>понятие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«Node.js built-in modules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(«Node.js Core modules»). </w:t>
      </w:r>
    </w:p>
    <w:p w:rsidR="007A6682" w:rsidRPr="007A6682" w:rsidRDefault="007A6682" w:rsidP="007A668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</w:rPr>
        <w:t>Node.js имеет набор встроенных модулей, которые вы можете использовать без дальнейшей установки</w:t>
      </w: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682" w:rsidRPr="007A6682" w:rsidRDefault="007A6682" w:rsidP="007A668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682">
        <w:rPr>
          <w:rFonts w:ascii="Times New Roman" w:hAnsi="Times New Roman" w:cs="Times New Roman"/>
          <w:b/>
          <w:sz w:val="28"/>
          <w:szCs w:val="28"/>
        </w:rPr>
        <w:t xml:space="preserve">Какой модуль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7A6682">
        <w:rPr>
          <w:rFonts w:ascii="Times New Roman" w:hAnsi="Times New Roman" w:cs="Times New Roman"/>
          <w:b/>
          <w:sz w:val="28"/>
          <w:szCs w:val="28"/>
        </w:rPr>
        <w:t>.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7A6682">
        <w:rPr>
          <w:rFonts w:ascii="Times New Roman" w:hAnsi="Times New Roman" w:cs="Times New Roman"/>
          <w:b/>
          <w:sz w:val="28"/>
          <w:szCs w:val="28"/>
        </w:rPr>
        <w:t xml:space="preserve"> обеспечивает работу с протоколом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7A6682">
        <w:rPr>
          <w:rFonts w:ascii="Times New Roman" w:hAnsi="Times New Roman" w:cs="Times New Roman"/>
          <w:b/>
          <w:sz w:val="28"/>
          <w:szCs w:val="28"/>
        </w:rPr>
        <w:t>?</w:t>
      </w: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6682">
        <w:rPr>
          <w:rFonts w:ascii="Times New Roman" w:hAnsi="Times New Roman" w:cs="Times New Roman"/>
          <w:sz w:val="28"/>
          <w:szCs w:val="28"/>
          <w:lang w:val="en-US"/>
        </w:rPr>
        <w:t>Require(‘http’)</w:t>
      </w:r>
    </w:p>
    <w:p w:rsidR="007A6682" w:rsidRPr="007A6682" w:rsidRDefault="007A6682" w:rsidP="007A66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682" w:rsidRPr="007A6682" w:rsidRDefault="007A6682" w:rsidP="007A6682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682">
        <w:rPr>
          <w:rFonts w:ascii="Times New Roman" w:hAnsi="Times New Roman" w:cs="Times New Roman"/>
          <w:b/>
          <w:sz w:val="28"/>
          <w:szCs w:val="28"/>
        </w:rPr>
        <w:t xml:space="preserve">Какой модуль 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7A6682">
        <w:rPr>
          <w:rFonts w:ascii="Times New Roman" w:hAnsi="Times New Roman" w:cs="Times New Roman"/>
          <w:b/>
          <w:sz w:val="28"/>
          <w:szCs w:val="28"/>
        </w:rPr>
        <w:t>.</w:t>
      </w:r>
      <w:r w:rsidRPr="007A6682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7A6682">
        <w:rPr>
          <w:rFonts w:ascii="Times New Roman" w:hAnsi="Times New Roman" w:cs="Times New Roman"/>
          <w:b/>
          <w:sz w:val="28"/>
          <w:szCs w:val="28"/>
        </w:rPr>
        <w:t xml:space="preserve"> обеспечивает работу с файловой системой?</w:t>
      </w:r>
    </w:p>
    <w:p w:rsidR="007A6682" w:rsidRPr="007A6682" w:rsidRDefault="007A6682" w:rsidP="007A668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6682">
        <w:rPr>
          <w:rFonts w:ascii="Times New Roman" w:hAnsi="Times New Roman" w:cs="Times New Roman"/>
          <w:sz w:val="28"/>
          <w:szCs w:val="28"/>
          <w:lang w:val="en-US"/>
        </w:rPr>
        <w:t>Require(‘fs</w:t>
      </w:r>
      <w:r w:rsidRPr="007A6682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A66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7A6682" w:rsidRPr="007A6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82"/>
    <w:rsid w:val="003E31E5"/>
    <w:rsid w:val="007A6682"/>
    <w:rsid w:val="008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DA62"/>
  <w15:chartTrackingRefBased/>
  <w15:docId w15:val="{E6F97930-D274-405F-BB1A-A91E9BED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2020-09-03T19:20:00Z</dcterms:created>
  <dcterms:modified xsi:type="dcterms:W3CDTF">2020-09-03T19:27:00Z</dcterms:modified>
</cp:coreProperties>
</file>