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0F" w:rsidRPr="0065192B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b/>
          <w:sz w:val="28"/>
          <w:szCs w:val="28"/>
        </w:rPr>
      </w:pPr>
      <w:r w:rsidRPr="0065192B">
        <w:rPr>
          <w:b/>
          <w:sz w:val="28"/>
          <w:szCs w:val="28"/>
        </w:rPr>
        <w:t xml:space="preserve">Что такое MVC, MVP, MVVM? </w:t>
      </w:r>
    </w:p>
    <w:p w:rsidR="00AC2BCF" w:rsidRPr="0065192B" w:rsidRDefault="00AC2BCF" w:rsidP="0065192B">
      <w:pPr>
        <w:shd w:val="clear" w:color="auto" w:fill="FFFFFF"/>
        <w:spacing w:after="0" w:line="420" w:lineRule="atLeast"/>
        <w:ind w:left="360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5192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Model-</w:t>
      </w:r>
      <w:proofErr w:type="spellStart"/>
      <w:r w:rsidRPr="0065192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View</w:t>
      </w:r>
      <w:proofErr w:type="spellEnd"/>
      <w:r w:rsidRPr="0065192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-</w:t>
      </w:r>
      <w:proofErr w:type="spellStart"/>
      <w:r w:rsidRPr="0065192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Presenter</w:t>
      </w:r>
      <w:proofErr w:type="spellEnd"/>
    </w:p>
    <w:p w:rsidR="0065192B" w:rsidRDefault="00AC2BCF" w:rsidP="0065192B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C2BCF">
        <w:rPr>
          <w:rFonts w:ascii="Arial" w:hAnsi="Arial" w:cs="Arial"/>
          <w:color w:val="222222"/>
        </w:rPr>
        <w:br/>
      </w:r>
      <w:r w:rsidRPr="00AC2BCF">
        <w:rPr>
          <w:noProof/>
        </w:rPr>
        <w:drawing>
          <wp:inline distT="0" distB="0" distL="0" distR="0" wp14:anchorId="53FDE036" wp14:editId="4D8F611E">
            <wp:extent cx="2506980" cy="2979420"/>
            <wp:effectExtent l="0" t="0" r="7620" b="0"/>
            <wp:docPr id="4" name="Рисунок 4" descr="https://habrastorage.org/getpro/habr/post_images/f1b/cbf/d44/f1bcbfd44fc367c0e07e00d957ac18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f1b/cbf/d44/f1bcbfd44fc367c0e07e00d957ac18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CF" w:rsidRDefault="00AC2BCF" w:rsidP="0065192B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65192B">
        <w:rPr>
          <w:color w:val="222222"/>
          <w:sz w:val="28"/>
          <w:szCs w:val="28"/>
          <w:shd w:val="clear" w:color="auto" w:fill="FFFFFF"/>
        </w:rPr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Pr="0065192B">
        <w:rPr>
          <w:color w:val="222222"/>
          <w:sz w:val="28"/>
          <w:szCs w:val="28"/>
          <w:shd w:val="clear" w:color="auto" w:fill="FFFFFF"/>
        </w:rPr>
        <w:t>Презентер</w:t>
      </w:r>
      <w:proofErr w:type="spellEnd"/>
      <w:r w:rsidRPr="0065192B">
        <w:rPr>
          <w:color w:val="222222"/>
          <w:sz w:val="28"/>
          <w:szCs w:val="28"/>
          <w:shd w:val="clear" w:color="auto" w:fill="FFFFFF"/>
        </w:rPr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65192B" w:rsidRDefault="0065192B" w:rsidP="0065192B">
      <w:pPr>
        <w:pStyle w:val="6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Model-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View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-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View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Model</w:t>
      </w:r>
    </w:p>
    <w:p w:rsidR="0065192B" w:rsidRDefault="0065192B" w:rsidP="0065192B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noProof/>
        </w:rPr>
        <w:drawing>
          <wp:inline distT="0" distB="0" distL="0" distR="0">
            <wp:extent cx="5768340" cy="2217420"/>
            <wp:effectExtent l="0" t="0" r="3810" b="0"/>
            <wp:docPr id="5" name="Рисунок 5" descr="https://habrastorage.org/getpro/habr/post_images/3a3/8f6/589/3a38f65895eec8816ccacb3388de2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3a3/8f6/589/3a38f65895eec8816ccacb3388de20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Данный подход позволяет связывать элементы представления со свойствами и событиями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-модели. Можно утверждать, что каждый слой этого паттерна не знает о существовании другого слоя.</w:t>
      </w:r>
    </w:p>
    <w:p w:rsidR="0065192B" w:rsidRDefault="0065192B" w:rsidP="0065192B">
      <w:pPr>
        <w:pStyle w:val="6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Model-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View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-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Controller</w:t>
      </w:r>
      <w:proofErr w:type="spellEnd"/>
    </w:p>
    <w:p w:rsidR="0065192B" w:rsidRPr="00AC2BCF" w:rsidRDefault="0065192B" w:rsidP="0065192B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noProof/>
        </w:rPr>
        <w:drawing>
          <wp:inline distT="0" distB="0" distL="0" distR="0">
            <wp:extent cx="2209800" cy="2682240"/>
            <wp:effectExtent l="0" t="0" r="0" b="3810"/>
            <wp:docPr id="6" name="Рисунок 6" descr="https://habrastorage.org/getpro/habr/post_images/01c/c4f/3f2/01cc4f3f2646eaea356bc50dccce4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01c/c4f/3f2/01cc4f3f2646eaea356bc50dccce40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Основная идея этого паттерна в том, что 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контроллер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представление зависят от модели, но модель никак не зависит от этих двух компонент.</w:t>
      </w:r>
    </w:p>
    <w:p w:rsidR="009F130F" w:rsidRDefault="00AC2BCF" w:rsidP="00AC2BCF">
      <w:pPr>
        <w:pStyle w:val="Default"/>
        <w:spacing w:after="38"/>
        <w:ind w:left="360"/>
        <w:jc w:val="both"/>
        <w:rPr>
          <w:sz w:val="28"/>
          <w:szCs w:val="28"/>
        </w:rPr>
      </w:pPr>
      <w:r w:rsidRPr="00AC2BCF">
        <w:rPr>
          <w:rFonts w:ascii="Verdana" w:eastAsia="Times New Roman" w:hAnsi="Verdana"/>
          <w:sz w:val="20"/>
          <w:szCs w:val="20"/>
          <w:shd w:val="clear" w:color="auto" w:fill="F7F7FA"/>
          <w:lang w:eastAsia="ru-RU"/>
        </w:rPr>
        <w:t>.</w:t>
      </w:r>
    </w:p>
    <w:p w:rsidR="009F130F" w:rsidRPr="009F130F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b/>
          <w:sz w:val="28"/>
          <w:szCs w:val="28"/>
        </w:rPr>
      </w:pPr>
      <w:r w:rsidRPr="009F130F">
        <w:rPr>
          <w:b/>
          <w:sz w:val="28"/>
          <w:szCs w:val="28"/>
        </w:rPr>
        <w:t xml:space="preserve">Объясните из каких компонентов состоит паттерн MVVM? </w:t>
      </w:r>
    </w:p>
    <w:p w:rsidR="009F130F" w:rsidRPr="009F130F" w:rsidRDefault="009F130F" w:rsidP="009F130F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30F">
        <w:rPr>
          <w:color w:val="000000"/>
          <w:sz w:val="28"/>
          <w:szCs w:val="28"/>
          <w:shd w:val="clear" w:color="auto" w:fill="FFFFFF" w:themeFill="background1"/>
        </w:rPr>
        <w:t>MVVM состоит из трех компонентов: модели (Model), модели представления (</w:t>
      </w:r>
      <w:proofErr w:type="spellStart"/>
      <w:r w:rsidRPr="009F130F">
        <w:rPr>
          <w:color w:val="000000"/>
          <w:sz w:val="28"/>
          <w:szCs w:val="28"/>
          <w:shd w:val="clear" w:color="auto" w:fill="FFFFFF" w:themeFill="background1"/>
        </w:rPr>
        <w:t>ViewModel</w:t>
      </w:r>
      <w:proofErr w:type="spellEnd"/>
      <w:r w:rsidRPr="009F130F">
        <w:rPr>
          <w:color w:val="000000"/>
          <w:sz w:val="28"/>
          <w:szCs w:val="28"/>
          <w:shd w:val="clear" w:color="auto" w:fill="FFFFFF" w:themeFill="background1"/>
        </w:rPr>
        <w:t>) и представления (</w:t>
      </w:r>
      <w:proofErr w:type="spellStart"/>
      <w:r w:rsidRPr="009F130F">
        <w:rPr>
          <w:color w:val="000000"/>
          <w:sz w:val="28"/>
          <w:szCs w:val="28"/>
          <w:shd w:val="clear" w:color="auto" w:fill="FFFFFF" w:themeFill="background1"/>
        </w:rPr>
        <w:t>View</w:t>
      </w:r>
      <w:proofErr w:type="spellEnd"/>
      <w:r w:rsidRPr="009F130F">
        <w:rPr>
          <w:color w:val="000000"/>
          <w:sz w:val="28"/>
          <w:szCs w:val="28"/>
          <w:shd w:val="clear" w:color="auto" w:fill="FFFFFF" w:themeFill="background1"/>
        </w:rPr>
        <w:t>).</w:t>
      </w:r>
    </w:p>
    <w:p w:rsidR="009F130F" w:rsidRDefault="009F130F" w:rsidP="009F130F">
      <w:pPr>
        <w:pStyle w:val="a3"/>
        <w:ind w:left="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Паттерн MVVM в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1AB58" id="Прямоугольник 1" o:spid="_x0000_s1026" alt="Паттерн MVVM в WP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8K4xhvgC&#10;AADr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9F130F">
        <w:rPr>
          <w:noProof/>
          <w:lang w:eastAsia="ru-RU"/>
        </w:rPr>
        <w:t xml:space="preserve"> </w:t>
      </w:r>
      <w:r w:rsidRPr="009F130F">
        <w:rPr>
          <w:sz w:val="28"/>
          <w:szCs w:val="28"/>
        </w:rPr>
        <w:drawing>
          <wp:inline distT="0" distB="0" distL="0" distR="0" wp14:anchorId="6C4501D8" wp14:editId="3DDED364">
            <wp:extent cx="5940425" cy="1111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0F" w:rsidRDefault="009F130F" w:rsidP="009F130F">
      <w:pPr>
        <w:pStyle w:val="Default"/>
        <w:spacing w:after="38"/>
        <w:jc w:val="both"/>
        <w:rPr>
          <w:sz w:val="28"/>
          <w:szCs w:val="28"/>
        </w:rPr>
      </w:pPr>
    </w:p>
    <w:p w:rsidR="009F130F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Каким образом паттерн можно реализовать в WPF? </w:t>
      </w:r>
    </w:p>
    <w:p w:rsidR="009F130F" w:rsidRDefault="009F130F" w:rsidP="009F130F">
      <w:pPr>
        <w:pStyle w:val="Default"/>
        <w:spacing w:after="38"/>
        <w:jc w:val="both"/>
        <w:rPr>
          <w:sz w:val="28"/>
          <w:szCs w:val="28"/>
        </w:rPr>
      </w:pPr>
    </w:p>
    <w:p w:rsidR="009F130F" w:rsidRPr="009F130F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b/>
          <w:sz w:val="28"/>
          <w:szCs w:val="28"/>
        </w:rPr>
      </w:pPr>
      <w:r w:rsidRPr="009F130F">
        <w:rPr>
          <w:b/>
          <w:sz w:val="28"/>
          <w:szCs w:val="28"/>
        </w:rPr>
        <w:t xml:space="preserve">Объясните назначение интерфейса INotifyPropertyChanged? </w:t>
      </w:r>
    </w:p>
    <w:p w:rsidR="009F130F" w:rsidRPr="009F130F" w:rsidRDefault="009F130F" w:rsidP="009F130F">
      <w:pPr>
        <w:pStyle w:val="a4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 w:themeFill="background1"/>
        </w:rPr>
      </w:pPr>
      <w:r w:rsidRPr="009F130F">
        <w:rPr>
          <w:color w:val="000000"/>
          <w:sz w:val="28"/>
          <w:szCs w:val="28"/>
          <w:shd w:val="clear" w:color="auto" w:fill="FFFFFF" w:themeFill="background1"/>
        </w:rPr>
        <w:t> Если в модели изменяются значения свойств, при реализации моделью интерфейса INotifyPropertyChanged автоматически идет изменение отображаемых данных в представлении, хотя напрямую модель и представление не связаны.</w:t>
      </w:r>
    </w:p>
    <w:p w:rsidR="009F130F" w:rsidRDefault="009F130F" w:rsidP="009F130F">
      <w:pPr>
        <w:pStyle w:val="Default"/>
        <w:spacing w:after="38"/>
        <w:jc w:val="both"/>
        <w:rPr>
          <w:sz w:val="28"/>
          <w:szCs w:val="28"/>
        </w:rPr>
      </w:pPr>
    </w:p>
    <w:p w:rsidR="009F130F" w:rsidRPr="009F130F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b/>
          <w:sz w:val="28"/>
          <w:szCs w:val="28"/>
        </w:rPr>
      </w:pPr>
      <w:r w:rsidRPr="009F130F">
        <w:rPr>
          <w:b/>
          <w:sz w:val="28"/>
          <w:szCs w:val="28"/>
        </w:rPr>
        <w:t xml:space="preserve">Зачем нужен интерфейс </w:t>
      </w:r>
      <w:proofErr w:type="spellStart"/>
      <w:r w:rsidRPr="009F130F">
        <w:rPr>
          <w:b/>
          <w:sz w:val="28"/>
          <w:szCs w:val="28"/>
        </w:rPr>
        <w:t>ICommand</w:t>
      </w:r>
      <w:proofErr w:type="spellEnd"/>
      <w:r w:rsidRPr="009F130F">
        <w:rPr>
          <w:b/>
          <w:sz w:val="28"/>
          <w:szCs w:val="28"/>
        </w:rPr>
        <w:t xml:space="preserve"> и как паттерн MVVM использует команды в WPF-приложениях. </w:t>
      </w:r>
    </w:p>
    <w:p w:rsidR="009F130F" w:rsidRDefault="009F130F" w:rsidP="009F130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MVVM не пишутся обработчики событий. Функции, которые нужно выполнять </w:t>
      </w:r>
      <w:proofErr w:type="spellStart"/>
      <w:r>
        <w:rPr>
          <w:sz w:val="28"/>
          <w:szCs w:val="28"/>
        </w:rPr>
        <w:t>контролам</w:t>
      </w:r>
      <w:proofErr w:type="spellEnd"/>
      <w:r>
        <w:rPr>
          <w:sz w:val="28"/>
          <w:szCs w:val="28"/>
        </w:rPr>
        <w:t xml:space="preserve">, пишутся во </w:t>
      </w:r>
      <w:proofErr w:type="spellStart"/>
      <w:r>
        <w:rPr>
          <w:sz w:val="28"/>
          <w:szCs w:val="28"/>
        </w:rPr>
        <w:t>ViewModel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биндятся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контролам</w:t>
      </w:r>
      <w:proofErr w:type="spellEnd"/>
      <w:r>
        <w:rPr>
          <w:sz w:val="28"/>
          <w:szCs w:val="28"/>
        </w:rPr>
        <w:t xml:space="preserve"> точно так же, как поля. Только используется механизм команд.</w:t>
      </w:r>
    </w:p>
    <w:p w:rsidR="009F130F" w:rsidRDefault="009F130F" w:rsidP="009F130F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должна представлять из себя экземпляр класса, реализующего интерфейс </w:t>
      </w:r>
      <w:proofErr w:type="spellStart"/>
      <w:r>
        <w:rPr>
          <w:sz w:val="28"/>
          <w:szCs w:val="28"/>
        </w:rPr>
        <w:t>ICommand</w:t>
      </w:r>
      <w:proofErr w:type="spellEnd"/>
      <w:r>
        <w:rPr>
          <w:sz w:val="28"/>
          <w:szCs w:val="28"/>
        </w:rPr>
        <w:t>.</w:t>
      </w:r>
    </w:p>
    <w:p w:rsidR="009F130F" w:rsidRPr="009F130F" w:rsidRDefault="009F130F" w:rsidP="009F13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</w:pPr>
      <w:r w:rsidRPr="009F130F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Для привязки команды кнопки необходимо привязать свойство, которое является реализацией </w:t>
      </w:r>
      <w:proofErr w:type="spellStart"/>
      <w:r w:rsidRPr="009F130F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ICommand</w:t>
      </w:r>
      <w:proofErr w:type="spellEnd"/>
      <w:r w:rsidRPr="009F130F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. В </w:t>
      </w:r>
      <w:r w:rsidRPr="009F130F">
        <w:rPr>
          <w:rFonts w:ascii="Times New Roman" w:eastAsia="Times New Roman" w:hAnsi="Times New Roman" w:cs="Times New Roman"/>
          <w:b/>
          <w:bCs/>
          <w:color w:val="212121"/>
          <w:sz w:val="28"/>
          <w:szCs w:val="24"/>
          <w:lang w:eastAsia="ru-RU"/>
        </w:rPr>
        <w:t xml:space="preserve">состав </w:t>
      </w:r>
      <w:proofErr w:type="spellStart"/>
      <w:r w:rsidRPr="009F130F">
        <w:rPr>
          <w:rFonts w:ascii="Times New Roman" w:eastAsia="Times New Roman" w:hAnsi="Times New Roman" w:cs="Times New Roman"/>
          <w:b/>
          <w:bCs/>
          <w:color w:val="212121"/>
          <w:sz w:val="28"/>
          <w:szCs w:val="24"/>
          <w:lang w:eastAsia="ru-RU"/>
        </w:rPr>
        <w:t>ICommand</w:t>
      </w:r>
      <w:proofErr w:type="spellEnd"/>
      <w:r w:rsidRPr="009F130F">
        <w:rPr>
          <w:rFonts w:ascii="Times New Roman" w:eastAsia="Times New Roman" w:hAnsi="Times New Roman" w:cs="Times New Roman"/>
          <w:b/>
          <w:bCs/>
          <w:color w:val="212121"/>
          <w:sz w:val="28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входят:</w:t>
      </w:r>
    </w:p>
    <w:p w:rsidR="009F130F" w:rsidRPr="009F130F" w:rsidRDefault="009F130F" w:rsidP="009F130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5C5C5C"/>
          <w:sz w:val="28"/>
          <w:szCs w:val="24"/>
          <w:lang w:eastAsia="ru-RU"/>
        </w:rPr>
      </w:pPr>
      <w:proofErr w:type="spellStart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lastRenderedPageBreak/>
        <w:t>EventHandler</w:t>
      </w:r>
      <w:proofErr w:type="spell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CanExecuteChanged</w:t>
      </w:r>
      <w:proofErr w:type="spell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;</w:t>
      </w:r>
    </w:p>
    <w:p w:rsidR="009F130F" w:rsidRPr="009F130F" w:rsidRDefault="009F130F" w:rsidP="009F130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5C5C5C"/>
          <w:sz w:val="28"/>
          <w:szCs w:val="24"/>
          <w:lang w:eastAsia="ru-RU"/>
        </w:rPr>
      </w:pPr>
      <w:proofErr w:type="spellStart"/>
      <w:r w:rsidRPr="009F130F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ru-RU"/>
        </w:rPr>
        <w:t>bool</w:t>
      </w:r>
      <w:proofErr w:type="spellEnd"/>
      <w:r w:rsidRPr="009F130F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ru-RU"/>
        </w:rPr>
        <w:t> </w:t>
      </w:r>
      <w:proofErr w:type="spellStart"/>
      <w:proofErr w:type="gramStart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CanExecute</w:t>
      </w:r>
      <w:proofErr w:type="spell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( параметр</w:t>
      </w:r>
      <w:proofErr w:type="gram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 xml:space="preserve"> объекта);</w:t>
      </w:r>
    </w:p>
    <w:p w:rsidR="009F130F" w:rsidRPr="009F130F" w:rsidRDefault="009F130F" w:rsidP="009F130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5C5C5C"/>
          <w:sz w:val="28"/>
          <w:szCs w:val="24"/>
          <w:lang w:eastAsia="ru-RU"/>
        </w:rPr>
      </w:pPr>
      <w:proofErr w:type="spellStart"/>
      <w:r w:rsidRPr="009F130F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ru-RU"/>
        </w:rPr>
        <w:t>void</w:t>
      </w:r>
      <w:proofErr w:type="spellEnd"/>
      <w:r w:rsidRPr="009F130F">
        <w:rPr>
          <w:rFonts w:ascii="Times New Roman" w:eastAsia="Times New Roman" w:hAnsi="Times New Roman" w:cs="Times New Roman"/>
          <w:b/>
          <w:bCs/>
          <w:color w:val="006699"/>
          <w:sz w:val="28"/>
          <w:szCs w:val="24"/>
          <w:bdr w:val="none" w:sz="0" w:space="0" w:color="auto" w:frame="1"/>
          <w:lang w:eastAsia="ru-RU"/>
        </w:rPr>
        <w:t> </w:t>
      </w:r>
      <w:proofErr w:type="spellStart"/>
      <w:proofErr w:type="gramStart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Execute</w:t>
      </w:r>
      <w:proofErr w:type="spell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>( параметр</w:t>
      </w:r>
      <w:proofErr w:type="gramEnd"/>
      <w:r w:rsidRPr="009F130F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 xml:space="preserve"> объекта);</w:t>
      </w:r>
    </w:p>
    <w:p w:rsidR="009F130F" w:rsidRPr="009F130F" w:rsidRDefault="009F130F" w:rsidP="009F130F">
      <w:pPr>
        <w:pStyle w:val="Default"/>
        <w:ind w:firstLine="709"/>
        <w:jc w:val="both"/>
        <w:rPr>
          <w:rFonts w:eastAsia="Times New Roman"/>
          <w:color w:val="auto"/>
          <w:sz w:val="28"/>
          <w:lang w:eastAsia="ru-RU"/>
        </w:rPr>
      </w:pPr>
      <w:proofErr w:type="spellStart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CanExecuteChanged</w:t>
      </w:r>
      <w:proofErr w:type="spellEnd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 </w:t>
      </w:r>
      <w:r w:rsidRPr="009F130F">
        <w:rPr>
          <w:rFonts w:eastAsia="Times New Roman"/>
          <w:color w:val="auto"/>
          <w:sz w:val="28"/>
          <w:lang w:eastAsia="ru-RU"/>
        </w:rPr>
        <w:t>вызывается, когда происходят изменения, которые могут изменить ли команда может быть выполнена.</w:t>
      </w:r>
    </w:p>
    <w:p w:rsidR="009F130F" w:rsidRPr="009F130F" w:rsidRDefault="009F130F" w:rsidP="009F130F">
      <w:pPr>
        <w:pStyle w:val="Default"/>
        <w:ind w:firstLine="709"/>
        <w:jc w:val="both"/>
        <w:rPr>
          <w:rFonts w:eastAsia="Times New Roman"/>
          <w:color w:val="auto"/>
          <w:sz w:val="28"/>
          <w:lang w:eastAsia="ru-RU"/>
        </w:rPr>
      </w:pPr>
      <w:proofErr w:type="spellStart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CanExecute</w:t>
      </w:r>
      <w:proofErr w:type="spellEnd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 </w:t>
      </w:r>
      <w:r w:rsidRPr="009F130F">
        <w:rPr>
          <w:rFonts w:eastAsia="Times New Roman"/>
          <w:color w:val="auto"/>
          <w:sz w:val="28"/>
          <w:lang w:eastAsia="ru-RU"/>
        </w:rPr>
        <w:t xml:space="preserve">определит, может ли команда быть выполнена или нет. Если он возвращает </w:t>
      </w:r>
      <w:proofErr w:type="spellStart"/>
      <w:r w:rsidRPr="009F130F">
        <w:rPr>
          <w:rFonts w:eastAsia="Times New Roman"/>
          <w:color w:val="auto"/>
          <w:sz w:val="28"/>
          <w:lang w:eastAsia="ru-RU"/>
        </w:rPr>
        <w:t>false</w:t>
      </w:r>
      <w:proofErr w:type="spellEnd"/>
      <w:r w:rsidRPr="009F130F">
        <w:rPr>
          <w:rFonts w:eastAsia="Times New Roman"/>
          <w:color w:val="auto"/>
          <w:sz w:val="28"/>
          <w:lang w:eastAsia="ru-RU"/>
        </w:rPr>
        <w:t>, кнопка будет отключена на интерфейсе.</w:t>
      </w:r>
    </w:p>
    <w:p w:rsidR="009F130F" w:rsidRPr="009F130F" w:rsidRDefault="009F130F" w:rsidP="009F130F">
      <w:pPr>
        <w:pStyle w:val="Default"/>
        <w:ind w:firstLine="709"/>
        <w:jc w:val="both"/>
        <w:rPr>
          <w:rFonts w:eastAsia="Times New Roman"/>
          <w:color w:val="auto"/>
          <w:sz w:val="28"/>
          <w:lang w:eastAsia="ru-RU"/>
        </w:rPr>
      </w:pPr>
      <w:proofErr w:type="spellStart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Execute</w:t>
      </w:r>
      <w:proofErr w:type="spellEnd"/>
      <w:r w:rsidRPr="009F130F">
        <w:rPr>
          <w:rFonts w:eastAsia="Times New Roman"/>
          <w:b/>
          <w:bCs/>
          <w:color w:val="212121"/>
          <w:sz w:val="28"/>
          <w:shd w:val="clear" w:color="auto" w:fill="FFFFFF"/>
          <w:lang w:eastAsia="ru-RU"/>
        </w:rPr>
        <w:t> </w:t>
      </w:r>
      <w:r w:rsidRPr="009F130F">
        <w:rPr>
          <w:rFonts w:eastAsia="Times New Roman"/>
          <w:color w:val="auto"/>
          <w:sz w:val="28"/>
          <w:lang w:eastAsia="ru-RU"/>
        </w:rPr>
        <w:t>запускает логику команды.</w:t>
      </w:r>
    </w:p>
    <w:p w:rsidR="009F130F" w:rsidRDefault="009F130F" w:rsidP="009F130F">
      <w:pPr>
        <w:pStyle w:val="Default"/>
        <w:ind w:firstLine="709"/>
        <w:jc w:val="both"/>
        <w:rPr>
          <w:sz w:val="28"/>
          <w:szCs w:val="28"/>
        </w:rPr>
      </w:pPr>
    </w:p>
    <w:p w:rsidR="009F130F" w:rsidRPr="009F130F" w:rsidRDefault="009F130F" w:rsidP="009F130F">
      <w:pPr>
        <w:pStyle w:val="Default"/>
        <w:numPr>
          <w:ilvl w:val="0"/>
          <w:numId w:val="1"/>
        </w:numPr>
        <w:spacing w:after="38"/>
        <w:jc w:val="both"/>
        <w:rPr>
          <w:b/>
          <w:sz w:val="28"/>
          <w:szCs w:val="28"/>
        </w:rPr>
      </w:pPr>
      <w:r w:rsidRPr="009F130F">
        <w:rPr>
          <w:b/>
          <w:sz w:val="28"/>
          <w:szCs w:val="28"/>
        </w:rPr>
        <w:t xml:space="preserve">Чем отличаются команды от событий? </w:t>
      </w:r>
    </w:p>
    <w:p w:rsidR="009F130F" w:rsidRPr="009F130F" w:rsidRDefault="009F130F" w:rsidP="009F130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i/>
          <w:iCs/>
          <w:color w:val="242729"/>
          <w:sz w:val="28"/>
          <w:szCs w:val="28"/>
          <w:bdr w:val="none" w:sz="0" w:space="0" w:color="auto" w:frame="1"/>
          <w:lang w:eastAsia="ru-RU"/>
        </w:rPr>
        <w:t>События</w:t>
      </w:r>
    </w:p>
    <w:p w:rsidR="009F130F" w:rsidRPr="009F130F" w:rsidRDefault="009F130F" w:rsidP="009F130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Обработчик события получает ссылку на 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контрол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 в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sender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 и все необходимые данные о событии в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EventArgs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. Далее можно делать с ними что требуется: менять поведение 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контрола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, или слать данные куда подальше. Набор входных данных фиксирован и не 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кастомизируется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.</w:t>
      </w:r>
    </w:p>
    <w:p w:rsidR="009F130F" w:rsidRPr="009F130F" w:rsidRDefault="009F130F" w:rsidP="009F130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Событие вызывается тогда, когда нам надо, нажата клавиша, наведена мышь, и так далее. Есть много разных событий, которые могут подойти практически под любой вид задач.</w:t>
      </w:r>
    </w:p>
    <w:p w:rsidR="009F130F" w:rsidRPr="009F130F" w:rsidRDefault="009F130F" w:rsidP="009F130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i/>
          <w:iCs/>
          <w:color w:val="242729"/>
          <w:sz w:val="28"/>
          <w:szCs w:val="28"/>
          <w:bdr w:val="none" w:sz="0" w:space="0" w:color="auto" w:frame="1"/>
          <w:lang w:eastAsia="ru-RU"/>
        </w:rPr>
        <w:t>Но</w:t>
      </w:r>
    </w:p>
    <w:p w:rsidR="009F130F" w:rsidRPr="009F130F" w:rsidRDefault="009F130F" w:rsidP="009F130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Находятся все в одном классе</w:t>
      </w:r>
    </w:p>
    <w:p w:rsidR="009F130F" w:rsidRPr="009F130F" w:rsidRDefault="009F130F" w:rsidP="009F130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Сложно тестировать</w:t>
      </w:r>
    </w:p>
    <w:p w:rsidR="009F130F" w:rsidRPr="009F130F" w:rsidRDefault="009F130F" w:rsidP="009F130F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i/>
          <w:iCs/>
          <w:color w:val="242729"/>
          <w:sz w:val="28"/>
          <w:szCs w:val="28"/>
          <w:bdr w:val="none" w:sz="0" w:space="0" w:color="auto" w:frame="1"/>
          <w:lang w:eastAsia="ru-RU"/>
        </w:rPr>
        <w:t>Команды</w:t>
      </w:r>
    </w:p>
    <w:p w:rsidR="009F130F" w:rsidRPr="009F130F" w:rsidRDefault="009F130F" w:rsidP="009F130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Находятся где угодно, куда можно ссылаться при объявлении </w:t>
      </w: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Binding</w:t>
      </w: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, по умолчанию там, куда ссылается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DataContext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.</w:t>
      </w:r>
    </w:p>
    <w:p w:rsidR="009F130F" w:rsidRPr="009F130F" w:rsidRDefault="009F130F" w:rsidP="009F130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В команду можно передать любой аргумент.</w:t>
      </w:r>
    </w:p>
    <w:p w:rsidR="009F130F" w:rsidRPr="009F130F" w:rsidRDefault="009F130F" w:rsidP="009F130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Команду можно </w:t>
      </w:r>
      <w:proofErr w:type="gram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вызвать</w:t>
      </w:r>
      <w:proofErr w:type="gram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 когда надо через прямое подключение, например к кнопке, или через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KeyBindings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.</w:t>
      </w:r>
    </w:p>
    <w:p w:rsidR="00AC2BCF" w:rsidRPr="009F130F" w:rsidRDefault="009F130F" w:rsidP="00AC2BC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Разрешено ли выполнять команду, узнать можно до начала ее выполнения, условие помещается в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CanExecute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. При этом многие 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контролы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 имеют встроенную реакцию на 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CanExecute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, </w:t>
      </w:r>
      <w:proofErr w:type="gram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и например</w:t>
      </w:r>
      <w:proofErr w:type="gram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 xml:space="preserve"> сами могут переводить свое состояние в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Disabled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, если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CanExecute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 вернет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 (например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MenuItem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 или </w:t>
      </w:r>
      <w:proofErr w:type="spellStart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lang w:eastAsia="ru-RU"/>
        </w:rPr>
        <w:t>Button</w:t>
      </w:r>
      <w:proofErr w:type="spellEnd"/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). Это удобно.</w:t>
      </w:r>
    </w:p>
    <w:p w:rsidR="009F130F" w:rsidRPr="009F130F" w:rsidRDefault="009F130F" w:rsidP="009F130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</w:pPr>
      <w:r w:rsidRPr="009F130F">
        <w:rPr>
          <w:rFonts w:ascii="Times New Roman" w:eastAsia="Times New Roman" w:hAnsi="Times New Roman" w:cs="Times New Roman"/>
          <w:color w:val="242729"/>
          <w:sz w:val="28"/>
          <w:szCs w:val="28"/>
          <w:lang w:eastAsia="ru-RU"/>
        </w:rPr>
        <w:t>Легко тестировать просто вызвав команду отдельно из тестового метода.</w:t>
      </w:r>
    </w:p>
    <w:p w:rsidR="009F130F" w:rsidRDefault="009F130F" w:rsidP="009F130F">
      <w:pPr>
        <w:pStyle w:val="Default"/>
        <w:spacing w:after="38"/>
        <w:jc w:val="both"/>
        <w:rPr>
          <w:sz w:val="28"/>
          <w:szCs w:val="28"/>
        </w:rPr>
      </w:pPr>
    </w:p>
    <w:p w:rsidR="009F130F" w:rsidRDefault="009F130F" w:rsidP="009F13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Расскажите о назначении и об основных возможностях следующих библиотек и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Prism</w:t>
      </w:r>
      <w:proofErr w:type="spellEnd"/>
      <w:r>
        <w:rPr>
          <w:sz w:val="28"/>
          <w:szCs w:val="28"/>
        </w:rPr>
        <w:t xml:space="preserve">. </w:t>
      </w:r>
    </w:p>
    <w:p w:rsidR="009F130F" w:rsidRDefault="009F130F" w:rsidP="009F130F">
      <w:pPr>
        <w:pStyle w:val="Default"/>
        <w:jc w:val="both"/>
        <w:rPr>
          <w:sz w:val="28"/>
          <w:szCs w:val="28"/>
        </w:rPr>
      </w:pPr>
    </w:p>
    <w:p w:rsidR="007C06B4" w:rsidRDefault="007C06B4">
      <w:bookmarkStart w:id="0" w:name="_GoBack"/>
      <w:bookmarkEnd w:id="0"/>
    </w:p>
    <w:sectPr w:rsidR="007C06B4" w:rsidSect="009F130F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DAE"/>
    <w:multiLevelType w:val="multilevel"/>
    <w:tmpl w:val="9B0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E2B85"/>
    <w:multiLevelType w:val="hybridMultilevel"/>
    <w:tmpl w:val="EE82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C07"/>
    <w:multiLevelType w:val="multilevel"/>
    <w:tmpl w:val="91D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03FA7"/>
    <w:multiLevelType w:val="multilevel"/>
    <w:tmpl w:val="6736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A6CC4"/>
    <w:multiLevelType w:val="multilevel"/>
    <w:tmpl w:val="F4F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0F"/>
    <w:rsid w:val="0065192B"/>
    <w:rsid w:val="007C06B4"/>
    <w:rsid w:val="009F130F"/>
    <w:rsid w:val="00AC2BCF"/>
    <w:rsid w:val="00D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6CF3"/>
  <w15:chartTrackingRefBased/>
  <w15:docId w15:val="{139B9CC9-94EC-4D28-AB70-6583DF2F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AC2B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F13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F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130F"/>
    <w:rPr>
      <w:b/>
      <w:bCs/>
    </w:rPr>
  </w:style>
  <w:style w:type="character" w:customStyle="1" w:styleId="keyword">
    <w:name w:val="keyword"/>
    <w:basedOn w:val="a0"/>
    <w:rsid w:val="009F130F"/>
  </w:style>
  <w:style w:type="character" w:styleId="a6">
    <w:name w:val="Emphasis"/>
    <w:basedOn w:val="a0"/>
    <w:uiPriority w:val="20"/>
    <w:qFormat/>
    <w:rsid w:val="009F130F"/>
    <w:rPr>
      <w:i/>
      <w:iCs/>
    </w:rPr>
  </w:style>
  <w:style w:type="character" w:styleId="HTML">
    <w:name w:val="HTML Code"/>
    <w:basedOn w:val="a0"/>
    <w:uiPriority w:val="99"/>
    <w:semiHidden/>
    <w:unhideWhenUsed/>
    <w:rsid w:val="009F130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C2BCF"/>
  </w:style>
  <w:style w:type="character" w:customStyle="1" w:styleId="60">
    <w:name w:val="Заголовок 6 Знак"/>
    <w:basedOn w:val="a0"/>
    <w:link w:val="6"/>
    <w:uiPriority w:val="9"/>
    <w:rsid w:val="00AC2BC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2020-04-17T15:49:00Z</dcterms:created>
  <dcterms:modified xsi:type="dcterms:W3CDTF">2020-04-17T16:35:00Z</dcterms:modified>
</cp:coreProperties>
</file>