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A9" w:rsidRPr="00900504" w:rsidRDefault="00813D74" w:rsidP="00900504">
      <w:pPr>
        <w:pStyle w:val="1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pvy8aiwdn58k" w:colFirst="0" w:colLast="0"/>
      <w:bookmarkEnd w:id="0"/>
      <w:r w:rsidRPr="0090050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00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504">
        <w:rPr>
          <w:rFonts w:ascii="Times New Roman" w:hAnsi="Times New Roman" w:cs="Times New Roman"/>
          <w:sz w:val="28"/>
          <w:szCs w:val="28"/>
        </w:rPr>
        <w:t>Задание</w:t>
      </w:r>
      <w:r w:rsidRPr="00900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-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cmd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wmic</w:t>
      </w:r>
      <w:proofErr w:type="spellEnd"/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wmic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memorychip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get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banklabel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, capacity, speed, manufacturer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Столбец </w:t>
      </w:r>
      <w:proofErr w:type="spellStart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>Capacity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(с англ. </w:t>
      </w:r>
      <w:proofErr w:type="spellStart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Capacity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- Вместительность, Ёмкость, Объём) показывает нам объём установленных модулей памяти в байтах для каждого отдельно (в данном примере установлено два модуля памяти).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Столбик "</w:t>
      </w:r>
      <w:proofErr w:type="spellStart"/>
      <w:r w:rsidRPr="00900504"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Speed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" отобразит скорость в МГц каждой планки.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Столбец </w:t>
      </w:r>
      <w:proofErr w:type="spellStart"/>
      <w:r w:rsidRPr="00900504"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Manufact</w:t>
      </w:r>
      <w:r w:rsidRPr="00900504"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urer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отображает производителя модуля памяти. В </w:t>
      </w:r>
      <w:proofErr w:type="spellStart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зависимомти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от модели и производителя модуля памяти параметр </w:t>
      </w:r>
      <w:proofErr w:type="spellStart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Manufacturer</w:t>
      </w:r>
      <w:proofErr w:type="spellEnd"/>
      <w:r w:rsidRPr="0090050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может быть пустым.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wmic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memcache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get purpose,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maxcachesize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Кеш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процессора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?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Команда WMIC (Windows </w:t>
      </w:r>
      <w:proofErr w:type="spellStart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>Management</w:t>
      </w:r>
      <w:proofErr w:type="spellEnd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 </w:t>
      </w:r>
      <w:proofErr w:type="spellStart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>Instrumentation</w:t>
      </w:r>
      <w:proofErr w:type="spellEnd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 Co</w:t>
      </w:r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mmand) используется для получения сведений об оборудовании и системе, управления процессами и их компонентами, а также изменения настроек с использованием возможностей инструментария управления Windows (Windows </w:t>
      </w:r>
      <w:proofErr w:type="spellStart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>Management</w:t>
      </w:r>
      <w:proofErr w:type="spellEnd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 </w:t>
      </w:r>
      <w:proofErr w:type="spellStart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>Instrumentation</w:t>
      </w:r>
      <w:proofErr w:type="spellEnd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 xml:space="preserve"> или WMI</w:t>
      </w:r>
      <w:proofErr w:type="gramStart"/>
      <w:r w:rsidRPr="00900504">
        <w:rPr>
          <w:rFonts w:ascii="Times New Roman" w:eastAsia="Trebuchet MS" w:hAnsi="Times New Roman" w:cs="Times New Roman"/>
          <w:sz w:val="28"/>
          <w:szCs w:val="28"/>
          <w:shd w:val="clear" w:color="auto" w:fill="FFFFF0"/>
        </w:rPr>
        <w:t>) .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-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powershell</w:t>
      </w:r>
      <w:proofErr w:type="spellEnd"/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Get-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WmiObject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-Class "Win32_PhysicalMemory"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-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cmd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systeminfo</w:t>
      </w:r>
      <w:proofErr w:type="spellEnd"/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systeminfo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findstr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памят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-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performance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monitor</w:t>
      </w:r>
      <w:proofErr w:type="spellEnd"/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pStyle w:val="1"/>
        <w:spacing w:before="0"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1" w:name="_2nyz2c9o534v" w:colFirst="0" w:colLast="0"/>
      <w:bookmarkStart w:id="2" w:name="_xg6kkvqtqddz" w:colFirst="0" w:colLast="0"/>
      <w:bookmarkEnd w:id="1"/>
      <w:bookmarkEnd w:id="2"/>
      <w:r w:rsidRPr="00900504">
        <w:rPr>
          <w:rFonts w:ascii="Times New Roman" w:hAnsi="Times New Roman" w:cs="Times New Roman"/>
          <w:b/>
          <w:sz w:val="32"/>
          <w:szCs w:val="28"/>
        </w:rPr>
        <w:t>3 Задание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highlight w:val="white"/>
        </w:rPr>
        <w:t>VirtualAlloc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- </w:t>
      </w:r>
      <w:r w:rsidRPr="00900504">
        <w:rPr>
          <w:rFonts w:ascii="Times New Roman" w:hAnsi="Times New Roman" w:cs="Times New Roman"/>
          <w:sz w:val="28"/>
          <w:szCs w:val="28"/>
          <w:highlight w:val="white"/>
        </w:rPr>
        <w:t>выделить или зарезервировать страницы виртуальной памя</w:t>
      </w:r>
      <w:r w:rsidRPr="00900504">
        <w:rPr>
          <w:rFonts w:ascii="Times New Roman" w:hAnsi="Times New Roman" w:cs="Times New Roman"/>
          <w:sz w:val="28"/>
          <w:szCs w:val="28"/>
          <w:highlight w:val="white"/>
        </w:rPr>
        <w:t>ти</w:t>
      </w:r>
      <w:r w:rsidR="00900504" w:rsidRPr="0090050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900504" w:rsidRPr="00900504" w:rsidRDefault="00900504" w:rsidP="00900504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задает начальный адрес.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900504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>NULL</w:t>
      </w:r>
      <w:r w:rsidRPr="00900504">
        <w:rPr>
          <w:rFonts w:ascii="Times New Roman" w:hAnsi="Times New Roman" w:cs="Times New Roman"/>
          <w:sz w:val="28"/>
          <w:szCs w:val="28"/>
          <w:highlight w:val="white"/>
        </w:rPr>
        <w:t xml:space="preserve"> и тогда операционная система сама выберет этот адрес.)</w:t>
      </w:r>
    </w:p>
    <w:p w:rsidR="00EC16A9" w:rsidRPr="00900504" w:rsidRDefault="00900504" w:rsidP="00900504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Размер области в байтах</w:t>
      </w:r>
    </w:p>
    <w:p w:rsidR="00900504" w:rsidRPr="00900504" w:rsidRDefault="00900504" w:rsidP="00900504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Тип выделения памяти</w:t>
      </w:r>
    </w:p>
    <w:p w:rsidR="00900504" w:rsidRPr="00900504" w:rsidRDefault="00900504" w:rsidP="00900504">
      <w:p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b/>
          <w:sz w:val="28"/>
          <w:szCs w:val="28"/>
        </w:rPr>
        <w:t>MEM_COMMIT</w:t>
      </w:r>
      <w:r w:rsidRPr="00900504">
        <w:rPr>
          <w:rFonts w:ascii="Times New Roman" w:hAnsi="Times New Roman" w:cs="Times New Roman"/>
          <w:sz w:val="28"/>
          <w:szCs w:val="28"/>
        </w:rPr>
        <w:t xml:space="preserve"> - Выполняется выделение страниц памяти для непосредственной работы с ними. Выделенные страницы заполняются нулями.</w:t>
      </w:r>
    </w:p>
    <w:p w:rsidR="00900504" w:rsidRPr="00900504" w:rsidRDefault="00900504" w:rsidP="00900504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Защита памяти для области выделяемых страниц</w:t>
      </w:r>
    </w:p>
    <w:p w:rsidR="00900504" w:rsidRPr="00900504" w:rsidRDefault="00900504" w:rsidP="009005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900504" w:rsidRPr="00900504" w:rsidRDefault="0090050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highlight w:val="white"/>
        </w:rPr>
        <w:t>VirtualFree</w:t>
      </w:r>
      <w:proofErr w:type="spellEnd"/>
      <w:r>
        <w:rPr>
          <w:rFonts w:ascii="Times New Roman" w:eastAsia="Courier New" w:hAnsi="Times New Roman" w:cs="Times New Roman"/>
          <w:sz w:val="28"/>
          <w:szCs w:val="28"/>
          <w:highlight w:val="white"/>
          <w:lang w:val="ru-RU"/>
        </w:rPr>
        <w:t xml:space="preserve"> - в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highlight w:val="white"/>
        </w:rPr>
        <w:t>ыпускает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highlight w:val="white"/>
        </w:rPr>
        <w:t>, списывает или освобождает и списывает область страниц в виртуальном адресном пространстве вызывающего процесса.</w:t>
      </w:r>
    </w:p>
    <w:p w:rsidR="00900504" w:rsidRPr="00900504" w:rsidRDefault="00900504" w:rsidP="00900504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Указатель на базовый адрес области освобождаемых страниц.</w:t>
      </w:r>
    </w:p>
    <w:p w:rsidR="00900504" w:rsidRPr="00900504" w:rsidRDefault="00900504" w:rsidP="00900504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Размер области памяти, подлежащей освобождению, в байтах.</w:t>
      </w:r>
    </w:p>
    <w:p w:rsidR="00900504" w:rsidRPr="00900504" w:rsidRDefault="00900504" w:rsidP="00900504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Тип свободной операции.</w:t>
      </w:r>
    </w:p>
    <w:p w:rsidR="00900504" w:rsidRPr="00900504" w:rsidRDefault="0090050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b/>
          <w:sz w:val="28"/>
          <w:szCs w:val="28"/>
        </w:rPr>
        <w:t>MEM_RELEASE</w:t>
      </w:r>
      <w:r w:rsidRPr="00900504">
        <w:rPr>
          <w:rFonts w:ascii="Times New Roman" w:hAnsi="Times New Roman" w:cs="Times New Roman"/>
          <w:sz w:val="28"/>
          <w:szCs w:val="28"/>
        </w:rPr>
        <w:t xml:space="preserve"> - </w:t>
      </w:r>
      <w:r w:rsidRPr="00900504">
        <w:rPr>
          <w:rFonts w:ascii="Times New Roman" w:hAnsi="Times New Roman" w:cs="Times New Roman"/>
          <w:sz w:val="28"/>
          <w:szCs w:val="28"/>
        </w:rPr>
        <w:t>Освобо</w:t>
      </w:r>
      <w:r w:rsidRPr="00900504">
        <w:rPr>
          <w:rFonts w:ascii="Times New Roman" w:hAnsi="Times New Roman" w:cs="Times New Roman"/>
          <w:sz w:val="28"/>
          <w:szCs w:val="28"/>
        </w:rPr>
        <w:t>ждает указанную область страниц.</w:t>
      </w:r>
      <w:r w:rsidRPr="00900504">
        <w:rPr>
          <w:rFonts w:ascii="Times New Roman" w:hAnsi="Times New Roman" w:cs="Times New Roman"/>
          <w:sz w:val="28"/>
          <w:szCs w:val="28"/>
        </w:rPr>
        <w:t> После этой операции страницы находятся в свободном состоянии.</w:t>
      </w:r>
    </w:p>
    <w:p w:rsidR="00EC16A9" w:rsidRPr="00900504" w:rsidRDefault="00EC16A9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C16A9" w:rsidRPr="00900504" w:rsidRDefault="00813D74" w:rsidP="00900504">
      <w:pPr>
        <w:pStyle w:val="1"/>
        <w:spacing w:before="0"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3" w:name="_uk0e4ed1yesb" w:colFirst="0" w:colLast="0"/>
      <w:bookmarkEnd w:id="3"/>
      <w:r w:rsidRPr="00900504">
        <w:rPr>
          <w:rFonts w:ascii="Times New Roman" w:hAnsi="Times New Roman" w:cs="Times New Roman"/>
          <w:b/>
          <w:sz w:val="32"/>
          <w:szCs w:val="28"/>
        </w:rPr>
        <w:lastRenderedPageBreak/>
        <w:t xml:space="preserve">4 Задание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– область памяти адресного пространства, предназначенного для использования программной фрагментов динамически выделяемой памяти 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, ne</w:t>
      </w:r>
      <w:r w:rsidR="00900504">
        <w:rPr>
          <w:rFonts w:ascii="Times New Roman" w:eastAsia="Courier New" w:hAnsi="Times New Roman" w:cs="Times New Roman"/>
          <w:sz w:val="28"/>
          <w:szCs w:val="28"/>
        </w:rPr>
        <w:t xml:space="preserve">w). По умолчанию – 1MB, из них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4K сразу забирает процесс.  Можно установить стартовое значение величины HEAP в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параметрах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Linker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. По мере new(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) размер HEAP прирастает. Память выделяется с учетом минимизации фрагментации.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Каждый процесс имеет </w:t>
      </w:r>
      <w:r w:rsidR="00900504" w:rsidRPr="00900504">
        <w:rPr>
          <w:rFonts w:ascii="Times New Roman" w:eastAsia="Courier New" w:hAnsi="Times New Roman" w:cs="Times New Roman"/>
          <w:sz w:val="28"/>
          <w:szCs w:val="28"/>
        </w:rPr>
        <w:t>кучу,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предоставленную операционной системой.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Извлекает дескриптор кучи процесса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Еще раз про дескриптор </w:t>
      </w:r>
      <w:r w:rsidRPr="00900504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оно позволяет однозначно идентифицировать некий объект операционной системы и использовать себя (дескриптор) в качестве ссылки - указывать функции с каким над каким именно объектом нужно произвести </w:t>
      </w:r>
      <w:r w:rsidRPr="00900504">
        <w:rPr>
          <w:rFonts w:ascii="Times New Roman" w:eastAsia="Verdana" w:hAnsi="Times New Roman" w:cs="Times New Roman"/>
          <w:sz w:val="28"/>
          <w:szCs w:val="28"/>
          <w:highlight w:val="white"/>
        </w:rPr>
        <w:t>операцию. По-русски, их можно назвать как описатели или манипуляторы. Т.е. как переменная классового типа позволяет сослаться на некий объект в вашем приложении, так дескриптор позволяет сослаться на некий объект операционной системы. Дескрипторы позволяют</w:t>
      </w:r>
      <w:r w:rsidRPr="00900504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ссылаться на такие объекты, как окна, объекты ядра (файлы, процессы, потоки, объекты синхронизации и </w:t>
      </w:r>
      <w:proofErr w:type="spellStart"/>
      <w:r w:rsidRPr="00900504">
        <w:rPr>
          <w:rFonts w:ascii="Times New Roman" w:eastAsia="Verdana" w:hAnsi="Times New Roman" w:cs="Times New Roman"/>
          <w:sz w:val="28"/>
          <w:szCs w:val="28"/>
          <w:highlight w:val="white"/>
        </w:rPr>
        <w:t>др</w:t>
      </w:r>
      <w:proofErr w:type="spellEnd"/>
      <w:r w:rsidRPr="00900504">
        <w:rPr>
          <w:rFonts w:ascii="Times New Roman" w:eastAsia="Verdana" w:hAnsi="Times New Roman" w:cs="Times New Roman"/>
          <w:sz w:val="28"/>
          <w:szCs w:val="28"/>
          <w:highlight w:val="white"/>
        </w:rPr>
        <w:t>), графические объекты (кисти, перья), некоторые другие объекты (исполняемый модуль, ловушка).</w:t>
      </w:r>
    </w:p>
    <w:p w:rsidR="00900504" w:rsidRPr="00900504" w:rsidRDefault="0090050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GetProcessHeap</w:t>
      </w:r>
      <w:proofErr w:type="spellEnd"/>
      <w:r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 xml:space="preserve"> -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Ссылку на кучу можно получить, воспользовавшись функцией 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PROCESS_HEAP_ENTRY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структура - </w:t>
      </w:r>
      <w:r w:rsidR="00900504">
        <w:rPr>
          <w:rFonts w:ascii="Times New Roman" w:eastAsia="Courier New" w:hAnsi="Times New Roman" w:cs="Times New Roman"/>
          <w:sz w:val="28"/>
          <w:szCs w:val="28"/>
          <w:lang w:val="ru-RU"/>
        </w:rPr>
        <w:t>с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одержит информацию об эл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ементе кучи</w:t>
      </w:r>
    </w:p>
    <w:p w:rsidR="00EC16A9" w:rsidRDefault="0090050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HeapWalk</w:t>
      </w:r>
      <w:proofErr w:type="spellEnd"/>
      <w:r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- </w:t>
      </w:r>
      <w:r w:rsidRPr="00900504">
        <w:rPr>
          <w:rFonts w:ascii="Times New Roman" w:eastAsia="Courier New" w:hAnsi="Times New Roman" w:cs="Times New Roman"/>
          <w:sz w:val="28"/>
          <w:szCs w:val="28"/>
          <w:lang w:val="ru-RU"/>
        </w:rPr>
        <w:t>Выполняет обход кучи и возвращает сведения о следующей записи.</w:t>
      </w:r>
    </w:p>
    <w:p w:rsidR="00900504" w:rsidRPr="00900504" w:rsidRDefault="00900504" w:rsidP="00900504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900504">
        <w:rPr>
          <w:rFonts w:ascii="Times New Roman" w:eastAsia="Courier New" w:hAnsi="Times New Roman" w:cs="Times New Roman"/>
          <w:sz w:val="28"/>
          <w:szCs w:val="28"/>
          <w:lang w:val="ru-RU"/>
        </w:rPr>
        <w:t>Буфер, который будет содержать данные кучи.</w:t>
      </w:r>
    </w:p>
    <w:p w:rsidR="00900504" w:rsidRPr="00900504" w:rsidRDefault="00900504" w:rsidP="00900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6A9" w:rsidRPr="004F54AA" w:rsidRDefault="00813D74" w:rsidP="0090050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4" w:name="_rn12zqb3993t" w:colFirst="0" w:colLast="0"/>
      <w:bookmarkEnd w:id="4"/>
      <w:r w:rsidRPr="004F54AA">
        <w:rPr>
          <w:rFonts w:ascii="Times New Roman" w:eastAsia="Courier New" w:hAnsi="Times New Roman" w:cs="Times New Roman"/>
          <w:b/>
          <w:sz w:val="32"/>
          <w:szCs w:val="28"/>
          <w:lang w:val="ru-RU"/>
        </w:rPr>
        <w:t xml:space="preserve">5 </w:t>
      </w:r>
      <w:r w:rsidR="004F54AA" w:rsidRPr="004F54AA">
        <w:rPr>
          <w:rFonts w:ascii="Times New Roman" w:eastAsia="Courier New" w:hAnsi="Times New Roman" w:cs="Times New Roman"/>
          <w:b/>
          <w:sz w:val="32"/>
          <w:szCs w:val="28"/>
          <w:lang w:val="ru-RU"/>
        </w:rPr>
        <w:t>задание</w:t>
      </w:r>
    </w:p>
    <w:p w:rsidR="00EC16A9" w:rsidRPr="004F54AA" w:rsidRDefault="004F54AA" w:rsidP="00900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54AA">
        <w:rPr>
          <w:rFonts w:ascii="Times New Roman" w:hAnsi="Times New Roman" w:cs="Times New Roman"/>
          <w:b/>
          <w:sz w:val="28"/>
          <w:szCs w:val="28"/>
        </w:rPr>
        <w:t>HeapCreate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54AA">
        <w:rPr>
          <w:rFonts w:ascii="Times New Roman" w:hAnsi="Times New Roman" w:cs="Times New Roman"/>
          <w:sz w:val="28"/>
          <w:szCs w:val="28"/>
          <w:lang w:val="ru-RU"/>
        </w:rPr>
        <w:t>Создает частный объект кучи, который может быть использован вызывающим процессом. Функция резервирует место в виртуальном адресном пространстве процесса и выделяет физическое хранилище для указанной начальной части этого блока.</w:t>
      </w:r>
    </w:p>
    <w:p w:rsidR="004F54AA" w:rsidRPr="004F54AA" w:rsidRDefault="004F54AA" w:rsidP="004F54AA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sz w:val="28"/>
          <w:szCs w:val="28"/>
          <w:lang w:val="ru-RU"/>
        </w:rPr>
        <w:t>Параметры выделения кучи.</w:t>
      </w:r>
    </w:p>
    <w:p w:rsidR="004F54AA" w:rsidRDefault="004F54AA" w:rsidP="004F54AA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4F54AA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HEAP_NO_SERIALIZE</w:t>
      </w:r>
      <w:r w:rsidRPr="004F54AA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F54AA">
        <w:rPr>
          <w:rFonts w:ascii="Times New Roman" w:eastAsia="Courier New" w:hAnsi="Times New Roman" w:cs="Times New Roman"/>
          <w:sz w:val="28"/>
          <w:szCs w:val="28"/>
          <w:lang w:val="ru-RU"/>
        </w:rPr>
        <w:t>Сериализованный</w:t>
      </w:r>
      <w:proofErr w:type="spellEnd"/>
      <w:r w:rsidRPr="004F54AA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доступ не используется, когда функции кучи обращаются к этой куче.</w:t>
      </w:r>
      <w:r w:rsidRPr="004F54AA">
        <w:rPr>
          <w:rFonts w:ascii="Times New Roman" w:eastAsia="Courier New" w:hAnsi="Times New Roman" w:cs="Times New Roman"/>
          <w:sz w:val="28"/>
          <w:szCs w:val="28"/>
          <w:lang w:val="ru-RU"/>
        </w:rPr>
        <w:tab/>
      </w:r>
    </w:p>
    <w:p w:rsidR="004F54AA" w:rsidRPr="004F54AA" w:rsidRDefault="004F54AA" w:rsidP="004F54A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b/>
          <w:sz w:val="28"/>
          <w:szCs w:val="28"/>
          <w:lang w:val="ru-RU"/>
        </w:rPr>
        <w:t>HEAP_ZERO_MEMORY</w:t>
      </w:r>
      <w:r w:rsidRPr="004F54AA">
        <w:rPr>
          <w:rFonts w:ascii="Times New Roman" w:hAnsi="Times New Roman" w:cs="Times New Roman"/>
          <w:sz w:val="28"/>
          <w:szCs w:val="28"/>
          <w:lang w:val="ru-RU"/>
        </w:rPr>
        <w:t xml:space="preserve"> - установить содержимое выделяемой памяти в 0</w:t>
      </w:r>
    </w:p>
    <w:p w:rsidR="004F54AA" w:rsidRPr="004F54AA" w:rsidRDefault="004F54AA" w:rsidP="004F54AA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sz w:val="28"/>
          <w:szCs w:val="28"/>
          <w:lang w:val="ru-RU"/>
        </w:rPr>
        <w:t>Начальный размер кучи, в байтах.</w:t>
      </w:r>
    </w:p>
    <w:p w:rsidR="004F54AA" w:rsidRPr="004F54AA" w:rsidRDefault="004F54AA" w:rsidP="004F54AA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sz w:val="28"/>
          <w:szCs w:val="28"/>
          <w:lang w:val="ru-RU"/>
        </w:rPr>
        <w:t>Максимальный размер кучи, в байтах.</w:t>
      </w:r>
    </w:p>
    <w:p w:rsidR="004F54AA" w:rsidRDefault="004F54AA" w:rsidP="00900504">
      <w:pPr>
        <w:spacing w:line="240" w:lineRule="auto"/>
        <w:ind w:firstLine="720"/>
        <w:jc w:val="both"/>
      </w:pPr>
      <w:proofErr w:type="spellStart"/>
      <w:r w:rsidRPr="004F54AA">
        <w:rPr>
          <w:rFonts w:ascii="Times New Roman" w:hAnsi="Times New Roman" w:cs="Times New Roman"/>
          <w:b/>
          <w:sz w:val="28"/>
          <w:szCs w:val="28"/>
          <w:lang w:val="ru-RU"/>
        </w:rPr>
        <w:t>HeapAlloc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t>Выделяет блок памяти из кучи. Выделенная память не является подвижной.</w:t>
      </w:r>
    </w:p>
    <w:p w:rsidR="004F54AA" w:rsidRPr="004F54AA" w:rsidRDefault="004F54AA" w:rsidP="004F54AA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sz w:val="28"/>
          <w:szCs w:val="28"/>
          <w:lang w:val="ru-RU"/>
        </w:rPr>
        <w:t>Дескриптор кучи, из которой будет выделена память.</w:t>
      </w:r>
    </w:p>
    <w:p w:rsidR="004F54AA" w:rsidRPr="004F54AA" w:rsidRDefault="004F54AA" w:rsidP="004F54AA">
      <w:pPr>
        <w:pStyle w:val="1"/>
        <w:numPr>
          <w:ilvl w:val="0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4ol793h5pr7" w:colFirst="0" w:colLast="0"/>
      <w:bookmarkEnd w:id="5"/>
      <w:r w:rsidRPr="004F54AA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Параметры выделения кучи.</w:t>
      </w:r>
    </w:p>
    <w:p w:rsidR="004F54AA" w:rsidRDefault="004F54AA" w:rsidP="00E873F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4AA">
        <w:rPr>
          <w:rFonts w:ascii="Times New Roman" w:hAnsi="Times New Roman" w:cs="Times New Roman"/>
          <w:sz w:val="28"/>
          <w:szCs w:val="28"/>
          <w:lang w:val="ru-RU"/>
        </w:rPr>
        <w:t>Количество выделяемых байтов.</w:t>
      </w:r>
    </w:p>
    <w:p w:rsidR="00E873F9" w:rsidRPr="00E873F9" w:rsidRDefault="00E873F9" w:rsidP="00E873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6A9" w:rsidRPr="00E873F9" w:rsidRDefault="00813D74" w:rsidP="00900504">
      <w:pPr>
        <w:pStyle w:val="1"/>
        <w:spacing w:before="0"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873F9">
        <w:rPr>
          <w:rFonts w:ascii="Times New Roman" w:hAnsi="Times New Roman" w:cs="Times New Roman"/>
          <w:b/>
          <w:sz w:val="32"/>
          <w:szCs w:val="28"/>
        </w:rPr>
        <w:t>6 задание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sz w:val="28"/>
          <w:szCs w:val="28"/>
        </w:rPr>
        <w:t xml:space="preserve">Каждая строка в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shd w:val="clear" w:color="auto" w:fill="B7B7B7"/>
        </w:rPr>
        <w:t>cat</w:t>
      </w:r>
      <w:proofErr w:type="spellEnd"/>
      <w:r w:rsidRPr="00900504">
        <w:rPr>
          <w:rFonts w:ascii="Times New Roman" w:hAnsi="Times New Roman" w:cs="Times New Roman"/>
          <w:sz w:val="28"/>
          <w:szCs w:val="28"/>
          <w:shd w:val="clear" w:color="auto" w:fill="B7B7B7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B7B7B7"/>
        </w:rPr>
        <w:t>/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B7B7B7"/>
        </w:rPr>
        <w:t>proc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B7B7B7"/>
        </w:rPr>
        <w:t>/$PID/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B7B7B7"/>
        </w:rPr>
        <w:t>maps</w:t>
      </w:r>
      <w:proofErr w:type="spellEnd"/>
      <w:r w:rsidRPr="00900504">
        <w:rPr>
          <w:rFonts w:ascii="Times New Roman" w:hAnsi="Times New Roman" w:cs="Times New Roman"/>
          <w:sz w:val="28"/>
          <w:szCs w:val="28"/>
        </w:rPr>
        <w:t xml:space="preserve"> описывает область непрерывной виртуальной памяти в процессе или потоке. Каждая строка имеет следующие поля: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657850" cy="6000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6A9" w:rsidRPr="00900504" w:rsidRDefault="00E873F9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адрес</w:t>
      </w:r>
      <w:r w:rsidR="00813D74" w:rsidRPr="00900504">
        <w:rPr>
          <w:rFonts w:ascii="Times New Roman" w:hAnsi="Times New Roman" w:cs="Times New Roman"/>
          <w:sz w:val="28"/>
          <w:szCs w:val="28"/>
        </w:rPr>
        <w:t>. Это начальный и конечный адрес региона в адресном пространстве процесса</w:t>
      </w:r>
    </w:p>
    <w:p w:rsidR="00EC16A9" w:rsidRPr="00900504" w:rsidRDefault="00E873F9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разрешения</w:t>
      </w:r>
      <w:r w:rsidR="00813D74" w:rsidRPr="00900504">
        <w:rPr>
          <w:rFonts w:ascii="Times New Roman" w:hAnsi="Times New Roman" w:cs="Times New Roman"/>
          <w:sz w:val="28"/>
          <w:szCs w:val="28"/>
        </w:rPr>
        <w:t>. Здесь описывается доступ к страницам в регионе. Суще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ствует четыре различных разрешения: чтение, запись, выполнение и совместное использование. Если чтение /запись /выполнение отключены, вместо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-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 /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w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 /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x</w:t>
      </w:r>
      <w:r>
        <w:rPr>
          <w:rFonts w:ascii="Times New Roman" w:hAnsi="Times New Roman" w:cs="Times New Roman"/>
          <w:sz w:val="28"/>
          <w:szCs w:val="28"/>
        </w:rPr>
        <w:t>. Если регион не является общим, он является приватным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p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 появляются вместо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s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. Если процесс пытается получить доступ к памяти способом, который не разрешен, генерируется ошибка сегментации. Разрешения можно изменить с помощью системного вызова </w:t>
      </w:r>
      <w:proofErr w:type="spellStart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mprotect</w:t>
      </w:r>
      <w:proofErr w:type="spellEnd"/>
      <w:r w:rsidR="00813D74" w:rsidRPr="00900504">
        <w:rPr>
          <w:rFonts w:ascii="Times New Roman" w:hAnsi="Times New Roman" w:cs="Times New Roman"/>
          <w:sz w:val="28"/>
          <w:szCs w:val="28"/>
        </w:rPr>
        <w:t>.</w:t>
      </w:r>
    </w:p>
    <w:p w:rsidR="00EC16A9" w:rsidRPr="00900504" w:rsidRDefault="00813D74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b/>
          <w:sz w:val="28"/>
          <w:szCs w:val="28"/>
        </w:rPr>
        <w:t xml:space="preserve">смещение </w:t>
      </w:r>
      <w:r w:rsidRPr="00900504">
        <w:rPr>
          <w:rFonts w:ascii="Times New Roman" w:hAnsi="Times New Roman" w:cs="Times New Roman"/>
          <w:sz w:val="28"/>
          <w:szCs w:val="28"/>
        </w:rPr>
        <w:t xml:space="preserve">- если область была сопоставлена ​​из файла (с использованием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mmap</w:t>
      </w:r>
      <w:proofErr w:type="spellEnd"/>
      <w:r w:rsidRPr="00900504">
        <w:rPr>
          <w:rFonts w:ascii="Times New Roman" w:hAnsi="Times New Roman" w:cs="Times New Roman"/>
          <w:sz w:val="28"/>
          <w:szCs w:val="28"/>
        </w:rPr>
        <w:t>), э</w:t>
      </w:r>
      <w:r w:rsidRPr="00900504">
        <w:rPr>
          <w:rFonts w:ascii="Times New Roman" w:hAnsi="Times New Roman" w:cs="Times New Roman"/>
          <w:sz w:val="28"/>
          <w:szCs w:val="28"/>
        </w:rPr>
        <w:t>то смещение в файле где начинается отображение. Если память не была отображена из файла, это просто 0.</w:t>
      </w:r>
    </w:p>
    <w:p w:rsidR="00EC16A9" w:rsidRPr="00900504" w:rsidRDefault="00813D74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0504">
        <w:rPr>
          <w:rFonts w:ascii="Times New Roman" w:hAnsi="Times New Roman" w:cs="Times New Roman"/>
          <w:b/>
          <w:sz w:val="28"/>
          <w:szCs w:val="28"/>
        </w:rPr>
        <w:t>устройство</w:t>
      </w:r>
      <w:r w:rsidRPr="00900504">
        <w:rPr>
          <w:rFonts w:ascii="Times New Roman" w:hAnsi="Times New Roman" w:cs="Times New Roman"/>
          <w:sz w:val="28"/>
          <w:szCs w:val="28"/>
        </w:rPr>
        <w:t>. Если регион был сопоставлен из файла, это основной и младший номер устройства (в шестнадцатеричном формате), в котором находится файл.</w:t>
      </w:r>
    </w:p>
    <w:p w:rsidR="00EC16A9" w:rsidRPr="00900504" w:rsidRDefault="00813D74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hAnsi="Times New Roman" w:cs="Times New Roman"/>
          <w:b/>
          <w:sz w:val="28"/>
          <w:szCs w:val="28"/>
        </w:rPr>
        <w:t>inode</w:t>
      </w:r>
      <w:proofErr w:type="spellEnd"/>
      <w:r w:rsidRPr="00900504">
        <w:rPr>
          <w:rFonts w:ascii="Times New Roman" w:hAnsi="Times New Roman" w:cs="Times New Roman"/>
          <w:sz w:val="28"/>
          <w:szCs w:val="28"/>
        </w:rPr>
        <w:t>. Если регион был сопоставлен с файлом, это номер файла.</w:t>
      </w:r>
    </w:p>
    <w:p w:rsidR="00EC16A9" w:rsidRDefault="00E873F9" w:rsidP="00900504">
      <w:pPr>
        <w:numPr>
          <w:ilvl w:val="0"/>
          <w:numId w:val="4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. Если регион был сопоставлен с файлом, это имя файла. Это поле пустое для анонимных сопоставленных регионов. Существуют также специальные области с именами, такими как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[</w:t>
      </w:r>
      <w:proofErr w:type="spellStart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heap</w:t>
      </w:r>
      <w:proofErr w:type="spellEnd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]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,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[</w:t>
      </w:r>
      <w:proofErr w:type="spellStart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stack</w:t>
      </w:r>
      <w:proofErr w:type="spellEnd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]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 или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[</w:t>
      </w:r>
      <w:proofErr w:type="spellStart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vds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o</w:t>
      </w:r>
      <w:proofErr w:type="spellEnd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]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. </w:t>
      </w:r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[</w:t>
      </w:r>
      <w:proofErr w:type="spellStart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vdso</w:t>
      </w:r>
      <w:proofErr w:type="spellEnd"/>
      <w:r w:rsidR="00813D74" w:rsidRPr="00900504">
        <w:rPr>
          <w:rFonts w:ascii="Times New Roman" w:eastAsia="Courier New" w:hAnsi="Times New Roman" w:cs="Times New Roman"/>
          <w:sz w:val="28"/>
          <w:szCs w:val="28"/>
          <w:shd w:val="clear" w:color="auto" w:fill="EFF0F1"/>
        </w:rPr>
        <w:t>]</w:t>
      </w:r>
      <w:r w:rsidR="00813D74" w:rsidRPr="00900504">
        <w:rPr>
          <w:rFonts w:ascii="Times New Roman" w:hAnsi="Times New Roman" w:cs="Times New Roman"/>
          <w:sz w:val="28"/>
          <w:szCs w:val="28"/>
        </w:rPr>
        <w:t xml:space="preserve"> обозначает виртуальный динамический общий объект. Он используется системными вызовами для переключения в режим ядра.</w:t>
      </w:r>
    </w:p>
    <w:p w:rsidR="00E873F9" w:rsidRPr="00900504" w:rsidRDefault="00E873F9" w:rsidP="00E873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0050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pmap</w:t>
      </w:r>
      <w:proofErr w:type="spellEnd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Использование памяти процессами.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0050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pmap</w:t>
      </w:r>
      <w:proofErr w:type="spellEnd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PID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Команда детально расписывает использование оперативной памяти процессами в сист</w:t>
      </w:r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>еме.</w:t>
      </w:r>
    </w:p>
    <w:p w:rsidR="00EC16A9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>Параметр</w:t>
      </w:r>
      <w:r w:rsidRPr="0090050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-x</w:t>
      </w:r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можно использовать для предоставления информации о выделении памяти и типах отображения для каждого отображения. Для каждого сопоставления отображается объем резидентной, не совместно используемой анонимной и заблокированной памяти</w:t>
      </w:r>
    </w:p>
    <w:p w:rsidR="00E873F9" w:rsidRPr="00900504" w:rsidRDefault="00E873F9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objdump</w:t>
      </w:r>
      <w:proofErr w:type="spellEnd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-</w:t>
      </w:r>
      <w:proofErr w:type="gramStart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 .</w:t>
      </w:r>
      <w:proofErr w:type="gramEnd"/>
      <w:r w:rsidRPr="0090050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/OS06_06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color w:val="181818"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color w:val="181818"/>
          <w:sz w:val="28"/>
          <w:szCs w:val="28"/>
          <w:lang w:val="en-US"/>
        </w:rPr>
        <w:lastRenderedPageBreak/>
        <w:t>display information from object files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color w:val="181818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color w:val="181818"/>
          <w:sz w:val="28"/>
          <w:szCs w:val="28"/>
        </w:rPr>
        <w:t>[</w:t>
      </w:r>
      <w:r w:rsidRPr="00900504">
        <w:rPr>
          <w:rFonts w:ascii="Times New Roman" w:eastAsia="Courier New" w:hAnsi="Times New Roman" w:cs="Times New Roman"/>
          <w:b/>
          <w:color w:val="502000"/>
          <w:sz w:val="28"/>
          <w:szCs w:val="28"/>
        </w:rPr>
        <w:t>-f</w:t>
      </w:r>
      <w:r w:rsidRPr="00900504">
        <w:rPr>
          <w:rFonts w:ascii="Times New Roman" w:eastAsia="Courier New" w:hAnsi="Times New Roman" w:cs="Times New Roman"/>
          <w:color w:val="181818"/>
          <w:sz w:val="28"/>
          <w:szCs w:val="28"/>
        </w:rPr>
        <w:t>|</w:t>
      </w:r>
      <w:r w:rsidRPr="00900504">
        <w:rPr>
          <w:rFonts w:ascii="Times New Roman" w:eastAsia="Courier New" w:hAnsi="Times New Roman" w:cs="Times New Roman"/>
          <w:b/>
          <w:color w:val="502000"/>
          <w:sz w:val="28"/>
          <w:szCs w:val="28"/>
        </w:rPr>
        <w:t>--file-</w:t>
      </w:r>
      <w:proofErr w:type="spellStart"/>
      <w:r w:rsidRPr="00900504">
        <w:rPr>
          <w:rFonts w:ascii="Times New Roman" w:eastAsia="Courier New" w:hAnsi="Times New Roman" w:cs="Times New Roman"/>
          <w:b/>
          <w:color w:val="502000"/>
          <w:sz w:val="28"/>
          <w:szCs w:val="28"/>
        </w:rPr>
        <w:t>headers</w:t>
      </w:r>
      <w:proofErr w:type="spellEnd"/>
      <w:r w:rsidRPr="00900504">
        <w:rPr>
          <w:rFonts w:ascii="Times New Roman" w:eastAsia="Courier New" w:hAnsi="Times New Roman" w:cs="Times New Roman"/>
          <w:color w:val="181818"/>
          <w:sz w:val="28"/>
          <w:szCs w:val="28"/>
        </w:rPr>
        <w:t>]</w:t>
      </w:r>
    </w:p>
    <w:p w:rsidR="00EC16A9" w:rsidRPr="00900504" w:rsidRDefault="00EC16A9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E873F9">
      <w:pPr>
        <w:spacing w:line="240" w:lineRule="auto"/>
        <w:ind w:firstLine="720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ТЕОРИЯ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адресное пространство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–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 w:rsidR="00E873F9" w:rsidRPr="00900504">
        <w:rPr>
          <w:rFonts w:ascii="Times New Roman" w:eastAsia="Courier New" w:hAnsi="Times New Roman" w:cs="Times New Roman"/>
          <w:sz w:val="28"/>
          <w:szCs w:val="28"/>
        </w:rPr>
        <w:t>непрерывный диапазон адресов,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выделяемый OS процессу; у каждого процесса свое адресное пространство.</w:t>
      </w:r>
    </w:p>
    <w:p w:rsidR="00E873F9" w:rsidRDefault="00E873F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873F9" w:rsidRPr="00900504" w:rsidRDefault="00E873F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1. Поясните понятие «виртуальная память».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виртуальная память (1961г)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физический объем памяти компьютера.  (Лекция)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>Второй подход называется виртуальной пам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ятью, он позволяет программам запускаться даже в том случае, если они находятся в оперативной памяти лишь частично </w:t>
      </w:r>
      <w:r w:rsidRPr="00E873F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73F9"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E873F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873F9" w:rsidRPr="00900504" w:rsidRDefault="00E873F9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2. Поясните понятие «свопинг».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свопинг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механизм OS обмена (вытеснения и загрузки) содержимым блоков оперативной физической памяти к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омпьютера с устройством хранения данных с целью расширения адресуемого объема оперативной памяти компьютера. Механизм является аппаратно-программным. (Лекция)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Самый простой подход для преодоления перегрузки памяти, называемый 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>свопингом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, заключается в размещении в памяти всего процесса целиком, его запуске на некоторое время, а затем сбросе на диск. (Книга)</w:t>
      </w:r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3. Поясните понятие «страничная память».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>страничная память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–  реализации виртуальной памяти, при которой физическая память и адресное пространство разбивается на блоки (страницы), а также осуществляется страничный свопинг. Размеры страниц для X86-64: 4K, 2MB, 1GB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>.   (Лекция)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Виртуальное адресное пространство сост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оит из блоков фиксированного размера, называемых страницами. Соответствующие блоки в физической памяти называются страничными блоками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 основе виртуальной памяти лежит идея, что у каждой программы имеется собственное адресное пространство, которое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разбивается на участки, называемые страницами. Каждая страница представляет собой непрерывный диапазон адресов. Эти страницы отображаются на физическую память, но для запуска программы одновременное присутствие в памяти всех страниц необязательно(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873F9" w:rsidRPr="00900504" w:rsidRDefault="00E873F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4.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Поясните понятие MMU.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MMU –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Memory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Management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Unit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– диспетчер памяти –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Лекция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сгенерированные прог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раммным способом адреса называются виртуальными адресами. На компьютерах, не использующих виртуальную память, виртуальные адреса выставляются непосредственно на шине памяти, что приводит к чтению или записи слова физической памяти с таким же адресом. При и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спользовании виртуальной памяти виртуальные адреса не выставляются напрямую на шине памяти. Вместо этого они поступают в диспетчер памяти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(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Memory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Management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Unit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(MMU))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, который отображает виртуальные адреса на адреса физической памяти(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873F9" w:rsidRPr="00900504" w:rsidRDefault="00E873F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5. Поясните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понятие TLB.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TLB</w:t>
      </w:r>
      <w:r w:rsidR="00E873F9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Translation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Lookaside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Buffer) – буфер быстрого преобразования адреса; компонент MMU, предназначенный для вычисления реальных адресов, хранит 64 строки таблицы страниц, полностью таблица хранится во вторичной (диск) памяти без </w:t>
      </w:r>
      <w:proofErr w:type="gramStart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свопинга;   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ab/>
        <w:t xml:space="preserve"> 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Лекция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873F9" w:rsidRPr="00900504" w:rsidRDefault="00E873F9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6.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Какая информация содержится в строке таблицы страниц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882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1.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OS: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блокировка кэша – блокируется кэширование реальных страниц, которые содержат регистры портов ввода/вывода.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2.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OS: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защита,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ЛЕКЦИЯ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7. Поясните принцип применения хэш-таблиц.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(решает проблему инвертированной таблицы: которая усложняла преобразование виртуальных адресов в физические)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Одним из приемлемых способов осуществления этого поиска является ведение хэш-таблицы, созданной на осно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ве виртуальных адресов.  все находящиеся на данный момент в памяти виртуальные страницы, имеющие одинаковые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хэш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-значения, связываются в одну цепочку. Как только будет найден номер страничного блока, в TLB будет введена новая пара значений (виртуального, фи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зического).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) 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8. Поясните применение «инвертированной таблицы физических» страничной памяти.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инвертированная таблица страниц – таблица для физических страниц;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Лекция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 (замена многоуровневых таблиц страниц)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. В данной конструкции имеется одна запись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для каждого страничного блока в реальной памяти, а не одна запись на каждую страницу в виртуальном адресном пространстве(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. В каждой записи отслеживается, что именно находится в страничном блоке (процесс, виртуальная страница)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9. Поясните понятие «р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абочий набор страниц».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Набор страниц, который процесс использует в данный момент, известен как рабочий набор(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КНИГА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Проще говоря, рабочий набор - это набор страниц памяти, которые в настоящее время принадлежат вашему процессу и не выгружены (то есть в ОЗУ)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10. Поясните принцип работы алгоритма LRU.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LRU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least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recently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used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) — это алгоритм, при котором вытесняются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закэш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ированных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значений превосходит </w:t>
      </w:r>
      <w:r w:rsidRPr="00900504">
        <w:rPr>
          <w:rFonts w:ascii="Times New Roman" w:eastAsia="Courier New" w:hAnsi="Times New Roman" w:cs="Times New Roman"/>
          <w:i/>
          <w:sz w:val="28"/>
          <w:szCs w:val="28"/>
        </w:rPr>
        <w:t>N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необходимо вытеснить из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кеша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значение, которое дольше всего не запрашивалось. 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11. Windows: поясните назначение сервиса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SysMain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SysMain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- это функция, которая впервые была известна в Windows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Vista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под другим названием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SuperFetch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. Он спокойно сидит в фоновом режиме, постоянно анализируя модели использования ОЗУ и выясняя, какие приложения вы запускаете чаще всего. Со временем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SysMai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отмечает эти приложения как «часто используемые» и предварительно загружает их в оперативную память. Идея в том, </w:t>
      </w:r>
      <w:r w:rsidR="00CC3DE4" w:rsidRPr="00900504">
        <w:rPr>
          <w:rFonts w:ascii="Times New Roman" w:eastAsia="Courier New" w:hAnsi="Times New Roman" w:cs="Times New Roman"/>
          <w:sz w:val="28"/>
          <w:szCs w:val="28"/>
        </w:rPr>
        <w:t>что,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когда вы хотите запустить приложение, оно запустится намного быстрее, потому что оно уже загружено в память.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12. Windows: поясните назнач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ение файла hiberfil.sys.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hiberfile.sys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для сохранения памяти в режиме «сон» (гибернация);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(Лекция)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Файл 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hiberfil.sys</w:t>
      </w:r>
      <w:r w:rsidRPr="0090050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это файл гибернации, используемый в Windows для хранения данных и их последующей быстрой загрузки в оперативную память при включе</w:t>
      </w:r>
      <w:r w:rsidRPr="00900504">
        <w:rPr>
          <w:rFonts w:ascii="Times New Roman" w:eastAsia="Times New Roman" w:hAnsi="Times New Roman" w:cs="Times New Roman"/>
          <w:sz w:val="28"/>
          <w:szCs w:val="28"/>
          <w:highlight w:val="white"/>
        </w:rPr>
        <w:t>нии компьютера или ноутбука. (</w:t>
      </w:r>
      <w:hyperlink r:id="rId7">
        <w:r w:rsidRPr="00900504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https://remontka.pro/chto-za-file-hiberfil-sys-i-kak-udalit/</w:t>
        </w:r>
      </w:hyperlink>
      <w:r w:rsidRPr="00900504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13. Windows: поясните назначение файла pagefile.sys.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pagefile.sys 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файл подкачки;(Лекция)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</w:rPr>
      </w:pPr>
      <w:r w:rsidRPr="00900504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</w:rPr>
        <w:t>Зачем он нужен? Дело в том, что какое бы количество оперативной памяти не было установлено на вашем компьютере, не всем программам для работы будет ее достаточно. Современные игры, видео и графические редакторы и многое другое програ</w:t>
      </w:r>
      <w:r w:rsidRPr="00900504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</w:rPr>
        <w:t>ммное обеспечение с легкостью заполнит Ваши 8 Гб RAM и попросит еще. В этом случае и используется файл подкачки. (</w:t>
      </w:r>
      <w:hyperlink r:id="rId8">
        <w:r w:rsidRPr="00900504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https://remontka.pro/pagefile-sys/</w:t>
        </w:r>
      </w:hyperlink>
      <w:r w:rsidRPr="00900504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</w:rPr>
        <w:t>)</w:t>
      </w:r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14. Windows: поясните назначение файла swapfile.sys.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swapfile.sys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файл подкачки отдельных (предварительно скаченных из магазина  приложений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</w:rPr>
        <w:t>UWP) для быстрого применения (в случае надобности).  (Лекция)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</w:pPr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Файл swapfile.sys ещё один файл подкачки (в доп</w:t>
      </w:r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олнение к pagefile.sys), но служащий исключительно для приложений из магазина приложений (UWP).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</w:pPr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В swapfile.sys записываются данные приложений из магазина (речь идет о «новых» приложениях Windows 10, ранее известных как </w:t>
      </w:r>
      <w:proofErr w:type="spellStart"/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Metro</w:t>
      </w:r>
      <w:proofErr w:type="spellEnd"/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 приложения, теперь — UWP), кото</w:t>
      </w:r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рые не требуются в настоящий момент времени, но могут внезапно потребоваться (например, при переключении между приложениями, открытии приложения из живой плитки в меню «Пуск»), и работает отличным от обычного файла подкачки Windows образом, представляя соб</w:t>
      </w:r>
      <w:r w:rsidRPr="00900504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ой своего рода механизм «гибернации» для приложений.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CC3DE4">
        <w:rPr>
          <w:rFonts w:ascii="Times New Roman" w:eastAsia="Courier New" w:hAnsi="Times New Roman" w:cs="Times New Roman"/>
          <w:b/>
          <w:sz w:val="28"/>
          <w:szCs w:val="28"/>
        </w:rPr>
        <w:t>15. Windows: перечислите области адресного пространства (от младших к старшим адресам) и поясните их назначения.</w:t>
      </w:r>
    </w:p>
    <w:p w:rsidR="00CC3DE4" w:rsidRPr="00CC3DE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CODE HEAP DATA STACK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251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16. Windows: какой стандартный начальный размер области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?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По умолчанию – 1MB, из </w:t>
      </w:r>
      <w:proofErr w:type="gramStart"/>
      <w:r w:rsidRPr="00900504">
        <w:rPr>
          <w:rFonts w:ascii="Times New Roman" w:eastAsia="Times New Roman" w:hAnsi="Times New Roman" w:cs="Times New Roman"/>
          <w:sz w:val="28"/>
          <w:szCs w:val="28"/>
        </w:rPr>
        <w:t>них  4</w:t>
      </w:r>
      <w:proofErr w:type="gramEnd"/>
      <w:r w:rsidRPr="00900504">
        <w:rPr>
          <w:rFonts w:ascii="Times New Roman" w:eastAsia="Times New Roman" w:hAnsi="Times New Roman" w:cs="Times New Roman"/>
          <w:sz w:val="28"/>
          <w:szCs w:val="28"/>
        </w:rPr>
        <w:t>K сразу забирает процесс.  (Лекция)</w:t>
      </w:r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17. Windows: каким образом можно изменить </w:t>
      </w:r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начальный  размер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области памяти 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 приложения?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Linker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.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 Visual </w:t>
      </w:r>
      <w:proofErr w:type="gramStart"/>
      <w:r w:rsidRPr="00900504">
        <w:rPr>
          <w:rFonts w:ascii="Times New Roman" w:eastAsia="Courier New" w:hAnsi="Times New Roman" w:cs="Times New Roman"/>
          <w:sz w:val="28"/>
          <w:szCs w:val="28"/>
        </w:rPr>
        <w:t>Studio :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если компилировать через консоль: /HEAP:”2097152”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18. Windows: какой стандартный размер области памяти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stack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?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1MB (Лекция)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19. Windows: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каким образом можно изменить размер области </w:t>
      </w:r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памяти 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stack</w:t>
      </w:r>
      <w:proofErr w:type="spellEnd"/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 приложения?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 Visual </w:t>
      </w:r>
      <w:proofErr w:type="gramStart"/>
      <w:r w:rsidRPr="00900504">
        <w:rPr>
          <w:rFonts w:ascii="Times New Roman" w:eastAsia="Courier New" w:hAnsi="Times New Roman" w:cs="Times New Roman"/>
          <w:sz w:val="28"/>
          <w:szCs w:val="28"/>
        </w:rPr>
        <w:t>Studio :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если компилировать через консоль: /STACK:”2097152”</w:t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20. Windows: 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поясните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назначение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функции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Windows API: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GlobalMemoryStatus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GlobalMemoryStatus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получает информацию о текущем состоянии памяти компьютера.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MEMORYSTATUS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; //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ствуктура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в которую записывается инфа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lastRenderedPageBreak/>
        <w:t>GlobalMemoryStatus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(&amp;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EC16A9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553075" cy="12858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21.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Windows: поясните назначен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ие функции Windows API: </w:t>
      </w:r>
      <w:proofErr w:type="spellStart"/>
      <w:r w:rsidR="00CC3DE4" w:rsidRPr="00900504">
        <w:rPr>
          <w:rFonts w:ascii="Times New Roman" w:eastAsia="Courier New" w:hAnsi="Times New Roman" w:cs="Times New Roman"/>
          <w:b/>
          <w:sz w:val="28"/>
          <w:szCs w:val="28"/>
        </w:rPr>
        <w:t>VirtualQuery</w:t>
      </w:r>
      <w:proofErr w:type="spellEnd"/>
      <w:r w:rsidR="00CC3DE4" w:rsidRPr="00900504">
        <w:rPr>
          <w:rFonts w:ascii="Times New Roman" w:eastAsia="Courier New" w:hAnsi="Times New Roman" w:cs="Times New Roman"/>
          <w:b/>
          <w:sz w:val="28"/>
          <w:szCs w:val="28"/>
        </w:rPr>
        <w:t>; перечислите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значения атрибутов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Protect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, State и Type.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 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:rsidR="00EC16A9" w:rsidRDefault="00CC3DE4" w:rsidP="00900504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color w:val="424242"/>
          <w:sz w:val="28"/>
          <w:szCs w:val="28"/>
          <w:highlight w:val="white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26A2D5F2" wp14:editId="4FF67F6D">
            <wp:extent cx="5733415" cy="2551318"/>
            <wp:effectExtent l="19050" t="19050" r="1968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1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4" w:rsidRDefault="00CC3DE4" w:rsidP="00900504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color w:val="424242"/>
          <w:sz w:val="28"/>
          <w:szCs w:val="28"/>
          <w:highlight w:val="white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1BC64F32" wp14:editId="21D90396">
            <wp:extent cx="5733415" cy="1775256"/>
            <wp:effectExtent l="19050" t="19050" r="1968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4" w:rsidRDefault="00CC3DE4" w:rsidP="00900504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color w:val="424242"/>
          <w:sz w:val="28"/>
          <w:szCs w:val="28"/>
          <w:highlight w:val="white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6753368B" wp14:editId="7E6067FB">
            <wp:extent cx="5733415" cy="4403483"/>
            <wp:effectExtent l="19050" t="19050" r="1968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4" w:rsidRPr="00900504" w:rsidRDefault="00CC3DE4" w:rsidP="00900504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color w:val="424242"/>
          <w:sz w:val="28"/>
          <w:szCs w:val="28"/>
          <w:highlight w:val="white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22. Windows: что такое «рабочее множество»? поясните принцип управления рабочим множеством с помощью OS API.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b/>
          <w:color w:val="202122"/>
          <w:sz w:val="28"/>
          <w:szCs w:val="28"/>
          <w:highlight w:val="white"/>
        </w:rPr>
        <w:t>Рабочее множество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- количество памяти, требующееся </w:t>
      </w:r>
      <w:hyperlink r:id="rId14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процессу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в заданный интервал времени.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i/>
          <w:color w:val="6AA84F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i/>
          <w:color w:val="6AA84F"/>
          <w:sz w:val="28"/>
          <w:szCs w:val="28"/>
          <w:highlight w:val="white"/>
        </w:rPr>
        <w:t>Рабочий набор процесса - это набор страниц в виртуальном ад</w:t>
      </w:r>
      <w:r w:rsidRPr="00900504">
        <w:rPr>
          <w:rFonts w:ascii="Times New Roman" w:hAnsi="Times New Roman" w:cs="Times New Roman"/>
          <w:i/>
          <w:color w:val="6AA84F"/>
          <w:sz w:val="28"/>
          <w:szCs w:val="28"/>
          <w:highlight w:val="white"/>
        </w:rPr>
        <w:t>ресном пространстве процесса, которые в настоящее время находятся в физической памяти.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 xml:space="preserve">Процесс уменьшает или опустошает рабочий набор, вызывая функцию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</w:rPr>
        <w:t>SetProcessWorkingSetSize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</w:rPr>
        <w:t xml:space="preserve"> (Устанавливает минимальный и максимальный размеры рабочего набора для указанного</w:t>
      </w:r>
      <w:r w:rsidRPr="00900504">
        <w:rPr>
          <w:rFonts w:ascii="Times New Roman" w:hAnsi="Times New Roman" w:cs="Times New Roman"/>
          <w:sz w:val="28"/>
          <w:szCs w:val="28"/>
          <w:highlight w:val="white"/>
        </w:rPr>
        <w:t xml:space="preserve"> процесса.)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HANDLE </w:t>
      </w:r>
      <w:proofErr w:type="spellStart"/>
      <w:proofErr w:type="gram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hProcess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 SIZE</w:t>
      </w:r>
      <w:proofErr w:type="gram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_T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dwMinimumWorkingSetSize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 SIZE_T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dwMaximumWorkingSetSize</w:t>
      </w:r>
      <w:proofErr w:type="spellEnd"/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BOOL </w:t>
      </w:r>
      <w:proofErr w:type="spellStart"/>
      <w:proofErr w:type="gram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SetProcessWorkingSetSizeEx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HANDLE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hProcess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SIZE_T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dwMinimumWorkingSetSize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SIZE_T </w:t>
      </w: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dwMaximumWorkingSetSize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</w:t>
      </w:r>
      <w:proofErr w:type="gramStart"/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DWORD  Flags</w:t>
      </w:r>
      <w:proofErr w:type="gramEnd"/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:rsidR="00EC16A9" w:rsidRPr="00900504" w:rsidRDefault="00813D74" w:rsidP="00900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Устанавливает минимальный и максимальный размеры рабочего набора для указанного процесса.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 xml:space="preserve">или </w:t>
      </w:r>
      <w:proofErr w:type="spellStart"/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>EmptyWorkingSet</w:t>
      </w:r>
      <w:proofErr w:type="spellEnd"/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- </w:t>
      </w:r>
      <w:r w:rsidRPr="00900504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Удаляет как можно больше страниц из рабочего набора указанного процесса.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noProof/>
          <w:color w:val="171717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1876425" cy="7524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sz w:val="28"/>
          <w:szCs w:val="28"/>
          <w:highlight w:val="white"/>
        </w:rPr>
        <w:t>https://docs.microsoft.com/en-us/windows/win32/memory/working-set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Сог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ласно </w:t>
      </w:r>
      <w:r w:rsidRPr="00900504">
        <w:rPr>
          <w:rFonts w:ascii="Times New Roman" w:hAnsi="Times New Roman" w:cs="Times New Roman"/>
          <w:b/>
          <w:color w:val="202122"/>
          <w:sz w:val="28"/>
          <w:szCs w:val="28"/>
          <w:highlight w:val="white"/>
        </w:rPr>
        <w:t>модели рабочего множества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, процесс может находиться в </w:t>
      </w:r>
      <w:hyperlink r:id="rId16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ОЗУ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тогда и только тогда, когда множество всех его страниц, используемых в настоящее время (или множество последних по времени использования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страниц, которое часто используется как его приближение) могут находиться в ОЗУ. Модель работает по принципу «всё или ничего», то есть, если число нужных процессу страниц памяти растёт и в ОЗУ нет свободного места, то процесс выгружается из памяти целиком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, чтобы освободить память для использования другими процессами.</w:t>
      </w:r>
    </w:p>
    <w:p w:rsidR="00EC16A9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Часто сильно </w:t>
      </w:r>
      <w:hyperlink r:id="rId17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загруженный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компьютер может иметь столько процессов в очереди, что, если позволить им запуститься в один и тот же </w:t>
      </w:r>
      <w:hyperlink r:id="rId18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квант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времени, то объём памяти, на кото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рый они будут ссылаться, превысит объём ОЗУ, вследствие чего возникнет </w:t>
      </w:r>
      <w:hyperlink r:id="rId19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пробуксовка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hyperlink r:id="rId20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white"/>
          </w:rPr>
          <w:t>виртуальной памяти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.</w:t>
      </w:r>
    </w:p>
    <w:p w:rsidR="00CC3DE4" w:rsidRPr="00900504" w:rsidRDefault="00CC3DE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23. Windows: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581150" cy="8858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600200" cy="895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Блокирует указанную область виртуального адресного про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странства процесса в физической памяти, гарантируя, что последующий доступ к области не приведет к ошибке страницы.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Страницы, заблокированные процессом, остаются в физической памяти до тех пор, пока процесс не разблокирует их или не завершит работу. Эти ст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раницы гарантированно не будут записаны в файл подкачки, пока они заблокированы.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i/>
          <w:sz w:val="28"/>
          <w:szCs w:val="28"/>
        </w:rPr>
        <w:t>Максимальное количество страниц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, которые может заблокировать процесс, равно количеству страниц в его минимальном рабочем наборе за вычетом небольших накладных расходов.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24. Windows: что такое «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»? Что такое «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процесса»? Что такое «пользовательская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»? Поясните принцип устройства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lastRenderedPageBreak/>
        <w:t>Heap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– область памяти адресного пространства, предназначенного для использования программной фрагментов динамически выделяемой па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мяти 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, new)   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При инициализации процесса система создает в его адресном пространстве кучу. </w:t>
      </w:r>
      <w:r w:rsidRPr="00900504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(Ее размер по умолчанию — 1 Мб)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. Но система позволяет увеличивать этот размер, для чего надо указать компоновщику при сборке программы ключ /HEAP (Однако при сборке DLL этим ключом пользоваться нельзя, так как для DLL куча не создается.)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пользовательская </w:t>
      </w:r>
      <w:proofErr w:type="spellStart"/>
      <w:r w:rsidRPr="00900504">
        <w:rPr>
          <w:rFonts w:ascii="Times New Roman" w:eastAsia="Times New Roman" w:hAnsi="Times New Roman" w:cs="Times New Roman"/>
          <w:sz w:val="28"/>
          <w:szCs w:val="28"/>
        </w:rPr>
        <w:t>heap</w:t>
      </w:r>
      <w:proofErr w:type="spellEnd"/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Pr="00900504">
        <w:rPr>
          <w:rFonts w:ascii="Times New Roman" w:eastAsia="Times New Roman" w:hAnsi="Times New Roman" w:cs="Times New Roman"/>
          <w:sz w:val="28"/>
          <w:szCs w:val="28"/>
        </w:rPr>
        <w:t>куча</w:t>
      </w:r>
      <w:proofErr w:type="gramEnd"/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создаваемая пользова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телем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При запуске </w:t>
      </w:r>
      <w:hyperlink r:id="rId23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процесса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</w:t>
      </w:r>
      <w:hyperlink r:id="rId24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ОС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выделяет </w:t>
      </w:r>
      <w:hyperlink r:id="rId25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для размещения кучи. В дальнейшем </w:t>
      </w:r>
      <w:hyperlink r:id="rId26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для кучи (под кучу) может выделяться динамически.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Программа пользователя, используя </w:t>
      </w:r>
      <w:hyperlink r:id="rId27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функции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подобные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, мо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жет получать </w:t>
      </w:r>
      <w:hyperlink r:id="rId28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указатели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на области </w:t>
      </w:r>
      <w:hyperlink r:id="rId29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памяти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принадлежащие куче. Программы используют кучу для размещения динамически создаваемых </w:t>
      </w:r>
      <w:hyperlink r:id="rId30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структур данных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. Программа может освободить память с помощью </w:t>
      </w:r>
      <w:hyperlink r:id="rId31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функций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free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.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hyperlink r:id="rId32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кучи можно разделить на </w:t>
      </w:r>
      <w:r w:rsidRPr="00900504">
        <w:rPr>
          <w:rFonts w:ascii="Times New Roman" w:hAnsi="Times New Roman" w:cs="Times New Roman"/>
          <w:b/>
          <w:color w:val="202122"/>
          <w:sz w:val="28"/>
          <w:szCs w:val="28"/>
          <w:highlight w:val="yellow"/>
        </w:rPr>
        <w:t>занятую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(выделенную программе с помощью </w:t>
      </w:r>
      <w:hyperlink r:id="rId33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функций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) и </w:t>
      </w:r>
      <w:r w:rsidRPr="00900504">
        <w:rPr>
          <w:rFonts w:ascii="Times New Roman" w:hAnsi="Times New Roman" w:cs="Times New Roman"/>
          <w:b/>
          <w:color w:val="202122"/>
          <w:sz w:val="28"/>
          <w:szCs w:val="28"/>
          <w:highlight w:val="yellow"/>
        </w:rPr>
        <w:t>свободную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(ещё не занятую или уже освобождённую с помощью </w:t>
      </w:r>
      <w:hyperlink r:id="rId34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функций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free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).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Для хранения данных о том, какая область кучи является занятой, а какая — свободной, обычно используется дополнительная область памяти.</w:t>
      </w:r>
    </w:p>
    <w:p w:rsidR="00EC16A9" w:rsidRPr="00900504" w:rsidRDefault="00813D74" w:rsidP="00900504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Перед началом работы программы выполняется инициализация кучи, в ходе </w:t>
      </w: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которой </w:t>
      </w:r>
      <w:hyperlink r:id="rId35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, выделенная под кучу, отмечается как свободная.</w:t>
      </w:r>
    </w:p>
    <w:p w:rsidR="00EC16A9" w:rsidRPr="00900504" w:rsidRDefault="00EC16A9" w:rsidP="0090050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25.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Linux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 перечислите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области адресно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го пространства (от младших к старшим адресам) и поясните их назначения.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681663" cy="4333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26.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Linux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 в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какой части адресного пространства выделяется памяти с помощью функций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,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calloc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? </w:t>
      </w:r>
    </w:p>
    <w:p w:rsidR="00EC16A9" w:rsidRPr="00900504" w:rsidRDefault="00813D74" w:rsidP="0090050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bookmarkStart w:id="6" w:name="_GoBack"/>
      <w:bookmarkEnd w:id="6"/>
      <w:r w:rsidRPr="00900504">
        <w:rPr>
          <w:rFonts w:ascii="Times New Roman" w:eastAsia="Courier New" w:hAnsi="Times New Roman" w:cs="Times New Roman"/>
          <w:sz w:val="28"/>
          <w:szCs w:val="28"/>
        </w:rPr>
        <w:t>HEAP</w:t>
      </w:r>
    </w:p>
    <w:sectPr w:rsidR="00EC16A9" w:rsidRPr="009005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41EF"/>
    <w:multiLevelType w:val="hybridMultilevel"/>
    <w:tmpl w:val="908E3FF0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739EA"/>
    <w:multiLevelType w:val="hybridMultilevel"/>
    <w:tmpl w:val="8528B996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76305"/>
    <w:multiLevelType w:val="multilevel"/>
    <w:tmpl w:val="EC3C71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F848A5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40191"/>
    <w:multiLevelType w:val="hybridMultilevel"/>
    <w:tmpl w:val="A314AC10"/>
    <w:lvl w:ilvl="0" w:tplc="A190A6F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31B10"/>
    <w:multiLevelType w:val="hybridMultilevel"/>
    <w:tmpl w:val="1F3E17E8"/>
    <w:lvl w:ilvl="0" w:tplc="5C0EFE6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13323"/>
    <w:multiLevelType w:val="multilevel"/>
    <w:tmpl w:val="F146CC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877476"/>
    <w:multiLevelType w:val="multilevel"/>
    <w:tmpl w:val="42369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4C50FF"/>
    <w:multiLevelType w:val="multilevel"/>
    <w:tmpl w:val="020A9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67D70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A9"/>
    <w:rsid w:val="004F54AA"/>
    <w:rsid w:val="00813D74"/>
    <w:rsid w:val="00900504"/>
    <w:rsid w:val="00CC3DE4"/>
    <w:rsid w:val="00E873F9"/>
    <w:rsid w:val="00E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B561"/>
  <w15:docId w15:val="{6F64306C-AB43-47BF-9C3B-1C23394D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0504"/>
    <w:pPr>
      <w:ind w:left="720"/>
      <w:contextualSpacing/>
    </w:pPr>
  </w:style>
  <w:style w:type="paragraph" w:styleId="a6">
    <w:name w:val="No Spacing"/>
    <w:uiPriority w:val="1"/>
    <w:qFormat/>
    <w:rsid w:val="0090050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ntka.pro/pagefile-sys/" TargetMode="External"/><Relationship Id="rId13" Type="http://schemas.openxmlformats.org/officeDocument/2006/relationships/image" Target="media/image7.emf"/><Relationship Id="rId18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26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7" Type="http://schemas.openxmlformats.org/officeDocument/2006/relationships/hyperlink" Target="https://remontka.pro/chto-za-file-hiberfil-sys-i-kak-udalit/" TargetMode="External"/><Relationship Id="rId12" Type="http://schemas.openxmlformats.org/officeDocument/2006/relationships/image" Target="media/image6.emf"/><Relationship Id="rId17" Type="http://schemas.openxmlformats.org/officeDocument/2006/relationships/hyperlink" Target="https://ru.wikipedia.org/wiki/Load_Average" TargetMode="External"/><Relationship Id="rId25" Type="http://schemas.openxmlformats.org/officeDocument/2006/relationships/hyperlink" Target="https://ru.wikipedia.org/wiki/%D0%9E%D0%BF%D0%B5%D1%80%D0%B0%D1%82%D0%B8%D0%B2%D0%BD%D0%B0%D1%8F_%D0%BF%D0%B0%D0%BC%D1%8F%D1%82%D1%8C" TargetMode="External"/><Relationship Id="rId3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20" Type="http://schemas.openxmlformats.org/officeDocument/2006/relationships/hyperlink" Target="https://ru.wikipedia.org/wiki/%D0%92%D0%B8%D1%80%D1%82%D1%83%D0%B0%D0%BB%D1%8C%D0%BD%D0%B0%D1%8F_%D0%BF%D0%B0%D0%BC%D1%8F%D1%82%D1%8C" TargetMode="External"/><Relationship Id="rId29" Type="http://schemas.openxmlformats.org/officeDocument/2006/relationships/hyperlink" Target="https://ru.wikipedia.org/wiki/%D0%9E%D0%BF%D0%B5%D1%80%D0%B0%D1%82%D0%B8%D0%B2%D0%BD%D0%B0%D1%8F_%D0%BF%D0%B0%D0%BC%D1%8F%D1%82%D1%8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2" Type="http://schemas.openxmlformats.org/officeDocument/2006/relationships/hyperlink" Target="https://ru.wikipedia.org/wiki/%D0%9E%D0%BF%D0%B5%D1%80%D0%B0%D1%82%D0%B8%D0%B2%D0%BD%D0%B0%D1%8F_%D0%BF%D0%B0%D0%BC%D1%8F%D1%82%D1%8C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8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F%D1%80%D0%BE%D0%B1%D1%83%D0%BA%D1%81%D0%BE%D0%B2%D0%BA%D0%B0_(%D0%B8%D0%BD%D1%84%D0%BE%D1%80%D0%BC%D0%B0%D1%82%D0%B8%D0%BA%D0%B0)" TargetMode="External"/><Relationship Id="rId3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0" Type="http://schemas.openxmlformats.org/officeDocument/2006/relationships/hyperlink" Target="https://ru.wikipedia.org/wiki/%D0%A1%D1%82%D1%80%D1%83%D0%BA%D1%82%D1%83%D1%80%D0%B0_%D0%B4%D0%B0%D0%BD%D0%BD%D1%8B%D1%85" TargetMode="External"/><Relationship Id="rId35" Type="http://schemas.openxmlformats.org/officeDocument/2006/relationships/hyperlink" Target="https://ru.wikipedia.org/wiki/%D0%9E%D0%BF%D0%B5%D1%80%D0%B0%D1%82%D0%B8%D0%B2%D0%BD%D0%B0%D1%8F_%D0%BF%D0%B0%D0%BC%D1%8F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3266</Words>
  <Characters>18621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Onya</cp:lastModifiedBy>
  <cp:revision>4</cp:revision>
  <dcterms:created xsi:type="dcterms:W3CDTF">2020-12-10T15:34:00Z</dcterms:created>
  <dcterms:modified xsi:type="dcterms:W3CDTF">2020-12-10T16:05:00Z</dcterms:modified>
</cp:coreProperties>
</file>