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7488" w14:textId="77777777" w:rsidR="002A5705" w:rsidRDefault="002A5705" w:rsidP="002A5705">
      <w:pPr>
        <w:jc w:val="both"/>
        <w:rPr>
          <w:sz w:val="20"/>
          <w:szCs w:val="20"/>
          <w:lang/>
        </w:rPr>
      </w:pPr>
      <w:r w:rsidRPr="00891C0A">
        <w:rPr>
          <w:b/>
          <w:bCs/>
          <w:sz w:val="20"/>
          <w:szCs w:val="20"/>
          <w:lang/>
        </w:rPr>
        <w:t>Electric Vehicle Population Data 2024</w:t>
      </w:r>
      <w:r w:rsidRPr="00891C0A">
        <w:rPr>
          <w:sz w:val="20"/>
          <w:szCs w:val="20"/>
          <w:lang/>
        </w:rPr>
        <w:t xml:space="preserve"> </w:t>
      </w:r>
    </w:p>
    <w:p w14:paraId="1203B640" w14:textId="77777777" w:rsidR="002A5705" w:rsidRDefault="002A5705" w:rsidP="002A5705">
      <w:pPr>
        <w:jc w:val="both"/>
        <w:rPr>
          <w:sz w:val="20"/>
          <w:szCs w:val="20"/>
          <w:lang/>
        </w:rPr>
      </w:pPr>
    </w:p>
    <w:p w14:paraId="541CBB4C" w14:textId="749C55A2" w:rsidR="00891C0A" w:rsidRPr="00891C0A" w:rsidRDefault="002A5705" w:rsidP="002A5705">
      <w:pPr>
        <w:jc w:val="both"/>
        <w:rPr>
          <w:sz w:val="20"/>
          <w:szCs w:val="20"/>
          <w:lang/>
        </w:rPr>
      </w:pPr>
      <w:r>
        <w:rPr>
          <w:sz w:val="20"/>
          <w:szCs w:val="20"/>
          <w:lang/>
        </w:rPr>
        <w:t>K</w:t>
      </w:r>
      <w:r w:rsidR="00891C0A" w:rsidRPr="00891C0A">
        <w:rPr>
          <w:sz w:val="20"/>
          <w:szCs w:val="20"/>
          <w:lang/>
        </w:rPr>
        <w:t>ey questions that can guide your analysis:</w:t>
      </w:r>
    </w:p>
    <w:p w14:paraId="6D4A47F2" w14:textId="0A7F27BF" w:rsidR="00891C0A" w:rsidRPr="00891C0A" w:rsidRDefault="00891C0A" w:rsidP="002A5705">
      <w:pPr>
        <w:jc w:val="both"/>
        <w:rPr>
          <w:b/>
          <w:bCs/>
          <w:sz w:val="20"/>
          <w:szCs w:val="20"/>
          <w:lang/>
        </w:rPr>
      </w:pPr>
      <w:r w:rsidRPr="00891C0A">
        <w:rPr>
          <w:b/>
          <w:bCs/>
          <w:sz w:val="20"/>
          <w:szCs w:val="20"/>
          <w:lang/>
        </w:rPr>
        <w:t>1. Market Trends &amp; Adoption Patterns</w:t>
      </w:r>
    </w:p>
    <w:p w14:paraId="55B6F9FC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What is the total number of electric vehicles (EVs) registered in Washington State?</w:t>
      </w:r>
    </w:p>
    <w:p w14:paraId="67A1281D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How has EV adoption changed over the years (model year trends)?</w:t>
      </w:r>
    </w:p>
    <w:p w14:paraId="2C8CCC22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Which brands and models are the most popular among EV owners?</w:t>
      </w:r>
    </w:p>
    <w:p w14:paraId="308007E6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What is the distribution of battery electric vehicles (BEVs) vs. plug-in hybrid electric vehicles (PHEVs)?</w:t>
      </w:r>
    </w:p>
    <w:p w14:paraId="3ABBCA56" w14:textId="50344D85" w:rsidR="00891C0A" w:rsidRPr="00891C0A" w:rsidRDefault="00891C0A" w:rsidP="002A5705">
      <w:pPr>
        <w:jc w:val="both"/>
        <w:rPr>
          <w:b/>
          <w:bCs/>
          <w:sz w:val="20"/>
          <w:szCs w:val="20"/>
          <w:lang/>
        </w:rPr>
      </w:pPr>
      <w:r w:rsidRPr="00891C0A">
        <w:rPr>
          <w:b/>
          <w:bCs/>
          <w:sz w:val="20"/>
          <w:szCs w:val="20"/>
          <w:lang/>
        </w:rPr>
        <w:t xml:space="preserve">2. Vehicle Performance &amp; Range Analysis </w:t>
      </w:r>
    </w:p>
    <w:p w14:paraId="514E1F88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What is the average electric range of EVs in the dataset?</w:t>
      </w:r>
    </w:p>
    <w:p w14:paraId="3D1C7986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Which models offer the longest and shortest electric ranges?</w:t>
      </w:r>
    </w:p>
    <w:p w14:paraId="086EF0B6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Is there a correlation between model year and electric range improvements?</w:t>
      </w:r>
    </w:p>
    <w:p w14:paraId="2315203B" w14:textId="5CF988AD" w:rsidR="00891C0A" w:rsidRPr="00891C0A" w:rsidRDefault="00891C0A" w:rsidP="002A5705">
      <w:pPr>
        <w:jc w:val="both"/>
        <w:rPr>
          <w:b/>
          <w:bCs/>
          <w:sz w:val="20"/>
          <w:szCs w:val="20"/>
          <w:lang/>
        </w:rPr>
      </w:pPr>
      <w:r w:rsidRPr="00891C0A">
        <w:rPr>
          <w:b/>
          <w:bCs/>
          <w:sz w:val="20"/>
          <w:szCs w:val="20"/>
          <w:lang/>
        </w:rPr>
        <w:t xml:space="preserve">3. Infrastructure &amp; Charging Needs </w:t>
      </w:r>
    </w:p>
    <w:p w14:paraId="7C822E0E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How do different EV makes and models vary in terms of charging requirements?</w:t>
      </w:r>
    </w:p>
    <w:p w14:paraId="292DB8E3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 xml:space="preserve">What is the share of EVs with different types of charging capabilities (e.g., Level 1, Level 2, DC Fast </w:t>
      </w:r>
      <w:commentRangeStart w:id="0"/>
      <w:r w:rsidRPr="00891C0A">
        <w:rPr>
          <w:sz w:val="20"/>
          <w:szCs w:val="20"/>
          <w:lang/>
        </w:rPr>
        <w:t>Charging</w:t>
      </w:r>
      <w:commentRangeEnd w:id="0"/>
      <w:r w:rsidR="004024B2">
        <w:rPr>
          <w:rStyle w:val="CommentReference"/>
        </w:rPr>
        <w:commentReference w:id="0"/>
      </w:r>
      <w:r w:rsidRPr="00891C0A">
        <w:rPr>
          <w:sz w:val="20"/>
          <w:szCs w:val="20"/>
          <w:lang/>
        </w:rPr>
        <w:t>)?</w:t>
      </w:r>
    </w:p>
    <w:p w14:paraId="5A1AA239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Are certain vehicle brands more dependent on fast charging infrastructure?</w:t>
      </w:r>
    </w:p>
    <w:p w14:paraId="4ACE42AB" w14:textId="6C4543F1" w:rsidR="00891C0A" w:rsidRPr="00891C0A" w:rsidRDefault="00891C0A" w:rsidP="002A5705">
      <w:pPr>
        <w:jc w:val="both"/>
        <w:rPr>
          <w:b/>
          <w:bCs/>
          <w:sz w:val="20"/>
          <w:szCs w:val="20"/>
          <w:lang/>
        </w:rPr>
      </w:pPr>
      <w:r w:rsidRPr="00891C0A">
        <w:rPr>
          <w:b/>
          <w:bCs/>
          <w:sz w:val="20"/>
          <w:szCs w:val="20"/>
          <w:lang/>
        </w:rPr>
        <w:t xml:space="preserve">4. Environmental &amp; Policy Impact </w:t>
      </w:r>
    </w:p>
    <w:p w14:paraId="65E06B6B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How much CO₂ reduction can be estimated based on the EV population?</w:t>
      </w:r>
    </w:p>
    <w:p w14:paraId="6D85C4C8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What percentage of vehicles in Washington State are now electric?</w:t>
      </w:r>
    </w:p>
    <w:p w14:paraId="3FDB0F7D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 xml:space="preserve">Are there patterns in EV adoption that correlate with government incentives or </w:t>
      </w:r>
      <w:commentRangeStart w:id="1"/>
      <w:r w:rsidRPr="00891C0A">
        <w:rPr>
          <w:sz w:val="20"/>
          <w:szCs w:val="20"/>
          <w:lang/>
        </w:rPr>
        <w:t>policies</w:t>
      </w:r>
      <w:commentRangeEnd w:id="1"/>
      <w:r w:rsidR="004024B2">
        <w:rPr>
          <w:rStyle w:val="CommentReference"/>
        </w:rPr>
        <w:commentReference w:id="1"/>
      </w:r>
      <w:r w:rsidRPr="00891C0A">
        <w:rPr>
          <w:sz w:val="20"/>
          <w:szCs w:val="20"/>
          <w:lang/>
        </w:rPr>
        <w:t>?</w:t>
      </w:r>
    </w:p>
    <w:p w14:paraId="51EDF85D" w14:textId="639E961B" w:rsidR="00891C0A" w:rsidRPr="00891C0A" w:rsidRDefault="00891C0A" w:rsidP="002A5705">
      <w:pPr>
        <w:jc w:val="both"/>
        <w:rPr>
          <w:b/>
          <w:bCs/>
          <w:sz w:val="20"/>
          <w:szCs w:val="20"/>
          <w:lang/>
        </w:rPr>
      </w:pPr>
      <w:r w:rsidRPr="00891C0A">
        <w:rPr>
          <w:b/>
          <w:bCs/>
          <w:sz w:val="20"/>
          <w:szCs w:val="20"/>
          <w:lang/>
        </w:rPr>
        <w:t xml:space="preserve">5. Regional Distribution &amp; Ownership Insights </w:t>
      </w:r>
    </w:p>
    <w:p w14:paraId="315DEC57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Which counties or cities in Washington have the highest number of EVs?</w:t>
      </w:r>
    </w:p>
    <w:p w14:paraId="7B40964D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Are there regional disparities in EV adoption? If so, what factors might explain them?</w:t>
      </w:r>
    </w:p>
    <w:p w14:paraId="77D2F9DC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Do high-income areas tend to have a higher concentration of EVs?</w:t>
      </w:r>
    </w:p>
    <w:p w14:paraId="73C870B8" w14:textId="2BCD2358" w:rsidR="00891C0A" w:rsidRPr="00891C0A" w:rsidRDefault="00891C0A" w:rsidP="002A5705">
      <w:pPr>
        <w:jc w:val="both"/>
        <w:rPr>
          <w:b/>
          <w:bCs/>
          <w:sz w:val="20"/>
          <w:szCs w:val="20"/>
          <w:lang/>
        </w:rPr>
      </w:pPr>
      <w:r w:rsidRPr="00891C0A">
        <w:rPr>
          <w:b/>
          <w:bCs/>
          <w:sz w:val="20"/>
          <w:szCs w:val="20"/>
          <w:lang/>
        </w:rPr>
        <w:t xml:space="preserve">6. Consumer Preferences &amp; Market Competition </w:t>
      </w:r>
    </w:p>
    <w:p w14:paraId="6B993029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Which manufacturers dominate the EV market in Washington?</w:t>
      </w:r>
    </w:p>
    <w:p w14:paraId="6ED995B2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Are there trends in consumer preferences toward specific brands, battery capacities, or price ranges?</w:t>
      </w:r>
    </w:p>
    <w:p w14:paraId="2C50B0CC" w14:textId="77777777" w:rsidR="00891C0A" w:rsidRPr="00891C0A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891C0A">
        <w:rPr>
          <w:sz w:val="20"/>
          <w:szCs w:val="20"/>
          <w:lang/>
        </w:rPr>
        <w:t>How do different brands compare in terms of market share over time?</w:t>
      </w:r>
    </w:p>
    <w:p w14:paraId="3BD0EBEB" w14:textId="169EF4FF" w:rsidR="00891C0A" w:rsidRPr="00891C0A" w:rsidRDefault="00891C0A" w:rsidP="002A5705">
      <w:pPr>
        <w:jc w:val="both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 xml:space="preserve">7. Policy &amp; Incentives </w:t>
      </w:r>
      <w:commentRangeStart w:id="2"/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Impact</w:t>
      </w:r>
      <w:commentRangeEnd w:id="2"/>
      <w:r w:rsidR="001D726C">
        <w:rPr>
          <w:rStyle w:val="CommentReference"/>
        </w:rPr>
        <w:commentReference w:id="2"/>
      </w:r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 xml:space="preserve"> </w:t>
      </w:r>
    </w:p>
    <w:p w14:paraId="58F7583C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How has EV adoption changed before and after key policy implementations (e.g., tax incentives, rebates, or emissions regulations)?</w:t>
      </w:r>
    </w:p>
    <w:p w14:paraId="2400D9AE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Are certain brands or models more influenced by government incentives?</w:t>
      </w:r>
    </w:p>
    <w:p w14:paraId="4FABA08E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How do vehicle registration trends correlate with changes in fuel tax credits or zero-emission mandates?</w:t>
      </w:r>
    </w:p>
    <w:p w14:paraId="063B5835" w14:textId="2BA39D72" w:rsidR="00891C0A" w:rsidRPr="00891C0A" w:rsidRDefault="00891C0A" w:rsidP="002A5705">
      <w:pPr>
        <w:jc w:val="both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 xml:space="preserve">8. Electric Vehicle Cost &amp; </w:t>
      </w:r>
      <w:commentRangeStart w:id="3"/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Affordability</w:t>
      </w:r>
      <w:commentRangeEnd w:id="3"/>
      <w:r w:rsidR="001D726C">
        <w:rPr>
          <w:rStyle w:val="CommentReference"/>
        </w:rPr>
        <w:commentReference w:id="3"/>
      </w:r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 xml:space="preserve"> </w:t>
      </w:r>
    </w:p>
    <w:p w14:paraId="2DB39CF5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What is the price distribution of EVs in the dataset?</w:t>
      </w:r>
    </w:p>
    <w:p w14:paraId="5E992337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Are there correlations between price and range, model year, or vehicle type?</w:t>
      </w:r>
    </w:p>
    <w:p w14:paraId="33E8E85F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How have the prices of EVs changed over time, considering inflation?</w:t>
      </w:r>
    </w:p>
    <w:p w14:paraId="092753DD" w14:textId="4A0780A3" w:rsidR="00891C0A" w:rsidRPr="00891C0A" w:rsidRDefault="00891C0A" w:rsidP="002A5705">
      <w:pPr>
        <w:jc w:val="both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lastRenderedPageBreak/>
        <w:t xml:space="preserve">9. Charging Infrastructure &amp; Range Anxiety </w:t>
      </w:r>
    </w:p>
    <w:p w14:paraId="44C90679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Are there differences in adoption rates for EVs with short vs. long electric ranges?</w:t>
      </w:r>
    </w:p>
    <w:p w14:paraId="6F0A2AD8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 xml:space="preserve">What percentage of EVs in the dataset are capable of DC fast </w:t>
      </w:r>
      <w:commentRangeStart w:id="4"/>
      <w:r w:rsidRPr="002A5705">
        <w:rPr>
          <w:sz w:val="20"/>
          <w:szCs w:val="20"/>
          <w:lang/>
        </w:rPr>
        <w:t>charging</w:t>
      </w:r>
      <w:commentRangeEnd w:id="4"/>
      <w:r w:rsidR="001D726C">
        <w:rPr>
          <w:rStyle w:val="CommentReference"/>
        </w:rPr>
        <w:commentReference w:id="4"/>
      </w:r>
      <w:r w:rsidRPr="002A5705">
        <w:rPr>
          <w:sz w:val="20"/>
          <w:szCs w:val="20"/>
          <w:lang/>
        </w:rPr>
        <w:t>?</w:t>
      </w:r>
    </w:p>
    <w:p w14:paraId="741A86F8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Do certain regions have more EVs with longer ranges, possibly due to charging availability?</w:t>
      </w:r>
    </w:p>
    <w:p w14:paraId="38B8C484" w14:textId="68FD8495" w:rsidR="00891C0A" w:rsidRPr="00891C0A" w:rsidRDefault="00891C0A" w:rsidP="002A5705">
      <w:pPr>
        <w:jc w:val="both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 xml:space="preserve">10. Brand Loyalty &amp; Manufacturer Competition </w:t>
      </w:r>
    </w:p>
    <w:p w14:paraId="2357CF80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 xml:space="preserve">What percentage of EV owners stick to the same brand when upgrading to a newer </w:t>
      </w:r>
      <w:commentRangeStart w:id="5"/>
      <w:r w:rsidRPr="002A5705">
        <w:rPr>
          <w:sz w:val="20"/>
          <w:szCs w:val="20"/>
          <w:lang/>
        </w:rPr>
        <w:t>model</w:t>
      </w:r>
      <w:commentRangeEnd w:id="5"/>
      <w:r w:rsidR="00B30DC7">
        <w:rPr>
          <w:rStyle w:val="CommentReference"/>
        </w:rPr>
        <w:commentReference w:id="5"/>
      </w:r>
      <w:r w:rsidRPr="002A5705">
        <w:rPr>
          <w:sz w:val="20"/>
          <w:szCs w:val="20"/>
          <w:lang/>
        </w:rPr>
        <w:t>?</w:t>
      </w:r>
    </w:p>
    <w:p w14:paraId="7AC02947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Which manufacturers have gained or lost market share over the past decade?</w:t>
      </w:r>
    </w:p>
    <w:p w14:paraId="38FC8972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How does Tesla compare to traditional automakers like Ford, GM, and Nissan in terms of market penetration?</w:t>
      </w:r>
    </w:p>
    <w:p w14:paraId="4B31AF9B" w14:textId="4B266996" w:rsidR="00891C0A" w:rsidRPr="00891C0A" w:rsidRDefault="00891C0A" w:rsidP="002A5705">
      <w:pPr>
        <w:jc w:val="both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 xml:space="preserve">11. Demographics &amp; Socioeconomic Factors </w:t>
      </w:r>
    </w:p>
    <w:p w14:paraId="4C2ABB4E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 xml:space="preserve">How does EV ownership vary across different income levels and </w:t>
      </w:r>
      <w:commentRangeStart w:id="6"/>
      <w:r w:rsidRPr="002A5705">
        <w:rPr>
          <w:sz w:val="20"/>
          <w:szCs w:val="20"/>
          <w:lang/>
        </w:rPr>
        <w:t>regions</w:t>
      </w:r>
      <w:commentRangeEnd w:id="6"/>
      <w:r w:rsidR="00017392">
        <w:rPr>
          <w:rStyle w:val="CommentReference"/>
        </w:rPr>
        <w:commentReference w:id="6"/>
      </w:r>
      <w:r w:rsidRPr="002A5705">
        <w:rPr>
          <w:sz w:val="20"/>
          <w:szCs w:val="20"/>
          <w:lang/>
        </w:rPr>
        <w:t>?</w:t>
      </w:r>
    </w:p>
    <w:p w14:paraId="1E606BB1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Are EVs more common in urban, suburban, or rural areas?</w:t>
      </w:r>
    </w:p>
    <w:p w14:paraId="74101C4C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Do certain communities prefer BEVs over PHEVs, and why?</w:t>
      </w:r>
    </w:p>
    <w:p w14:paraId="291A75E3" w14:textId="200839FF" w:rsidR="00891C0A" w:rsidRPr="00891C0A" w:rsidRDefault="00891C0A" w:rsidP="002A5705">
      <w:pPr>
        <w:jc w:val="both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 xml:space="preserve">12. Carbon Emission Reduction </w:t>
      </w:r>
      <w:commentRangeStart w:id="7"/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Potential</w:t>
      </w:r>
      <w:commentRangeEnd w:id="7"/>
      <w:r w:rsidR="00017392">
        <w:rPr>
          <w:rStyle w:val="CommentReference"/>
        </w:rPr>
        <w:commentReference w:id="7"/>
      </w:r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 xml:space="preserve"> </w:t>
      </w:r>
    </w:p>
    <w:p w14:paraId="77295D0E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How much carbon dioxide (CO₂) could be saved if all ICE (internal combustion engine) vehicles were replaced with EVs?</w:t>
      </w:r>
    </w:p>
    <w:p w14:paraId="08E3C8E4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What is the total estimated reduction in fuel consumption based on the number of EVs in the dataset?</w:t>
      </w:r>
    </w:p>
    <w:p w14:paraId="259E8E66" w14:textId="0F1015A4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 xml:space="preserve">How does the growing EV population impact air quality in urban </w:t>
      </w:r>
      <w:r w:rsidR="00F15C3D" w:rsidRPr="002A5705">
        <w:rPr>
          <w:sz w:val="20"/>
          <w:szCs w:val="20"/>
          <w:lang/>
        </w:rPr>
        <w:t>centres</w:t>
      </w:r>
      <w:r w:rsidRPr="002A5705">
        <w:rPr>
          <w:sz w:val="20"/>
          <w:szCs w:val="20"/>
          <w:lang/>
        </w:rPr>
        <w:t>?</w:t>
      </w:r>
    </w:p>
    <w:p w14:paraId="4EC9A20A" w14:textId="414B14DA" w:rsidR="00891C0A" w:rsidRPr="00891C0A" w:rsidRDefault="00891C0A" w:rsidP="002A5705">
      <w:pPr>
        <w:jc w:val="both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 xml:space="preserve">13. Second-Hand Market &amp; Vehicle Lifespan </w:t>
      </w:r>
    </w:p>
    <w:p w14:paraId="285A424F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What is the average age of EVs currently in use?</w:t>
      </w:r>
    </w:p>
    <w:p w14:paraId="29AEA106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Are older EVs still widely used, or do consumers upgrade frequently?</w:t>
      </w:r>
    </w:p>
    <w:p w14:paraId="2B64323B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 xml:space="preserve">How does battery degradation affect the resale value of used </w:t>
      </w:r>
      <w:commentRangeStart w:id="8"/>
      <w:r w:rsidRPr="002A5705">
        <w:rPr>
          <w:sz w:val="20"/>
          <w:szCs w:val="20"/>
          <w:lang/>
        </w:rPr>
        <w:t>EVs</w:t>
      </w:r>
      <w:commentRangeEnd w:id="8"/>
      <w:r w:rsidR="002D5A8B">
        <w:rPr>
          <w:rStyle w:val="CommentReference"/>
        </w:rPr>
        <w:commentReference w:id="8"/>
      </w:r>
      <w:r w:rsidRPr="002A5705">
        <w:rPr>
          <w:sz w:val="20"/>
          <w:szCs w:val="20"/>
          <w:lang/>
        </w:rPr>
        <w:t>?</w:t>
      </w:r>
    </w:p>
    <w:p w14:paraId="3DE7CD1D" w14:textId="5B737FC6" w:rsidR="00891C0A" w:rsidRPr="00891C0A" w:rsidRDefault="00891C0A" w:rsidP="002A5705">
      <w:pPr>
        <w:jc w:val="both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891C0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 xml:space="preserve">14. Future Projections &amp; Adoption Forecasting </w:t>
      </w:r>
    </w:p>
    <w:p w14:paraId="00B4968C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Based on historical data, what will the EV population look like in the next 5-10 years?</w:t>
      </w:r>
    </w:p>
    <w:p w14:paraId="2B003780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What factors (e.g., government policy, battery technology improvements, charging infrastructure expansion) will have the greatest influence on future adoption?</w:t>
      </w:r>
    </w:p>
    <w:p w14:paraId="425DFDA5" w14:textId="77777777" w:rsidR="00891C0A" w:rsidRPr="002A5705" w:rsidRDefault="00891C0A" w:rsidP="002A5705">
      <w:pPr>
        <w:pStyle w:val="ListParagraph"/>
        <w:numPr>
          <w:ilvl w:val="0"/>
          <w:numId w:val="15"/>
        </w:numPr>
        <w:jc w:val="both"/>
        <w:rPr>
          <w:sz w:val="20"/>
          <w:szCs w:val="20"/>
          <w:lang/>
        </w:rPr>
      </w:pPr>
      <w:r w:rsidRPr="002A5705">
        <w:rPr>
          <w:sz w:val="20"/>
          <w:szCs w:val="20"/>
          <w:lang/>
        </w:rPr>
        <w:t>Can machine learning models predict which vehicle types or brands will dominate the EV market in the near future?</w:t>
      </w:r>
    </w:p>
    <w:p w14:paraId="3295E84B" w14:textId="77777777" w:rsidR="002A5705" w:rsidRDefault="002A5705" w:rsidP="002A5705">
      <w:pPr>
        <w:jc w:val="both"/>
        <w:rPr>
          <w:sz w:val="20"/>
          <w:szCs w:val="20"/>
          <w:lang/>
        </w:rPr>
      </w:pPr>
    </w:p>
    <w:p w14:paraId="7B3172C8" w14:textId="50DA7088" w:rsidR="002A5705" w:rsidRPr="002A5705" w:rsidRDefault="001E113D" w:rsidP="002A5705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Additional </w:t>
      </w:r>
      <w:r w:rsidR="00891C0A" w:rsidRPr="002A5705">
        <w:rPr>
          <w:b/>
          <w:bCs/>
          <w:sz w:val="20"/>
          <w:szCs w:val="20"/>
        </w:rPr>
        <w:t xml:space="preserve">Data Analysis: </w:t>
      </w:r>
    </w:p>
    <w:p w14:paraId="276B7CAB" w14:textId="114B6802" w:rsidR="001E113D" w:rsidRDefault="001E113D" w:rsidP="005F5B21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H</w:t>
      </w:r>
      <w:r w:rsidR="00891C0A" w:rsidRPr="005F5B21">
        <w:rPr>
          <w:sz w:val="20"/>
          <w:szCs w:val="20"/>
        </w:rPr>
        <w:t xml:space="preserve">ighlight the top 10 most used vehicle brands. </w:t>
      </w:r>
    </w:p>
    <w:p w14:paraId="5C4D220B" w14:textId="1300C0A8" w:rsidR="00891C0A" w:rsidRPr="005F5B21" w:rsidRDefault="001E113D" w:rsidP="005F5B21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891C0A" w:rsidRPr="005F5B21">
        <w:rPr>
          <w:sz w:val="20"/>
          <w:szCs w:val="20"/>
        </w:rPr>
        <w:t xml:space="preserve">rovide visualizations to illustrate the prevalence of different EV types and brands within the state. </w:t>
      </w:r>
    </w:p>
    <w:p w14:paraId="7E719878" w14:textId="2514D951" w:rsidR="00891C0A" w:rsidRPr="005F5B21" w:rsidRDefault="001E113D" w:rsidP="005F5B21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891C0A" w:rsidRPr="005F5B21">
        <w:rPr>
          <w:sz w:val="20"/>
          <w:szCs w:val="20"/>
        </w:rPr>
        <w:t>xplor</w:t>
      </w:r>
      <w:r>
        <w:rPr>
          <w:sz w:val="20"/>
          <w:szCs w:val="20"/>
        </w:rPr>
        <w:t>e</w:t>
      </w:r>
      <w:r w:rsidR="00891C0A" w:rsidRPr="005F5B21">
        <w:rPr>
          <w:sz w:val="20"/>
          <w:szCs w:val="20"/>
        </w:rPr>
        <w:t xml:space="preserve"> development trends by evaluating factors such as EV models, types (Battery Electric Vehicles - BEV, Plug-in Hybrid Electric Vehicles - PHEV), electric vehicle range, and base Manufacturer Suggested Retail Price. </w:t>
      </w:r>
    </w:p>
    <w:p w14:paraId="43B275CF" w14:textId="6EE43386" w:rsidR="00891C0A" w:rsidRPr="005F5B21" w:rsidRDefault="001E113D" w:rsidP="005F5B21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891C0A" w:rsidRPr="005F5B21">
        <w:rPr>
          <w:sz w:val="20"/>
          <w:szCs w:val="20"/>
        </w:rPr>
        <w:t xml:space="preserve">xplore various aspects of EV adoption and distribution. </w:t>
      </w:r>
    </w:p>
    <w:p w14:paraId="719D673F" w14:textId="03FA2DF0" w:rsidR="002A5705" w:rsidRPr="00DE4987" w:rsidRDefault="001E113D" w:rsidP="00DE4987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891C0A" w:rsidRPr="00DE4987">
        <w:rPr>
          <w:sz w:val="20"/>
          <w:szCs w:val="20"/>
        </w:rPr>
        <w:t>xamin</w:t>
      </w:r>
      <w:r>
        <w:rPr>
          <w:sz w:val="20"/>
          <w:szCs w:val="20"/>
        </w:rPr>
        <w:t xml:space="preserve">e </w:t>
      </w:r>
      <w:r w:rsidR="00891C0A" w:rsidRPr="00DE4987">
        <w:rPr>
          <w:sz w:val="20"/>
          <w:szCs w:val="20"/>
        </w:rPr>
        <w:t xml:space="preserve">brand distribution, </w:t>
      </w:r>
    </w:p>
    <w:p w14:paraId="0A3F28DD" w14:textId="4366EF8C" w:rsidR="002A5705" w:rsidRPr="00DE4987" w:rsidRDefault="001E113D" w:rsidP="00DE4987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V</w:t>
      </w:r>
      <w:r w:rsidR="00891C0A" w:rsidRPr="00DE4987">
        <w:rPr>
          <w:sz w:val="20"/>
          <w:szCs w:val="20"/>
        </w:rPr>
        <w:t xml:space="preserve">ehicle types, </w:t>
      </w:r>
    </w:p>
    <w:p w14:paraId="4CD6754B" w14:textId="36C3F47C" w:rsidR="002A5705" w:rsidRPr="00DE4987" w:rsidRDefault="001E113D" w:rsidP="00DE4987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="00891C0A" w:rsidRPr="00DE4987">
        <w:rPr>
          <w:sz w:val="20"/>
          <w:szCs w:val="20"/>
        </w:rPr>
        <w:t xml:space="preserve">egional adoption patterns, </w:t>
      </w:r>
    </w:p>
    <w:p w14:paraId="32D82A82" w14:textId="5A5EAB57" w:rsidR="00891C0A" w:rsidRPr="00DE4987" w:rsidRDefault="00891C0A" w:rsidP="00DE4987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DE4987">
        <w:rPr>
          <w:sz w:val="20"/>
          <w:szCs w:val="20"/>
        </w:rPr>
        <w:t xml:space="preserve">and trends over time. </w:t>
      </w:r>
    </w:p>
    <w:sectPr w:rsidR="00891C0A" w:rsidRPr="00DE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tony Kiriinya" w:date="2025-02-10T10:12:00Z" w:initials="AK">
    <w:p w14:paraId="0D278E82" w14:textId="77777777" w:rsidR="004024B2" w:rsidRDefault="004024B2">
      <w:pPr>
        <w:pStyle w:val="CommentText"/>
      </w:pPr>
      <w:r>
        <w:rPr>
          <w:rStyle w:val="CommentReference"/>
        </w:rPr>
        <w:annotationRef/>
      </w:r>
      <w:r>
        <w:t>Needs charging type data</w:t>
      </w:r>
    </w:p>
    <w:p w14:paraId="70FC6816" w14:textId="48954F45" w:rsidR="004024B2" w:rsidRDefault="004024B2">
      <w:pPr>
        <w:pStyle w:val="CommentText"/>
      </w:pPr>
    </w:p>
  </w:comment>
  <w:comment w:id="1" w:author="Antony Kiriinya" w:date="2025-02-10T10:13:00Z" w:initials="AK">
    <w:p w14:paraId="04286A75" w14:textId="77777777" w:rsidR="004024B2" w:rsidRDefault="004024B2">
      <w:pPr>
        <w:pStyle w:val="CommentText"/>
      </w:pPr>
      <w:r>
        <w:rPr>
          <w:rStyle w:val="CommentReference"/>
        </w:rPr>
        <w:annotationRef/>
      </w:r>
      <w:r>
        <w:t>Needs External policies and incentives data</w:t>
      </w:r>
    </w:p>
    <w:p w14:paraId="4192CF58" w14:textId="54C5ABA0" w:rsidR="004024B2" w:rsidRDefault="004024B2">
      <w:pPr>
        <w:pStyle w:val="CommentText"/>
      </w:pPr>
    </w:p>
  </w:comment>
  <w:comment w:id="2" w:author="Antony Kiriinya" w:date="2025-02-10T12:12:00Z" w:initials="AK">
    <w:p w14:paraId="6112048C" w14:textId="39AA22CD" w:rsidR="001D726C" w:rsidRDefault="001D726C">
      <w:pPr>
        <w:pStyle w:val="CommentText"/>
      </w:pPr>
      <w:r>
        <w:rPr>
          <w:rStyle w:val="CommentReference"/>
        </w:rPr>
        <w:annotationRef/>
      </w:r>
      <w:r>
        <w:t>Need more information to do this analysis</w:t>
      </w:r>
    </w:p>
  </w:comment>
  <w:comment w:id="3" w:author="Antony Kiriinya" w:date="2025-02-10T12:13:00Z" w:initials="AK">
    <w:p w14:paraId="4F05F54D" w14:textId="365836BA" w:rsidR="001D726C" w:rsidRDefault="001D726C">
      <w:pPr>
        <w:pStyle w:val="CommentText"/>
      </w:pPr>
      <w:r>
        <w:rPr>
          <w:rStyle w:val="CommentReference"/>
        </w:rPr>
        <w:annotationRef/>
      </w:r>
      <w:r>
        <w:t>Price data column is missing</w:t>
      </w:r>
    </w:p>
  </w:comment>
  <w:comment w:id="4" w:author="Antony Kiriinya" w:date="2025-02-10T12:14:00Z" w:initials="AK">
    <w:p w14:paraId="7138536F" w14:textId="123EE132" w:rsidR="001D726C" w:rsidRDefault="001D726C">
      <w:pPr>
        <w:pStyle w:val="CommentText"/>
      </w:pPr>
      <w:r>
        <w:rPr>
          <w:rStyle w:val="CommentReference"/>
        </w:rPr>
        <w:annotationRef/>
      </w:r>
      <w:r>
        <w:t>Charging type data is unavailable</w:t>
      </w:r>
    </w:p>
  </w:comment>
  <w:comment w:id="5" w:author="Antony Kiriinya" w:date="2025-02-10T12:41:00Z" w:initials="AK">
    <w:p w14:paraId="2C4F7111" w14:textId="1EF19762" w:rsidR="00B30DC7" w:rsidRDefault="00B30DC7">
      <w:pPr>
        <w:pStyle w:val="CommentText"/>
      </w:pPr>
      <w:r>
        <w:rPr>
          <w:rStyle w:val="CommentReference"/>
        </w:rPr>
        <w:annotationRef/>
      </w:r>
      <w:r>
        <w:t>Need some clarification before proceeding</w:t>
      </w:r>
    </w:p>
  </w:comment>
  <w:comment w:id="6" w:author="Antony Kiriinya" w:date="2025-02-10T14:43:00Z" w:initials="AK">
    <w:p w14:paraId="16C9D597" w14:textId="617D5779" w:rsidR="00017392" w:rsidRDefault="00017392">
      <w:pPr>
        <w:pStyle w:val="CommentText"/>
      </w:pPr>
      <w:r>
        <w:rPr>
          <w:rStyle w:val="CommentReference"/>
        </w:rPr>
        <w:annotationRef/>
      </w:r>
      <w:r>
        <w:t>No income column is present in the database</w:t>
      </w:r>
    </w:p>
  </w:comment>
  <w:comment w:id="7" w:author="Antony Kiriinya" w:date="2025-02-10T14:45:00Z" w:initials="AK">
    <w:p w14:paraId="1C33809F" w14:textId="13361E28" w:rsidR="00017392" w:rsidRDefault="00017392">
      <w:pPr>
        <w:pStyle w:val="CommentText"/>
      </w:pPr>
      <w:r>
        <w:rPr>
          <w:rStyle w:val="CommentReference"/>
        </w:rPr>
        <w:annotationRef/>
      </w:r>
      <w:r>
        <w:t>Carbon data is not available in the dataset</w:t>
      </w:r>
    </w:p>
  </w:comment>
  <w:comment w:id="8" w:author="Antony Kiriinya" w:date="2025-02-10T15:11:00Z" w:initials="AK">
    <w:p w14:paraId="71CE96C6" w14:textId="30493E45" w:rsidR="002D5A8B" w:rsidRDefault="002D5A8B">
      <w:pPr>
        <w:pStyle w:val="CommentText"/>
      </w:pPr>
      <w:r>
        <w:rPr>
          <w:rStyle w:val="CommentReference"/>
        </w:rPr>
        <w:annotationRef/>
      </w:r>
      <w:r>
        <w:t>No sale data available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FC6816" w15:done="0"/>
  <w15:commentEx w15:paraId="4192CF58" w15:done="0"/>
  <w15:commentEx w15:paraId="6112048C" w15:done="0"/>
  <w15:commentEx w15:paraId="4F05F54D" w15:done="0"/>
  <w15:commentEx w15:paraId="7138536F" w15:done="0"/>
  <w15:commentEx w15:paraId="2C4F7111" w15:done="0"/>
  <w15:commentEx w15:paraId="16C9D597" w15:done="0"/>
  <w15:commentEx w15:paraId="1C33809F" w15:done="0"/>
  <w15:commentEx w15:paraId="71CE96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ACEB81B" w16cex:dateUtc="2025-02-10T07:12:00Z"/>
  <w16cex:commentExtensible w16cex:durableId="3B90799F" w16cex:dateUtc="2025-02-10T07:13:00Z"/>
  <w16cex:commentExtensible w16cex:durableId="15970394" w16cex:dateUtc="2025-02-10T09:12:00Z"/>
  <w16cex:commentExtensible w16cex:durableId="2C3A8C51" w16cex:dateUtc="2025-02-10T09:13:00Z"/>
  <w16cex:commentExtensible w16cex:durableId="77E5C20D" w16cex:dateUtc="2025-02-10T09:14:00Z"/>
  <w16cex:commentExtensible w16cex:durableId="281DE791" w16cex:dateUtc="2025-02-10T09:41:00Z"/>
  <w16cex:commentExtensible w16cex:durableId="359EF4B9" w16cex:dateUtc="2025-02-10T11:43:00Z"/>
  <w16cex:commentExtensible w16cex:durableId="4B6D6222" w16cex:dateUtc="2025-02-10T11:45:00Z"/>
  <w16cex:commentExtensible w16cex:durableId="53140ADB" w16cex:dateUtc="2025-02-10T1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FC6816" w16cid:durableId="3ACEB81B"/>
  <w16cid:commentId w16cid:paraId="4192CF58" w16cid:durableId="3B90799F"/>
  <w16cid:commentId w16cid:paraId="6112048C" w16cid:durableId="15970394"/>
  <w16cid:commentId w16cid:paraId="4F05F54D" w16cid:durableId="2C3A8C51"/>
  <w16cid:commentId w16cid:paraId="7138536F" w16cid:durableId="77E5C20D"/>
  <w16cid:commentId w16cid:paraId="2C4F7111" w16cid:durableId="281DE791"/>
  <w16cid:commentId w16cid:paraId="16C9D597" w16cid:durableId="359EF4B9"/>
  <w16cid:commentId w16cid:paraId="1C33809F" w16cid:durableId="4B6D6222"/>
  <w16cid:commentId w16cid:paraId="71CE96C6" w16cid:durableId="53140A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DEC"/>
    <w:multiLevelType w:val="multilevel"/>
    <w:tmpl w:val="13F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49AD"/>
    <w:multiLevelType w:val="hybridMultilevel"/>
    <w:tmpl w:val="906884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963"/>
    <w:multiLevelType w:val="multilevel"/>
    <w:tmpl w:val="D364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74FCC"/>
    <w:multiLevelType w:val="multilevel"/>
    <w:tmpl w:val="02A4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30673"/>
    <w:multiLevelType w:val="multilevel"/>
    <w:tmpl w:val="2424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E50BA"/>
    <w:multiLevelType w:val="multilevel"/>
    <w:tmpl w:val="69F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C2673"/>
    <w:multiLevelType w:val="multilevel"/>
    <w:tmpl w:val="9CA8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431CC"/>
    <w:multiLevelType w:val="multilevel"/>
    <w:tmpl w:val="5908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E3F42"/>
    <w:multiLevelType w:val="multilevel"/>
    <w:tmpl w:val="F426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32145"/>
    <w:multiLevelType w:val="multilevel"/>
    <w:tmpl w:val="147A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F7E5E"/>
    <w:multiLevelType w:val="multilevel"/>
    <w:tmpl w:val="7F30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30C91"/>
    <w:multiLevelType w:val="multilevel"/>
    <w:tmpl w:val="A1F6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508D6"/>
    <w:multiLevelType w:val="multilevel"/>
    <w:tmpl w:val="61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66AB3"/>
    <w:multiLevelType w:val="hybridMultilevel"/>
    <w:tmpl w:val="1558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C21E5"/>
    <w:multiLevelType w:val="multilevel"/>
    <w:tmpl w:val="FCAC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14407"/>
    <w:multiLevelType w:val="multilevel"/>
    <w:tmpl w:val="0DF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853421">
    <w:abstractNumId w:val="7"/>
  </w:num>
  <w:num w:numId="2" w16cid:durableId="2064596015">
    <w:abstractNumId w:val="9"/>
  </w:num>
  <w:num w:numId="3" w16cid:durableId="1186483537">
    <w:abstractNumId w:val="3"/>
  </w:num>
  <w:num w:numId="4" w16cid:durableId="188954425">
    <w:abstractNumId w:val="10"/>
  </w:num>
  <w:num w:numId="5" w16cid:durableId="2045322216">
    <w:abstractNumId w:val="8"/>
  </w:num>
  <w:num w:numId="6" w16cid:durableId="1113481592">
    <w:abstractNumId w:val="6"/>
  </w:num>
  <w:num w:numId="7" w16cid:durableId="213271106">
    <w:abstractNumId w:val="5"/>
  </w:num>
  <w:num w:numId="8" w16cid:durableId="1457216747">
    <w:abstractNumId w:val="2"/>
  </w:num>
  <w:num w:numId="9" w16cid:durableId="231503625">
    <w:abstractNumId w:val="11"/>
  </w:num>
  <w:num w:numId="10" w16cid:durableId="125589984">
    <w:abstractNumId w:val="12"/>
  </w:num>
  <w:num w:numId="11" w16cid:durableId="67963470">
    <w:abstractNumId w:val="4"/>
  </w:num>
  <w:num w:numId="12" w16cid:durableId="856775464">
    <w:abstractNumId w:val="0"/>
  </w:num>
  <w:num w:numId="13" w16cid:durableId="480734264">
    <w:abstractNumId w:val="14"/>
  </w:num>
  <w:num w:numId="14" w16cid:durableId="1183858865">
    <w:abstractNumId w:val="15"/>
  </w:num>
  <w:num w:numId="15" w16cid:durableId="497843491">
    <w:abstractNumId w:val="1"/>
  </w:num>
  <w:num w:numId="16" w16cid:durableId="88002313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tony Kiriinya">
    <w15:presenceInfo w15:providerId="Windows Live" w15:userId="436914dcb156b1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44"/>
    <w:rsid w:val="00017392"/>
    <w:rsid w:val="00040150"/>
    <w:rsid w:val="000E3844"/>
    <w:rsid w:val="001D726C"/>
    <w:rsid w:val="001E113D"/>
    <w:rsid w:val="001E4F3E"/>
    <w:rsid w:val="002A5705"/>
    <w:rsid w:val="002D5A8B"/>
    <w:rsid w:val="004024B2"/>
    <w:rsid w:val="005056EA"/>
    <w:rsid w:val="005F5B21"/>
    <w:rsid w:val="00702C39"/>
    <w:rsid w:val="007976FA"/>
    <w:rsid w:val="00817A99"/>
    <w:rsid w:val="00891C0A"/>
    <w:rsid w:val="00B2749C"/>
    <w:rsid w:val="00B30DC7"/>
    <w:rsid w:val="00C15F46"/>
    <w:rsid w:val="00D33D87"/>
    <w:rsid w:val="00DC4F84"/>
    <w:rsid w:val="00DE4987"/>
    <w:rsid w:val="00ED0B6F"/>
    <w:rsid w:val="00F1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6279"/>
  <w15:chartTrackingRefBased/>
  <w15:docId w15:val="{9603FF89-7727-4308-B65A-67D237E8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="Georg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8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8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8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844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02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4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Chemu</dc:creator>
  <cp:keywords/>
  <dc:description/>
  <cp:lastModifiedBy>Antony Kiriinya</cp:lastModifiedBy>
  <cp:revision>13</cp:revision>
  <dcterms:created xsi:type="dcterms:W3CDTF">2025-02-04T12:27:00Z</dcterms:created>
  <dcterms:modified xsi:type="dcterms:W3CDTF">2025-02-10T13:45:00Z</dcterms:modified>
</cp:coreProperties>
</file>