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DFA3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"Hostel life taught me valuable life skills, from managing finances to cooking. It's where I met my lifelong friends, and I cherish those bonds dearly."</w:t>
      </w:r>
    </w:p>
    <w:p w14:paraId="7FBC3D8A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"Living in a hostel was an adventure filled with laughter and late-night talks. I learned to be independent and embrace diverse cultures, broadening my horizons."</w:t>
      </w:r>
    </w:p>
    <w:p w14:paraId="7391C25A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"Hostel days were an unforgettable rollercoaster of emotions, from homesickness to euphoria. I'm grateful for the experiences that shaped me into a better, stronger person."</w:t>
      </w:r>
    </w:p>
    <w:p w14:paraId="39D9F433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"The hostel became my second family, always there to lend a helping hand. I found comfort and support during tough times, making beautiful memories together."</w:t>
      </w:r>
    </w:p>
    <w:p w14:paraId="797A2BF4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"Hostel life was a mix of challenges and triumphs. It taught me resilience, adaptability, and the joy of celebrating small victories with friends who became family."</w:t>
      </w:r>
    </w:p>
    <w:p w14:paraId="5EF53144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"In the hostel, I discovered the joy of sharing meals and dreams with people from diverse backgrounds. We laughed, cried, and created lasting connections."</w:t>
      </w:r>
    </w:p>
    <w:p w14:paraId="7F6FE0D4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"The hostel experience shaped me into a more open-minded and empathetic person. It exposed me to different perspectives and cultures, making me appreciate the world's diversity."</w:t>
      </w:r>
    </w:p>
    <w:p w14:paraId="02113123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"Late-night study sessions and spontaneous adventures made hostel life thrilling. The camaraderie we shared made every day feel like a treasure to cherish."</w:t>
      </w:r>
    </w:p>
    <w:p w14:paraId="5C2635EF" w14:textId="511E1C3E" w:rsid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"Hostel life gifted me with friends who became my support system for life. We encouraged each other, faced challenges together, and celebrated each other's successes."</w:t>
      </w:r>
    </w:p>
    <w:p w14:paraId="3084A622" w14:textId="77777777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 xml:space="preserve">"Hostel life: bonds made, laughter shared, lessons learned. Late nights, cramped rooms, lifelong friends. Memories </w:t>
      </w:r>
      <w:proofErr w:type="gramStart"/>
      <w:r w:rsidRPr="008006DB">
        <w:rPr>
          <w:rFonts w:ascii="Times New Roman" w:hAnsi="Times New Roman" w:cs="Times New Roman"/>
          <w:sz w:val="28"/>
          <w:szCs w:val="28"/>
        </w:rPr>
        <w:t>cherished,</w:t>
      </w:r>
      <w:proofErr w:type="gramEnd"/>
      <w:r w:rsidRPr="008006DB">
        <w:rPr>
          <w:rFonts w:ascii="Times New Roman" w:hAnsi="Times New Roman" w:cs="Times New Roman"/>
          <w:sz w:val="28"/>
          <w:szCs w:val="28"/>
        </w:rPr>
        <w:t xml:space="preserve"> hearts connected. Forever grateful for the journey." </w:t>
      </w:r>
    </w:p>
    <w:p w14:paraId="22B29AAE" w14:textId="7B56EF0F" w:rsidR="008006DB" w:rsidRPr="008006DB" w:rsidRDefault="008006DB" w:rsidP="008006DB">
      <w:pPr>
        <w:jc w:val="both"/>
        <w:rPr>
          <w:rFonts w:ascii="Times New Roman" w:hAnsi="Times New Roman" w:cs="Times New Roman"/>
          <w:sz w:val="28"/>
          <w:szCs w:val="28"/>
        </w:rPr>
      </w:pPr>
      <w:r w:rsidRPr="008006DB">
        <w:rPr>
          <w:rFonts w:ascii="Times New Roman" w:hAnsi="Times New Roman" w:cs="Times New Roman"/>
          <w:sz w:val="28"/>
          <w:szCs w:val="28"/>
        </w:rPr>
        <w:t>A transformative journey of independence, diverse friendships, and unforgettable memories that shaped the person I am today. Grateful for every moment.</w:t>
      </w:r>
    </w:p>
    <w:p w14:paraId="78F0DAAA" w14:textId="77777777" w:rsidR="004D292C" w:rsidRDefault="004D292C"/>
    <w:sectPr w:rsidR="004D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4B42"/>
    <w:multiLevelType w:val="multilevel"/>
    <w:tmpl w:val="B4EE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34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DB"/>
    <w:rsid w:val="00153ABC"/>
    <w:rsid w:val="004D292C"/>
    <w:rsid w:val="008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B847"/>
  <w15:chartTrackingRefBased/>
  <w15:docId w15:val="{4A0BF620-CD4C-4E65-8906-8C1B3312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Tiwari</dc:creator>
  <cp:keywords/>
  <dc:description/>
  <cp:lastModifiedBy>Naman Tiwari</cp:lastModifiedBy>
  <cp:revision>2</cp:revision>
  <dcterms:created xsi:type="dcterms:W3CDTF">2023-07-28T14:34:00Z</dcterms:created>
  <dcterms:modified xsi:type="dcterms:W3CDTF">2023-07-28T14:34:00Z</dcterms:modified>
</cp:coreProperties>
</file>