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2"/>
      </w:pPr>
      <w:r>
        <w:rPr>
          <w:rFonts w:ascii="Times" w:hAnsi="Times" w:cs="Times"/>
          <w:sz w:val="41"/>
          <w:sz-cs w:val="41"/>
          <w:b/>
          <w:i/>
          <w:color w:val="142332"/>
        </w:rPr>
        <w:t xml:space="preserve">PRAKHAR SINGH</w:t>
      </w:r>
    </w:p>
    <w:p>
      <w:pPr>
        <w:jc w:val="center"/>
        <w:spacing w:after="4"/>
      </w:pPr>
      <w:r>
        <w:rPr>
          <w:rFonts w:ascii="Times" w:hAnsi="Times" w:cs="Times"/>
          <w:sz w:val="22"/>
          <w:sz-cs w:val="22"/>
          <w:b/>
          <w:i/>
          <w:color w:val="1F4E79"/>
        </w:rPr>
        <w:t xml:space="preserve">Machine Learning / AI Engineer</w:t>
      </w:r>
    </w:p>
    <w:p>
      <w:pPr>
        <w:jc w:val="center"/>
        <w:spacing w:after="46"/>
      </w:pPr>
      <w:r>
        <w:rPr>
          <w:rFonts w:ascii="Times" w:hAnsi="Times" w:cs="Times"/>
          <w:sz w:val="19"/>
          <w:sz-cs w:val="19"/>
          <w:b/>
          <w:i/>
          <w:color w:val="414141"/>
        </w:rPr>
        <w:t xml:space="preserve">prakhars156@gmail.com  |  8269306414  |  </w:t>
      </w:r>
      <w:r>
        <w:rPr>
          <w:rFonts w:ascii="Times" w:hAnsi="Times" w:cs="Times"/>
          <w:sz w:val="19"/>
          <w:sz-cs w:val="19"/>
          <w:u w:val="single"/>
          <w:color w:val="1F4E79"/>
        </w:rPr>
        <w:t xml:space="preserve">github.com/iamprakhar10</w:t>
      </w:r>
    </w:p>
    <w:p>
      <w:pPr>
        <w:spacing w:before="80" w:after="60"/>
      </w:pPr>
      <w:r>
        <w:rPr>
          <w:rFonts w:ascii="Times" w:hAnsi="Times" w:cs="Times"/>
          <w:sz w:val="22"/>
          <w:sz-cs w:val="22"/>
          <w:b/>
          <w:i/>
          <w:color w:val="1F4E79"/>
        </w:rPr>
        <w:t xml:space="preserve">PROFILE</w:t>
      </w:r>
    </w:p>
    <w:p>
      <w:pPr>
        <w:spacing w:after="24"/>
      </w:pPr>
      <w:r>
        <w:rPr>
          <w:rFonts w:ascii="Times" w:hAnsi="Times" w:cs="Times"/>
          <w:sz w:val="20"/>
          <w:sz-cs w:val="20"/>
          <w:b/>
          <w:i/>
        </w:rPr>
        <w:t xml:space="preserve">ML/AI engineer with strong foundations in machine learning, deep learning, probability, statistics, and linear algebra. Built projects spanning predictive maintenance, autonomous AI systems, and end-to-end AI applications.</w:t>
      </w:r>
    </w:p>
    <w:p>
      <w:pPr>
        <w:spacing w:before="80" w:after="60"/>
      </w:pPr>
      <w:r>
        <w:rPr>
          <w:rFonts w:ascii="Times" w:hAnsi="Times" w:cs="Times"/>
          <w:sz w:val="22"/>
          <w:sz-cs w:val="22"/>
          <w:b/>
          <w:i/>
          <w:color w:val="1F4E79"/>
        </w:rPr>
        <w:t xml:space="preserve">PROJECTS</w:t>
      </w:r>
    </w:p>
    <w:p>
      <w:pPr>
        <w:spacing w:before="60" w:after="16"/>
      </w:pPr>
      <w:r>
        <w:rPr>
          <w:rFonts w:ascii="Times" w:hAnsi="Times" w:cs="Times"/>
          <w:sz w:val="22"/>
          <w:sz-cs w:val="22"/>
          <w:b/>
          <w:i/>
        </w:rPr>
        <w:t xml:space="preserve">Turbofan Remaining Useful Life Prediction</w:t>
      </w:r>
      <w:r>
        <w:rPr>
          <w:rFonts w:ascii="Times" w:hAnsi="Times" w:cs="Times"/>
          <w:sz w:val="18"/>
          <w:sz-cs w:val="18"/>
          <w:b/>
          <w:i/>
          <w:color w:val="4B4B4B"/>
        </w:rPr>
        <w:t xml:space="preserve"> </w:t>
      </w:r>
      <w:r>
        <w:rPr>
          <w:rFonts w:ascii="Times" w:hAnsi="Times" w:cs="Times"/>
          <w:sz w:val="19"/>
          <w:sz-cs w:val="19"/>
          <w:b/>
          <w:i/>
          <w:color w:val="414141"/>
        </w:rPr>
        <w:t xml:space="preserve"/>
      </w:r>
    </w:p>
    <w:p>
      <w:pPr>
        <w:spacing w:before="60" w:after="16"/>
      </w:pPr>
      <w:r>
        <w:rPr>
          <w:rFonts w:ascii="Times" w:hAnsi="Times" w:cs="Times"/>
          <w:sz w:val="19"/>
          <w:sz-cs w:val="19"/>
          <w:u w:val="single" w:color="1F4E79"/>
          <w:color w:val="1F4E79"/>
        </w:rPr>
        <w:t xml:space="preserve">github.com/iamprakhar10/aircraft-rul-predictor</w:t>
      </w:r>
      <w:r>
        <w:rPr>
          <w:rFonts w:ascii="Times" w:hAnsi="Times" w:cs="Times"/>
          <w:sz w:val="18"/>
          <w:sz-cs w:val="18"/>
          <w:b/>
          <w:i/>
          <w:color w:val="4B4B4B"/>
        </w:rPr>
        <w:t xml:space="preserve"/>
      </w:r>
    </w:p>
    <w:p>
      <w:pPr>
        <w:ind w:left="230"/>
        <w:spacing w:after="20"/>
      </w:pPr>
      <w:r>
        <w:rPr>
          <w:rFonts w:ascii="Times" w:hAnsi="Times" w:cs="Times"/>
          <w:sz w:val="19"/>
          <w:sz-cs w:val="19"/>
          <w:b/>
          <w:i/>
        </w:rPr>
        <w:t xml:space="preserve">Built an end-to-end RUL prediction pipeline on NASA C-MAPSS turbofan sensor data, comparing gradient-boosted models with sequence-based LSTMs.</w:t>
      </w:r>
    </w:p>
    <w:p>
      <w:pPr>
        <w:ind w:left="230"/>
        <w:spacing w:after="20"/>
      </w:pPr>
      <w:r>
        <w:rPr>
          <w:rFonts w:ascii="Times" w:hAnsi="Times" w:cs="Times"/>
          <w:sz w:val="19"/>
          <w:sz-cs w:val="19"/>
          <w:b/>
          <w:i/>
        </w:rPr>
        <w:t xml:space="preserve">Achieved 9.64 MAE on FD001 test data; built capped-RUL targets, sliding-window sequences, and condition-aware normalization for multi-condition FD004 data.</w:t>
      </w:r>
    </w:p>
    <w:p>
      <w:pPr>
        <w:ind w:left="230"/>
        <w:spacing w:after="20"/>
      </w:pPr>
      <w:r>
        <w:rPr>
          <w:rFonts w:ascii="Times" w:hAnsi="Times" w:cs="Times"/>
          <w:sz w:val="19"/>
          <w:sz-cs w:val="19"/>
          <w:b/>
          <w:i/>
        </w:rPr>
        <w:t xml:space="preserve">Ran reverse/shuffle/single-timestep/feature-removal ablations and analyzed asymmetric overprediction risk to verify temporal dependence and safety-relevant failure modes.</w:t>
      </w:r>
    </w:p>
    <w:p>
      <w:pPr>
        <w:spacing w:before="60" w:after="16"/>
      </w:pPr>
      <w:r>
        <w:rPr>
          <w:rFonts w:ascii="Times" w:hAnsi="Times" w:cs="Times"/>
          <w:sz w:val="22"/>
          <w:sz-cs w:val="22"/>
          <w:b/>
          <w:i/>
        </w:rPr>
        <w:t xml:space="preserve">GoalOps - Autonomous Business Goal Operator</w:t>
      </w:r>
      <w:r>
        <w:rPr>
          <w:rFonts w:ascii="Times" w:hAnsi="Times" w:cs="Times"/>
          <w:sz w:val="18"/>
          <w:sz-cs w:val="18"/>
          <w:b/>
          <w:i/>
          <w:color w:val="4B4B4B"/>
        </w:rPr>
        <w:t xml:space="preserve">  </w:t>
      </w:r>
      <w:r>
        <w:rPr>
          <w:rFonts w:ascii="Times" w:hAnsi="Times" w:cs="Times"/>
          <w:sz w:val="19"/>
          <w:sz-cs w:val="19"/>
          <w:b/>
          <w:i/>
          <w:color w:val="414141"/>
        </w:rPr>
        <w:t xml:space="preserve"> </w:t>
      </w:r>
      <w:r>
        <w:rPr>
          <w:rFonts w:ascii="Times" w:hAnsi="Times" w:cs="Times"/>
          <w:sz w:val="18"/>
          <w:sz-cs w:val="18"/>
          <w:b/>
          <w:i/>
          <w:color w:val="4B4B4B"/>
        </w:rPr>
        <w:t xml:space="preserve">| LLMs | MCP | PostgreSQL </w:t>
      </w:r>
    </w:p>
    <w:p>
      <w:pPr>
        <w:spacing w:before="60" w:after="16"/>
      </w:pPr>
      <w:r>
        <w:rPr>
          <w:rFonts w:ascii="Times" w:hAnsi="Times" w:cs="Times"/>
          <w:sz w:val="19"/>
          <w:sz-cs w:val="19"/>
          <w:u w:val="single" w:color="1F4E79"/>
          <w:color w:val="1F4E79"/>
        </w:rPr>
        <w:t xml:space="preserve">github.com/iamprakhar10/goalops</w:t>
      </w:r>
      <w:r>
        <w:rPr>
          <w:rFonts w:ascii="Times" w:hAnsi="Times" w:cs="Times"/>
          <w:sz w:val="18"/>
          <w:sz-cs w:val="18"/>
          <w:b/>
          <w:i/>
          <w:color w:val="4B4B4B"/>
        </w:rPr>
        <w:t xml:space="preserve"/>
      </w:r>
    </w:p>
    <w:p>
      <w:pPr>
        <w:ind w:left="230"/>
        <w:spacing w:after="20"/>
      </w:pPr>
      <w:r>
        <w:rPr>
          <w:rFonts w:ascii="Times" w:hAnsi="Times" w:cs="Times"/>
          <w:sz w:val="19"/>
          <w:sz-cs w:val="19"/>
          <w:b/>
          <w:i/>
        </w:rPr>
        <w:t xml:space="preserve">Built an autonomous LLM operator that observes a simulated SaaS business, selects interventions, executes actions, and evaluates progress toward a trial-to-paid conversion goal under budget constraints.</w:t>
      </w:r>
    </w:p>
    <w:p>
      <w:pPr>
        <w:ind w:left="230"/>
        <w:spacing w:after="20"/>
      </w:pPr>
      <w:r>
        <w:rPr>
          <w:rFonts w:ascii="Times" w:hAnsi="Times" w:cs="Times"/>
          <w:sz w:val="19"/>
          <w:sz-cs w:val="19"/>
          <w:b/>
          <w:i/>
        </w:rPr>
        <w:t xml:space="preserve">Exposed business capabilities through MCP tools for business inspection, intervention discovery, goal tracking, and structured action execution.</w:t>
      </w:r>
    </w:p>
    <w:p>
      <w:pPr>
        <w:ind w:left="230"/>
        <w:spacing w:after="20"/>
      </w:pPr>
      <w:r>
        <w:rPr>
          <w:rFonts w:ascii="Times" w:hAnsi="Times" w:cs="Times"/>
          <w:sz w:val="19"/>
          <w:sz-cs w:val="19"/>
          <w:b/>
          <w:i/>
        </w:rPr>
        <w:t xml:space="preserve">Designed reproducible simulation runs and benchmark evaluation with lifecycle events, intervention costs/effects, persistence, structured LLM outputs, and automated tests.</w:t>
      </w:r>
    </w:p>
    <w:p>
      <w:pPr>
        <w:spacing w:before="60" w:after="16"/>
      </w:pPr>
      <w:r>
        <w:rPr>
          <w:rFonts w:ascii="Times" w:hAnsi="Times" w:cs="Times"/>
          <w:sz w:val="22"/>
          <w:sz-cs w:val="22"/>
          <w:b/>
          <w:i/>
        </w:rPr>
        <w:t xml:space="preserve">Public Pulse - AI Civic Assistance Platform</w:t>
      </w:r>
      <w:r>
        <w:rPr>
          <w:rFonts w:ascii="Times" w:hAnsi="Times" w:cs="Times"/>
          <w:sz w:val="18"/>
          <w:sz-cs w:val="18"/>
          <w:b/>
          <w:i/>
          <w:color w:val="4B4B4B"/>
        </w:rPr>
        <w:t xml:space="preserve">  /</w:t>
      </w:r>
      <w:r>
        <w:rPr>
          <w:rFonts w:ascii="Times" w:hAnsi="Times" w:cs="Times"/>
          <w:sz w:val="18"/>
          <w:sz-cs w:val="18"/>
          <w:b/>
          <w:i/>
          <w:color w:val="4B4B4B"/>
        </w:rPr>
        <w:t xml:space="preserve"> FastAPI | PostgreSQL | LangGraph | OAuth 2.0 | JWT </w:t>
      </w:r>
      <w:r>
        <w:rPr>
          <w:rFonts w:ascii="Times" w:hAnsi="Times" w:cs="Times"/>
          <w:sz w:val="19"/>
          <w:sz-cs w:val="19"/>
          <w:b/>
          <w:i/>
          <w:color w:val="414141"/>
        </w:rPr>
        <w:t xml:space="preserve"/>
      </w:r>
    </w:p>
    <w:p>
      <w:pPr>
        <w:spacing w:before="60" w:after="16"/>
      </w:pPr>
      <w:r>
        <w:rPr>
          <w:rFonts w:ascii="Times" w:hAnsi="Times" w:cs="Times"/>
          <w:sz w:val="19"/>
          <w:sz-cs w:val="19"/>
          <w:u w:val="single" w:color="1F4E79"/>
          <w:color w:val="1F4E79"/>
        </w:rPr>
        <w:t xml:space="preserve">github.com/iamprakhar10/Public-Pulse</w:t>
      </w:r>
      <w:r>
        <w:rPr>
          <w:rFonts w:ascii="Times" w:hAnsi="Times" w:cs="Times"/>
          <w:sz w:val="18"/>
          <w:sz-cs w:val="18"/>
          <w:b/>
          <w:i/>
          <w:color w:val="4B4B4B"/>
        </w:rPr>
        <w:t xml:space="preserve"/>
      </w:r>
    </w:p>
    <w:p>
      <w:pPr>
        <w:ind w:left="230"/>
        <w:spacing w:after="20"/>
      </w:pPr>
      <w:r>
        <w:rPr>
          <w:rFonts w:ascii="Times" w:hAnsi="Times" w:cs="Times"/>
          <w:sz w:val="19"/>
          <w:sz-cs w:val="19"/>
          <w:b/>
          <w:i/>
        </w:rPr>
        <w:t xml:space="preserve">Built a civic complaint platform that asks clarifying questions, extracts structured issue details, maps authorities, drafts complaint emails, and requires human approval before sending.</w:t>
      </w:r>
    </w:p>
    <w:p>
      <w:pPr>
        <w:ind w:left="230"/>
        <w:spacing w:after="20"/>
      </w:pPr>
      <w:r>
        <w:rPr>
          <w:rFonts w:ascii="Times" w:hAnsi="Times" w:cs="Times"/>
          <w:sz w:val="19"/>
          <w:sz-cs w:val="19"/>
          <w:b/>
          <w:i/>
        </w:rPr>
        <w:t xml:space="preserve">Implemented stateful LangGraph workflows, FastAPI REST APIs, PostgreSQL/SQLAlchemy persistence, JWT authentication, and Google OAuth 2.0 / Gmail authorization.</w:t>
      </w:r>
    </w:p>
    <w:p>
      <w:pPr>
        <w:ind w:left="230"/>
        <w:spacing w:after="20"/>
      </w:pPr>
      <w:r>
        <w:rPr>
          <w:rFonts w:ascii="Times" w:hAnsi="Times" w:cs="Times"/>
          <w:sz w:val="19"/>
          <w:sz-cs w:val="19"/>
          <w:b/>
          <w:i/>
        </w:rPr>
        <w:t xml:space="preserve">Built complaint analytics dashboard by location, pincode, category, time period, and resolution status, with pytest coverage across core workflow and OAuth state handling.</w:t>
      </w:r>
    </w:p>
    <w:p>
      <w:pPr>
        <w:spacing w:before="80" w:after="60"/>
      </w:pPr>
      <w:r>
        <w:rPr>
          <w:rFonts w:ascii="Times" w:hAnsi="Times" w:cs="Times"/>
          <w:sz w:val="22"/>
          <w:sz-cs w:val="22"/>
          <w:b/>
          <w:i/>
          <w:color w:val="1F4E79"/>
        </w:rPr>
        <w:t xml:space="preserve">TECHNICAL SKILLS</w:t>
      </w:r>
    </w:p>
    <w:p>
      <w:pPr>
        <w:spacing w:after="10"/>
      </w:pPr>
      <w:r>
        <w:rPr>
          <w:rFonts w:ascii="Times" w:hAnsi="Times" w:cs="Times"/>
          <w:sz w:val="19"/>
          <w:sz-cs w:val="19"/>
          <w:b/>
          <w:i/>
        </w:rPr>
        <w:t xml:space="preserve">ML / Deep Learning: PyTorch, scikit-learn, regression/classification, boosting, PCA, GMM/EM, RNN/LSTM/GRU, Transformers, Attention</w:t>
      </w:r>
    </w:p>
    <w:p>
      <w:pPr>
        <w:spacing w:after="10"/>
      </w:pPr>
      <w:r>
        <w:rPr>
          <w:rFonts w:ascii="Times" w:hAnsi="Times" w:cs="Times"/>
          <w:sz w:val="19"/>
          <w:sz-cs w:val="19"/>
          <w:b/>
          <w:i/>
        </w:rPr>
        <w:t xml:space="preserve">GenAI / Engineering: LLMs, RAG, Agentic AI, LangChain, LangGraph, MCP, FastAPI, PostgreSQL, SQLAlchemy, Alembic, Pydantic, JWT, OAuth 2.0, Git</w:t>
      </w:r>
    </w:p>
    <w:p>
      <w:pPr>
        <w:spacing w:after="8"/>
      </w:pPr>
      <w:r>
        <w:rPr>
          <w:rFonts w:ascii="Times" w:hAnsi="Times" w:cs="Times"/>
          <w:sz w:val="19"/>
          <w:sz-cs w:val="19"/>
          <w:b/>
          <w:i/>
        </w:rPr>
        <w:t xml:space="preserve">Math: Statistics, Statistical Inference,  Probability, Linear Algebra, Optimization</w:t>
      </w:r>
    </w:p>
    <w:p>
      <w:pPr>
        <w:spacing w:before="80" w:after="60"/>
      </w:pPr>
      <w:r>
        <w:rPr>
          <w:rFonts w:ascii="Times" w:hAnsi="Times" w:cs="Times"/>
          <w:sz w:val="22"/>
          <w:sz-cs w:val="22"/>
          <w:b/>
          <w:i/>
          <w:color w:val="1F4E79"/>
        </w:rPr>
        <w:t xml:space="preserve">EDUCATION &amp; COURSEWORK</w:t>
      </w:r>
    </w:p>
    <w:p>
      <w:pPr>
        <w:spacing w:after="7"/>
      </w:pPr>
      <w:r>
        <w:rPr>
          <w:rFonts w:ascii="Times" w:hAnsi="Times" w:cs="Times"/>
          <w:sz w:val="19"/>
          <w:sz-cs w:val="19"/>
          <w:b/>
          <w:i/>
        </w:rPr>
        <w:t xml:space="preserve">Indian Institute of Technology, Kanpur | Undergraduate Studies, 2018-2020</w:t>
      </w:r>
    </w:p>
    <w:p>
      <w:pPr>
        <w:spacing w:after="7"/>
      </w:pPr>
      <w:r>
        <w:rPr>
          <w:rFonts w:ascii="Times" w:hAnsi="Times" w:cs="Times"/>
          <w:sz w:val="19"/>
          <w:sz-cs w:val="19"/>
          <w:b/>
          <w:i/>
        </w:rPr>
        <w:t xml:space="preserve">JEE Advanced 2018 AIR 4515 | JEE Mains AIR 4045 | International Math Olympiad (2014-15) AIR 97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Independent Study: Stanford CS229 | Cornell CS4780 | CMU 11-785 | MIT 18.06 | MIT 18.650 | Harvard Stat 110</w:t>
      </w:r>
    </w:p>
    <w:sectPr>
      <w:pgSz w:w="12240" w:h="15840"/>
      <w:pgMar w:top="691" w:right="835" w:bottom="662" w:left="835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Prakhar Singh - Machine Learning / AI Engineer Resume</dc:title>
  <dc:subject>Resume</dc:subject>
  <dc:creator>Prakhar Singh</dc:creator>
  <dc:description>generated by python-docx</dc:description>
</cp:coreProperties>
</file>

<file path=docProps/meta.xml><?xml version="1.0" encoding="utf-8"?>
<meta xmlns="http://schemas.apple.com/cocoa/2006/metadata">
  <generator>CocoaOOXMLWriter/2575.7</generator>
</meta>
</file>